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18" w:rsidRDefault="00DF6518" w:rsidP="003F06E0">
      <w:pPr>
        <w:tabs>
          <w:tab w:val="left" w:pos="851"/>
        </w:tabs>
        <w:spacing w:line="360" w:lineRule="auto"/>
        <w:ind w:left="180" w:right="280" w:firstLine="270"/>
        <w:jc w:val="right"/>
        <w:outlineLvl w:val="1"/>
        <w:rPr>
          <w:rFonts w:ascii="GHEA Grapalat" w:hAnsi="GHEA Grapalat"/>
          <w:b/>
          <w:bCs/>
          <w:color w:val="000000"/>
          <w:lang w:val="hy-AM"/>
        </w:rPr>
      </w:pPr>
      <w:r>
        <w:rPr>
          <w:rFonts w:ascii="GHEA Grapalat" w:hAnsi="GHEA Grapalat"/>
          <w:b/>
          <w:bCs/>
          <w:color w:val="000000"/>
          <w:lang w:val="hy-AM"/>
        </w:rPr>
        <w:t>ՆԱԽԱԳԻԾ</w:t>
      </w:r>
    </w:p>
    <w:p w:rsidR="00DF6518" w:rsidRDefault="00DF6518" w:rsidP="003F06E0">
      <w:pPr>
        <w:tabs>
          <w:tab w:val="left" w:pos="851"/>
        </w:tabs>
        <w:spacing w:line="360" w:lineRule="auto"/>
        <w:ind w:left="180" w:right="280" w:firstLine="270"/>
        <w:jc w:val="center"/>
        <w:outlineLvl w:val="1"/>
        <w:rPr>
          <w:rFonts w:ascii="GHEA Grapalat" w:hAnsi="GHEA Grapalat"/>
          <w:b/>
          <w:bCs/>
          <w:color w:val="000000"/>
          <w:lang w:val="hy-AM"/>
        </w:rPr>
      </w:pPr>
    </w:p>
    <w:p w:rsidR="00C34BE7" w:rsidRPr="00BB7E79" w:rsidRDefault="00C34BE7" w:rsidP="003F06E0">
      <w:pPr>
        <w:tabs>
          <w:tab w:val="left" w:pos="851"/>
        </w:tabs>
        <w:spacing w:line="360" w:lineRule="auto"/>
        <w:ind w:left="180" w:right="280" w:firstLine="270"/>
        <w:jc w:val="center"/>
        <w:outlineLvl w:val="1"/>
        <w:rPr>
          <w:rFonts w:ascii="GHEA Grapalat" w:hAnsi="GHEA Grapalat"/>
          <w:b/>
          <w:bCs/>
          <w:color w:val="000000"/>
          <w:lang w:val="hy-AM"/>
        </w:rPr>
      </w:pPr>
      <w:r w:rsidRPr="00BB7E79">
        <w:rPr>
          <w:rFonts w:ascii="GHEA Grapalat" w:hAnsi="GHEA Grapalat"/>
          <w:b/>
          <w:bCs/>
          <w:color w:val="000000"/>
          <w:lang w:val="hy-AM"/>
        </w:rPr>
        <w:t>ՀԱՅԱՍՏԱՆԻ ՀԱՆՐԱՊԵՏՈՒԹՅԱՆ</w:t>
      </w:r>
      <w:r w:rsidRPr="00BB7E79">
        <w:rPr>
          <w:rFonts w:ascii="Calibri" w:hAnsi="Calibri" w:cs="Calibri"/>
          <w:b/>
          <w:bCs/>
          <w:color w:val="000000"/>
          <w:lang w:val="hy-AM"/>
        </w:rPr>
        <w:t> </w:t>
      </w:r>
      <w:r w:rsidRPr="00BB7E79">
        <w:rPr>
          <w:rFonts w:ascii="GHEA Grapalat" w:hAnsi="GHEA Grapalat" w:cs="GHEA Grapalat"/>
          <w:b/>
          <w:bCs/>
          <w:color w:val="000000"/>
          <w:lang w:val="hy-AM"/>
        </w:rPr>
        <w:br/>
        <w:t>ՕՐԵՆՔԸ</w:t>
      </w:r>
    </w:p>
    <w:p w:rsidR="00C34BE7" w:rsidRPr="000E2D73" w:rsidRDefault="003C2DDC" w:rsidP="003F06E0">
      <w:pPr>
        <w:tabs>
          <w:tab w:val="left" w:pos="851"/>
        </w:tabs>
        <w:spacing w:line="360" w:lineRule="auto"/>
        <w:ind w:left="180" w:right="280" w:firstLine="270"/>
        <w:jc w:val="center"/>
        <w:outlineLvl w:val="2"/>
        <w:rPr>
          <w:rFonts w:ascii="GHEA Grapalat" w:hAnsi="GHEA Grapalat"/>
          <w:b/>
          <w:bCs/>
          <w:color w:val="000000"/>
          <w:lang w:val="hy-AM"/>
        </w:rPr>
      </w:pPr>
      <w:r>
        <w:rPr>
          <w:rFonts w:ascii="GHEA Grapalat" w:hAnsi="GHEA Grapalat"/>
          <w:b/>
          <w:bCs/>
          <w:color w:val="000000"/>
          <w:lang w:val="hy-AM"/>
        </w:rPr>
        <w:t>«</w:t>
      </w:r>
      <w:r w:rsidR="00121E2C" w:rsidRPr="00BB7E79">
        <w:rPr>
          <w:rFonts w:ascii="GHEA Grapalat" w:hAnsi="GHEA Grapalat"/>
          <w:b/>
          <w:bCs/>
          <w:color w:val="000000"/>
          <w:lang w:val="hy-AM"/>
        </w:rPr>
        <w:t xml:space="preserve">ՀԱՅԱՍՏԱՆԻ ՀԱՆՐԱՊԵՏՈՒԹՅԱՆ </w:t>
      </w:r>
      <w:r w:rsidR="000E2D73">
        <w:rPr>
          <w:rFonts w:ascii="GHEA Grapalat" w:hAnsi="GHEA Grapalat"/>
          <w:b/>
          <w:bCs/>
          <w:color w:val="000000"/>
          <w:lang w:val="hy-AM"/>
        </w:rPr>
        <w:t>ՔԱՂԱՔԱՑԻԱԿԱՆ</w:t>
      </w:r>
      <w:r w:rsidR="00121E2C" w:rsidRPr="00BB7E79">
        <w:rPr>
          <w:rFonts w:ascii="GHEA Grapalat" w:hAnsi="GHEA Grapalat"/>
          <w:b/>
          <w:bCs/>
          <w:color w:val="000000"/>
          <w:lang w:val="hy-AM"/>
        </w:rPr>
        <w:t xml:space="preserve"> ՕՐԵՆՍԳՐՔՈՒՄ</w:t>
      </w:r>
      <w:r w:rsidR="0013692B">
        <w:rPr>
          <w:rFonts w:ascii="GHEA Grapalat" w:hAnsi="GHEA Grapalat"/>
          <w:b/>
          <w:bCs/>
          <w:color w:val="000000"/>
          <w:lang w:val="hy-AM"/>
        </w:rPr>
        <w:t xml:space="preserve"> ՓՈՓՈԽՈՒԹՅՈՒՆՆԵՐ </w:t>
      </w:r>
      <w:r w:rsidR="00121E2C" w:rsidRPr="00BB7E79">
        <w:rPr>
          <w:rFonts w:ascii="GHEA Grapalat" w:hAnsi="GHEA Grapalat"/>
          <w:b/>
          <w:bCs/>
          <w:color w:val="000000"/>
          <w:lang w:val="hy-AM"/>
        </w:rPr>
        <w:t>ԿԱՏԱՐԵԼՈՒ ՄԱՍԻՆ</w:t>
      </w:r>
      <w:r>
        <w:rPr>
          <w:rFonts w:ascii="GHEA Grapalat" w:hAnsi="GHEA Grapalat"/>
          <w:b/>
          <w:bCs/>
          <w:color w:val="000000"/>
          <w:lang w:val="hy-AM"/>
        </w:rPr>
        <w:t>»</w:t>
      </w:r>
    </w:p>
    <w:p w:rsidR="00260178" w:rsidRPr="000E2D73" w:rsidRDefault="00260178" w:rsidP="003F06E0">
      <w:pPr>
        <w:tabs>
          <w:tab w:val="left" w:pos="851"/>
        </w:tabs>
        <w:spacing w:line="360" w:lineRule="auto"/>
        <w:ind w:left="180" w:right="280" w:firstLine="270"/>
        <w:jc w:val="center"/>
        <w:outlineLvl w:val="2"/>
        <w:rPr>
          <w:b/>
          <w:bCs/>
          <w:color w:val="000000"/>
          <w:lang w:val="hy-AM"/>
        </w:rPr>
      </w:pPr>
    </w:p>
    <w:p w:rsidR="000E2D73" w:rsidRDefault="00C34BE7" w:rsidP="00A17C0E">
      <w:pPr>
        <w:pStyle w:val="NormalWeb"/>
        <w:shd w:val="clear" w:color="auto" w:fill="FFFFFF"/>
        <w:tabs>
          <w:tab w:val="left" w:pos="851"/>
        </w:tabs>
        <w:spacing w:before="0" w:beforeAutospacing="0" w:after="0" w:afterAutospacing="0" w:line="360" w:lineRule="auto"/>
        <w:ind w:left="180" w:right="280" w:firstLine="450"/>
        <w:jc w:val="both"/>
        <w:rPr>
          <w:rFonts w:ascii="GHEA Grapalat" w:hAnsi="GHEA Grapalat"/>
          <w:color w:val="000000"/>
          <w:shd w:val="clear" w:color="auto" w:fill="FFFFFF"/>
          <w:lang w:val="hy-AM"/>
        </w:rPr>
      </w:pPr>
      <w:r w:rsidRPr="00BB7E79">
        <w:rPr>
          <w:rFonts w:ascii="GHEA Grapalat" w:hAnsi="GHEA Grapalat"/>
          <w:b/>
          <w:color w:val="000000"/>
          <w:lang w:val="hy-AM"/>
        </w:rPr>
        <w:t>Հոդված 1</w:t>
      </w:r>
      <w:r w:rsidRPr="00BB7E79">
        <w:rPr>
          <w:rFonts w:ascii="GHEA Grapalat" w:hAnsi="GHEA Grapalat" w:cs="Cambria Math"/>
          <w:b/>
          <w:color w:val="000000"/>
          <w:lang w:val="hy-AM"/>
        </w:rPr>
        <w:t>.</w:t>
      </w:r>
      <w:r w:rsidRPr="00BB7E79">
        <w:rPr>
          <w:rFonts w:ascii="GHEA Grapalat" w:hAnsi="GHEA Grapalat"/>
          <w:color w:val="000000"/>
          <w:lang w:val="hy-AM"/>
        </w:rPr>
        <w:t xml:space="preserve"> </w:t>
      </w:r>
      <w:r w:rsidR="000E2D73">
        <w:rPr>
          <w:rFonts w:ascii="GHEA Grapalat" w:hAnsi="GHEA Grapalat"/>
          <w:color w:val="000000"/>
          <w:lang w:val="hy-AM"/>
        </w:rPr>
        <w:t>1998</w:t>
      </w:r>
      <w:r w:rsidR="00121E2C" w:rsidRPr="00BB7E79">
        <w:rPr>
          <w:rFonts w:ascii="GHEA Grapalat" w:hAnsi="GHEA Grapalat"/>
          <w:color w:val="000000"/>
          <w:shd w:val="clear" w:color="auto" w:fill="FFFFFF"/>
          <w:lang w:val="hy-AM"/>
        </w:rPr>
        <w:t xml:space="preserve"> թվականի </w:t>
      </w:r>
      <w:r w:rsidR="000E2D73">
        <w:rPr>
          <w:rFonts w:ascii="GHEA Grapalat" w:hAnsi="GHEA Grapalat"/>
          <w:color w:val="000000"/>
          <w:shd w:val="clear" w:color="auto" w:fill="FFFFFF"/>
          <w:lang w:val="hy-AM"/>
        </w:rPr>
        <w:t>մայիսի</w:t>
      </w:r>
      <w:r w:rsidR="00121E2C" w:rsidRPr="00BB7E79">
        <w:rPr>
          <w:rFonts w:ascii="GHEA Grapalat" w:hAnsi="GHEA Grapalat"/>
          <w:color w:val="000000"/>
          <w:shd w:val="clear" w:color="auto" w:fill="FFFFFF"/>
          <w:lang w:val="hy-AM"/>
        </w:rPr>
        <w:t xml:space="preserve"> 5-ի Հայաստանի Հանրապետության </w:t>
      </w:r>
      <w:r w:rsidR="000E2D73">
        <w:rPr>
          <w:rFonts w:ascii="GHEA Grapalat" w:hAnsi="GHEA Grapalat"/>
          <w:color w:val="000000"/>
          <w:shd w:val="clear" w:color="auto" w:fill="FFFFFF"/>
          <w:lang w:val="hy-AM"/>
        </w:rPr>
        <w:t>քաղաքացիական</w:t>
      </w:r>
      <w:r w:rsidR="00121E2C" w:rsidRPr="00BB7E79">
        <w:rPr>
          <w:rFonts w:ascii="GHEA Grapalat" w:hAnsi="GHEA Grapalat"/>
          <w:color w:val="000000"/>
          <w:shd w:val="clear" w:color="auto" w:fill="FFFFFF"/>
          <w:lang w:val="hy-AM"/>
        </w:rPr>
        <w:t xml:space="preserve"> օրենսգրք</w:t>
      </w:r>
      <w:r w:rsidR="000D63C0" w:rsidRPr="000E2D73">
        <w:rPr>
          <w:rFonts w:ascii="GHEA Grapalat" w:hAnsi="GHEA Grapalat"/>
          <w:color w:val="000000"/>
          <w:shd w:val="clear" w:color="auto" w:fill="FFFFFF"/>
          <w:lang w:val="hy-AM"/>
        </w:rPr>
        <w:t>ի</w:t>
      </w:r>
      <w:r w:rsidR="001C4EF3" w:rsidRPr="001C4EF3">
        <w:rPr>
          <w:rFonts w:ascii="GHEA Grapalat" w:hAnsi="GHEA Grapalat"/>
          <w:color w:val="000000"/>
          <w:shd w:val="clear" w:color="auto" w:fill="FFFFFF"/>
          <w:lang w:val="hy-AM"/>
        </w:rPr>
        <w:t xml:space="preserve"> (</w:t>
      </w:r>
      <w:r w:rsidR="001C4EF3">
        <w:rPr>
          <w:rFonts w:ascii="GHEA Grapalat" w:hAnsi="GHEA Grapalat"/>
          <w:color w:val="000000"/>
          <w:shd w:val="clear" w:color="auto" w:fill="FFFFFF"/>
          <w:lang w:val="hy-AM"/>
        </w:rPr>
        <w:t>այսուհետ՝ Օրենսգիրք</w:t>
      </w:r>
      <w:r w:rsidR="001C4EF3" w:rsidRPr="001C4EF3">
        <w:rPr>
          <w:rFonts w:ascii="GHEA Grapalat" w:hAnsi="GHEA Grapalat"/>
          <w:color w:val="000000"/>
          <w:shd w:val="clear" w:color="auto" w:fill="FFFFFF"/>
          <w:lang w:val="hy-AM"/>
        </w:rPr>
        <w:t>)</w:t>
      </w:r>
      <w:r w:rsidR="000E2D73">
        <w:rPr>
          <w:rFonts w:ascii="GHEA Grapalat" w:hAnsi="GHEA Grapalat"/>
          <w:color w:val="000000"/>
          <w:shd w:val="clear" w:color="auto" w:fill="FFFFFF"/>
          <w:lang w:val="hy-AM"/>
        </w:rPr>
        <w:t>՝</w:t>
      </w:r>
      <w:r w:rsidR="00121E2C" w:rsidRPr="00BB7E79">
        <w:rPr>
          <w:rFonts w:ascii="GHEA Grapalat" w:hAnsi="GHEA Grapalat"/>
          <w:color w:val="000000"/>
          <w:shd w:val="clear" w:color="auto" w:fill="FFFFFF"/>
          <w:lang w:val="hy-AM"/>
        </w:rPr>
        <w:t xml:space="preserve"> </w:t>
      </w:r>
      <w:r w:rsidR="001C4EF3" w:rsidRPr="001C4EF3">
        <w:rPr>
          <w:rFonts w:ascii="GHEA Grapalat" w:hAnsi="GHEA Grapalat"/>
          <w:color w:val="000000"/>
          <w:shd w:val="clear" w:color="auto" w:fill="FFFFFF"/>
          <w:lang w:val="hy-AM"/>
        </w:rPr>
        <w:t>442-րդ հոդվածի 5-րդ մասում «հրատարակել» բառը փոխարինել «սահմանել» բառով</w:t>
      </w:r>
      <w:r w:rsidR="001C4EF3">
        <w:rPr>
          <w:rFonts w:ascii="GHEA Grapalat" w:hAnsi="GHEA Grapalat"/>
          <w:color w:val="000000"/>
          <w:shd w:val="clear" w:color="auto" w:fill="FFFFFF"/>
          <w:lang w:val="hy-AM"/>
        </w:rPr>
        <w:t>։</w:t>
      </w:r>
    </w:p>
    <w:p w:rsidR="001C4EF3" w:rsidRPr="006254A5" w:rsidRDefault="001C4EF3" w:rsidP="00A17C0E">
      <w:pPr>
        <w:pStyle w:val="NormalWeb"/>
        <w:shd w:val="clear" w:color="auto" w:fill="FFFFFF"/>
        <w:tabs>
          <w:tab w:val="left" w:pos="851"/>
        </w:tabs>
        <w:spacing w:before="0" w:beforeAutospacing="0" w:after="0" w:afterAutospacing="0" w:line="360" w:lineRule="auto"/>
        <w:ind w:left="180" w:right="280" w:firstLine="450"/>
        <w:jc w:val="both"/>
        <w:rPr>
          <w:rFonts w:ascii="GHEA Grapalat" w:hAnsi="GHEA Grapalat"/>
          <w:color w:val="000000"/>
          <w:shd w:val="clear" w:color="auto" w:fill="FFFFFF"/>
          <w:lang w:val="hy-AM"/>
        </w:rPr>
      </w:pPr>
      <w:r w:rsidRPr="001C4EF3">
        <w:rPr>
          <w:rFonts w:ascii="GHEA Grapalat" w:hAnsi="GHEA Grapalat"/>
          <w:b/>
          <w:color w:val="000000"/>
          <w:shd w:val="clear" w:color="auto" w:fill="FFFFFF"/>
          <w:lang w:val="hy-AM"/>
        </w:rPr>
        <w:t xml:space="preserve">Հոդված </w:t>
      </w:r>
      <w:r>
        <w:rPr>
          <w:rFonts w:ascii="GHEA Grapalat" w:hAnsi="GHEA Grapalat"/>
          <w:b/>
          <w:color w:val="000000"/>
          <w:shd w:val="clear" w:color="auto" w:fill="FFFFFF"/>
          <w:lang w:val="hy-AM"/>
        </w:rPr>
        <w:t>2</w:t>
      </w:r>
      <w:r w:rsidRPr="001C4EF3">
        <w:rPr>
          <w:rFonts w:ascii="GHEA Grapalat" w:hAnsi="GHEA Grapalat"/>
          <w:b/>
          <w:color w:val="000000"/>
          <w:shd w:val="clear" w:color="auto" w:fill="FFFFFF"/>
          <w:lang w:val="hy-AM"/>
        </w:rPr>
        <w:t>.</w:t>
      </w:r>
      <w:r w:rsidRPr="001C4EF3">
        <w:rPr>
          <w:rFonts w:ascii="GHEA Grapalat" w:hAnsi="GHEA Grapalat"/>
          <w:color w:val="000000"/>
          <w:lang w:val="hy-AM"/>
        </w:rPr>
        <w:t xml:space="preserve"> </w:t>
      </w:r>
      <w:r>
        <w:rPr>
          <w:rFonts w:ascii="GHEA Grapalat" w:hAnsi="GHEA Grapalat"/>
          <w:color w:val="000000"/>
          <w:lang w:val="hy-AM"/>
        </w:rPr>
        <w:t xml:space="preserve">Օրենսգրքի 31-րդ գլխի </w:t>
      </w:r>
      <w:r w:rsidRPr="001C4EF3">
        <w:rPr>
          <w:rFonts w:ascii="GHEA Grapalat" w:hAnsi="GHEA Grapalat"/>
          <w:color w:val="000000"/>
          <w:shd w:val="clear" w:color="auto" w:fill="FFFFFF"/>
          <w:lang w:val="hy-AM"/>
        </w:rPr>
        <w:t xml:space="preserve">5-րդ </w:t>
      </w:r>
      <w:r>
        <w:rPr>
          <w:rFonts w:ascii="GHEA Grapalat" w:hAnsi="GHEA Grapalat"/>
          <w:color w:val="000000"/>
          <w:shd w:val="clear" w:color="auto" w:fill="FFFFFF"/>
          <w:lang w:val="hy-AM"/>
        </w:rPr>
        <w:t>պարագրաֆի վերնագիրը</w:t>
      </w:r>
      <w:r w:rsidRPr="001C4EF3">
        <w:rPr>
          <w:rFonts w:ascii="GHEA Grapalat" w:hAnsi="GHEA Grapalat"/>
          <w:color w:val="000000"/>
          <w:shd w:val="clear" w:color="auto" w:fill="FFFFFF"/>
          <w:lang w:val="hy-AM"/>
        </w:rPr>
        <w:t xml:space="preserve"> շարադրել հետևյա</w:t>
      </w:r>
      <w:r>
        <w:rPr>
          <w:rFonts w:ascii="GHEA Grapalat" w:hAnsi="GHEA Grapalat"/>
          <w:color w:val="000000"/>
          <w:shd w:val="clear" w:color="auto" w:fill="FFFFFF"/>
          <w:lang w:val="hy-AM"/>
        </w:rPr>
        <w:t>լ բովանդակությամբ․</w:t>
      </w:r>
    </w:p>
    <w:p w:rsidR="009448E4" w:rsidRPr="003C2DDC" w:rsidRDefault="001C4EF3" w:rsidP="003F06E0">
      <w:pPr>
        <w:pStyle w:val="NormalWeb"/>
        <w:shd w:val="clear" w:color="auto" w:fill="FFFFFF"/>
        <w:tabs>
          <w:tab w:val="left" w:pos="1080"/>
        </w:tabs>
        <w:spacing w:before="0" w:beforeAutospacing="0" w:after="0" w:afterAutospacing="0" w:line="360" w:lineRule="auto"/>
        <w:ind w:left="180" w:right="280" w:firstLine="270"/>
        <w:jc w:val="both"/>
        <w:rPr>
          <w:rFonts w:ascii="Cambria Math" w:hAnsi="Cambria Math"/>
          <w:b/>
          <w:color w:val="000000"/>
          <w:lang w:val="hy-AM"/>
        </w:rPr>
      </w:pPr>
      <w:r w:rsidRPr="00773522">
        <w:rPr>
          <w:rFonts w:ascii="GHEA Grapalat" w:hAnsi="GHEA Grapalat"/>
          <w:color w:val="000000"/>
          <w:lang w:val="hy-AM"/>
        </w:rPr>
        <w:t xml:space="preserve"> </w:t>
      </w:r>
      <w:r w:rsidR="009448E4" w:rsidRPr="00773522">
        <w:rPr>
          <w:rFonts w:ascii="GHEA Grapalat" w:hAnsi="GHEA Grapalat"/>
          <w:color w:val="000000"/>
          <w:lang w:val="hy-AM"/>
        </w:rPr>
        <w:t>«</w:t>
      </w:r>
      <w:r w:rsidR="00A028C9" w:rsidRPr="003F06E0">
        <w:rPr>
          <w:rFonts w:ascii="GHEA Grapalat" w:hAnsi="GHEA Grapalat"/>
          <w:b/>
          <w:color w:val="000000"/>
          <w:lang w:val="hy-AM"/>
        </w:rPr>
        <w:t>§</w:t>
      </w:r>
      <w:r w:rsidR="009448E4">
        <w:rPr>
          <w:rFonts w:ascii="GHEA Grapalat" w:hAnsi="GHEA Grapalat"/>
          <w:b/>
          <w:color w:val="000000"/>
          <w:lang w:val="hy-AM"/>
        </w:rPr>
        <w:t>5</w:t>
      </w:r>
      <w:r w:rsidR="009448E4" w:rsidRPr="00773522">
        <w:rPr>
          <w:rFonts w:ascii="GHEA Grapalat" w:hAnsi="GHEA Grapalat"/>
          <w:b/>
          <w:color w:val="000000"/>
          <w:shd w:val="clear" w:color="auto" w:fill="FFFFFF"/>
          <w:lang w:val="hy-AM"/>
        </w:rPr>
        <w:t>.</w:t>
      </w:r>
      <w:r w:rsidR="009448E4" w:rsidRPr="00773522">
        <w:rPr>
          <w:rFonts w:ascii="GHEA Grapalat" w:hAnsi="GHEA Grapalat"/>
          <w:b/>
          <w:color w:val="000000"/>
          <w:lang w:val="hy-AM"/>
        </w:rPr>
        <w:t xml:space="preserve"> Էներգամատակարար</w:t>
      </w:r>
      <w:r w:rsidR="00A70975">
        <w:rPr>
          <w:rFonts w:ascii="GHEA Grapalat" w:hAnsi="GHEA Grapalat"/>
          <w:b/>
          <w:color w:val="000000"/>
          <w:lang w:val="hy-AM"/>
        </w:rPr>
        <w:t>ում</w:t>
      </w:r>
      <w:r>
        <w:rPr>
          <w:rFonts w:ascii="GHEA Grapalat" w:hAnsi="GHEA Grapalat"/>
          <w:b/>
          <w:color w:val="000000"/>
          <w:lang w:val="hy-AM"/>
        </w:rPr>
        <w:t>,</w:t>
      </w:r>
      <w:r w:rsidR="003C2DDC">
        <w:rPr>
          <w:rFonts w:ascii="GHEA Grapalat" w:hAnsi="GHEA Grapalat"/>
          <w:b/>
          <w:color w:val="000000"/>
          <w:lang w:val="hy-AM"/>
        </w:rPr>
        <w:t xml:space="preserve"> խմելու ջրի մատակարար</w:t>
      </w:r>
      <w:r w:rsidR="00A70975">
        <w:rPr>
          <w:rFonts w:ascii="GHEA Grapalat" w:hAnsi="GHEA Grapalat"/>
          <w:b/>
          <w:color w:val="000000"/>
          <w:lang w:val="hy-AM"/>
        </w:rPr>
        <w:t>ում</w:t>
      </w:r>
      <w:r w:rsidR="0036725B">
        <w:rPr>
          <w:rFonts w:ascii="GHEA Grapalat" w:hAnsi="GHEA Grapalat"/>
          <w:b/>
          <w:color w:val="000000"/>
          <w:lang w:val="hy-AM"/>
        </w:rPr>
        <w:t>,</w:t>
      </w:r>
      <w:r w:rsidR="00A70975">
        <w:rPr>
          <w:rFonts w:ascii="GHEA Grapalat" w:hAnsi="GHEA Grapalat"/>
          <w:b/>
          <w:color w:val="000000"/>
          <w:lang w:val="hy-AM"/>
        </w:rPr>
        <w:t xml:space="preserve"> ջրահեռացում</w:t>
      </w:r>
      <w:r w:rsidR="003C2DDC">
        <w:rPr>
          <w:rFonts w:ascii="GHEA Grapalat" w:hAnsi="GHEA Grapalat"/>
          <w:b/>
          <w:color w:val="000000"/>
          <w:lang w:val="hy-AM"/>
        </w:rPr>
        <w:t xml:space="preserve"> </w:t>
      </w:r>
      <w:r w:rsidR="003C2DDC" w:rsidRPr="003C2DDC">
        <w:rPr>
          <w:rFonts w:ascii="GHEA Grapalat" w:hAnsi="GHEA Grapalat"/>
          <w:b/>
          <w:color w:val="000000"/>
          <w:lang w:val="hy-AM"/>
        </w:rPr>
        <w:t>(</w:t>
      </w:r>
      <w:r w:rsidR="00A70975">
        <w:rPr>
          <w:rFonts w:ascii="GHEA Grapalat" w:hAnsi="GHEA Grapalat"/>
          <w:b/>
          <w:color w:val="000000"/>
          <w:lang w:val="hy-AM"/>
        </w:rPr>
        <w:t>կեղտաջրերի մաքրում</w:t>
      </w:r>
      <w:r w:rsidR="003C2DDC" w:rsidRPr="003C2DDC">
        <w:rPr>
          <w:rFonts w:ascii="GHEA Grapalat" w:hAnsi="GHEA Grapalat"/>
          <w:b/>
          <w:color w:val="000000"/>
          <w:lang w:val="hy-AM"/>
        </w:rPr>
        <w:t>)</w:t>
      </w:r>
      <w:r w:rsidR="0036725B">
        <w:rPr>
          <w:rFonts w:ascii="GHEA Grapalat" w:hAnsi="GHEA Grapalat"/>
          <w:b/>
          <w:color w:val="000000"/>
          <w:lang w:val="hy-AM"/>
        </w:rPr>
        <w:t xml:space="preserve"> և ապօրինի սպառում</w:t>
      </w:r>
      <w:r w:rsidR="003C2DDC">
        <w:rPr>
          <w:rFonts w:ascii="GHEA Grapalat" w:hAnsi="GHEA Grapalat"/>
          <w:b/>
          <w:color w:val="000000"/>
          <w:lang w:val="hy-AM"/>
        </w:rPr>
        <w:t>»</w:t>
      </w:r>
      <w:r w:rsidR="003C2DDC" w:rsidRPr="003C2DDC">
        <w:rPr>
          <w:rFonts w:ascii="Cambria Math" w:hAnsi="Cambria Math"/>
          <w:color w:val="000000"/>
          <w:lang w:val="hy-AM"/>
        </w:rPr>
        <w:t>․</w:t>
      </w:r>
    </w:p>
    <w:p w:rsidR="000E2D73" w:rsidRPr="00773522" w:rsidRDefault="003F06E0" w:rsidP="003F06E0">
      <w:pPr>
        <w:pStyle w:val="NormalWeb"/>
        <w:shd w:val="clear" w:color="auto" w:fill="FFFFFF"/>
        <w:spacing w:before="0" w:beforeAutospacing="0" w:after="0" w:afterAutospacing="0" w:line="360" w:lineRule="auto"/>
        <w:ind w:left="180" w:right="280" w:firstLine="270"/>
        <w:jc w:val="both"/>
        <w:rPr>
          <w:rFonts w:ascii="GHEA Grapalat" w:hAnsi="GHEA Grapalat"/>
          <w:color w:val="000000"/>
          <w:lang w:val="hy-AM"/>
        </w:rPr>
      </w:pPr>
      <w:r w:rsidRPr="003F06E0">
        <w:rPr>
          <w:rFonts w:ascii="GHEA Grapalat" w:hAnsi="GHEA Grapalat"/>
          <w:b/>
          <w:color w:val="000000"/>
          <w:lang w:val="hy-AM"/>
        </w:rPr>
        <w:t>Հոդված 3.</w:t>
      </w:r>
      <w:r w:rsidRPr="003F06E0">
        <w:rPr>
          <w:rFonts w:ascii="GHEA Grapalat" w:hAnsi="GHEA Grapalat"/>
          <w:color w:val="000000"/>
          <w:lang w:val="hy-AM"/>
        </w:rPr>
        <w:t xml:space="preserve"> </w:t>
      </w:r>
      <w:r>
        <w:rPr>
          <w:rFonts w:ascii="GHEA Grapalat" w:hAnsi="GHEA Grapalat"/>
          <w:color w:val="000000"/>
          <w:lang w:val="hy-AM"/>
        </w:rPr>
        <w:t xml:space="preserve">Օրենսգրքի </w:t>
      </w:r>
      <w:r w:rsidR="00773522" w:rsidRPr="00773522">
        <w:rPr>
          <w:rFonts w:ascii="GHEA Grapalat" w:hAnsi="GHEA Grapalat"/>
          <w:color w:val="000000"/>
          <w:lang w:val="hy-AM"/>
        </w:rPr>
        <w:t>550-րդ հոդվածը շարադրել հետևյալ խմբագրությամբ</w:t>
      </w:r>
      <w:r w:rsidR="00773522" w:rsidRPr="00773522">
        <w:rPr>
          <w:rFonts w:ascii="Cambria Math" w:hAnsi="Cambria Math"/>
          <w:color w:val="000000"/>
          <w:lang w:val="hy-AM"/>
        </w:rPr>
        <w:t>․</w:t>
      </w:r>
    </w:p>
    <w:p w:rsidR="00773522" w:rsidRDefault="00773522" w:rsidP="003F06E0">
      <w:pPr>
        <w:pStyle w:val="NormalWeb"/>
        <w:shd w:val="clear" w:color="auto" w:fill="FFFFFF"/>
        <w:spacing w:before="0" w:beforeAutospacing="0" w:after="0" w:afterAutospacing="0" w:line="360" w:lineRule="auto"/>
        <w:ind w:left="180" w:right="280" w:firstLine="270"/>
        <w:jc w:val="both"/>
        <w:rPr>
          <w:rFonts w:ascii="GHEA Grapalat" w:hAnsi="GHEA Grapalat"/>
          <w:color w:val="000000"/>
          <w:lang w:val="hy-AM"/>
        </w:rPr>
      </w:pPr>
      <w:r w:rsidRPr="00773522">
        <w:rPr>
          <w:rFonts w:ascii="GHEA Grapalat" w:hAnsi="GHEA Grapalat"/>
          <w:color w:val="000000"/>
          <w:lang w:val="hy-AM"/>
        </w:rPr>
        <w:t>«</w:t>
      </w:r>
      <w:r w:rsidRPr="00773522">
        <w:rPr>
          <w:rFonts w:ascii="GHEA Grapalat" w:hAnsi="GHEA Grapalat"/>
          <w:b/>
          <w:color w:val="000000"/>
          <w:lang w:val="hy-AM"/>
        </w:rPr>
        <w:t>Հոդված 550</w:t>
      </w:r>
      <w:r w:rsidRPr="00773522">
        <w:rPr>
          <w:rFonts w:ascii="GHEA Grapalat" w:hAnsi="GHEA Grapalat"/>
          <w:b/>
          <w:color w:val="000000"/>
          <w:shd w:val="clear" w:color="auto" w:fill="FFFFFF"/>
          <w:lang w:val="hy-AM"/>
        </w:rPr>
        <w:t>.</w:t>
      </w:r>
      <w:r>
        <w:rPr>
          <w:rFonts w:ascii="GHEA Grapalat" w:hAnsi="GHEA Grapalat"/>
          <w:b/>
          <w:color w:val="000000"/>
          <w:lang w:val="hy-AM"/>
        </w:rPr>
        <w:t xml:space="preserve">  </w:t>
      </w:r>
      <w:r w:rsidR="001C4EF3">
        <w:rPr>
          <w:rFonts w:ascii="GHEA Grapalat" w:hAnsi="GHEA Grapalat"/>
          <w:b/>
          <w:color w:val="000000"/>
          <w:lang w:val="hy-AM"/>
        </w:rPr>
        <w:t xml:space="preserve">Էներգամատակարարման, </w:t>
      </w:r>
      <w:r w:rsidR="003C2DDC">
        <w:rPr>
          <w:rFonts w:ascii="GHEA Grapalat" w:hAnsi="GHEA Grapalat"/>
          <w:b/>
          <w:color w:val="000000"/>
          <w:lang w:val="hy-AM"/>
        </w:rPr>
        <w:t xml:space="preserve">խմելու ջրի մատակարարման և ջրահեռացման </w:t>
      </w:r>
      <w:r w:rsidR="003C2DDC" w:rsidRPr="003C2DDC">
        <w:rPr>
          <w:rFonts w:ascii="GHEA Grapalat" w:hAnsi="GHEA Grapalat"/>
          <w:b/>
          <w:color w:val="000000"/>
          <w:lang w:val="hy-AM"/>
        </w:rPr>
        <w:t>(</w:t>
      </w:r>
      <w:r w:rsidR="003C2DDC">
        <w:rPr>
          <w:rFonts w:ascii="GHEA Grapalat" w:hAnsi="GHEA Grapalat"/>
          <w:b/>
          <w:color w:val="000000"/>
          <w:lang w:val="hy-AM"/>
        </w:rPr>
        <w:t>կեղտաջրերի մաքրման</w:t>
      </w:r>
      <w:r w:rsidR="003C2DDC" w:rsidRPr="003C2DDC">
        <w:rPr>
          <w:rFonts w:ascii="GHEA Grapalat" w:hAnsi="GHEA Grapalat"/>
          <w:b/>
          <w:color w:val="000000"/>
          <w:lang w:val="hy-AM"/>
        </w:rPr>
        <w:t>)</w:t>
      </w:r>
      <w:r w:rsidR="003C2DDC" w:rsidRPr="00773522">
        <w:rPr>
          <w:rFonts w:ascii="GHEA Grapalat" w:hAnsi="GHEA Grapalat"/>
          <w:b/>
          <w:color w:val="000000"/>
          <w:lang w:val="hy-AM"/>
        </w:rPr>
        <w:t xml:space="preserve"> </w:t>
      </w:r>
      <w:r w:rsidRPr="00773522">
        <w:rPr>
          <w:rFonts w:ascii="GHEA Grapalat" w:hAnsi="GHEA Grapalat"/>
          <w:b/>
          <w:color w:val="000000"/>
          <w:lang w:val="hy-AM"/>
        </w:rPr>
        <w:t>պայմանագ</w:t>
      </w:r>
      <w:r w:rsidR="00775EA1">
        <w:rPr>
          <w:rFonts w:ascii="GHEA Grapalat" w:hAnsi="GHEA Grapalat"/>
          <w:b/>
          <w:color w:val="000000"/>
          <w:lang w:val="hy-AM"/>
        </w:rPr>
        <w:t>րեր</w:t>
      </w:r>
      <w:r w:rsidR="00551E14">
        <w:rPr>
          <w:rFonts w:ascii="GHEA Grapalat" w:hAnsi="GHEA Grapalat"/>
          <w:b/>
          <w:color w:val="000000"/>
          <w:lang w:val="hy-AM"/>
        </w:rPr>
        <w:t>,</w:t>
      </w:r>
      <w:r w:rsidR="00D71AB8">
        <w:rPr>
          <w:rFonts w:ascii="GHEA Grapalat" w:hAnsi="GHEA Grapalat"/>
          <w:b/>
          <w:color w:val="000000"/>
          <w:lang w:val="hy-AM"/>
        </w:rPr>
        <w:t xml:space="preserve"> ապօրինի սպառ</w:t>
      </w:r>
      <w:r w:rsidR="00DA31F3">
        <w:rPr>
          <w:rFonts w:ascii="GHEA Grapalat" w:hAnsi="GHEA Grapalat"/>
          <w:b/>
          <w:color w:val="000000"/>
          <w:lang w:val="hy-AM"/>
        </w:rPr>
        <w:t>ում</w:t>
      </w:r>
    </w:p>
    <w:p w:rsidR="00773522" w:rsidRDefault="003F06E0" w:rsidP="003F06E0">
      <w:pPr>
        <w:pStyle w:val="NormalWeb"/>
        <w:shd w:val="clear" w:color="auto" w:fill="FFFFFF"/>
        <w:tabs>
          <w:tab w:val="left" w:pos="1440"/>
          <w:tab w:val="left" w:pos="1530"/>
        </w:tabs>
        <w:spacing w:before="0" w:beforeAutospacing="0" w:after="0" w:afterAutospacing="0" w:line="360" w:lineRule="auto"/>
        <w:ind w:left="180" w:right="280" w:firstLine="27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w:t>
      </w:r>
      <w:r w:rsidR="00770A87">
        <w:rPr>
          <w:rFonts w:ascii="GHEA Grapalat" w:hAnsi="GHEA Grapalat"/>
          <w:color w:val="000000"/>
          <w:shd w:val="clear" w:color="auto" w:fill="FFFFFF"/>
          <w:lang w:val="hy-AM"/>
        </w:rPr>
        <w:t>1</w:t>
      </w:r>
      <w:r w:rsidR="006254A5" w:rsidRPr="006254A5">
        <w:rPr>
          <w:rFonts w:ascii="GHEA Grapalat" w:hAnsi="GHEA Grapalat"/>
          <w:color w:val="000000"/>
          <w:shd w:val="clear" w:color="auto" w:fill="FFFFFF"/>
          <w:lang w:val="hy-AM"/>
        </w:rPr>
        <w:t>.</w:t>
      </w:r>
      <w:r w:rsidR="000B5A00">
        <w:rPr>
          <w:rFonts w:ascii="GHEA Grapalat" w:hAnsi="GHEA Grapalat"/>
          <w:color w:val="000000"/>
          <w:shd w:val="clear" w:color="auto" w:fill="FFFFFF"/>
          <w:lang w:val="hy-AM"/>
        </w:rPr>
        <w:t xml:space="preserve"> </w:t>
      </w:r>
      <w:r w:rsidR="000B5A00" w:rsidRPr="000B5A00">
        <w:rPr>
          <w:rFonts w:ascii="GHEA Grapalat" w:hAnsi="GHEA Grapalat"/>
          <w:color w:val="000000"/>
          <w:shd w:val="clear" w:color="auto" w:fill="FFFFFF"/>
          <w:lang w:val="hy-AM"/>
        </w:rPr>
        <w:t>Էներգամատակարարման</w:t>
      </w:r>
      <w:r w:rsidR="001C4EF3">
        <w:rPr>
          <w:rFonts w:ascii="GHEA Grapalat" w:hAnsi="GHEA Grapalat"/>
          <w:color w:val="000000"/>
          <w:shd w:val="clear" w:color="auto" w:fill="FFFFFF"/>
          <w:lang w:val="hy-AM"/>
        </w:rPr>
        <w:t>,</w:t>
      </w:r>
      <w:r w:rsidR="003C2DDC">
        <w:rPr>
          <w:rFonts w:ascii="GHEA Grapalat" w:hAnsi="GHEA Grapalat"/>
          <w:color w:val="000000"/>
          <w:shd w:val="clear" w:color="auto" w:fill="FFFFFF"/>
          <w:lang w:val="hy-AM"/>
        </w:rPr>
        <w:t xml:space="preserve"> </w:t>
      </w:r>
      <w:r w:rsidR="003C2DDC" w:rsidRPr="003C2DDC">
        <w:rPr>
          <w:rFonts w:ascii="GHEA Grapalat" w:hAnsi="GHEA Grapalat"/>
          <w:color w:val="000000"/>
          <w:lang w:val="hy-AM"/>
        </w:rPr>
        <w:t xml:space="preserve">խմելու ջրի մատակարարման և ջրահեռացման (կեղտաջրերի մաքրման) </w:t>
      </w:r>
      <w:r w:rsidR="000B5A00" w:rsidRPr="000B5A00">
        <w:rPr>
          <w:rFonts w:ascii="GHEA Grapalat" w:hAnsi="GHEA Grapalat"/>
          <w:color w:val="000000"/>
          <w:shd w:val="clear" w:color="auto" w:fill="FFFFFF"/>
          <w:lang w:val="hy-AM"/>
        </w:rPr>
        <w:t>պայմանագր</w:t>
      </w:r>
      <w:r w:rsidR="00775EA1">
        <w:rPr>
          <w:rFonts w:ascii="GHEA Grapalat" w:hAnsi="GHEA Grapalat"/>
          <w:color w:val="000000"/>
          <w:shd w:val="clear" w:color="auto" w:fill="FFFFFF"/>
          <w:lang w:val="hy-AM"/>
        </w:rPr>
        <w:t>եր</w:t>
      </w:r>
      <w:r w:rsidR="000B5A00">
        <w:rPr>
          <w:rFonts w:ascii="GHEA Grapalat" w:hAnsi="GHEA Grapalat"/>
          <w:color w:val="000000"/>
          <w:shd w:val="clear" w:color="auto" w:fill="FFFFFF"/>
          <w:lang w:val="hy-AM"/>
        </w:rPr>
        <w:t>ի ձևի, դրա</w:t>
      </w:r>
      <w:r w:rsidR="00775EA1">
        <w:rPr>
          <w:rFonts w:ascii="GHEA Grapalat" w:hAnsi="GHEA Grapalat"/>
          <w:color w:val="000000"/>
          <w:shd w:val="clear" w:color="auto" w:fill="FFFFFF"/>
          <w:lang w:val="hy-AM"/>
        </w:rPr>
        <w:t>նց</w:t>
      </w:r>
      <w:r w:rsidR="000B5A00">
        <w:rPr>
          <w:rFonts w:ascii="GHEA Grapalat" w:hAnsi="GHEA Grapalat"/>
          <w:color w:val="000000"/>
          <w:shd w:val="clear" w:color="auto" w:fill="FFFFFF"/>
          <w:lang w:val="hy-AM"/>
        </w:rPr>
        <w:t xml:space="preserve"> </w:t>
      </w:r>
      <w:r w:rsidR="000B5A00" w:rsidRPr="000B5A00">
        <w:rPr>
          <w:rFonts w:ascii="GHEA Grapalat" w:hAnsi="GHEA Grapalat"/>
          <w:color w:val="000000"/>
          <w:shd w:val="clear" w:color="auto" w:fill="FFFFFF"/>
          <w:lang w:val="hy-AM"/>
        </w:rPr>
        <w:t xml:space="preserve">կնքման </w:t>
      </w:r>
      <w:r w:rsidR="001C4EF3" w:rsidRPr="001C4EF3">
        <w:rPr>
          <w:rFonts w:ascii="GHEA Grapalat" w:hAnsi="GHEA Grapalat"/>
          <w:color w:val="000000"/>
          <w:shd w:val="clear" w:color="auto" w:fill="FFFFFF"/>
          <w:lang w:val="hy-AM"/>
        </w:rPr>
        <w:t>(</w:t>
      </w:r>
      <w:r w:rsidR="000B5A00" w:rsidRPr="000B5A00">
        <w:rPr>
          <w:rFonts w:ascii="GHEA Grapalat" w:hAnsi="GHEA Grapalat"/>
          <w:color w:val="000000"/>
          <w:shd w:val="clear" w:color="auto" w:fill="FFFFFF"/>
          <w:lang w:val="hy-AM"/>
        </w:rPr>
        <w:t>ժամկետի եր</w:t>
      </w:r>
      <w:bookmarkStart w:id="0" w:name="_GoBack"/>
      <w:bookmarkEnd w:id="0"/>
      <w:r w:rsidR="000B5A00" w:rsidRPr="000B5A00">
        <w:rPr>
          <w:rFonts w:ascii="GHEA Grapalat" w:hAnsi="GHEA Grapalat"/>
          <w:color w:val="000000"/>
          <w:shd w:val="clear" w:color="auto" w:fill="FFFFFF"/>
          <w:lang w:val="hy-AM"/>
        </w:rPr>
        <w:t>կարաձգման</w:t>
      </w:r>
      <w:r w:rsidR="001C4EF3" w:rsidRPr="001C4EF3">
        <w:rPr>
          <w:rFonts w:ascii="GHEA Grapalat" w:hAnsi="GHEA Grapalat"/>
          <w:color w:val="000000"/>
          <w:shd w:val="clear" w:color="auto" w:fill="FFFFFF"/>
          <w:lang w:val="hy-AM"/>
        </w:rPr>
        <w:t>)</w:t>
      </w:r>
      <w:r w:rsidR="000B5A00" w:rsidRPr="000B5A00">
        <w:rPr>
          <w:rFonts w:ascii="GHEA Grapalat" w:hAnsi="GHEA Grapalat"/>
          <w:color w:val="000000"/>
          <w:shd w:val="clear" w:color="auto" w:fill="FFFFFF"/>
          <w:lang w:val="hy-AM"/>
        </w:rPr>
        <w:t>, փոփոխման, լուծման, պայմանագր</w:t>
      </w:r>
      <w:r w:rsidR="00775EA1">
        <w:rPr>
          <w:rFonts w:ascii="GHEA Grapalat" w:hAnsi="GHEA Grapalat"/>
          <w:color w:val="000000"/>
          <w:shd w:val="clear" w:color="auto" w:fill="FFFFFF"/>
          <w:lang w:val="hy-AM"/>
        </w:rPr>
        <w:t>եր</w:t>
      </w:r>
      <w:r w:rsidR="000B5A00" w:rsidRPr="000B5A00">
        <w:rPr>
          <w:rFonts w:ascii="GHEA Grapalat" w:hAnsi="GHEA Grapalat"/>
          <w:color w:val="000000"/>
          <w:shd w:val="clear" w:color="auto" w:fill="FFFFFF"/>
          <w:lang w:val="hy-AM"/>
        </w:rPr>
        <w:t xml:space="preserve">ով նախատեսվող պատասխանատվության, </w:t>
      </w:r>
      <w:r w:rsidR="00770A87">
        <w:rPr>
          <w:rFonts w:ascii="GHEA Grapalat" w:hAnsi="GHEA Grapalat"/>
          <w:color w:val="000000"/>
          <w:shd w:val="clear" w:color="auto" w:fill="FFFFFF"/>
          <w:lang w:val="hy-AM"/>
        </w:rPr>
        <w:t xml:space="preserve">ինչպես նաև </w:t>
      </w:r>
      <w:r w:rsidR="000B5A00" w:rsidRPr="000B5A00">
        <w:rPr>
          <w:rFonts w:ascii="GHEA Grapalat" w:hAnsi="GHEA Grapalat"/>
          <w:color w:val="000000"/>
          <w:shd w:val="clear" w:color="auto" w:fill="FFFFFF"/>
          <w:lang w:val="hy-AM"/>
        </w:rPr>
        <w:t>էներգիա</w:t>
      </w:r>
      <w:r w:rsidR="001F391A">
        <w:rPr>
          <w:rFonts w:ascii="GHEA Grapalat" w:hAnsi="GHEA Grapalat"/>
          <w:color w:val="000000"/>
          <w:shd w:val="clear" w:color="auto" w:fill="FFFFFF"/>
          <w:lang w:val="hy-AM"/>
        </w:rPr>
        <w:t>մատակարարմանը</w:t>
      </w:r>
      <w:r w:rsidR="000344E3">
        <w:rPr>
          <w:rFonts w:ascii="GHEA Grapalat" w:hAnsi="GHEA Grapalat"/>
          <w:color w:val="000000"/>
          <w:shd w:val="clear" w:color="auto" w:fill="FFFFFF"/>
          <w:lang w:val="hy-AM"/>
        </w:rPr>
        <w:t>,</w:t>
      </w:r>
      <w:r w:rsidR="000B5A00" w:rsidRPr="000B5A00">
        <w:rPr>
          <w:rFonts w:ascii="GHEA Grapalat" w:hAnsi="GHEA Grapalat"/>
          <w:color w:val="000000"/>
          <w:shd w:val="clear" w:color="auto" w:fill="FFFFFF"/>
          <w:lang w:val="hy-AM"/>
        </w:rPr>
        <w:t xml:space="preserve"> </w:t>
      </w:r>
      <w:r w:rsidR="000344E3" w:rsidRPr="00FE7ED9">
        <w:rPr>
          <w:rFonts w:ascii="GHEA Grapalat" w:hAnsi="GHEA Grapalat"/>
          <w:color w:val="000000"/>
          <w:shd w:val="clear" w:color="auto" w:fill="FFFFFF"/>
          <w:lang w:val="hy-AM"/>
        </w:rPr>
        <w:t>խմելու ջրի</w:t>
      </w:r>
      <w:r w:rsidR="001F391A">
        <w:rPr>
          <w:rFonts w:ascii="GHEA Grapalat" w:hAnsi="GHEA Grapalat"/>
          <w:color w:val="000000"/>
          <w:shd w:val="clear" w:color="auto" w:fill="FFFFFF"/>
          <w:lang w:val="hy-AM"/>
        </w:rPr>
        <w:t xml:space="preserve"> մատակարարմանն ու</w:t>
      </w:r>
      <w:r w:rsidR="000344E3" w:rsidRPr="00FE7ED9">
        <w:rPr>
          <w:rFonts w:ascii="GHEA Grapalat" w:hAnsi="GHEA Grapalat"/>
          <w:color w:val="000000"/>
          <w:shd w:val="clear" w:color="auto" w:fill="FFFFFF"/>
          <w:lang w:val="hy-AM"/>
        </w:rPr>
        <w:t xml:space="preserve"> ջրահեռացմանն (կեղտաջրերի մաքրման) առնչվող մատակարար-սպառող</w:t>
      </w:r>
      <w:r w:rsidR="000344E3">
        <w:rPr>
          <w:rFonts w:ascii="GHEA Grapalat" w:hAnsi="GHEA Grapalat"/>
          <w:b/>
          <w:color w:val="000000"/>
          <w:shd w:val="clear" w:color="auto" w:fill="FFFFFF"/>
          <w:lang w:val="hy-AM"/>
        </w:rPr>
        <w:t xml:space="preserve"> </w:t>
      </w:r>
      <w:r w:rsidR="00770A87" w:rsidRPr="00770A87">
        <w:rPr>
          <w:rFonts w:ascii="GHEA Grapalat" w:hAnsi="GHEA Grapalat"/>
          <w:color w:val="000000"/>
          <w:shd w:val="clear" w:color="auto" w:fill="FFFFFF"/>
          <w:lang w:val="hy-AM"/>
        </w:rPr>
        <w:t>այլ</w:t>
      </w:r>
      <w:r w:rsidR="00770A87">
        <w:rPr>
          <w:rFonts w:ascii="GHEA Grapalat" w:hAnsi="GHEA Grapalat"/>
          <w:b/>
          <w:color w:val="000000"/>
          <w:shd w:val="clear" w:color="auto" w:fill="FFFFFF"/>
          <w:lang w:val="hy-AM"/>
        </w:rPr>
        <w:t xml:space="preserve"> </w:t>
      </w:r>
      <w:r w:rsidR="000B5A00">
        <w:rPr>
          <w:rFonts w:ascii="GHEA Grapalat" w:hAnsi="GHEA Grapalat"/>
          <w:color w:val="000000"/>
          <w:shd w:val="clear" w:color="auto" w:fill="FFFFFF"/>
          <w:lang w:val="hy-AM"/>
        </w:rPr>
        <w:t>իրավահարաբերությունները կարգավորվում են</w:t>
      </w:r>
      <w:r w:rsidR="003C2DDC">
        <w:rPr>
          <w:rFonts w:ascii="GHEA Grapalat" w:hAnsi="GHEA Grapalat"/>
          <w:color w:val="000000"/>
          <w:shd w:val="clear" w:color="auto" w:fill="FFFFFF"/>
          <w:lang w:val="hy-AM"/>
        </w:rPr>
        <w:t xml:space="preserve"> </w:t>
      </w:r>
      <w:r w:rsidR="00E8572B">
        <w:rPr>
          <w:rFonts w:ascii="GHEA Grapalat" w:hAnsi="GHEA Grapalat"/>
          <w:color w:val="000000"/>
          <w:shd w:val="clear" w:color="auto" w:fill="FFFFFF"/>
          <w:lang w:val="hy-AM"/>
        </w:rPr>
        <w:t>«Հանրային ծառայությունները կարգավորող մարմնի մասին</w:t>
      </w:r>
      <w:r w:rsidR="00E8572B" w:rsidRPr="001C4EF3">
        <w:rPr>
          <w:rFonts w:ascii="GHEA Grapalat" w:hAnsi="GHEA Grapalat"/>
          <w:color w:val="000000"/>
          <w:shd w:val="clear" w:color="auto" w:fill="FFFFFF"/>
          <w:lang w:val="hy-AM"/>
        </w:rPr>
        <w:t>»</w:t>
      </w:r>
      <w:r w:rsidR="00E8572B">
        <w:rPr>
          <w:rFonts w:ascii="GHEA Grapalat" w:hAnsi="GHEA Grapalat"/>
          <w:color w:val="000000"/>
          <w:shd w:val="clear" w:color="auto" w:fill="FFFFFF"/>
          <w:lang w:val="hy-AM"/>
        </w:rPr>
        <w:t xml:space="preserve"> օրենքի իմաստով </w:t>
      </w:r>
      <w:r w:rsidR="003C2DDC">
        <w:rPr>
          <w:rFonts w:ascii="GHEA Grapalat" w:hAnsi="GHEA Grapalat"/>
          <w:color w:val="000000"/>
          <w:shd w:val="clear" w:color="auto" w:fill="FFFFFF"/>
          <w:lang w:val="hy-AM"/>
        </w:rPr>
        <w:t>ճյուղային օրենքներով,</w:t>
      </w:r>
      <w:r w:rsidR="000B5A00">
        <w:rPr>
          <w:rFonts w:ascii="GHEA Grapalat" w:hAnsi="GHEA Grapalat"/>
          <w:color w:val="000000"/>
          <w:shd w:val="clear" w:color="auto" w:fill="FFFFFF"/>
          <w:lang w:val="hy-AM"/>
        </w:rPr>
        <w:t xml:space="preserve"> Հայաստանի Հանրապետության հանրային ծառայությունները կարգավորող հանձնաժողովի նորմատիվ իրավական ակտերով, այդ թվում՝ պայմանագրերի օրինակելի ձևերով։</w:t>
      </w:r>
    </w:p>
    <w:p w:rsidR="00770A87" w:rsidRDefault="00770A87" w:rsidP="003F06E0">
      <w:pPr>
        <w:pStyle w:val="NormalWeb"/>
        <w:shd w:val="clear" w:color="auto" w:fill="FFFFFF"/>
        <w:tabs>
          <w:tab w:val="left" w:pos="1440"/>
          <w:tab w:val="left" w:pos="1530"/>
        </w:tabs>
        <w:spacing w:before="0" w:beforeAutospacing="0" w:after="0" w:afterAutospacing="0" w:line="360" w:lineRule="auto"/>
        <w:ind w:left="180" w:right="280" w:firstLine="27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2</w:t>
      </w:r>
      <w:r w:rsidR="006254A5">
        <w:rPr>
          <w:rFonts w:ascii="GHEA Grapalat" w:hAnsi="GHEA Grapalat"/>
          <w:color w:val="000000"/>
          <w:shd w:val="clear" w:color="auto" w:fill="FFFFFF"/>
          <w:lang w:val="hy-AM"/>
        </w:rPr>
        <w:t>.</w:t>
      </w:r>
      <w:r w:rsidRPr="00770A87">
        <w:rPr>
          <w:rFonts w:ascii="Arial Unicode" w:hAnsi="Arial Unicode"/>
          <w:color w:val="000000"/>
          <w:sz w:val="21"/>
          <w:szCs w:val="21"/>
          <w:shd w:val="clear" w:color="auto" w:fill="FFFFFF"/>
          <w:lang w:val="hy-AM"/>
        </w:rPr>
        <w:t xml:space="preserve"> </w:t>
      </w:r>
      <w:r w:rsidR="00C162EA">
        <w:rPr>
          <w:rFonts w:asciiTheme="minorHAnsi" w:hAnsiTheme="minorHAnsi"/>
          <w:color w:val="000000"/>
          <w:sz w:val="21"/>
          <w:szCs w:val="21"/>
          <w:shd w:val="clear" w:color="auto" w:fill="FFFFFF"/>
          <w:lang w:val="hy-AM"/>
        </w:rPr>
        <w:t xml:space="preserve"> </w:t>
      </w:r>
      <w:r w:rsidRPr="00770A87">
        <w:rPr>
          <w:rFonts w:ascii="GHEA Grapalat" w:hAnsi="GHEA Grapalat"/>
          <w:color w:val="000000"/>
          <w:shd w:val="clear" w:color="auto" w:fill="FFFFFF"/>
          <w:lang w:val="hy-AM"/>
        </w:rPr>
        <w:t>Սույն հոդվածո</w:t>
      </w:r>
      <w:r>
        <w:rPr>
          <w:rFonts w:ascii="GHEA Grapalat" w:hAnsi="GHEA Grapalat"/>
          <w:color w:val="000000"/>
          <w:shd w:val="clear" w:color="auto" w:fill="FFFFFF"/>
          <w:lang w:val="hy-AM"/>
        </w:rPr>
        <w:t>ւմ նշված</w:t>
      </w:r>
      <w:r w:rsidRPr="00770A87">
        <w:rPr>
          <w:rFonts w:ascii="GHEA Grapalat" w:hAnsi="GHEA Grapalat"/>
          <w:color w:val="000000"/>
          <w:shd w:val="clear" w:color="auto" w:fill="FFFFFF"/>
          <w:lang w:val="hy-AM"/>
        </w:rPr>
        <w:t xml:space="preserve"> պայմանագրերով</w:t>
      </w:r>
      <w:r>
        <w:rPr>
          <w:rFonts w:ascii="Sylfaen" w:hAnsi="Sylfaen"/>
          <w:color w:val="000000"/>
          <w:sz w:val="21"/>
          <w:szCs w:val="21"/>
          <w:shd w:val="clear" w:color="auto" w:fill="FFFFFF"/>
          <w:lang w:val="hy-AM"/>
        </w:rPr>
        <w:t xml:space="preserve"> </w:t>
      </w:r>
      <w:r w:rsidRPr="00770A87">
        <w:rPr>
          <w:rFonts w:ascii="GHEA Grapalat" w:hAnsi="GHEA Grapalat"/>
          <w:color w:val="000000"/>
          <w:shd w:val="clear" w:color="auto" w:fill="FFFFFF"/>
          <w:lang w:val="hy-AM"/>
        </w:rPr>
        <w:t>պարտավորությունները չկատարելու կամ անպատշաճ կատարելու դեպքում պարտավորությունը խախտած կողմը պարտավոր է մյուս կողմին հատուցել պատճառված</w:t>
      </w:r>
      <w:r w:rsidRPr="00021BD9">
        <w:rPr>
          <w:rFonts w:ascii="GHEA Grapalat" w:hAnsi="GHEA Grapalat"/>
          <w:color w:val="000000"/>
          <w:shd w:val="clear" w:color="auto" w:fill="FFFFFF"/>
          <w:lang w:val="hy-AM"/>
        </w:rPr>
        <w:t xml:space="preserve"> իրական</w:t>
      </w:r>
      <w:r w:rsidRPr="00770A87">
        <w:rPr>
          <w:rFonts w:ascii="GHEA Grapalat" w:hAnsi="GHEA Grapalat"/>
          <w:color w:val="000000"/>
          <w:shd w:val="clear" w:color="auto" w:fill="FFFFFF"/>
          <w:lang w:val="hy-AM"/>
        </w:rPr>
        <w:t xml:space="preserve"> վնասը (</w:t>
      </w:r>
      <w:r w:rsidR="00717753" w:rsidRPr="00147701">
        <w:rPr>
          <w:rFonts w:ascii="GHEA Grapalat" w:hAnsi="GHEA Grapalat"/>
          <w:color w:val="000000"/>
          <w:shd w:val="clear" w:color="auto" w:fill="FFFFFF"/>
          <w:lang w:val="hy-AM"/>
        </w:rPr>
        <w:t>սույն օրենսգրքի</w:t>
      </w:r>
      <w:r w:rsidR="00717753">
        <w:rPr>
          <w:rFonts w:ascii="GHEA Grapalat" w:hAnsi="GHEA Grapalat"/>
          <w:color w:val="000000"/>
          <w:shd w:val="clear" w:color="auto" w:fill="FFFFFF"/>
          <w:lang w:val="hy-AM"/>
        </w:rPr>
        <w:t xml:space="preserve"> </w:t>
      </w:r>
      <w:r w:rsidRPr="00770A87">
        <w:rPr>
          <w:rFonts w:ascii="GHEA Grapalat" w:hAnsi="GHEA Grapalat"/>
          <w:color w:val="000000"/>
          <w:shd w:val="clear" w:color="auto" w:fill="FFFFFF"/>
          <w:lang w:val="hy-AM"/>
        </w:rPr>
        <w:t>17 հոդվածի 2-րդ կետ)</w:t>
      </w:r>
      <w:r w:rsidR="00CA2F01" w:rsidRPr="006254A5">
        <w:rPr>
          <w:rFonts w:ascii="GHEA Grapalat" w:hAnsi="GHEA Grapalat"/>
          <w:color w:val="000000"/>
          <w:lang w:val="hy-AM"/>
        </w:rPr>
        <w:t>։</w:t>
      </w:r>
    </w:p>
    <w:p w:rsidR="00D71AB8" w:rsidRPr="00D71AB8" w:rsidRDefault="00D71AB8" w:rsidP="003F06E0">
      <w:pPr>
        <w:pStyle w:val="NormalWeb"/>
        <w:shd w:val="clear" w:color="auto" w:fill="FFFFFF"/>
        <w:tabs>
          <w:tab w:val="left" w:pos="1440"/>
          <w:tab w:val="left" w:pos="1530"/>
        </w:tabs>
        <w:spacing w:before="0" w:beforeAutospacing="0" w:after="0" w:afterAutospacing="0" w:line="360" w:lineRule="auto"/>
        <w:ind w:left="180" w:right="280" w:firstLine="270"/>
        <w:jc w:val="both"/>
        <w:rPr>
          <w:rFonts w:ascii="Cambria Math" w:hAnsi="Cambria Math"/>
          <w:color w:val="000000"/>
          <w:lang w:val="hy-AM"/>
        </w:rPr>
      </w:pPr>
      <w:r>
        <w:rPr>
          <w:rFonts w:ascii="GHEA Grapalat" w:hAnsi="GHEA Grapalat"/>
          <w:color w:val="000000"/>
          <w:shd w:val="clear" w:color="auto" w:fill="FFFFFF"/>
          <w:lang w:val="hy-AM"/>
        </w:rPr>
        <w:lastRenderedPageBreak/>
        <w:t>3</w:t>
      </w:r>
      <w:r w:rsidRPr="00D71AB8">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Ապօրինի սպառման դեպքում սպառված էներգիայի քանակը հաշվարկվում է Հայաստանի Հանրապետության կառավարության որոշմամբ սահմանված կարգով։»։ </w:t>
      </w:r>
    </w:p>
    <w:p w:rsidR="000E2D73" w:rsidRDefault="003F06E0" w:rsidP="003F06E0">
      <w:pPr>
        <w:pStyle w:val="NormalWeb"/>
        <w:shd w:val="clear" w:color="auto" w:fill="FFFFFF"/>
        <w:spacing w:before="0" w:beforeAutospacing="0" w:after="0" w:afterAutospacing="0" w:line="360" w:lineRule="auto"/>
        <w:ind w:left="720" w:right="280"/>
        <w:jc w:val="both"/>
        <w:rPr>
          <w:rFonts w:ascii="GHEA Grapalat" w:hAnsi="GHEA Grapalat"/>
          <w:color w:val="000000"/>
          <w:shd w:val="clear" w:color="auto" w:fill="FFFFFF"/>
          <w:lang w:val="hy-AM"/>
        </w:rPr>
      </w:pPr>
      <w:r w:rsidRPr="003F06E0">
        <w:rPr>
          <w:rFonts w:ascii="GHEA Grapalat" w:hAnsi="GHEA Grapalat"/>
          <w:b/>
          <w:color w:val="000000"/>
          <w:lang w:val="hy-AM"/>
        </w:rPr>
        <w:t>Հոդված 4.</w:t>
      </w:r>
      <w:r w:rsidRPr="003F06E0">
        <w:rPr>
          <w:rFonts w:ascii="GHEA Grapalat" w:hAnsi="GHEA Grapalat"/>
          <w:color w:val="000000"/>
          <w:lang w:val="hy-AM"/>
        </w:rPr>
        <w:t xml:space="preserve"> </w:t>
      </w:r>
      <w:r>
        <w:rPr>
          <w:rFonts w:ascii="GHEA Grapalat" w:hAnsi="GHEA Grapalat"/>
          <w:color w:val="000000"/>
          <w:shd w:val="clear" w:color="auto" w:fill="FFFFFF"/>
          <w:lang w:val="hy-AM"/>
        </w:rPr>
        <w:t xml:space="preserve">Օրենսգրքի </w:t>
      </w:r>
      <w:r w:rsidR="000B5A00" w:rsidRPr="000B5A00">
        <w:rPr>
          <w:rFonts w:ascii="GHEA Grapalat" w:hAnsi="GHEA Grapalat"/>
          <w:color w:val="000000"/>
          <w:shd w:val="clear" w:color="auto" w:fill="FFFFFF"/>
          <w:lang w:val="hy-AM"/>
        </w:rPr>
        <w:t>551-5</w:t>
      </w:r>
      <w:r w:rsidR="004C6BD1">
        <w:rPr>
          <w:rFonts w:ascii="GHEA Grapalat" w:hAnsi="GHEA Grapalat"/>
          <w:color w:val="000000"/>
          <w:shd w:val="clear" w:color="auto" w:fill="FFFFFF"/>
          <w:lang w:val="hy-AM"/>
        </w:rPr>
        <w:t>60</w:t>
      </w:r>
      <w:r w:rsidR="000B5A00" w:rsidRPr="000B5A00">
        <w:rPr>
          <w:rFonts w:ascii="GHEA Grapalat" w:hAnsi="GHEA Grapalat"/>
          <w:color w:val="000000"/>
          <w:shd w:val="clear" w:color="auto" w:fill="FFFFFF"/>
          <w:lang w:val="hy-AM"/>
        </w:rPr>
        <w:t>-րդ հոդվածները ճանաչել ուժը կորցրած</w:t>
      </w:r>
      <w:r w:rsidR="003C2DDC">
        <w:rPr>
          <w:rFonts w:ascii="GHEA Grapalat" w:hAnsi="GHEA Grapalat" w:cs="Cambria Math"/>
          <w:color w:val="000000"/>
          <w:lang w:val="hy-AM"/>
        </w:rPr>
        <w:t>։</w:t>
      </w:r>
      <w:r w:rsidR="00E8572B" w:rsidRPr="00E8572B">
        <w:rPr>
          <w:rFonts w:ascii="GHEA Grapalat" w:hAnsi="GHEA Grapalat" w:cs="Cambria Math"/>
          <w:color w:val="000000"/>
          <w:lang w:val="hy-AM"/>
        </w:rPr>
        <w:t xml:space="preserve"> </w:t>
      </w:r>
    </w:p>
    <w:p w:rsidR="00AF4F61" w:rsidRPr="00957883" w:rsidRDefault="0027194E" w:rsidP="00957883">
      <w:pPr>
        <w:pStyle w:val="NormalWeb"/>
        <w:shd w:val="clear" w:color="auto" w:fill="FFFFFF"/>
        <w:tabs>
          <w:tab w:val="left" w:pos="720"/>
        </w:tabs>
        <w:spacing w:before="0" w:beforeAutospacing="0" w:after="0" w:afterAutospacing="0" w:line="360" w:lineRule="auto"/>
        <w:ind w:left="180" w:right="280" w:firstLine="270"/>
        <w:jc w:val="both"/>
        <w:rPr>
          <w:rFonts w:ascii="GHEA Grapalat" w:hAnsi="GHEA Grapalat"/>
          <w:lang w:val="hy-AM"/>
        </w:rPr>
      </w:pPr>
      <w:r>
        <w:rPr>
          <w:rFonts w:ascii="GHEA Grapalat" w:hAnsi="GHEA Grapalat"/>
          <w:b/>
          <w:lang w:val="hy-AM"/>
        </w:rPr>
        <w:tab/>
      </w:r>
      <w:r w:rsidRPr="0027194E">
        <w:rPr>
          <w:rFonts w:ascii="GHEA Grapalat" w:hAnsi="GHEA Grapalat"/>
          <w:b/>
          <w:lang w:val="hy-AM"/>
        </w:rPr>
        <w:t xml:space="preserve">Հոդված </w:t>
      </w:r>
      <w:r w:rsidR="003F06E0">
        <w:rPr>
          <w:rFonts w:ascii="GHEA Grapalat" w:hAnsi="GHEA Grapalat"/>
          <w:b/>
          <w:lang w:val="hy-AM"/>
        </w:rPr>
        <w:t>5</w:t>
      </w:r>
      <w:r w:rsidRPr="0027194E">
        <w:rPr>
          <w:rFonts w:ascii="GHEA Grapalat" w:hAnsi="GHEA Grapalat"/>
          <w:b/>
          <w:lang w:val="hy-AM"/>
        </w:rPr>
        <w:t xml:space="preserve">. </w:t>
      </w:r>
      <w:r w:rsidRPr="00BB7E79">
        <w:rPr>
          <w:rFonts w:ascii="GHEA Grapalat" w:hAnsi="GHEA Grapalat" w:cs="Arial"/>
          <w:lang w:val="hy-AM"/>
        </w:rPr>
        <w:t>Սույն</w:t>
      </w:r>
      <w:r w:rsidRPr="00BB7E79">
        <w:rPr>
          <w:rFonts w:ascii="GHEA Grapalat" w:hAnsi="GHEA Grapalat"/>
          <w:lang w:val="hy-AM"/>
        </w:rPr>
        <w:t xml:space="preserve"> օրենքն ուժի մեջ է մտնում պաշտոնական</w:t>
      </w:r>
      <w:r w:rsidR="00E8572B">
        <w:rPr>
          <w:rFonts w:ascii="GHEA Grapalat" w:hAnsi="GHEA Grapalat"/>
          <w:lang w:val="hy-AM"/>
        </w:rPr>
        <w:t xml:space="preserve"> </w:t>
      </w:r>
      <w:r w:rsidR="003F06E0">
        <w:rPr>
          <w:rFonts w:ascii="GHEA Grapalat" w:hAnsi="GHEA Grapalat"/>
          <w:lang w:val="hy-AM"/>
        </w:rPr>
        <w:t xml:space="preserve">հրապարակման </w:t>
      </w:r>
      <w:r w:rsidR="00E8572B">
        <w:rPr>
          <w:rFonts w:ascii="GHEA Grapalat" w:hAnsi="GHEA Grapalat"/>
          <w:lang w:val="hy-AM"/>
        </w:rPr>
        <w:t xml:space="preserve">օրվան </w:t>
      </w:r>
      <w:r w:rsidR="00253251">
        <w:rPr>
          <w:rFonts w:ascii="GHEA Grapalat" w:hAnsi="GHEA Grapalat"/>
          <w:lang w:val="hy-AM"/>
        </w:rPr>
        <w:t xml:space="preserve">հաջորդող </w:t>
      </w:r>
      <w:r w:rsidR="00E8572B">
        <w:rPr>
          <w:rFonts w:ascii="GHEA Grapalat" w:hAnsi="GHEA Grapalat"/>
          <w:lang w:val="hy-AM"/>
        </w:rPr>
        <w:t xml:space="preserve">տասներորդ </w:t>
      </w:r>
      <w:r w:rsidR="00253251">
        <w:rPr>
          <w:rFonts w:ascii="GHEA Grapalat" w:hAnsi="GHEA Grapalat"/>
          <w:lang w:val="hy-AM"/>
        </w:rPr>
        <w:t>օր</w:t>
      </w:r>
      <w:r w:rsidR="008F3403">
        <w:rPr>
          <w:rFonts w:ascii="GHEA Grapalat" w:hAnsi="GHEA Grapalat"/>
          <w:lang w:val="hy-AM"/>
        </w:rPr>
        <w:t>ը</w:t>
      </w:r>
      <w:r w:rsidRPr="00253251">
        <w:rPr>
          <w:rFonts w:ascii="GHEA Grapalat" w:hAnsi="GHEA Grapalat"/>
          <w:lang w:val="hy-AM"/>
        </w:rPr>
        <w:t>:</w:t>
      </w:r>
    </w:p>
    <w:sectPr w:rsidR="00AF4F61" w:rsidRPr="00957883" w:rsidSect="003F06E0">
      <w:headerReference w:type="default" r:id="rId8"/>
      <w:footerReference w:type="even" r:id="rId9"/>
      <w:footerReference w:type="default" r:id="rId10"/>
      <w:pgSz w:w="12240" w:h="15840"/>
      <w:pgMar w:top="450" w:right="562" w:bottom="562" w:left="113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75" w:rsidRDefault="009A3175">
      <w:r>
        <w:separator/>
      </w:r>
    </w:p>
  </w:endnote>
  <w:endnote w:type="continuationSeparator" w:id="0">
    <w:p w:rsidR="009A3175" w:rsidRDefault="009A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47" w:rsidRDefault="00623ED6" w:rsidP="009C2C47">
    <w:pPr>
      <w:pStyle w:val="Footer"/>
      <w:framePr w:wrap="around" w:vAnchor="text" w:hAnchor="margin" w:xAlign="right" w:y="1"/>
      <w:rPr>
        <w:rStyle w:val="PageNumber"/>
      </w:rPr>
    </w:pPr>
    <w:r>
      <w:rPr>
        <w:rStyle w:val="PageNumber"/>
      </w:rPr>
      <w:fldChar w:fldCharType="begin"/>
    </w:r>
    <w:r w:rsidR="009C2C47">
      <w:rPr>
        <w:rStyle w:val="PageNumber"/>
      </w:rPr>
      <w:instrText xml:space="preserve">PAGE  </w:instrText>
    </w:r>
    <w:r>
      <w:rPr>
        <w:rStyle w:val="PageNumber"/>
      </w:rPr>
      <w:fldChar w:fldCharType="end"/>
    </w:r>
  </w:p>
  <w:p w:rsidR="009C2C47" w:rsidRDefault="009C2C47" w:rsidP="009C2C4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63" w:rsidRDefault="00F76B63"/>
  <w:p w:rsidR="00F76B63" w:rsidRDefault="00F76B63"/>
  <w:p w:rsidR="009C2C47" w:rsidRDefault="009C2C47" w:rsidP="00DC1D1D">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75" w:rsidRDefault="009A3175">
      <w:r>
        <w:separator/>
      </w:r>
    </w:p>
  </w:footnote>
  <w:footnote w:type="continuationSeparator" w:id="0">
    <w:p w:rsidR="009A3175" w:rsidRDefault="009A3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47" w:rsidRDefault="00FB585A" w:rsidP="00FB585A">
    <w:pPr>
      <w:tabs>
        <w:tab w:val="left" w:pos="183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57E"/>
    <w:multiLevelType w:val="hybridMultilevel"/>
    <w:tmpl w:val="8E5A7B3A"/>
    <w:lvl w:ilvl="0" w:tplc="D1F66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002A1"/>
    <w:multiLevelType w:val="hybridMultilevel"/>
    <w:tmpl w:val="B1B022FA"/>
    <w:lvl w:ilvl="0" w:tplc="56903D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19F45A3"/>
    <w:multiLevelType w:val="hybridMultilevel"/>
    <w:tmpl w:val="13CA9A36"/>
    <w:lvl w:ilvl="0" w:tplc="23D0646C">
      <w:start w:val="1"/>
      <w:numFmt w:val="decimal"/>
      <w:lvlText w:val="%1."/>
      <w:lvlJc w:val="left"/>
      <w:pPr>
        <w:ind w:left="76" w:hanging="360"/>
      </w:pPr>
      <w:rPr>
        <w:rFonts w:cs="Times New Roman"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130C6DA9"/>
    <w:multiLevelType w:val="hybridMultilevel"/>
    <w:tmpl w:val="BB182468"/>
    <w:lvl w:ilvl="0" w:tplc="322648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5F84654"/>
    <w:multiLevelType w:val="hybridMultilevel"/>
    <w:tmpl w:val="7B2E0418"/>
    <w:lvl w:ilvl="0" w:tplc="4ED827F0">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A05E2"/>
    <w:multiLevelType w:val="hybridMultilevel"/>
    <w:tmpl w:val="CA5A58A6"/>
    <w:lvl w:ilvl="0" w:tplc="B884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05C56EF"/>
    <w:multiLevelType w:val="hybridMultilevel"/>
    <w:tmpl w:val="EBFA8A8E"/>
    <w:lvl w:ilvl="0" w:tplc="D340D3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7" w15:restartNumberingAfterBreak="0">
    <w:nsid w:val="438B7DE6"/>
    <w:multiLevelType w:val="hybridMultilevel"/>
    <w:tmpl w:val="BB2ABB52"/>
    <w:lvl w:ilvl="0" w:tplc="7A5EE056">
      <w:start w:val="1"/>
      <w:numFmt w:val="decimal"/>
      <w:lvlText w:val="%1)"/>
      <w:lvlJc w:val="left"/>
      <w:pPr>
        <w:ind w:left="1260" w:hanging="360"/>
      </w:pPr>
      <w:rPr>
        <w:rFonts w:cs="Times New Roman"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46154FCD"/>
    <w:multiLevelType w:val="hybridMultilevel"/>
    <w:tmpl w:val="3F227ED2"/>
    <w:lvl w:ilvl="0" w:tplc="040CBC1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6487880"/>
    <w:multiLevelType w:val="hybridMultilevel"/>
    <w:tmpl w:val="387416F4"/>
    <w:lvl w:ilvl="0" w:tplc="0DE4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2D3629"/>
    <w:multiLevelType w:val="hybridMultilevel"/>
    <w:tmpl w:val="036A5B30"/>
    <w:lvl w:ilvl="0" w:tplc="8BC47C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1" w15:restartNumberingAfterBreak="0">
    <w:nsid w:val="4E252937"/>
    <w:multiLevelType w:val="hybridMultilevel"/>
    <w:tmpl w:val="2250C962"/>
    <w:lvl w:ilvl="0" w:tplc="1478A7AC">
      <w:start w:val="1"/>
      <w:numFmt w:val="decimal"/>
      <w:lvlText w:val="%1)"/>
      <w:lvlJc w:val="left"/>
      <w:pPr>
        <w:ind w:left="1056" w:hanging="360"/>
      </w:pPr>
      <w:rPr>
        <w:rFonts w:hint="default"/>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12" w15:restartNumberingAfterBreak="0">
    <w:nsid w:val="538B44DC"/>
    <w:multiLevelType w:val="hybridMultilevel"/>
    <w:tmpl w:val="6B8C6950"/>
    <w:lvl w:ilvl="0" w:tplc="4464FB62">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3" w15:restartNumberingAfterBreak="0">
    <w:nsid w:val="555E3FFC"/>
    <w:multiLevelType w:val="hybridMultilevel"/>
    <w:tmpl w:val="C4963344"/>
    <w:lvl w:ilvl="0" w:tplc="FFA63AF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7757DAC"/>
    <w:multiLevelType w:val="hybridMultilevel"/>
    <w:tmpl w:val="0A48D2BE"/>
    <w:lvl w:ilvl="0" w:tplc="B9FC6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98B64B7"/>
    <w:multiLevelType w:val="hybridMultilevel"/>
    <w:tmpl w:val="FFF29ADC"/>
    <w:lvl w:ilvl="0" w:tplc="7A5EE056">
      <w:start w:val="1"/>
      <w:numFmt w:val="decimal"/>
      <w:lvlText w:val="%1)"/>
      <w:lvlJc w:val="left"/>
      <w:pPr>
        <w:ind w:left="76" w:hanging="360"/>
      </w:pPr>
      <w:rPr>
        <w:rFonts w:cs="Times New Roman"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15:restartNumberingAfterBreak="0">
    <w:nsid w:val="5A8F78EC"/>
    <w:multiLevelType w:val="hybridMultilevel"/>
    <w:tmpl w:val="8012B806"/>
    <w:lvl w:ilvl="0" w:tplc="1B2E3A9A">
      <w:start w:val="1"/>
      <w:numFmt w:val="decimal"/>
      <w:lvlText w:val="%1."/>
      <w:lvlJc w:val="left"/>
      <w:pPr>
        <w:ind w:left="1056" w:hanging="360"/>
      </w:pPr>
      <w:rPr>
        <w:rFonts w:cs="Sylfaen" w:hint="default"/>
        <w:b/>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18" w15:restartNumberingAfterBreak="0">
    <w:nsid w:val="5B330CEC"/>
    <w:multiLevelType w:val="hybridMultilevel"/>
    <w:tmpl w:val="D13C69FA"/>
    <w:lvl w:ilvl="0" w:tplc="0CFED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D542FCA"/>
    <w:multiLevelType w:val="hybridMultilevel"/>
    <w:tmpl w:val="8784773C"/>
    <w:lvl w:ilvl="0" w:tplc="DD662C1C">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A54337"/>
    <w:multiLevelType w:val="hybridMultilevel"/>
    <w:tmpl w:val="12F0D35C"/>
    <w:lvl w:ilvl="0" w:tplc="B846C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90E015B"/>
    <w:multiLevelType w:val="hybridMultilevel"/>
    <w:tmpl w:val="303E15F4"/>
    <w:lvl w:ilvl="0" w:tplc="7FDECF4C">
      <w:start w:val="1"/>
      <w:numFmt w:val="decimal"/>
      <w:lvlText w:val="%1)"/>
      <w:lvlJc w:val="left"/>
      <w:pPr>
        <w:ind w:left="2124" w:hanging="360"/>
      </w:pPr>
      <w:rPr>
        <w:rFonts w:hint="default"/>
      </w:rPr>
    </w:lvl>
    <w:lvl w:ilvl="1" w:tplc="042B0019" w:tentative="1">
      <w:start w:val="1"/>
      <w:numFmt w:val="lowerLetter"/>
      <w:lvlText w:val="%2."/>
      <w:lvlJc w:val="left"/>
      <w:pPr>
        <w:ind w:left="2844" w:hanging="360"/>
      </w:pPr>
    </w:lvl>
    <w:lvl w:ilvl="2" w:tplc="042B001B" w:tentative="1">
      <w:start w:val="1"/>
      <w:numFmt w:val="lowerRoman"/>
      <w:lvlText w:val="%3."/>
      <w:lvlJc w:val="right"/>
      <w:pPr>
        <w:ind w:left="3564" w:hanging="180"/>
      </w:pPr>
    </w:lvl>
    <w:lvl w:ilvl="3" w:tplc="042B000F" w:tentative="1">
      <w:start w:val="1"/>
      <w:numFmt w:val="decimal"/>
      <w:lvlText w:val="%4."/>
      <w:lvlJc w:val="left"/>
      <w:pPr>
        <w:ind w:left="4284" w:hanging="360"/>
      </w:pPr>
    </w:lvl>
    <w:lvl w:ilvl="4" w:tplc="042B0019" w:tentative="1">
      <w:start w:val="1"/>
      <w:numFmt w:val="lowerLetter"/>
      <w:lvlText w:val="%5."/>
      <w:lvlJc w:val="left"/>
      <w:pPr>
        <w:ind w:left="5004" w:hanging="360"/>
      </w:pPr>
    </w:lvl>
    <w:lvl w:ilvl="5" w:tplc="042B001B" w:tentative="1">
      <w:start w:val="1"/>
      <w:numFmt w:val="lowerRoman"/>
      <w:lvlText w:val="%6."/>
      <w:lvlJc w:val="right"/>
      <w:pPr>
        <w:ind w:left="5724" w:hanging="180"/>
      </w:pPr>
    </w:lvl>
    <w:lvl w:ilvl="6" w:tplc="042B000F" w:tentative="1">
      <w:start w:val="1"/>
      <w:numFmt w:val="decimal"/>
      <w:lvlText w:val="%7."/>
      <w:lvlJc w:val="left"/>
      <w:pPr>
        <w:ind w:left="6444" w:hanging="360"/>
      </w:pPr>
    </w:lvl>
    <w:lvl w:ilvl="7" w:tplc="042B0019" w:tentative="1">
      <w:start w:val="1"/>
      <w:numFmt w:val="lowerLetter"/>
      <w:lvlText w:val="%8."/>
      <w:lvlJc w:val="left"/>
      <w:pPr>
        <w:ind w:left="7164" w:hanging="360"/>
      </w:pPr>
    </w:lvl>
    <w:lvl w:ilvl="8" w:tplc="042B001B" w:tentative="1">
      <w:start w:val="1"/>
      <w:numFmt w:val="lowerRoman"/>
      <w:lvlText w:val="%9."/>
      <w:lvlJc w:val="right"/>
      <w:pPr>
        <w:ind w:left="7884" w:hanging="180"/>
      </w:pPr>
    </w:lvl>
  </w:abstractNum>
  <w:abstractNum w:abstractNumId="22" w15:restartNumberingAfterBreak="0">
    <w:nsid w:val="6A1C0FEC"/>
    <w:multiLevelType w:val="hybridMultilevel"/>
    <w:tmpl w:val="EA86AC7A"/>
    <w:lvl w:ilvl="0" w:tplc="6BF4E104">
      <w:start w:val="4"/>
      <w:numFmt w:val="decimal"/>
      <w:lvlText w:val="%1"/>
      <w:lvlJc w:val="left"/>
      <w:pPr>
        <w:ind w:left="436" w:hanging="360"/>
      </w:pPr>
      <w:rPr>
        <w:rFonts w:cs="Times New Roman" w:hint="default"/>
        <w:color w:val="00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6D785C1D"/>
    <w:multiLevelType w:val="hybridMultilevel"/>
    <w:tmpl w:val="A96C3F76"/>
    <w:lvl w:ilvl="0" w:tplc="7F402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B176C6A"/>
    <w:multiLevelType w:val="hybridMultilevel"/>
    <w:tmpl w:val="B4B891E4"/>
    <w:lvl w:ilvl="0" w:tplc="D7822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6064F0"/>
    <w:multiLevelType w:val="hybridMultilevel"/>
    <w:tmpl w:val="484A90E0"/>
    <w:lvl w:ilvl="0" w:tplc="E2D21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4"/>
  </w:num>
  <w:num w:numId="3">
    <w:abstractNumId w:val="15"/>
  </w:num>
  <w:num w:numId="4">
    <w:abstractNumId w:val="1"/>
  </w:num>
  <w:num w:numId="5">
    <w:abstractNumId w:val="11"/>
  </w:num>
  <w:num w:numId="6">
    <w:abstractNumId w:val="17"/>
  </w:num>
  <w:num w:numId="7">
    <w:abstractNumId w:val="10"/>
  </w:num>
  <w:num w:numId="8">
    <w:abstractNumId w:val="6"/>
  </w:num>
  <w:num w:numId="9">
    <w:abstractNumId w:val="21"/>
  </w:num>
  <w:num w:numId="10">
    <w:abstractNumId w:val="23"/>
  </w:num>
  <w:num w:numId="11">
    <w:abstractNumId w:val="5"/>
  </w:num>
  <w:num w:numId="12">
    <w:abstractNumId w:val="25"/>
  </w:num>
  <w:num w:numId="13">
    <w:abstractNumId w:val="20"/>
  </w:num>
  <w:num w:numId="14">
    <w:abstractNumId w:val="18"/>
  </w:num>
  <w:num w:numId="15">
    <w:abstractNumId w:val="9"/>
  </w:num>
  <w:num w:numId="16">
    <w:abstractNumId w:val="3"/>
  </w:num>
  <w:num w:numId="17">
    <w:abstractNumId w:val="12"/>
  </w:num>
  <w:num w:numId="18">
    <w:abstractNumId w:val="19"/>
  </w:num>
  <w:num w:numId="19">
    <w:abstractNumId w:val="2"/>
  </w:num>
  <w:num w:numId="20">
    <w:abstractNumId w:val="7"/>
  </w:num>
  <w:num w:numId="21">
    <w:abstractNumId w:val="16"/>
  </w:num>
  <w:num w:numId="22">
    <w:abstractNumId w:val="22"/>
  </w:num>
  <w:num w:numId="23">
    <w:abstractNumId w:val="13"/>
  </w:num>
  <w:num w:numId="24">
    <w:abstractNumId w:val="4"/>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28"/>
    <w:rsid w:val="00004A10"/>
    <w:rsid w:val="000059CF"/>
    <w:rsid w:val="0001184D"/>
    <w:rsid w:val="00011922"/>
    <w:rsid w:val="00015622"/>
    <w:rsid w:val="000166BE"/>
    <w:rsid w:val="00016ADD"/>
    <w:rsid w:val="00021BD9"/>
    <w:rsid w:val="0002343B"/>
    <w:rsid w:val="00025246"/>
    <w:rsid w:val="00026937"/>
    <w:rsid w:val="000306ED"/>
    <w:rsid w:val="000344E3"/>
    <w:rsid w:val="000366A0"/>
    <w:rsid w:val="00037A36"/>
    <w:rsid w:val="00043FE8"/>
    <w:rsid w:val="00044B5C"/>
    <w:rsid w:val="00050AA9"/>
    <w:rsid w:val="00054180"/>
    <w:rsid w:val="0006250E"/>
    <w:rsid w:val="000630CA"/>
    <w:rsid w:val="000662E9"/>
    <w:rsid w:val="000673FB"/>
    <w:rsid w:val="00070EE3"/>
    <w:rsid w:val="00081911"/>
    <w:rsid w:val="00085226"/>
    <w:rsid w:val="00090A0D"/>
    <w:rsid w:val="00091E28"/>
    <w:rsid w:val="00091FD7"/>
    <w:rsid w:val="000920F9"/>
    <w:rsid w:val="00092840"/>
    <w:rsid w:val="0009702E"/>
    <w:rsid w:val="000A0C80"/>
    <w:rsid w:val="000B5A00"/>
    <w:rsid w:val="000C42D1"/>
    <w:rsid w:val="000C438E"/>
    <w:rsid w:val="000C7633"/>
    <w:rsid w:val="000D25D0"/>
    <w:rsid w:val="000D63C0"/>
    <w:rsid w:val="000D66CE"/>
    <w:rsid w:val="000D7C77"/>
    <w:rsid w:val="000E280E"/>
    <w:rsid w:val="000E2D73"/>
    <w:rsid w:val="000E5267"/>
    <w:rsid w:val="000F187F"/>
    <w:rsid w:val="000F28F8"/>
    <w:rsid w:val="00100FF0"/>
    <w:rsid w:val="001017B3"/>
    <w:rsid w:val="001045F3"/>
    <w:rsid w:val="001135C2"/>
    <w:rsid w:val="0011428F"/>
    <w:rsid w:val="00116A61"/>
    <w:rsid w:val="00121E2C"/>
    <w:rsid w:val="00123CC6"/>
    <w:rsid w:val="001261F3"/>
    <w:rsid w:val="00132D34"/>
    <w:rsid w:val="00133141"/>
    <w:rsid w:val="0013692B"/>
    <w:rsid w:val="00137B8B"/>
    <w:rsid w:val="001403A2"/>
    <w:rsid w:val="001423FA"/>
    <w:rsid w:val="00147701"/>
    <w:rsid w:val="001516E3"/>
    <w:rsid w:val="00151DA3"/>
    <w:rsid w:val="0015325A"/>
    <w:rsid w:val="00154B6D"/>
    <w:rsid w:val="00155339"/>
    <w:rsid w:val="00156429"/>
    <w:rsid w:val="00156B58"/>
    <w:rsid w:val="00161077"/>
    <w:rsid w:val="00167C1E"/>
    <w:rsid w:val="0017014B"/>
    <w:rsid w:val="00173A31"/>
    <w:rsid w:val="00174DCC"/>
    <w:rsid w:val="00175C2F"/>
    <w:rsid w:val="00177424"/>
    <w:rsid w:val="0017766B"/>
    <w:rsid w:val="0018429E"/>
    <w:rsid w:val="001929CB"/>
    <w:rsid w:val="00193C34"/>
    <w:rsid w:val="00195343"/>
    <w:rsid w:val="00195D4C"/>
    <w:rsid w:val="0019771E"/>
    <w:rsid w:val="001A3888"/>
    <w:rsid w:val="001A4441"/>
    <w:rsid w:val="001B300C"/>
    <w:rsid w:val="001C215A"/>
    <w:rsid w:val="001C43F9"/>
    <w:rsid w:val="001C48D4"/>
    <w:rsid w:val="001C4EF3"/>
    <w:rsid w:val="001C69DC"/>
    <w:rsid w:val="001C6A1D"/>
    <w:rsid w:val="001D0FDD"/>
    <w:rsid w:val="001D10F2"/>
    <w:rsid w:val="001E28C6"/>
    <w:rsid w:val="001F15D5"/>
    <w:rsid w:val="001F2CFF"/>
    <w:rsid w:val="001F391A"/>
    <w:rsid w:val="001F4D24"/>
    <w:rsid w:val="001F6F09"/>
    <w:rsid w:val="00200BA3"/>
    <w:rsid w:val="0020135C"/>
    <w:rsid w:val="00201F72"/>
    <w:rsid w:val="002073F8"/>
    <w:rsid w:val="0021435D"/>
    <w:rsid w:val="00221A78"/>
    <w:rsid w:val="00226C06"/>
    <w:rsid w:val="0023279C"/>
    <w:rsid w:val="002329B3"/>
    <w:rsid w:val="002342FF"/>
    <w:rsid w:val="00240341"/>
    <w:rsid w:val="00240F5B"/>
    <w:rsid w:val="00247973"/>
    <w:rsid w:val="00250FAB"/>
    <w:rsid w:val="00253251"/>
    <w:rsid w:val="00253F5D"/>
    <w:rsid w:val="0025591A"/>
    <w:rsid w:val="00260178"/>
    <w:rsid w:val="002625DF"/>
    <w:rsid w:val="002639B3"/>
    <w:rsid w:val="00266D08"/>
    <w:rsid w:val="0027194E"/>
    <w:rsid w:val="002753F6"/>
    <w:rsid w:val="002757E9"/>
    <w:rsid w:val="00275A7F"/>
    <w:rsid w:val="00276B7D"/>
    <w:rsid w:val="00276D94"/>
    <w:rsid w:val="00283147"/>
    <w:rsid w:val="0028419A"/>
    <w:rsid w:val="002921CF"/>
    <w:rsid w:val="00292877"/>
    <w:rsid w:val="00294052"/>
    <w:rsid w:val="002978FA"/>
    <w:rsid w:val="002A1129"/>
    <w:rsid w:val="002A2E74"/>
    <w:rsid w:val="002A50FE"/>
    <w:rsid w:val="002A6637"/>
    <w:rsid w:val="002B3928"/>
    <w:rsid w:val="002B55BF"/>
    <w:rsid w:val="002B560D"/>
    <w:rsid w:val="002B6106"/>
    <w:rsid w:val="002B6EF0"/>
    <w:rsid w:val="002C2039"/>
    <w:rsid w:val="002C3993"/>
    <w:rsid w:val="002C5EEF"/>
    <w:rsid w:val="002D2BE3"/>
    <w:rsid w:val="002D50E7"/>
    <w:rsid w:val="002D5B0B"/>
    <w:rsid w:val="002D6A68"/>
    <w:rsid w:val="002E3FD4"/>
    <w:rsid w:val="002E7232"/>
    <w:rsid w:val="002F2780"/>
    <w:rsid w:val="00303EE7"/>
    <w:rsid w:val="00304B0B"/>
    <w:rsid w:val="00310789"/>
    <w:rsid w:val="00310C15"/>
    <w:rsid w:val="00313D63"/>
    <w:rsid w:val="003140CE"/>
    <w:rsid w:val="0033138C"/>
    <w:rsid w:val="003415FE"/>
    <w:rsid w:val="003522BD"/>
    <w:rsid w:val="0036721D"/>
    <w:rsid w:val="0036725B"/>
    <w:rsid w:val="0037195C"/>
    <w:rsid w:val="00374268"/>
    <w:rsid w:val="0037603D"/>
    <w:rsid w:val="0038072E"/>
    <w:rsid w:val="00380ACF"/>
    <w:rsid w:val="0038368C"/>
    <w:rsid w:val="00387674"/>
    <w:rsid w:val="003909AD"/>
    <w:rsid w:val="003923A7"/>
    <w:rsid w:val="003929DF"/>
    <w:rsid w:val="003934AE"/>
    <w:rsid w:val="003A0C75"/>
    <w:rsid w:val="003A3218"/>
    <w:rsid w:val="003C0592"/>
    <w:rsid w:val="003C2DDC"/>
    <w:rsid w:val="003C315F"/>
    <w:rsid w:val="003C34F4"/>
    <w:rsid w:val="003D0F04"/>
    <w:rsid w:val="003D2B3C"/>
    <w:rsid w:val="003D42F2"/>
    <w:rsid w:val="003D534D"/>
    <w:rsid w:val="003E1533"/>
    <w:rsid w:val="003E237F"/>
    <w:rsid w:val="003E273B"/>
    <w:rsid w:val="003F06E0"/>
    <w:rsid w:val="003F552B"/>
    <w:rsid w:val="003F7164"/>
    <w:rsid w:val="004001D4"/>
    <w:rsid w:val="00400F7C"/>
    <w:rsid w:val="00411AF9"/>
    <w:rsid w:val="00423618"/>
    <w:rsid w:val="00423B10"/>
    <w:rsid w:val="004254E3"/>
    <w:rsid w:val="0043023A"/>
    <w:rsid w:val="00430683"/>
    <w:rsid w:val="0043204E"/>
    <w:rsid w:val="00432F91"/>
    <w:rsid w:val="004472F0"/>
    <w:rsid w:val="00450831"/>
    <w:rsid w:val="00452292"/>
    <w:rsid w:val="004528E4"/>
    <w:rsid w:val="00453DFC"/>
    <w:rsid w:val="0045768A"/>
    <w:rsid w:val="004600F9"/>
    <w:rsid w:val="00461C25"/>
    <w:rsid w:val="00464EA0"/>
    <w:rsid w:val="00465AA3"/>
    <w:rsid w:val="00472CE2"/>
    <w:rsid w:val="00477045"/>
    <w:rsid w:val="00477FC0"/>
    <w:rsid w:val="0048115D"/>
    <w:rsid w:val="00481A84"/>
    <w:rsid w:val="004836FA"/>
    <w:rsid w:val="004905B4"/>
    <w:rsid w:val="00491C4B"/>
    <w:rsid w:val="00495843"/>
    <w:rsid w:val="00495C35"/>
    <w:rsid w:val="004960A9"/>
    <w:rsid w:val="004A0F05"/>
    <w:rsid w:val="004A22C5"/>
    <w:rsid w:val="004A2AA3"/>
    <w:rsid w:val="004A35D4"/>
    <w:rsid w:val="004B1EE0"/>
    <w:rsid w:val="004B4D7F"/>
    <w:rsid w:val="004C6BD1"/>
    <w:rsid w:val="004D0044"/>
    <w:rsid w:val="004D1368"/>
    <w:rsid w:val="004D203B"/>
    <w:rsid w:val="004D5C8D"/>
    <w:rsid w:val="004E6CBF"/>
    <w:rsid w:val="004F2232"/>
    <w:rsid w:val="004F2D2D"/>
    <w:rsid w:val="00500A01"/>
    <w:rsid w:val="00500A34"/>
    <w:rsid w:val="00501F08"/>
    <w:rsid w:val="00504414"/>
    <w:rsid w:val="005066BF"/>
    <w:rsid w:val="0051603B"/>
    <w:rsid w:val="00516951"/>
    <w:rsid w:val="00520DB5"/>
    <w:rsid w:val="00520FE7"/>
    <w:rsid w:val="005218C5"/>
    <w:rsid w:val="0052408B"/>
    <w:rsid w:val="005250B2"/>
    <w:rsid w:val="00532DE0"/>
    <w:rsid w:val="00534E08"/>
    <w:rsid w:val="00535E30"/>
    <w:rsid w:val="00536912"/>
    <w:rsid w:val="00537BA2"/>
    <w:rsid w:val="0054611D"/>
    <w:rsid w:val="00546C23"/>
    <w:rsid w:val="00551E14"/>
    <w:rsid w:val="00553F3B"/>
    <w:rsid w:val="00553F7E"/>
    <w:rsid w:val="005546EE"/>
    <w:rsid w:val="00554FA9"/>
    <w:rsid w:val="00563722"/>
    <w:rsid w:val="00573D85"/>
    <w:rsid w:val="00576EA2"/>
    <w:rsid w:val="005837B0"/>
    <w:rsid w:val="005856FE"/>
    <w:rsid w:val="005863BF"/>
    <w:rsid w:val="00592299"/>
    <w:rsid w:val="00593A54"/>
    <w:rsid w:val="005978AD"/>
    <w:rsid w:val="005A0855"/>
    <w:rsid w:val="005A23DB"/>
    <w:rsid w:val="005A5E13"/>
    <w:rsid w:val="005A6F64"/>
    <w:rsid w:val="005B1A29"/>
    <w:rsid w:val="005B239B"/>
    <w:rsid w:val="005B5F81"/>
    <w:rsid w:val="005C0CB8"/>
    <w:rsid w:val="005C1E97"/>
    <w:rsid w:val="005C368F"/>
    <w:rsid w:val="005C3FAB"/>
    <w:rsid w:val="005C449A"/>
    <w:rsid w:val="005C4C39"/>
    <w:rsid w:val="005C57CE"/>
    <w:rsid w:val="005C59C7"/>
    <w:rsid w:val="005C6A5A"/>
    <w:rsid w:val="005E4614"/>
    <w:rsid w:val="005E52FA"/>
    <w:rsid w:val="005F3579"/>
    <w:rsid w:val="005F47DE"/>
    <w:rsid w:val="005F50DA"/>
    <w:rsid w:val="005F53D7"/>
    <w:rsid w:val="005F7886"/>
    <w:rsid w:val="00603661"/>
    <w:rsid w:val="00611AD6"/>
    <w:rsid w:val="00621825"/>
    <w:rsid w:val="00623ED6"/>
    <w:rsid w:val="006254A5"/>
    <w:rsid w:val="00630B08"/>
    <w:rsid w:val="00635385"/>
    <w:rsid w:val="006355F8"/>
    <w:rsid w:val="0063606F"/>
    <w:rsid w:val="0064282F"/>
    <w:rsid w:val="00642AB4"/>
    <w:rsid w:val="00644201"/>
    <w:rsid w:val="006449CB"/>
    <w:rsid w:val="00645E6C"/>
    <w:rsid w:val="00645F72"/>
    <w:rsid w:val="0064747C"/>
    <w:rsid w:val="00647B15"/>
    <w:rsid w:val="00651E3F"/>
    <w:rsid w:val="00653D52"/>
    <w:rsid w:val="00654871"/>
    <w:rsid w:val="00666E58"/>
    <w:rsid w:val="006803B6"/>
    <w:rsid w:val="00680596"/>
    <w:rsid w:val="0068190D"/>
    <w:rsid w:val="006869E7"/>
    <w:rsid w:val="006875F0"/>
    <w:rsid w:val="0069097E"/>
    <w:rsid w:val="00694863"/>
    <w:rsid w:val="006A70D2"/>
    <w:rsid w:val="006A7D88"/>
    <w:rsid w:val="006B6B0C"/>
    <w:rsid w:val="006C0608"/>
    <w:rsid w:val="006C22E8"/>
    <w:rsid w:val="006C2AF7"/>
    <w:rsid w:val="006C40D4"/>
    <w:rsid w:val="006C63D1"/>
    <w:rsid w:val="006D2A92"/>
    <w:rsid w:val="006D41CD"/>
    <w:rsid w:val="006E1BE3"/>
    <w:rsid w:val="006F0F18"/>
    <w:rsid w:val="006F5CFD"/>
    <w:rsid w:val="0070219A"/>
    <w:rsid w:val="007141F1"/>
    <w:rsid w:val="007143FE"/>
    <w:rsid w:val="007144DA"/>
    <w:rsid w:val="0071632D"/>
    <w:rsid w:val="00717753"/>
    <w:rsid w:val="007206C0"/>
    <w:rsid w:val="00722CB5"/>
    <w:rsid w:val="0073729A"/>
    <w:rsid w:val="0074392F"/>
    <w:rsid w:val="0074784D"/>
    <w:rsid w:val="00755161"/>
    <w:rsid w:val="00756441"/>
    <w:rsid w:val="007571ED"/>
    <w:rsid w:val="00761F72"/>
    <w:rsid w:val="00770148"/>
    <w:rsid w:val="00770A87"/>
    <w:rsid w:val="00772E82"/>
    <w:rsid w:val="00773522"/>
    <w:rsid w:val="00775EA1"/>
    <w:rsid w:val="007847FB"/>
    <w:rsid w:val="0078689C"/>
    <w:rsid w:val="00787F7C"/>
    <w:rsid w:val="00790C3F"/>
    <w:rsid w:val="0079167E"/>
    <w:rsid w:val="00797F13"/>
    <w:rsid w:val="007A2350"/>
    <w:rsid w:val="007B1761"/>
    <w:rsid w:val="007C0B69"/>
    <w:rsid w:val="007C2BA0"/>
    <w:rsid w:val="007C549E"/>
    <w:rsid w:val="007C731A"/>
    <w:rsid w:val="007D19B1"/>
    <w:rsid w:val="007D6AB0"/>
    <w:rsid w:val="007E237B"/>
    <w:rsid w:val="007E310B"/>
    <w:rsid w:val="007E3CEB"/>
    <w:rsid w:val="007E5EA4"/>
    <w:rsid w:val="007E676C"/>
    <w:rsid w:val="007F3B1D"/>
    <w:rsid w:val="007F52F7"/>
    <w:rsid w:val="007F5EF1"/>
    <w:rsid w:val="007F7000"/>
    <w:rsid w:val="00801E15"/>
    <w:rsid w:val="008021DE"/>
    <w:rsid w:val="00802F88"/>
    <w:rsid w:val="00803054"/>
    <w:rsid w:val="0080487C"/>
    <w:rsid w:val="00806F9B"/>
    <w:rsid w:val="00807549"/>
    <w:rsid w:val="008132F6"/>
    <w:rsid w:val="00816A1E"/>
    <w:rsid w:val="00820B0B"/>
    <w:rsid w:val="008226F9"/>
    <w:rsid w:val="00822C44"/>
    <w:rsid w:val="00827293"/>
    <w:rsid w:val="00830F48"/>
    <w:rsid w:val="008325E7"/>
    <w:rsid w:val="00833040"/>
    <w:rsid w:val="008334AD"/>
    <w:rsid w:val="00836782"/>
    <w:rsid w:val="00837211"/>
    <w:rsid w:val="008379FF"/>
    <w:rsid w:val="00837CFB"/>
    <w:rsid w:val="008424B0"/>
    <w:rsid w:val="00844850"/>
    <w:rsid w:val="00845094"/>
    <w:rsid w:val="00862193"/>
    <w:rsid w:val="00862358"/>
    <w:rsid w:val="008710CE"/>
    <w:rsid w:val="00872ED9"/>
    <w:rsid w:val="00875E9C"/>
    <w:rsid w:val="00876955"/>
    <w:rsid w:val="00880337"/>
    <w:rsid w:val="0088072E"/>
    <w:rsid w:val="00881B29"/>
    <w:rsid w:val="008838FF"/>
    <w:rsid w:val="0089094D"/>
    <w:rsid w:val="00892211"/>
    <w:rsid w:val="00894ADD"/>
    <w:rsid w:val="008A7B71"/>
    <w:rsid w:val="008B5942"/>
    <w:rsid w:val="008B6128"/>
    <w:rsid w:val="008C070B"/>
    <w:rsid w:val="008C1C70"/>
    <w:rsid w:val="008C266D"/>
    <w:rsid w:val="008C34CC"/>
    <w:rsid w:val="008C6B5A"/>
    <w:rsid w:val="008D3382"/>
    <w:rsid w:val="008E2895"/>
    <w:rsid w:val="008E3F34"/>
    <w:rsid w:val="008F3403"/>
    <w:rsid w:val="00906F41"/>
    <w:rsid w:val="00907563"/>
    <w:rsid w:val="009132C7"/>
    <w:rsid w:val="00921959"/>
    <w:rsid w:val="009228A5"/>
    <w:rsid w:val="00922A21"/>
    <w:rsid w:val="0093073E"/>
    <w:rsid w:val="0093339D"/>
    <w:rsid w:val="009362A9"/>
    <w:rsid w:val="009448E4"/>
    <w:rsid w:val="00947FAE"/>
    <w:rsid w:val="009558A0"/>
    <w:rsid w:val="00955E69"/>
    <w:rsid w:val="00957883"/>
    <w:rsid w:val="00960E72"/>
    <w:rsid w:val="00964E7A"/>
    <w:rsid w:val="00967E81"/>
    <w:rsid w:val="0097399C"/>
    <w:rsid w:val="00975E12"/>
    <w:rsid w:val="00976F53"/>
    <w:rsid w:val="00986331"/>
    <w:rsid w:val="0098751E"/>
    <w:rsid w:val="009925A3"/>
    <w:rsid w:val="00993610"/>
    <w:rsid w:val="00993E69"/>
    <w:rsid w:val="0099758F"/>
    <w:rsid w:val="009A213A"/>
    <w:rsid w:val="009A3175"/>
    <w:rsid w:val="009A4C49"/>
    <w:rsid w:val="009A542A"/>
    <w:rsid w:val="009A60FD"/>
    <w:rsid w:val="009A7097"/>
    <w:rsid w:val="009B0DA2"/>
    <w:rsid w:val="009B5B10"/>
    <w:rsid w:val="009C0E85"/>
    <w:rsid w:val="009C2C47"/>
    <w:rsid w:val="009D33A6"/>
    <w:rsid w:val="009D3405"/>
    <w:rsid w:val="009D4DCD"/>
    <w:rsid w:val="009D7ABF"/>
    <w:rsid w:val="009E49BB"/>
    <w:rsid w:val="009E7F4A"/>
    <w:rsid w:val="009F43D6"/>
    <w:rsid w:val="009F6554"/>
    <w:rsid w:val="00A028C9"/>
    <w:rsid w:val="00A040D4"/>
    <w:rsid w:val="00A05ED3"/>
    <w:rsid w:val="00A06803"/>
    <w:rsid w:val="00A101B2"/>
    <w:rsid w:val="00A101FD"/>
    <w:rsid w:val="00A161A4"/>
    <w:rsid w:val="00A17C0E"/>
    <w:rsid w:val="00A22577"/>
    <w:rsid w:val="00A2278F"/>
    <w:rsid w:val="00A24427"/>
    <w:rsid w:val="00A24F59"/>
    <w:rsid w:val="00A3021B"/>
    <w:rsid w:val="00A32D8A"/>
    <w:rsid w:val="00A342B8"/>
    <w:rsid w:val="00A41569"/>
    <w:rsid w:val="00A442EC"/>
    <w:rsid w:val="00A467FA"/>
    <w:rsid w:val="00A47B11"/>
    <w:rsid w:val="00A51D48"/>
    <w:rsid w:val="00A529A1"/>
    <w:rsid w:val="00A539C4"/>
    <w:rsid w:val="00A54084"/>
    <w:rsid w:val="00A556F1"/>
    <w:rsid w:val="00A5763D"/>
    <w:rsid w:val="00A6651C"/>
    <w:rsid w:val="00A70975"/>
    <w:rsid w:val="00A73C63"/>
    <w:rsid w:val="00A744B7"/>
    <w:rsid w:val="00A745E8"/>
    <w:rsid w:val="00A77A3D"/>
    <w:rsid w:val="00A869CC"/>
    <w:rsid w:val="00A87F7E"/>
    <w:rsid w:val="00A91D31"/>
    <w:rsid w:val="00A97AE6"/>
    <w:rsid w:val="00A97E15"/>
    <w:rsid w:val="00AB3517"/>
    <w:rsid w:val="00AB4969"/>
    <w:rsid w:val="00AB4AD5"/>
    <w:rsid w:val="00AB55B1"/>
    <w:rsid w:val="00AB75F1"/>
    <w:rsid w:val="00AC0DFD"/>
    <w:rsid w:val="00AD426A"/>
    <w:rsid w:val="00AD61A7"/>
    <w:rsid w:val="00AD62EB"/>
    <w:rsid w:val="00AE2561"/>
    <w:rsid w:val="00AE3CFC"/>
    <w:rsid w:val="00AE49D4"/>
    <w:rsid w:val="00AE50D6"/>
    <w:rsid w:val="00AE5F5D"/>
    <w:rsid w:val="00AE7FA7"/>
    <w:rsid w:val="00AF167C"/>
    <w:rsid w:val="00AF4F61"/>
    <w:rsid w:val="00B10C26"/>
    <w:rsid w:val="00B1173F"/>
    <w:rsid w:val="00B17320"/>
    <w:rsid w:val="00B17783"/>
    <w:rsid w:val="00B178A4"/>
    <w:rsid w:val="00B21698"/>
    <w:rsid w:val="00B21FB6"/>
    <w:rsid w:val="00B22DB7"/>
    <w:rsid w:val="00B24B12"/>
    <w:rsid w:val="00B2628B"/>
    <w:rsid w:val="00B2647E"/>
    <w:rsid w:val="00B26D72"/>
    <w:rsid w:val="00B27F9E"/>
    <w:rsid w:val="00B310B7"/>
    <w:rsid w:val="00B315AA"/>
    <w:rsid w:val="00B5276F"/>
    <w:rsid w:val="00B53D82"/>
    <w:rsid w:val="00B567A8"/>
    <w:rsid w:val="00B622B1"/>
    <w:rsid w:val="00B62638"/>
    <w:rsid w:val="00B6451B"/>
    <w:rsid w:val="00B66448"/>
    <w:rsid w:val="00B66F64"/>
    <w:rsid w:val="00B70AFA"/>
    <w:rsid w:val="00B72EB6"/>
    <w:rsid w:val="00B73997"/>
    <w:rsid w:val="00B80B08"/>
    <w:rsid w:val="00B84A99"/>
    <w:rsid w:val="00B901CC"/>
    <w:rsid w:val="00B9097C"/>
    <w:rsid w:val="00B9253D"/>
    <w:rsid w:val="00B94D71"/>
    <w:rsid w:val="00B956F4"/>
    <w:rsid w:val="00B96A10"/>
    <w:rsid w:val="00BA5C55"/>
    <w:rsid w:val="00BA630C"/>
    <w:rsid w:val="00BB079B"/>
    <w:rsid w:val="00BB142A"/>
    <w:rsid w:val="00BB2030"/>
    <w:rsid w:val="00BB3EDF"/>
    <w:rsid w:val="00BB7E79"/>
    <w:rsid w:val="00BC226D"/>
    <w:rsid w:val="00BC25F5"/>
    <w:rsid w:val="00BC4D69"/>
    <w:rsid w:val="00BC5209"/>
    <w:rsid w:val="00BC5E03"/>
    <w:rsid w:val="00BD0226"/>
    <w:rsid w:val="00BD67FC"/>
    <w:rsid w:val="00BE32FE"/>
    <w:rsid w:val="00BE7210"/>
    <w:rsid w:val="00BF0294"/>
    <w:rsid w:val="00BF1962"/>
    <w:rsid w:val="00BF3CDA"/>
    <w:rsid w:val="00BF5FAC"/>
    <w:rsid w:val="00C02766"/>
    <w:rsid w:val="00C079B2"/>
    <w:rsid w:val="00C134CA"/>
    <w:rsid w:val="00C162EA"/>
    <w:rsid w:val="00C20440"/>
    <w:rsid w:val="00C22B37"/>
    <w:rsid w:val="00C25540"/>
    <w:rsid w:val="00C25705"/>
    <w:rsid w:val="00C2663F"/>
    <w:rsid w:val="00C323CB"/>
    <w:rsid w:val="00C34BE7"/>
    <w:rsid w:val="00C34C92"/>
    <w:rsid w:val="00C414C3"/>
    <w:rsid w:val="00C41871"/>
    <w:rsid w:val="00C42A76"/>
    <w:rsid w:val="00C45BE3"/>
    <w:rsid w:val="00C5003B"/>
    <w:rsid w:val="00C514A6"/>
    <w:rsid w:val="00C52517"/>
    <w:rsid w:val="00C53F88"/>
    <w:rsid w:val="00C574D0"/>
    <w:rsid w:val="00C60DC0"/>
    <w:rsid w:val="00C61849"/>
    <w:rsid w:val="00C64A10"/>
    <w:rsid w:val="00C65C02"/>
    <w:rsid w:val="00C66B8E"/>
    <w:rsid w:val="00C67338"/>
    <w:rsid w:val="00C67986"/>
    <w:rsid w:val="00C70457"/>
    <w:rsid w:val="00C70AC0"/>
    <w:rsid w:val="00C740E5"/>
    <w:rsid w:val="00C7656C"/>
    <w:rsid w:val="00C773E2"/>
    <w:rsid w:val="00C77D18"/>
    <w:rsid w:val="00C82EE6"/>
    <w:rsid w:val="00C84743"/>
    <w:rsid w:val="00C86CAD"/>
    <w:rsid w:val="00C87D1E"/>
    <w:rsid w:val="00C91A77"/>
    <w:rsid w:val="00C93E6F"/>
    <w:rsid w:val="00C96127"/>
    <w:rsid w:val="00CA1546"/>
    <w:rsid w:val="00CA26F9"/>
    <w:rsid w:val="00CA2F01"/>
    <w:rsid w:val="00CB5CDB"/>
    <w:rsid w:val="00CC3CFF"/>
    <w:rsid w:val="00CC47EC"/>
    <w:rsid w:val="00CC5789"/>
    <w:rsid w:val="00CD4A5E"/>
    <w:rsid w:val="00CD75B1"/>
    <w:rsid w:val="00CE4B6A"/>
    <w:rsid w:val="00CF1833"/>
    <w:rsid w:val="00D047BE"/>
    <w:rsid w:val="00D0707A"/>
    <w:rsid w:val="00D07927"/>
    <w:rsid w:val="00D11319"/>
    <w:rsid w:val="00D11C0B"/>
    <w:rsid w:val="00D11CCF"/>
    <w:rsid w:val="00D139DC"/>
    <w:rsid w:val="00D231A1"/>
    <w:rsid w:val="00D31F21"/>
    <w:rsid w:val="00D356DC"/>
    <w:rsid w:val="00D37E5F"/>
    <w:rsid w:val="00D411AF"/>
    <w:rsid w:val="00D417B9"/>
    <w:rsid w:val="00D46F7E"/>
    <w:rsid w:val="00D62A90"/>
    <w:rsid w:val="00D648F4"/>
    <w:rsid w:val="00D713EE"/>
    <w:rsid w:val="00D71AB8"/>
    <w:rsid w:val="00D72EEE"/>
    <w:rsid w:val="00D744DF"/>
    <w:rsid w:val="00D81156"/>
    <w:rsid w:val="00D813C6"/>
    <w:rsid w:val="00D91BF4"/>
    <w:rsid w:val="00D92866"/>
    <w:rsid w:val="00D97072"/>
    <w:rsid w:val="00DA1AC7"/>
    <w:rsid w:val="00DA31F3"/>
    <w:rsid w:val="00DA4166"/>
    <w:rsid w:val="00DB0450"/>
    <w:rsid w:val="00DC1D1D"/>
    <w:rsid w:val="00DC6ADF"/>
    <w:rsid w:val="00DD282F"/>
    <w:rsid w:val="00DD3714"/>
    <w:rsid w:val="00DD4D6B"/>
    <w:rsid w:val="00DD6584"/>
    <w:rsid w:val="00DD7F2B"/>
    <w:rsid w:val="00DE25BC"/>
    <w:rsid w:val="00DE28CD"/>
    <w:rsid w:val="00DE37D9"/>
    <w:rsid w:val="00DE3948"/>
    <w:rsid w:val="00DF488C"/>
    <w:rsid w:val="00DF6518"/>
    <w:rsid w:val="00E0273D"/>
    <w:rsid w:val="00E035B5"/>
    <w:rsid w:val="00E07A0E"/>
    <w:rsid w:val="00E1097F"/>
    <w:rsid w:val="00E109BC"/>
    <w:rsid w:val="00E13441"/>
    <w:rsid w:val="00E15E8F"/>
    <w:rsid w:val="00E3082E"/>
    <w:rsid w:val="00E35F56"/>
    <w:rsid w:val="00E4132C"/>
    <w:rsid w:val="00E46BC2"/>
    <w:rsid w:val="00E472C3"/>
    <w:rsid w:val="00E47A72"/>
    <w:rsid w:val="00E5384A"/>
    <w:rsid w:val="00E54CA7"/>
    <w:rsid w:val="00E607B4"/>
    <w:rsid w:val="00E63C2F"/>
    <w:rsid w:val="00E72549"/>
    <w:rsid w:val="00E7732E"/>
    <w:rsid w:val="00E77AB0"/>
    <w:rsid w:val="00E8135E"/>
    <w:rsid w:val="00E8572B"/>
    <w:rsid w:val="00E860E4"/>
    <w:rsid w:val="00E872F2"/>
    <w:rsid w:val="00E924CD"/>
    <w:rsid w:val="00E954EA"/>
    <w:rsid w:val="00E96128"/>
    <w:rsid w:val="00EA3634"/>
    <w:rsid w:val="00EA41CF"/>
    <w:rsid w:val="00EA61E8"/>
    <w:rsid w:val="00EA74F3"/>
    <w:rsid w:val="00EB04B9"/>
    <w:rsid w:val="00EB60AF"/>
    <w:rsid w:val="00EB698A"/>
    <w:rsid w:val="00EC40AE"/>
    <w:rsid w:val="00EC759E"/>
    <w:rsid w:val="00EC76AB"/>
    <w:rsid w:val="00ED14D1"/>
    <w:rsid w:val="00ED40F1"/>
    <w:rsid w:val="00ED4DEA"/>
    <w:rsid w:val="00EE1650"/>
    <w:rsid w:val="00EE4286"/>
    <w:rsid w:val="00EE43A1"/>
    <w:rsid w:val="00EE7151"/>
    <w:rsid w:val="00EF049C"/>
    <w:rsid w:val="00EF3447"/>
    <w:rsid w:val="00EF7585"/>
    <w:rsid w:val="00F03A78"/>
    <w:rsid w:val="00F0553D"/>
    <w:rsid w:val="00F07C99"/>
    <w:rsid w:val="00F117CD"/>
    <w:rsid w:val="00F13FCC"/>
    <w:rsid w:val="00F164FA"/>
    <w:rsid w:val="00F1748B"/>
    <w:rsid w:val="00F2006D"/>
    <w:rsid w:val="00F24335"/>
    <w:rsid w:val="00F24DE3"/>
    <w:rsid w:val="00F255F3"/>
    <w:rsid w:val="00F32456"/>
    <w:rsid w:val="00F36010"/>
    <w:rsid w:val="00F3716E"/>
    <w:rsid w:val="00F464AA"/>
    <w:rsid w:val="00F52BE8"/>
    <w:rsid w:val="00F56A2D"/>
    <w:rsid w:val="00F66FDA"/>
    <w:rsid w:val="00F670EF"/>
    <w:rsid w:val="00F676AB"/>
    <w:rsid w:val="00F724DC"/>
    <w:rsid w:val="00F737B5"/>
    <w:rsid w:val="00F754F1"/>
    <w:rsid w:val="00F76B63"/>
    <w:rsid w:val="00F81A4F"/>
    <w:rsid w:val="00F82045"/>
    <w:rsid w:val="00F83F17"/>
    <w:rsid w:val="00F84009"/>
    <w:rsid w:val="00F85D3D"/>
    <w:rsid w:val="00F91563"/>
    <w:rsid w:val="00F9267B"/>
    <w:rsid w:val="00F93213"/>
    <w:rsid w:val="00F94496"/>
    <w:rsid w:val="00F9732C"/>
    <w:rsid w:val="00F976FF"/>
    <w:rsid w:val="00FA2AAE"/>
    <w:rsid w:val="00FA31EC"/>
    <w:rsid w:val="00FB076F"/>
    <w:rsid w:val="00FB32CD"/>
    <w:rsid w:val="00FB35B3"/>
    <w:rsid w:val="00FB585A"/>
    <w:rsid w:val="00FC20E3"/>
    <w:rsid w:val="00FC2DE9"/>
    <w:rsid w:val="00FD097D"/>
    <w:rsid w:val="00FD122C"/>
    <w:rsid w:val="00FD3DED"/>
    <w:rsid w:val="00FD60AE"/>
    <w:rsid w:val="00FD6F58"/>
    <w:rsid w:val="00FE0911"/>
    <w:rsid w:val="00FE1352"/>
    <w:rsid w:val="00FE1654"/>
    <w:rsid w:val="00FE5DCB"/>
    <w:rsid w:val="00FE7ED9"/>
    <w:rsid w:val="00FF0215"/>
    <w:rsid w:val="00FF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AC1E0B-364B-4A71-8E6B-C911CA47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928"/>
    <w:pPr>
      <w:tabs>
        <w:tab w:val="center" w:pos="4320"/>
        <w:tab w:val="right" w:pos="8640"/>
      </w:tabs>
    </w:pPr>
  </w:style>
  <w:style w:type="paragraph" w:styleId="Footer">
    <w:name w:val="footer"/>
    <w:basedOn w:val="Normal"/>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basedOn w:val="DefaultParagraphFont"/>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247973"/>
    <w:pPr>
      <w:spacing w:line="360" w:lineRule="auto"/>
      <w:ind w:left="720" w:firstLine="709"/>
      <w:contextualSpacing/>
      <w:jc w:val="both"/>
    </w:pPr>
    <w:rPr>
      <w:rFonts w:ascii="Calibri" w:eastAsia="Calibri" w:hAnsi="Calibri"/>
      <w:sz w:val="22"/>
      <w:szCs w:val="22"/>
      <w:lang w:val="ru-RU"/>
    </w:rPr>
  </w:style>
  <w:style w:type="paragraph" w:styleId="Subtitle">
    <w:name w:val="Subtitle"/>
    <w:basedOn w:val="Normal"/>
    <w:next w:val="Normal"/>
    <w:link w:val="SubtitleChar"/>
    <w:qFormat/>
    <w:rsid w:val="00DD7F2B"/>
    <w:pPr>
      <w:spacing w:after="60"/>
      <w:jc w:val="center"/>
      <w:outlineLvl w:val="1"/>
    </w:pPr>
    <w:rPr>
      <w:rFonts w:ascii="Cambria" w:hAnsi="Cambria"/>
    </w:rPr>
  </w:style>
  <w:style w:type="character" w:customStyle="1" w:styleId="SubtitleChar">
    <w:name w:val="Subtitle Char"/>
    <w:basedOn w:val="DefaultParagraphFont"/>
    <w:link w:val="Subtitle"/>
    <w:rsid w:val="00DD7F2B"/>
    <w:rPr>
      <w:rFonts w:ascii="Cambria" w:eastAsia="Times New Roman" w:hAnsi="Cambria" w:cs="Times New Roman"/>
      <w:sz w:val="24"/>
      <w:szCs w:val="24"/>
    </w:rPr>
  </w:style>
  <w:style w:type="paragraph" w:styleId="Revision">
    <w:name w:val="Revision"/>
    <w:hidden/>
    <w:uiPriority w:val="99"/>
    <w:semiHidden/>
    <w:rsid w:val="002B560D"/>
    <w:rPr>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rsid w:val="008C1C70"/>
    <w:rPr>
      <w:rFonts w:ascii="Calibri" w:eastAsia="Calibri" w:hAnsi="Calibri"/>
      <w:sz w:val="22"/>
      <w:szCs w:val="22"/>
      <w:lang w:val="ru-RU"/>
    </w:rPr>
  </w:style>
  <w:style w:type="character" w:styleId="Hyperlink">
    <w:name w:val="Hyperlink"/>
    <w:basedOn w:val="DefaultParagraphFont"/>
    <w:uiPriority w:val="99"/>
    <w:unhideWhenUsed/>
    <w:rsid w:val="002625DF"/>
    <w:rPr>
      <w:color w:val="0000FF"/>
      <w:u w:val="single"/>
    </w:rPr>
  </w:style>
  <w:style w:type="paragraph" w:customStyle="1" w:styleId="norm">
    <w:name w:val="norm"/>
    <w:basedOn w:val="Normal"/>
    <w:link w:val="normChar"/>
    <w:rsid w:val="00432F91"/>
    <w:pPr>
      <w:spacing w:line="480" w:lineRule="auto"/>
      <w:ind w:firstLine="709"/>
      <w:jc w:val="both"/>
    </w:pPr>
    <w:rPr>
      <w:rFonts w:ascii="Arial Armenian" w:hAnsi="Arial Armenian"/>
      <w:sz w:val="22"/>
      <w:szCs w:val="20"/>
      <w:lang w:eastAsia="ru-RU"/>
    </w:rPr>
  </w:style>
  <w:style w:type="character" w:customStyle="1" w:styleId="normChar">
    <w:name w:val="norm Char"/>
    <w:link w:val="norm"/>
    <w:locked/>
    <w:rsid w:val="00432F91"/>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432F91"/>
    <w:rPr>
      <w:sz w:val="24"/>
      <w:szCs w:val="24"/>
    </w:rPr>
  </w:style>
  <w:style w:type="character" w:styleId="Emphasis">
    <w:name w:val="Emphasis"/>
    <w:basedOn w:val="DefaultParagraphFont"/>
    <w:uiPriority w:val="20"/>
    <w:qFormat/>
    <w:rsid w:val="00E77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6510">
      <w:bodyDiv w:val="1"/>
      <w:marLeft w:val="0"/>
      <w:marRight w:val="0"/>
      <w:marTop w:val="0"/>
      <w:marBottom w:val="0"/>
      <w:divBdr>
        <w:top w:val="none" w:sz="0" w:space="0" w:color="auto"/>
        <w:left w:val="none" w:sz="0" w:space="0" w:color="auto"/>
        <w:bottom w:val="none" w:sz="0" w:space="0" w:color="auto"/>
        <w:right w:val="none" w:sz="0" w:space="0" w:color="auto"/>
      </w:divBdr>
    </w:div>
    <w:div w:id="269167011">
      <w:bodyDiv w:val="1"/>
      <w:marLeft w:val="0"/>
      <w:marRight w:val="0"/>
      <w:marTop w:val="0"/>
      <w:marBottom w:val="0"/>
      <w:divBdr>
        <w:top w:val="none" w:sz="0" w:space="0" w:color="auto"/>
        <w:left w:val="none" w:sz="0" w:space="0" w:color="auto"/>
        <w:bottom w:val="none" w:sz="0" w:space="0" w:color="auto"/>
        <w:right w:val="none" w:sz="0" w:space="0" w:color="auto"/>
      </w:divBdr>
    </w:div>
    <w:div w:id="360398243">
      <w:bodyDiv w:val="1"/>
      <w:marLeft w:val="0"/>
      <w:marRight w:val="0"/>
      <w:marTop w:val="0"/>
      <w:marBottom w:val="0"/>
      <w:divBdr>
        <w:top w:val="none" w:sz="0" w:space="0" w:color="auto"/>
        <w:left w:val="none" w:sz="0" w:space="0" w:color="auto"/>
        <w:bottom w:val="none" w:sz="0" w:space="0" w:color="auto"/>
        <w:right w:val="none" w:sz="0" w:space="0" w:color="auto"/>
      </w:divBdr>
    </w:div>
    <w:div w:id="456876500">
      <w:bodyDiv w:val="1"/>
      <w:marLeft w:val="0"/>
      <w:marRight w:val="0"/>
      <w:marTop w:val="0"/>
      <w:marBottom w:val="0"/>
      <w:divBdr>
        <w:top w:val="none" w:sz="0" w:space="0" w:color="auto"/>
        <w:left w:val="none" w:sz="0" w:space="0" w:color="auto"/>
        <w:bottom w:val="none" w:sz="0" w:space="0" w:color="auto"/>
        <w:right w:val="none" w:sz="0" w:space="0" w:color="auto"/>
      </w:divBdr>
    </w:div>
    <w:div w:id="610630186">
      <w:bodyDiv w:val="1"/>
      <w:marLeft w:val="0"/>
      <w:marRight w:val="0"/>
      <w:marTop w:val="0"/>
      <w:marBottom w:val="0"/>
      <w:divBdr>
        <w:top w:val="none" w:sz="0" w:space="0" w:color="auto"/>
        <w:left w:val="none" w:sz="0" w:space="0" w:color="auto"/>
        <w:bottom w:val="none" w:sz="0" w:space="0" w:color="auto"/>
        <w:right w:val="none" w:sz="0" w:space="0" w:color="auto"/>
      </w:divBdr>
      <w:divsChild>
        <w:div w:id="1603800516">
          <w:marLeft w:val="0"/>
          <w:marRight w:val="0"/>
          <w:marTop w:val="0"/>
          <w:marBottom w:val="0"/>
          <w:divBdr>
            <w:top w:val="none" w:sz="0" w:space="0" w:color="auto"/>
            <w:left w:val="none" w:sz="0" w:space="0" w:color="auto"/>
            <w:bottom w:val="none" w:sz="0" w:space="0" w:color="auto"/>
            <w:right w:val="none" w:sz="0" w:space="0" w:color="auto"/>
          </w:divBdr>
          <w:divsChild>
            <w:div w:id="362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6747">
      <w:bodyDiv w:val="1"/>
      <w:marLeft w:val="0"/>
      <w:marRight w:val="0"/>
      <w:marTop w:val="0"/>
      <w:marBottom w:val="0"/>
      <w:divBdr>
        <w:top w:val="none" w:sz="0" w:space="0" w:color="auto"/>
        <w:left w:val="none" w:sz="0" w:space="0" w:color="auto"/>
        <w:bottom w:val="none" w:sz="0" w:space="0" w:color="auto"/>
        <w:right w:val="none" w:sz="0" w:space="0" w:color="auto"/>
      </w:divBdr>
    </w:div>
    <w:div w:id="793251897">
      <w:bodyDiv w:val="1"/>
      <w:marLeft w:val="0"/>
      <w:marRight w:val="0"/>
      <w:marTop w:val="0"/>
      <w:marBottom w:val="0"/>
      <w:divBdr>
        <w:top w:val="none" w:sz="0" w:space="0" w:color="auto"/>
        <w:left w:val="none" w:sz="0" w:space="0" w:color="auto"/>
        <w:bottom w:val="none" w:sz="0" w:space="0" w:color="auto"/>
        <w:right w:val="none" w:sz="0" w:space="0" w:color="auto"/>
      </w:divBdr>
    </w:div>
    <w:div w:id="878123578">
      <w:bodyDiv w:val="1"/>
      <w:marLeft w:val="0"/>
      <w:marRight w:val="0"/>
      <w:marTop w:val="0"/>
      <w:marBottom w:val="0"/>
      <w:divBdr>
        <w:top w:val="none" w:sz="0" w:space="0" w:color="auto"/>
        <w:left w:val="none" w:sz="0" w:space="0" w:color="auto"/>
        <w:bottom w:val="none" w:sz="0" w:space="0" w:color="auto"/>
        <w:right w:val="none" w:sz="0" w:space="0" w:color="auto"/>
      </w:divBdr>
    </w:div>
    <w:div w:id="1395203788">
      <w:bodyDiv w:val="1"/>
      <w:marLeft w:val="0"/>
      <w:marRight w:val="0"/>
      <w:marTop w:val="0"/>
      <w:marBottom w:val="0"/>
      <w:divBdr>
        <w:top w:val="none" w:sz="0" w:space="0" w:color="auto"/>
        <w:left w:val="none" w:sz="0" w:space="0" w:color="auto"/>
        <w:bottom w:val="none" w:sz="0" w:space="0" w:color="auto"/>
        <w:right w:val="none" w:sz="0" w:space="0" w:color="auto"/>
      </w:divBdr>
    </w:div>
    <w:div w:id="1530802764">
      <w:bodyDiv w:val="1"/>
      <w:marLeft w:val="0"/>
      <w:marRight w:val="0"/>
      <w:marTop w:val="0"/>
      <w:marBottom w:val="0"/>
      <w:divBdr>
        <w:top w:val="none" w:sz="0" w:space="0" w:color="auto"/>
        <w:left w:val="none" w:sz="0" w:space="0" w:color="auto"/>
        <w:bottom w:val="none" w:sz="0" w:space="0" w:color="auto"/>
        <w:right w:val="none" w:sz="0" w:space="0" w:color="auto"/>
      </w:divBdr>
    </w:div>
    <w:div w:id="1808930727">
      <w:bodyDiv w:val="1"/>
      <w:marLeft w:val="0"/>
      <w:marRight w:val="0"/>
      <w:marTop w:val="0"/>
      <w:marBottom w:val="0"/>
      <w:divBdr>
        <w:top w:val="none" w:sz="0" w:space="0" w:color="auto"/>
        <w:left w:val="none" w:sz="0" w:space="0" w:color="auto"/>
        <w:bottom w:val="none" w:sz="0" w:space="0" w:color="auto"/>
        <w:right w:val="none" w:sz="0" w:space="0" w:color="auto"/>
      </w:divBdr>
    </w:div>
    <w:div w:id="1837840213">
      <w:bodyDiv w:val="1"/>
      <w:marLeft w:val="0"/>
      <w:marRight w:val="0"/>
      <w:marTop w:val="0"/>
      <w:marBottom w:val="0"/>
      <w:divBdr>
        <w:top w:val="none" w:sz="0" w:space="0" w:color="auto"/>
        <w:left w:val="none" w:sz="0" w:space="0" w:color="auto"/>
        <w:bottom w:val="none" w:sz="0" w:space="0" w:color="auto"/>
        <w:right w:val="none" w:sz="0" w:space="0" w:color="auto"/>
      </w:divBdr>
    </w:div>
    <w:div w:id="20523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A9A13-61A6-43D6-BFB1-B0EDD0E2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10332</TotalTime>
  <Pages>2</Pages>
  <Words>270</Words>
  <Characters>1541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Casscourt</dc:creator>
  <cp:keywords>https://mul2-mta.gov.am/tasks/1614529/oneclick/8b0e09f10a09603e90f21879cf3339233115f7ce41424ea953e6676f90fcb9c6.docx?token=fd4723a7326e38453591e884c39b9d9c</cp:keywords>
  <cp:lastModifiedBy>Rita Gevorgyan</cp:lastModifiedBy>
  <cp:revision>52</cp:revision>
  <cp:lastPrinted>2024-07-18T11:47:00Z</cp:lastPrinted>
  <dcterms:created xsi:type="dcterms:W3CDTF">2023-07-25T14:19:00Z</dcterms:created>
  <dcterms:modified xsi:type="dcterms:W3CDTF">2024-07-19T08:53:00Z</dcterms:modified>
</cp:coreProperties>
</file>