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EC02" w14:textId="77777777" w:rsidR="0047438A" w:rsidRDefault="0047438A" w:rsidP="0047438A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679DEC14" w14:textId="77777777" w:rsidR="0047438A" w:rsidRDefault="0047438A" w:rsidP="0047438A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3076B613" w14:textId="77777777" w:rsidR="0047438A" w:rsidRPr="0032664D" w:rsidRDefault="0047438A" w:rsidP="0047438A">
      <w:pPr>
        <w:spacing w:line="360" w:lineRule="auto"/>
        <w:jc w:val="center"/>
        <w:rPr>
          <w:rFonts w:ascii="GHEA Grapalat" w:hAnsi="GHEA Grapalat" w:cs="Arial LatArm"/>
          <w:b/>
          <w:sz w:val="24"/>
          <w:szCs w:val="24"/>
        </w:rPr>
      </w:pPr>
      <w:r w:rsidRPr="00DC68C2">
        <w:rPr>
          <w:rFonts w:ascii="GHEA Grapalat" w:hAnsi="GHEA Grapalat" w:cs="Arial LatArm"/>
          <w:b/>
          <w:sz w:val="24"/>
          <w:szCs w:val="24"/>
        </w:rPr>
        <w:t></w:t>
      </w:r>
      <w:r w:rsidRPr="00DC68C2">
        <w:rPr>
          <w:rFonts w:ascii="GHEA Grapalat" w:hAnsi="GHEA Grapalat"/>
          <w:b/>
          <w:sz w:val="24"/>
          <w:szCs w:val="24"/>
        </w:rPr>
        <w:t>ԻՐԱՎԱԲԱՆԱԿԱՆ ԱՆՁԱՆՑ ՊԵՏԱԿԱՆ ԳՐԱՆՑՄԱՆ, ԻՐԱՎԱԲԱՆԱԿԱՆ ԱՆՁԱՆՑ ԱՌԱՆՁՆԱՑՎԱԾ ՍՏՈՐԱԲԱԺԱՆՈՒՄՆԵՐԻ, ՀԻՄՆԱՐԿՆԵՐԻ ԵՎ ԱՆՀԱՏ ՁԵՌՆԱՐԿԱՏԵՐԵՐԻ ՊԵՏԱԿԱՆ ՀԱՇՎԱՌՄԱՆ ՄԱՍԻՆ</w:t>
      </w:r>
      <w:r w:rsidRPr="00DC68C2">
        <w:rPr>
          <w:rFonts w:ascii="GHEA Grapalat" w:hAnsi="GHEA Grapalat" w:cs="Arial LatArm"/>
          <w:b/>
          <w:sz w:val="24"/>
          <w:szCs w:val="24"/>
        </w:rPr>
        <w:t></w:t>
      </w:r>
      <w:r w:rsidRPr="0032664D">
        <w:rPr>
          <w:rFonts w:ascii="GHEA Grapalat" w:hAnsi="GHEA Grapalat" w:cs="Arial LatArm"/>
          <w:b/>
          <w:sz w:val="24"/>
          <w:szCs w:val="24"/>
        </w:rPr>
        <w:t xml:space="preserve"> ՕՐԵՆՔՈՒՄ ԼՐԱՑՈՒՄՆԵՐ ԵՎ ՓՈՓՈԽՈՒԹՅՈՒՆ</w:t>
      </w:r>
      <w:r>
        <w:rPr>
          <w:rFonts w:ascii="GHEA Grapalat" w:hAnsi="GHEA Grapalat" w:cs="Arial LatArm"/>
          <w:b/>
          <w:sz w:val="24"/>
          <w:szCs w:val="24"/>
        </w:rPr>
        <w:t>ՆԵՐ</w:t>
      </w:r>
      <w:r w:rsidRPr="0032664D">
        <w:rPr>
          <w:rFonts w:ascii="GHEA Grapalat" w:hAnsi="GHEA Grapalat" w:cs="Arial LatArm"/>
          <w:b/>
          <w:sz w:val="24"/>
          <w:szCs w:val="24"/>
        </w:rPr>
        <w:t xml:space="preserve"> ԿԱՏԱՐԵԼՈՒ ՄԱՍԻՆ</w:t>
      </w:r>
    </w:p>
    <w:p w14:paraId="5533C593" w14:textId="77777777" w:rsidR="0047438A" w:rsidRPr="00DC68C2" w:rsidRDefault="0047438A" w:rsidP="0047438A">
      <w:pPr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E2F8DF7" w14:textId="77777777" w:rsidR="0047438A" w:rsidRPr="00F95354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Pr="00DC68C2">
        <w:rPr>
          <w:rFonts w:ascii="GHEA Grapalat" w:eastAsia="MS Mincho" w:hAnsi="GHEA Grapalat" w:cs="MS Mincho"/>
          <w:b/>
          <w:sz w:val="24"/>
          <w:szCs w:val="24"/>
        </w:rPr>
        <w:t>.</w:t>
      </w:r>
      <w:r w:rsidRPr="0032664D">
        <w:rPr>
          <w:rFonts w:ascii="GHEA Grapalat" w:eastAsia="MS Mincho" w:hAnsi="GHEA Grapalat" w:cs="MS Mincho"/>
          <w:b/>
          <w:sz w:val="24"/>
          <w:szCs w:val="24"/>
        </w:rPr>
        <w:t xml:space="preserve"> </w:t>
      </w:r>
      <w:r w:rsidRPr="00DC68C2">
        <w:rPr>
          <w:rFonts w:ascii="GHEA Grapalat" w:hAnsi="GHEA Grapalat"/>
          <w:sz w:val="24"/>
          <w:szCs w:val="24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2001 թվականի ապրիլի 3-ի ՀՕ-169 օրենքի (այսուհետ՝ Օրենք)</w:t>
      </w:r>
      <w:r w:rsidRPr="00F95354">
        <w:rPr>
          <w:rFonts w:ascii="GHEA Grapalat" w:hAnsi="GHEA Grapalat"/>
          <w:sz w:val="24"/>
          <w:szCs w:val="24"/>
        </w:rPr>
        <w:t xml:space="preserve"> 1-ին հոդվածի 1-ին մասում</w:t>
      </w:r>
      <w:r w:rsidRPr="00012258">
        <w:rPr>
          <w:rFonts w:ascii="GHEA Grapalat" w:hAnsi="GHEA Grapalat"/>
          <w:sz w:val="24"/>
          <w:szCs w:val="24"/>
        </w:rPr>
        <w:t xml:space="preserve"> «բնագավառում» բառից առաջ</w:t>
      </w:r>
      <w:r w:rsidRPr="00F95354">
        <w:rPr>
          <w:rFonts w:ascii="GHEA Grapalat" w:hAnsi="GHEA Grapalat"/>
          <w:sz w:val="24"/>
          <w:szCs w:val="24"/>
        </w:rPr>
        <w:t xml:space="preserve">, ինչպես նաև Օրենքի 4-րդ գլխի վերնագրում </w:t>
      </w:r>
      <w:r w:rsidRPr="00993EC6">
        <w:rPr>
          <w:rFonts w:ascii="GHEA Grapalat" w:hAnsi="GHEA Grapalat"/>
          <w:sz w:val="24"/>
          <w:szCs w:val="24"/>
        </w:rPr>
        <w:t>«պետական գրանցման և պետական հաշվառման</w:t>
      </w:r>
      <w:r w:rsidRPr="00F95354">
        <w:rPr>
          <w:rFonts w:ascii="GHEA Grapalat" w:hAnsi="GHEA Grapalat"/>
          <w:sz w:val="24"/>
          <w:szCs w:val="24"/>
        </w:rPr>
        <w:t>» բառերից հետո լրացնել «</w:t>
      </w:r>
      <w:r w:rsidRPr="00012258">
        <w:rPr>
          <w:rFonts w:ascii="GHEA Grapalat" w:hAnsi="GHEA Grapalat"/>
          <w:sz w:val="24"/>
          <w:szCs w:val="24"/>
        </w:rPr>
        <w:t>,</w:t>
      </w:r>
      <w:r w:rsidRPr="0032664D">
        <w:rPr>
          <w:rFonts w:ascii="GHEA Grapalat" w:hAnsi="GHEA Grapalat"/>
          <w:sz w:val="24"/>
          <w:szCs w:val="24"/>
        </w:rPr>
        <w:t xml:space="preserve"> </w:t>
      </w:r>
      <w:r w:rsidRPr="00F95354">
        <w:rPr>
          <w:rFonts w:ascii="GHEA Grapalat" w:hAnsi="GHEA Grapalat"/>
          <w:sz w:val="24"/>
          <w:szCs w:val="24"/>
        </w:rPr>
        <w:t xml:space="preserve">ինչպես նաև իրավաբանական անձի իրական շահառուների վերաբերյալ </w:t>
      </w:r>
      <w:r w:rsidRPr="00537E66">
        <w:rPr>
          <w:rFonts w:ascii="GHEA Grapalat" w:hAnsi="GHEA Grapalat"/>
          <w:sz w:val="24"/>
          <w:szCs w:val="24"/>
        </w:rPr>
        <w:t>հայտարարագրերի ներկայացման կամ</w:t>
      </w:r>
      <w:r w:rsidRPr="0032664D">
        <w:rPr>
          <w:rFonts w:ascii="GHEA Grapalat" w:hAnsi="GHEA Grapalat"/>
          <w:sz w:val="24"/>
          <w:szCs w:val="24"/>
        </w:rPr>
        <w:t xml:space="preserve"> </w:t>
      </w:r>
      <w:r w:rsidRPr="00F95354">
        <w:rPr>
          <w:rFonts w:ascii="GHEA Grapalat" w:hAnsi="GHEA Grapalat"/>
          <w:sz w:val="24"/>
          <w:szCs w:val="24"/>
        </w:rPr>
        <w:t xml:space="preserve">տեղեկությունների բացահայտման կանոնները խախտելու» </w:t>
      </w:r>
      <w:r>
        <w:rPr>
          <w:rFonts w:ascii="GHEA Grapalat" w:hAnsi="GHEA Grapalat"/>
          <w:sz w:val="24"/>
          <w:szCs w:val="24"/>
        </w:rPr>
        <w:t>բառերը</w:t>
      </w:r>
      <w:r w:rsidRPr="00F95354">
        <w:rPr>
          <w:rFonts w:ascii="GHEA Grapalat" w:hAnsi="GHEA Grapalat"/>
          <w:sz w:val="24"/>
          <w:szCs w:val="24"/>
        </w:rPr>
        <w:t>:</w:t>
      </w:r>
    </w:p>
    <w:p w14:paraId="41661658" w14:textId="77777777" w:rsidR="0047438A" w:rsidRPr="00F95354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0474111A" w14:textId="428D0E6B" w:rsidR="0047438A" w:rsidRPr="00F95354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95354">
        <w:rPr>
          <w:rFonts w:ascii="GHEA Grapalat" w:hAnsi="GHEA Grapalat"/>
          <w:b/>
          <w:sz w:val="24"/>
          <w:szCs w:val="24"/>
        </w:rPr>
        <w:t>Հոդված 2.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Օրենքի </w:t>
      </w:r>
      <w:r w:rsidRPr="00DC68C2">
        <w:rPr>
          <w:rFonts w:ascii="GHEA Grapalat" w:hAnsi="GHEA Grapalat"/>
          <w:sz w:val="24"/>
          <w:szCs w:val="24"/>
        </w:rPr>
        <w:t xml:space="preserve">4-րդ </w:t>
      </w:r>
      <w:r w:rsidR="00A357AB">
        <w:rPr>
          <w:rFonts w:ascii="GHEA Grapalat" w:hAnsi="GHEA Grapalat"/>
          <w:sz w:val="24"/>
          <w:szCs w:val="24"/>
        </w:rPr>
        <w:t>գլխում</w:t>
      </w:r>
      <w:r w:rsidRPr="00DC68C2">
        <w:rPr>
          <w:rFonts w:ascii="GHEA Grapalat" w:hAnsi="GHEA Grapalat"/>
          <w:sz w:val="24"/>
          <w:szCs w:val="24"/>
        </w:rPr>
        <w:t xml:space="preserve"> լրացնել </w:t>
      </w:r>
      <w:r>
        <w:rPr>
          <w:rFonts w:ascii="GHEA Grapalat" w:hAnsi="GHEA Grapalat"/>
          <w:sz w:val="24"/>
          <w:szCs w:val="24"/>
        </w:rPr>
        <w:t xml:space="preserve">նոր </w:t>
      </w:r>
      <w:r w:rsidRPr="00DC68C2">
        <w:rPr>
          <w:rFonts w:ascii="GHEA Grapalat" w:hAnsi="GHEA Grapalat"/>
          <w:sz w:val="24"/>
          <w:szCs w:val="24"/>
        </w:rPr>
        <w:t>20.1-րդ հոդված`</w:t>
      </w:r>
      <w:r>
        <w:rPr>
          <w:rFonts w:ascii="GHEA Grapalat" w:hAnsi="GHEA Grapalat"/>
          <w:sz w:val="24"/>
          <w:szCs w:val="24"/>
        </w:rPr>
        <w:t xml:space="preserve"> </w:t>
      </w:r>
      <w:r w:rsidRPr="00DC68C2">
        <w:rPr>
          <w:rFonts w:ascii="GHEA Grapalat" w:hAnsi="GHEA Grapalat"/>
          <w:sz w:val="24"/>
          <w:szCs w:val="24"/>
        </w:rPr>
        <w:t>հետևյալ բովանդակությամբ.</w:t>
      </w:r>
    </w:p>
    <w:p w14:paraId="73C0D1D5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t>«</w:t>
      </w:r>
      <w:r w:rsidRPr="00DC68C2">
        <w:rPr>
          <w:rFonts w:ascii="GHEA Grapalat" w:hAnsi="GHEA Grapalat"/>
          <w:b/>
          <w:sz w:val="24"/>
          <w:szCs w:val="24"/>
        </w:rPr>
        <w:t>Հոդված 20.1.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DC68C2">
        <w:rPr>
          <w:rFonts w:ascii="GHEA Grapalat" w:hAnsi="GHEA Grapalat"/>
          <w:b/>
          <w:sz w:val="24"/>
          <w:szCs w:val="24"/>
        </w:rPr>
        <w:t>Իրավաբանական անձի իրական շահառուների վերաբերյալ տեղեկությունների բացահայտման կանոնները խախտելու հետ կապված վարչական վարույթի  առանձնահատկությունները</w:t>
      </w:r>
    </w:p>
    <w:p w14:paraId="473ECBD8" w14:textId="77777777" w:rsidR="0047438A" w:rsidRPr="003C64BC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bookmarkStart w:id="0" w:name="97980_0"/>
      <w:bookmarkStart w:id="1" w:name="103270_0"/>
      <w:bookmarkStart w:id="2" w:name="103272_0"/>
      <w:bookmarkEnd w:id="0"/>
      <w:bookmarkEnd w:id="1"/>
      <w:bookmarkEnd w:id="2"/>
      <w:r>
        <w:rPr>
          <w:rFonts w:ascii="GHEA Grapalat" w:hAnsi="GHEA Grapalat"/>
          <w:sz w:val="24"/>
          <w:szCs w:val="24"/>
        </w:rPr>
        <w:t xml:space="preserve">1. </w:t>
      </w:r>
      <w:r w:rsidRPr="00AA6079">
        <w:rPr>
          <w:rFonts w:ascii="GHEA Grapalat" w:hAnsi="GHEA Grapalat"/>
          <w:sz w:val="24"/>
          <w:szCs w:val="24"/>
        </w:rPr>
        <w:t xml:space="preserve">Վարչական </w:t>
      </w:r>
      <w:r>
        <w:rPr>
          <w:rFonts w:ascii="GHEA Grapalat" w:hAnsi="GHEA Grapalat"/>
          <w:sz w:val="24"/>
          <w:szCs w:val="24"/>
        </w:rPr>
        <w:t xml:space="preserve">իրավախախտումների վերաբերյալ </w:t>
      </w:r>
      <w:r w:rsidRPr="00C64627">
        <w:rPr>
          <w:rFonts w:ascii="GHEA Grapalat" w:hAnsi="GHEA Grapalat"/>
          <w:sz w:val="24"/>
          <w:szCs w:val="24"/>
        </w:rPr>
        <w:t>Հայաստանի Հանրապետության օրենսգրքով նախատեսված վարչական իրավախախտումների վերաբերյալ վարույթի հետ կապված հարաբերությունները կարգավորվում են Վարչական իրավախախտումների վերաբերյալ Հայաստանի Հանրապետության օրենսգրքով, ինչպես նաև «Վարչարարության հիմունքների և վարչական վարույթի մասին» Հայաստանի Հանրապետության օրենքով՝ հաշվի առնելով սույն օրենքով սահմանված առանձնահատկությունները:</w:t>
      </w:r>
    </w:p>
    <w:p w14:paraId="4F1EF3DC" w14:textId="77777777" w:rsidR="0047438A" w:rsidRPr="00930B01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A6079">
        <w:rPr>
          <w:rFonts w:ascii="GHEA Grapalat" w:hAnsi="GHEA Grapalat"/>
          <w:sz w:val="24"/>
          <w:szCs w:val="24"/>
        </w:rPr>
        <w:lastRenderedPageBreak/>
        <w:t>2.</w:t>
      </w:r>
      <w:r>
        <w:rPr>
          <w:rFonts w:ascii="GHEA Grapalat" w:hAnsi="GHEA Grapalat"/>
          <w:sz w:val="24"/>
          <w:szCs w:val="24"/>
        </w:rPr>
        <w:t xml:space="preserve"> </w:t>
      </w:r>
      <w:r w:rsidRPr="00DC68C2">
        <w:rPr>
          <w:rFonts w:ascii="GHEA Grapalat" w:hAnsi="GHEA Grapalat"/>
          <w:sz w:val="24"/>
          <w:szCs w:val="24"/>
        </w:rPr>
        <w:t xml:space="preserve">Իրական շահառուների հայտարարագրման՝ </w:t>
      </w:r>
      <w:r w:rsidRPr="004D3B8D">
        <w:rPr>
          <w:rFonts w:ascii="GHEA Grapalat" w:hAnsi="GHEA Grapalat"/>
          <w:sz w:val="24"/>
          <w:szCs w:val="24"/>
        </w:rPr>
        <w:t>սույն</w:t>
      </w:r>
      <w:r w:rsidRPr="00DC68C2">
        <w:rPr>
          <w:rFonts w:ascii="GHEA Grapalat" w:hAnsi="GHEA Grapalat"/>
          <w:sz w:val="24"/>
          <w:szCs w:val="24"/>
        </w:rPr>
        <w:t xml:space="preserve"> օրենքով նախատեսված պահանջների խախտման հետ կապված վարչական վարույթի վերաբերյալ գործերը վարվում են էլեկտրոնային եղանակով՝ վարչական իրավախախտումների հաշվառման շտեմարանների միջոցով:</w:t>
      </w:r>
    </w:p>
    <w:p w14:paraId="717E2951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258">
        <w:rPr>
          <w:rFonts w:ascii="GHEA Grapalat" w:hAnsi="GHEA Grapalat"/>
          <w:sz w:val="24"/>
          <w:szCs w:val="24"/>
        </w:rPr>
        <w:t>3</w:t>
      </w:r>
      <w:r w:rsidRPr="00DC68C2">
        <w:rPr>
          <w:rFonts w:ascii="GHEA Grapalat" w:hAnsi="GHEA Grapalat"/>
          <w:sz w:val="24"/>
          <w:szCs w:val="24"/>
        </w:rPr>
        <w:t>. Վարչական վարույթի վերաբերյալ էլեկտրոնային գործերը շտեմարանի ընթացիկ հատվածում պահպանվում են մինչև դրանց ավարտը, իսկ ավարտից հետո՝ տեղափոխվում շտեմարանի արխիվ:</w:t>
      </w:r>
    </w:p>
    <w:p w14:paraId="100405EF" w14:textId="77777777" w:rsidR="0047438A" w:rsidRPr="00012258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258">
        <w:rPr>
          <w:rFonts w:ascii="GHEA Grapalat" w:hAnsi="GHEA Grapalat"/>
          <w:sz w:val="24"/>
          <w:szCs w:val="24"/>
        </w:rPr>
        <w:t>4</w:t>
      </w:r>
      <w:r w:rsidRPr="00930B01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 w:rsidRPr="00930B01">
        <w:rPr>
          <w:rFonts w:ascii="GHEA Grapalat" w:hAnsi="GHEA Grapalat"/>
          <w:sz w:val="24"/>
          <w:szCs w:val="24"/>
        </w:rPr>
        <w:t>Սույն օրենքով սահմանված` իրական շա</w:t>
      </w:r>
      <w:r>
        <w:rPr>
          <w:rFonts w:ascii="GHEA Grapalat" w:hAnsi="GHEA Grapalat"/>
          <w:sz w:val="24"/>
          <w:szCs w:val="24"/>
        </w:rPr>
        <w:t xml:space="preserve">հառուների </w:t>
      </w:r>
      <w:r w:rsidRPr="003D3137">
        <w:rPr>
          <w:rFonts w:ascii="GHEA Grapalat" w:hAnsi="GHEA Grapalat"/>
          <w:sz w:val="24"/>
          <w:szCs w:val="24"/>
        </w:rPr>
        <w:t>վերաբերյալ հայտարարագիր ներկայացնելու պարտականություն ունեցող անձի կողմից օրենքում սահմանված ժամկետում իրական շահառուների վերաբերյալ տեղեկություններ չներկայացնել</w:t>
      </w:r>
      <w:r>
        <w:rPr>
          <w:rFonts w:ascii="GHEA Grapalat" w:hAnsi="GHEA Grapalat"/>
          <w:sz w:val="24"/>
          <w:szCs w:val="24"/>
        </w:rPr>
        <w:t xml:space="preserve">ու վերաբերյալ վարչական վարույթը </w:t>
      </w:r>
      <w:r w:rsidRPr="00DC68C2">
        <w:rPr>
          <w:rFonts w:ascii="GHEA Grapalat" w:hAnsi="GHEA Grapalat"/>
          <w:sz w:val="24"/>
          <w:szCs w:val="24"/>
        </w:rPr>
        <w:t>բաղկացած է խախտման հատկանիշների պարզման և վարչական ակտի ընդունման փուլերից:</w:t>
      </w:r>
    </w:p>
    <w:p w14:paraId="05645EE5" w14:textId="3C9B15C3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t>5</w:t>
      </w:r>
      <w:r w:rsidRPr="00C11433">
        <w:rPr>
          <w:rFonts w:ascii="Cambria Math" w:hAnsi="Cambria Math"/>
          <w:sz w:val="24"/>
          <w:szCs w:val="24"/>
        </w:rPr>
        <w:t>.</w:t>
      </w:r>
      <w:r w:rsidRPr="00DC68C2">
        <w:rPr>
          <w:rFonts w:ascii="GHEA Grapalat" w:hAnsi="GHEA Grapalat"/>
          <w:sz w:val="24"/>
          <w:szCs w:val="24"/>
        </w:rPr>
        <w:t xml:space="preserve"> </w:t>
      </w:r>
      <w:r w:rsidRPr="00FB09A8">
        <w:rPr>
          <w:rFonts w:ascii="GHEA Grapalat" w:hAnsi="GHEA Grapalat"/>
          <w:sz w:val="24"/>
          <w:szCs w:val="24"/>
        </w:rPr>
        <w:t xml:space="preserve">Իրավախախտման հատկանիշների պարզումը վարույթ իրականացնող վարչական մարմնի կողմից իրական շահառուների վերաբերյալ սույն օրենքով նախատեսված ժամկետում տեղեկություններ ներկայացնելու պահանջի </w:t>
      </w:r>
      <w:r w:rsidR="00755A4F">
        <w:rPr>
          <w:rFonts w:ascii="GHEA Grapalat" w:hAnsi="GHEA Grapalat"/>
          <w:sz w:val="24"/>
          <w:szCs w:val="24"/>
        </w:rPr>
        <w:t>կատարումը</w:t>
      </w:r>
      <w:r w:rsidRPr="00DC68C2">
        <w:rPr>
          <w:rFonts w:ascii="GHEA Grapalat" w:hAnsi="GHEA Grapalat"/>
          <w:sz w:val="24"/>
          <w:szCs w:val="24"/>
        </w:rPr>
        <w:t xml:space="preserve"> ստուգելու գործըն</w:t>
      </w:r>
      <w:r>
        <w:rPr>
          <w:rFonts w:ascii="GHEA Grapalat" w:hAnsi="GHEA Grapalat"/>
          <w:sz w:val="24"/>
          <w:szCs w:val="24"/>
        </w:rPr>
        <w:t>թ</w:t>
      </w:r>
      <w:r w:rsidRPr="00DC68C2">
        <w:rPr>
          <w:rFonts w:ascii="GHEA Grapalat" w:hAnsi="GHEA Grapalat"/>
          <w:sz w:val="24"/>
          <w:szCs w:val="24"/>
        </w:rPr>
        <w:t>ացն է:</w:t>
      </w:r>
    </w:p>
    <w:p w14:paraId="76992C16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258">
        <w:rPr>
          <w:rFonts w:ascii="GHEA Grapalat" w:hAnsi="GHEA Grapalat"/>
          <w:sz w:val="24"/>
          <w:szCs w:val="24"/>
        </w:rPr>
        <w:t>6</w:t>
      </w:r>
      <w:r w:rsidRPr="00DC68C2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</w:rPr>
        <w:t xml:space="preserve">Սույն օրենքով սահմանված` իրական շահառուների վերաբերյալ հայտարարագիր ներկայացնելու պարտականություն ունեցող անձի կողմից հայտարարագրի լրացման նկատմամբ ներկայացվող </w:t>
      </w:r>
      <w:r w:rsidRPr="002F02FB">
        <w:rPr>
          <w:rFonts w:ascii="GHEA Grapalat" w:hAnsi="GHEA Grapalat"/>
          <w:sz w:val="24"/>
          <w:szCs w:val="24"/>
        </w:rPr>
        <w:t>պահանջների կամ ներկայացման կարգի խախտմամբ ներկայացվելու կամ հայտարարագրում անզգուշությամբ սխալ կամ ոչ ամբողջական տվյալ ներկայացնելու կամ իրական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2F02FB">
        <w:rPr>
          <w:rFonts w:ascii="GHEA Grapalat" w:hAnsi="GHEA Grapalat"/>
          <w:sz w:val="24"/>
          <w:szCs w:val="24"/>
        </w:rPr>
        <w:t>շահառուների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2F02FB">
        <w:rPr>
          <w:rFonts w:ascii="GHEA Grapalat" w:hAnsi="GHEA Grapalat"/>
          <w:sz w:val="24"/>
          <w:szCs w:val="24"/>
        </w:rPr>
        <w:t>բացահայտման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2F02FB">
        <w:rPr>
          <w:rFonts w:ascii="GHEA Grapalat" w:hAnsi="GHEA Grapalat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</w:rPr>
        <w:t xml:space="preserve"> </w:t>
      </w:r>
      <w:r w:rsidRPr="002F02FB">
        <w:rPr>
          <w:rFonts w:ascii="GHEA Grapalat" w:hAnsi="GHEA Grapalat"/>
          <w:sz w:val="24"/>
          <w:szCs w:val="24"/>
        </w:rPr>
        <w:t>պատշաճ</w:t>
      </w:r>
      <w:r>
        <w:rPr>
          <w:rFonts w:ascii="GHEA Grapalat" w:hAnsi="GHEA Grapalat"/>
          <w:sz w:val="24"/>
          <w:szCs w:val="24"/>
        </w:rPr>
        <w:t xml:space="preserve"> </w:t>
      </w:r>
      <w:r w:rsidRPr="002F02FB">
        <w:rPr>
          <w:rFonts w:ascii="GHEA Grapalat" w:hAnsi="GHEA Grapalat"/>
          <w:sz w:val="24"/>
          <w:szCs w:val="24"/>
        </w:rPr>
        <w:t>ուսումնասիրություն</w:t>
      </w:r>
      <w:r>
        <w:rPr>
          <w:rFonts w:ascii="GHEA Grapalat" w:hAnsi="GHEA Grapalat"/>
          <w:sz w:val="24"/>
          <w:szCs w:val="24"/>
        </w:rPr>
        <w:t xml:space="preserve"> </w:t>
      </w:r>
      <w:r w:rsidRPr="002F02FB">
        <w:rPr>
          <w:rFonts w:ascii="GHEA Grapalat" w:hAnsi="GHEA Grapalat"/>
          <w:sz w:val="24"/>
          <w:szCs w:val="24"/>
        </w:rPr>
        <w:t>չիրականացնելու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իրականացված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պատշաճ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ուսումնասիրության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ընթացքում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ձեռքբերված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տեղեկությունները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փաստաթղթերն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օրենսդրությամբ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ժամկետներում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32F5C">
        <w:rPr>
          <w:rFonts w:ascii="GHEA Grapalat" w:hAnsi="GHEA Grapalat"/>
          <w:sz w:val="24"/>
          <w:szCs w:val="24"/>
        </w:rPr>
        <w:t>չպահպանելու</w:t>
      </w:r>
      <w:r>
        <w:rPr>
          <w:rFonts w:ascii="GHEA Grapalat" w:hAnsi="GHEA Grapalat"/>
          <w:sz w:val="24"/>
          <w:szCs w:val="24"/>
        </w:rPr>
        <w:t xml:space="preserve"> վարչական իրավախախտումների վերաբերյալ գործերով վարչական վ</w:t>
      </w:r>
      <w:r w:rsidRPr="00AA6079">
        <w:rPr>
          <w:rFonts w:ascii="GHEA Grapalat" w:hAnsi="GHEA Grapalat"/>
          <w:sz w:val="24"/>
          <w:szCs w:val="24"/>
        </w:rPr>
        <w:t>արույթի առավելագույն ժամկետը 40 օր է</w:t>
      </w:r>
      <w:r>
        <w:rPr>
          <w:rFonts w:ascii="GHEA Grapalat" w:hAnsi="GHEA Grapalat"/>
          <w:sz w:val="24"/>
          <w:szCs w:val="24"/>
        </w:rPr>
        <w:t>:</w:t>
      </w:r>
    </w:p>
    <w:p w14:paraId="6D3D5155" w14:textId="22A3B7E8" w:rsidR="0047438A" w:rsidRPr="00AA6079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258">
        <w:rPr>
          <w:rFonts w:ascii="GHEA Grapalat" w:hAnsi="GHEA Grapalat"/>
          <w:sz w:val="24"/>
          <w:szCs w:val="24"/>
        </w:rPr>
        <w:t>7</w:t>
      </w:r>
      <w:r w:rsidRPr="00930B01">
        <w:rPr>
          <w:rFonts w:ascii="GHEA Grapalat" w:hAnsi="GHEA Grapalat"/>
          <w:sz w:val="24"/>
          <w:szCs w:val="24"/>
        </w:rPr>
        <w:t xml:space="preserve">. </w:t>
      </w:r>
      <w:r w:rsidRPr="00012258">
        <w:rPr>
          <w:rFonts w:ascii="GHEA Grapalat" w:hAnsi="GHEA Grapalat"/>
          <w:sz w:val="24"/>
          <w:szCs w:val="24"/>
        </w:rPr>
        <w:t xml:space="preserve">Սույն հոդվածի 4-րդ </w:t>
      </w:r>
      <w:r w:rsidR="00DA7E07" w:rsidRPr="00012258">
        <w:rPr>
          <w:rFonts w:ascii="GHEA Grapalat" w:hAnsi="GHEA Grapalat"/>
          <w:sz w:val="24"/>
          <w:szCs w:val="24"/>
        </w:rPr>
        <w:t>մասով նախատեսված վ</w:t>
      </w:r>
      <w:r w:rsidR="00DA7E07">
        <w:rPr>
          <w:rFonts w:ascii="GHEA Grapalat" w:hAnsi="GHEA Grapalat"/>
          <w:sz w:val="24"/>
          <w:szCs w:val="24"/>
        </w:rPr>
        <w:t>արչական վարույթի ժամկետը սկսվում է վարչական մարմնի կողմից ի</w:t>
      </w:r>
      <w:r w:rsidR="00DA7E07" w:rsidRPr="00DA7E07">
        <w:rPr>
          <w:rFonts w:ascii="GHEA Grapalat" w:hAnsi="GHEA Grapalat"/>
          <w:sz w:val="24"/>
          <w:szCs w:val="24"/>
        </w:rPr>
        <w:t xml:space="preserve">րավախախտման հատկանիշների </w:t>
      </w:r>
      <w:r w:rsidR="00DA7E07">
        <w:rPr>
          <w:rFonts w:ascii="GHEA Grapalat" w:hAnsi="GHEA Grapalat"/>
          <w:sz w:val="24"/>
          <w:szCs w:val="24"/>
        </w:rPr>
        <w:t xml:space="preserve">պարզման գործընթացը սկսելու պահից: Սույն հոդվածի </w:t>
      </w:r>
      <w:r w:rsidRPr="00012258">
        <w:rPr>
          <w:rFonts w:ascii="GHEA Grapalat" w:hAnsi="GHEA Grapalat"/>
          <w:sz w:val="24"/>
          <w:szCs w:val="24"/>
        </w:rPr>
        <w:t>6-րդ մասով նախատեսված վ</w:t>
      </w:r>
      <w:r>
        <w:rPr>
          <w:rFonts w:ascii="GHEA Grapalat" w:hAnsi="GHEA Grapalat"/>
          <w:sz w:val="24"/>
          <w:szCs w:val="24"/>
        </w:rPr>
        <w:t xml:space="preserve">արչական </w:t>
      </w:r>
      <w:r>
        <w:rPr>
          <w:rFonts w:ascii="GHEA Grapalat" w:hAnsi="GHEA Grapalat"/>
          <w:sz w:val="24"/>
          <w:szCs w:val="24"/>
        </w:rPr>
        <w:lastRenderedPageBreak/>
        <w:t xml:space="preserve">վարույթի ժամկետը սկսվում է </w:t>
      </w:r>
      <w:r w:rsidRPr="003C7BA4">
        <w:rPr>
          <w:rFonts w:ascii="GHEA Grapalat" w:hAnsi="GHEA Grapalat"/>
          <w:sz w:val="24"/>
          <w:szCs w:val="24"/>
        </w:rPr>
        <w:t xml:space="preserve">դիմումը տվյալ վարչական մարմնում մուտքագրելու օրվանից, իսկ վարչական մարմնի նախաձեռնությամբ ընդունվելիք վարչական ակտերի </w:t>
      </w:r>
      <w:r>
        <w:rPr>
          <w:rFonts w:ascii="GHEA Grapalat" w:hAnsi="GHEA Grapalat"/>
          <w:sz w:val="24"/>
          <w:szCs w:val="24"/>
        </w:rPr>
        <w:t>դեպքում</w:t>
      </w:r>
      <w:r w:rsidRPr="003C7BA4">
        <w:rPr>
          <w:rFonts w:ascii="GHEA Grapalat" w:hAnsi="GHEA Grapalat"/>
          <w:sz w:val="24"/>
          <w:szCs w:val="24"/>
        </w:rPr>
        <w:t>` նախաձեռնության օրվանից:</w:t>
      </w:r>
    </w:p>
    <w:p w14:paraId="64662822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258">
        <w:rPr>
          <w:rFonts w:ascii="GHEA Grapalat" w:hAnsi="GHEA Grapalat"/>
          <w:sz w:val="24"/>
          <w:szCs w:val="24"/>
        </w:rPr>
        <w:t>8</w:t>
      </w:r>
      <w:r w:rsidRPr="00DC68C2">
        <w:rPr>
          <w:rFonts w:ascii="GHEA Grapalat" w:hAnsi="GHEA Grapalat"/>
          <w:sz w:val="24"/>
          <w:szCs w:val="24"/>
        </w:rPr>
        <w:t xml:space="preserve">. Սույն հոդվածի </w:t>
      </w:r>
      <w:r w:rsidRPr="00C11433">
        <w:rPr>
          <w:rFonts w:ascii="GHEA Grapalat" w:hAnsi="GHEA Grapalat"/>
          <w:sz w:val="24"/>
          <w:szCs w:val="24"/>
        </w:rPr>
        <w:t>4</w:t>
      </w:r>
      <w:r w:rsidRPr="00DC68C2">
        <w:rPr>
          <w:rFonts w:ascii="GHEA Grapalat" w:hAnsi="GHEA Grapalat"/>
          <w:sz w:val="24"/>
          <w:szCs w:val="24"/>
        </w:rPr>
        <w:t xml:space="preserve">-րդ մասով նախատեսված դեպքում վարչական իրավախախտման վերաբերյալ արձանագրություն չի կազմվում: </w:t>
      </w:r>
    </w:p>
    <w:p w14:paraId="3E1E7CBD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258">
        <w:rPr>
          <w:rFonts w:ascii="GHEA Grapalat" w:hAnsi="GHEA Grapalat"/>
          <w:sz w:val="24"/>
          <w:szCs w:val="24"/>
        </w:rPr>
        <w:t>9</w:t>
      </w:r>
      <w:r w:rsidRPr="00DC68C2">
        <w:rPr>
          <w:rFonts w:ascii="GHEA Grapalat" w:hAnsi="GHEA Grapalat"/>
          <w:sz w:val="24"/>
          <w:szCs w:val="24"/>
        </w:rPr>
        <w:t>. Վարչական ակտը, ի թիվս օրենքով պահանջվող տեղեկությունների, ներառում է նաև`</w:t>
      </w:r>
    </w:p>
    <w:p w14:paraId="32A43714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t>1) նշանակված վարչական պատասխանատվության միջոցը (տուգանքի դեպքում՝ դրա չափը),</w:t>
      </w:r>
    </w:p>
    <w:p w14:paraId="60E1BAA1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t>2) կենտրոնական գանձապետարանի հաշվեհամարը` նշանակված տուգանքը վճարելու համար</w:t>
      </w:r>
      <w:r>
        <w:rPr>
          <w:rFonts w:ascii="GHEA Grapalat" w:hAnsi="GHEA Grapalat"/>
          <w:sz w:val="24"/>
          <w:szCs w:val="24"/>
        </w:rPr>
        <w:t>:</w:t>
      </w:r>
    </w:p>
    <w:p w14:paraId="4EC18D73" w14:textId="77777777" w:rsidR="0047438A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258">
        <w:rPr>
          <w:rFonts w:ascii="GHEA Grapalat" w:hAnsi="GHEA Grapalat"/>
          <w:sz w:val="24"/>
          <w:szCs w:val="24"/>
        </w:rPr>
        <w:t>10</w:t>
      </w:r>
      <w:r w:rsidRPr="00DC68C2">
        <w:rPr>
          <w:rFonts w:ascii="GHEA Grapalat" w:hAnsi="GHEA Grapalat"/>
          <w:sz w:val="24"/>
          <w:szCs w:val="24"/>
        </w:rPr>
        <w:t xml:space="preserve">. Վարչական ակտի ձևը և նմուշը սահմանվում են </w:t>
      </w:r>
      <w:r w:rsidRPr="002C5813">
        <w:rPr>
          <w:rFonts w:ascii="GHEA Grapalat" w:hAnsi="GHEA Grapalat"/>
          <w:sz w:val="24"/>
          <w:szCs w:val="24"/>
        </w:rPr>
        <w:t>Հայաստանի Հանրապետության արդարադատության նախարարի ենթաօրենսդրական նորմատիվ իրավական ակտով:</w:t>
      </w:r>
      <w:r w:rsidRPr="00DC68C2">
        <w:rPr>
          <w:rFonts w:ascii="GHEA Grapalat" w:hAnsi="GHEA Grapalat"/>
          <w:sz w:val="24"/>
          <w:szCs w:val="24"/>
        </w:rPr>
        <w:t xml:space="preserve">»: </w:t>
      </w:r>
    </w:p>
    <w:p w14:paraId="725C623F" w14:textId="77777777" w:rsidR="0047438A" w:rsidRPr="00DC68C2" w:rsidRDefault="0047438A" w:rsidP="00755A4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5D31F32F" w14:textId="77777777" w:rsidR="0047438A" w:rsidRPr="00537E66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37E66">
        <w:rPr>
          <w:rFonts w:ascii="GHEA Grapalat" w:hAnsi="GHEA Grapalat"/>
          <w:b/>
          <w:bCs/>
          <w:sz w:val="24"/>
          <w:szCs w:val="24"/>
        </w:rPr>
        <w:t>Հոդված 3.</w:t>
      </w:r>
      <w:r w:rsidRPr="00537E66">
        <w:rPr>
          <w:rFonts w:ascii="GHEA Grapalat" w:hAnsi="GHEA Grapalat"/>
          <w:sz w:val="24"/>
          <w:szCs w:val="24"/>
        </w:rPr>
        <w:t xml:space="preserve"> Օրենքի 27-րդ հոդվածում`</w:t>
      </w:r>
    </w:p>
    <w:p w14:paraId="604B4C48" w14:textId="15AE5202" w:rsidR="0047438A" w:rsidRPr="00537E66" w:rsidRDefault="0047438A" w:rsidP="0047438A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 w:rsidRPr="00537E66">
        <w:rPr>
          <w:rFonts w:ascii="GHEA Grapalat" w:hAnsi="GHEA Grapalat"/>
          <w:sz w:val="24"/>
          <w:szCs w:val="24"/>
        </w:rPr>
        <w:t xml:space="preserve">1-ին </w:t>
      </w:r>
      <w:r>
        <w:rPr>
          <w:rFonts w:ascii="GHEA Grapalat" w:hAnsi="GHEA Grapalat"/>
          <w:sz w:val="24"/>
          <w:szCs w:val="24"/>
        </w:rPr>
        <w:t>մաս</w:t>
      </w:r>
      <w:r w:rsidR="00A357AB">
        <w:rPr>
          <w:rFonts w:ascii="GHEA Grapalat" w:hAnsi="GHEA Grapalat"/>
          <w:sz w:val="24"/>
          <w:szCs w:val="24"/>
        </w:rPr>
        <w:t>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537E66">
        <w:rPr>
          <w:rFonts w:ascii="GHEA Grapalat" w:hAnsi="GHEA Grapalat"/>
          <w:sz w:val="24"/>
          <w:szCs w:val="24"/>
        </w:rPr>
        <w:t>լրացնել նոր 5-րդ կետ՝ հետևյալ բովանդակությամբ.</w:t>
      </w:r>
    </w:p>
    <w:p w14:paraId="43BA49D0" w14:textId="77777777" w:rsidR="0047438A" w:rsidRPr="003C64BC" w:rsidRDefault="0047438A" w:rsidP="0047438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537E66">
        <w:rPr>
          <w:rFonts w:ascii="GHEA Grapalat" w:hAnsi="GHEA Grapalat"/>
          <w:sz w:val="24"/>
          <w:szCs w:val="24"/>
        </w:rPr>
        <w:t>«</w:t>
      </w:r>
      <w:r w:rsidRPr="00537E6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5</w:t>
      </w:r>
      <w:r w:rsidRPr="0001225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537E66">
        <w:rPr>
          <w:rFonts w:ascii="GHEA Grapalat" w:hAnsi="GHEA Grapalat"/>
          <w:sz w:val="24"/>
          <w:szCs w:val="24"/>
        </w:rPr>
        <w:t>անհատ ձեռնարկատիրոջ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Հ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այաստանի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Հ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անրապետություն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ում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հաշվառման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հասցեի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բացակայության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դեպքում՝</w:t>
      </w:r>
      <w:r w:rsidRPr="00FB09A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FB09A8">
        <w:rPr>
          <w:rFonts w:ascii="GHEA Grapalat" w:eastAsia="Arial Unicode" w:hAnsi="GHEA Grapalat" w:cs="Arial"/>
          <w:color w:val="000000"/>
          <w:sz w:val="24"/>
          <w:szCs w:val="24"/>
        </w:rPr>
        <w:t>բնակության կամ ձեռնարկատիրական գործունեությամբ զբաղվելու վայրի հասցեի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անշարժ</w:t>
      </w:r>
      <w:r w:rsidRPr="00BC04E9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գույքի նկատմամբ սեփականության իրավունքի գրանցումը հաստատող փաստաթուղթ կամ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բնակության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ձեռնարկատիրական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գործունեությամբ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զբաղվելու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վայրի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հասցե տրամադրելու վերաբերյալ սեփականատիրոջ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1143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ընդհանուր սեփականության դեպքում՝ բոլոր սեփականատերերի</w:t>
      </w:r>
      <w:r w:rsidRPr="00C1143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)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համաձայնություն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, որը հաստատվում է նոտարի կողմից կամ «Բազմաբնակարան շենքերի կառավարման մասին» օրենքով սահմանված բազմաբնակարան շենքի կառավարման մարմնի կողմից տրված տեղեկանքով:</w:t>
      </w:r>
      <w:r w:rsidRPr="00DC68C2">
        <w:rPr>
          <w:rFonts w:ascii="GHEA Grapalat" w:hAnsi="GHEA Grapalat"/>
          <w:sz w:val="24"/>
          <w:szCs w:val="24"/>
        </w:rPr>
        <w:t>»,</w:t>
      </w:r>
    </w:p>
    <w:p w14:paraId="5CAE7A5E" w14:textId="0ECB8BEC" w:rsidR="0047438A" w:rsidRPr="00DC68C2" w:rsidRDefault="0047438A" w:rsidP="0047438A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 w:rsidRPr="00DC68C2">
        <w:rPr>
          <w:rFonts w:ascii="GHEA Grapalat" w:hAnsi="GHEA Grapalat"/>
          <w:sz w:val="24"/>
          <w:szCs w:val="24"/>
        </w:rPr>
        <w:t>լրացնել</w:t>
      </w:r>
      <w:r>
        <w:rPr>
          <w:rFonts w:ascii="GHEA Grapalat" w:hAnsi="GHEA Grapalat"/>
          <w:sz w:val="24"/>
          <w:szCs w:val="24"/>
        </w:rPr>
        <w:t xml:space="preserve"> նոր </w:t>
      </w:r>
      <w:r w:rsidRPr="00DC68C2">
        <w:rPr>
          <w:rFonts w:ascii="GHEA Grapalat" w:hAnsi="GHEA Grapalat"/>
          <w:sz w:val="24"/>
          <w:szCs w:val="24"/>
        </w:rPr>
        <w:t>1.1-ին մաս</w:t>
      </w:r>
      <w:r>
        <w:rPr>
          <w:rFonts w:ascii="GHEA Grapalat" w:hAnsi="GHEA Grapalat"/>
          <w:sz w:val="24"/>
          <w:szCs w:val="24"/>
        </w:rPr>
        <w:t xml:space="preserve">՝ </w:t>
      </w:r>
      <w:r w:rsidRPr="00DC68C2">
        <w:rPr>
          <w:rFonts w:ascii="GHEA Grapalat" w:hAnsi="GHEA Grapalat"/>
          <w:sz w:val="24"/>
          <w:szCs w:val="24"/>
        </w:rPr>
        <w:t>հետևյալ բովանդակությամբ.</w:t>
      </w:r>
    </w:p>
    <w:p w14:paraId="2C993EC4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t xml:space="preserve">«1.1. Եթե որպես անհատ ձեռնարկատեր հաշվառման համար դիմում է օտարերկրյա ֆիզիկական անձը, ապա պետական հաշվառման համար, սույն հոդվածի </w:t>
      </w:r>
      <w:r w:rsidRPr="00DC68C2">
        <w:rPr>
          <w:rFonts w:ascii="GHEA Grapalat" w:hAnsi="GHEA Grapalat"/>
          <w:sz w:val="24"/>
          <w:szCs w:val="24"/>
        </w:rPr>
        <w:lastRenderedPageBreak/>
        <w:t>1-ին մասով նախատեսված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DC68C2">
        <w:rPr>
          <w:rFonts w:ascii="GHEA Grapalat" w:hAnsi="GHEA Grapalat"/>
          <w:sz w:val="24"/>
          <w:szCs w:val="24"/>
        </w:rPr>
        <w:t>փաստաթղթերից բացի, ներկայացվում է նաև տվյալ անձի անձնագրի կամ անձը հաստատող այլ փաստաթղթի պատճենը՝ վավերացված և հայերեն թարգմանված:»:</w:t>
      </w:r>
    </w:p>
    <w:p w14:paraId="0E09BE25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26D05C39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3693">
        <w:rPr>
          <w:rFonts w:ascii="GHEA Grapalat" w:eastAsia="GHEA Grapalat" w:hAnsi="GHEA Grapalat" w:cs="GHEA Grapalat"/>
          <w:b/>
          <w:sz w:val="24"/>
          <w:szCs w:val="24"/>
        </w:rPr>
        <w:t>Հոդված 4</w:t>
      </w:r>
      <w:r w:rsidRPr="00DC3693">
        <w:rPr>
          <w:rFonts w:ascii="GHEA Grapalat" w:eastAsia="MS Mincho" w:hAnsi="GHEA Grapalat" w:cs="MS Mincho"/>
          <w:b/>
          <w:sz w:val="24"/>
          <w:szCs w:val="24"/>
        </w:rPr>
        <w:t>.</w:t>
      </w:r>
      <w:r>
        <w:rPr>
          <w:rFonts w:ascii="GHEA Grapalat" w:eastAsia="MS Mincho" w:hAnsi="GHEA Grapalat" w:cs="MS Mincho"/>
          <w:b/>
          <w:sz w:val="24"/>
          <w:szCs w:val="24"/>
        </w:rPr>
        <w:t xml:space="preserve"> </w:t>
      </w:r>
      <w:r w:rsidRPr="00DC3693">
        <w:rPr>
          <w:rFonts w:ascii="GHEA Grapalat" w:hAnsi="GHEA Grapalat"/>
          <w:sz w:val="24"/>
          <w:szCs w:val="24"/>
        </w:rPr>
        <w:t>Օրենքի</w:t>
      </w:r>
      <w:r>
        <w:rPr>
          <w:rFonts w:ascii="GHEA Grapalat" w:hAnsi="GHEA Grapalat"/>
          <w:sz w:val="24"/>
          <w:szCs w:val="24"/>
        </w:rPr>
        <w:t xml:space="preserve"> </w:t>
      </w:r>
      <w:r w:rsidRPr="00DC3693">
        <w:rPr>
          <w:rFonts w:ascii="GHEA Grapalat" w:hAnsi="GHEA Grapalat"/>
          <w:sz w:val="24"/>
          <w:szCs w:val="24"/>
        </w:rPr>
        <w:t xml:space="preserve">34-րդ </w:t>
      </w:r>
      <w:r>
        <w:rPr>
          <w:rFonts w:ascii="GHEA Grapalat" w:hAnsi="GHEA Grapalat"/>
          <w:sz w:val="24"/>
          <w:szCs w:val="24"/>
        </w:rPr>
        <w:t>հոդվածում</w:t>
      </w:r>
      <w:r w:rsidRPr="00DC3693">
        <w:rPr>
          <w:rFonts w:ascii="GHEA Grapalat" w:hAnsi="GHEA Grapalat"/>
          <w:sz w:val="24"/>
          <w:szCs w:val="24"/>
        </w:rPr>
        <w:t>`</w:t>
      </w:r>
    </w:p>
    <w:p w14:paraId="226EB4D3" w14:textId="762936D9" w:rsidR="0047438A" w:rsidRPr="00DC68C2" w:rsidRDefault="0047438A" w:rsidP="0047438A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 w:rsidRPr="00DC68C2">
        <w:rPr>
          <w:rFonts w:ascii="GHEA Grapalat" w:hAnsi="GHEA Grapalat"/>
          <w:sz w:val="24"/>
          <w:szCs w:val="24"/>
        </w:rPr>
        <w:t xml:space="preserve">1-ին </w:t>
      </w:r>
      <w:r>
        <w:rPr>
          <w:rFonts w:ascii="GHEA Grapalat" w:hAnsi="GHEA Grapalat"/>
          <w:sz w:val="24"/>
          <w:szCs w:val="24"/>
        </w:rPr>
        <w:t>մաս</w:t>
      </w:r>
      <w:r w:rsidR="00A357AB">
        <w:rPr>
          <w:rFonts w:ascii="GHEA Grapalat" w:hAnsi="GHEA Grapalat"/>
          <w:sz w:val="24"/>
          <w:szCs w:val="24"/>
        </w:rPr>
        <w:t>ում</w:t>
      </w:r>
      <w:r w:rsidRPr="00DC68C2">
        <w:rPr>
          <w:rFonts w:ascii="GHEA Grapalat" w:hAnsi="GHEA Grapalat"/>
          <w:sz w:val="24"/>
          <w:szCs w:val="24"/>
        </w:rPr>
        <w:t xml:space="preserve"> լրացնել </w:t>
      </w:r>
      <w:r>
        <w:rPr>
          <w:rFonts w:ascii="GHEA Grapalat" w:hAnsi="GHEA Grapalat"/>
          <w:sz w:val="24"/>
          <w:szCs w:val="24"/>
        </w:rPr>
        <w:t xml:space="preserve">նոր </w:t>
      </w:r>
      <w:r w:rsidRPr="001A3840">
        <w:rPr>
          <w:rFonts w:ascii="GHEA Grapalat" w:hAnsi="GHEA Grapalat"/>
          <w:sz w:val="24"/>
          <w:szCs w:val="24"/>
        </w:rPr>
        <w:t>8-րդ կետ</w:t>
      </w:r>
      <w:r>
        <w:rPr>
          <w:rFonts w:ascii="GHEA Grapalat" w:hAnsi="GHEA Grapalat"/>
          <w:sz w:val="24"/>
          <w:szCs w:val="24"/>
        </w:rPr>
        <w:t xml:space="preserve">՝ </w:t>
      </w:r>
      <w:r w:rsidRPr="00DC68C2">
        <w:rPr>
          <w:rFonts w:ascii="GHEA Grapalat" w:hAnsi="GHEA Grapalat"/>
          <w:sz w:val="24"/>
          <w:szCs w:val="24"/>
        </w:rPr>
        <w:t>հետևյալ բովանդակությամբ.</w:t>
      </w:r>
    </w:p>
    <w:p w14:paraId="0C1BCC63" w14:textId="77777777" w:rsidR="0047438A" w:rsidRDefault="0047438A" w:rsidP="0047438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t>«</w:t>
      </w:r>
      <w:r w:rsidRPr="001A384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8</w:t>
      </w:r>
      <w:r w:rsidRPr="00CC2EBF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) իրավաբանական անձի գտնվելու վայր</w:t>
      </w:r>
      <w:r w:rsidRPr="0001225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 հասցեն</w:t>
      </w:r>
      <w:r w:rsidRPr="00CC2EBF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հիմնադիրների կամ գործադիր մարմնի ղեկավարի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հաշվառման</w:t>
      </w:r>
      <w:r w:rsidRPr="00CC2EBF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վայրի հա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</w:t>
      </w:r>
      <w:r w:rsidRPr="00CC2EBF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ցեի</w:t>
      </w:r>
      <w:r w:rsidRPr="00CC2EBF">
        <w:rPr>
          <w:rFonts w:ascii="GHEA Grapalat" w:hAnsi="GHEA Grapalat"/>
          <w:sz w:val="24"/>
          <w:szCs w:val="24"/>
        </w:rPr>
        <w:t>ց տարբերվելու</w:t>
      </w:r>
      <w:r>
        <w:rPr>
          <w:rFonts w:ascii="GHEA Grapalat" w:hAnsi="GHEA Grapalat"/>
          <w:sz w:val="24"/>
          <w:szCs w:val="24"/>
        </w:rPr>
        <w:t xml:space="preserve"> կամ հաշվառման </w:t>
      </w:r>
      <w:r w:rsidRPr="00CC2EBF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</w:t>
      </w:r>
      <w:r w:rsidRPr="00CC2EBF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ցեի</w:t>
      </w:r>
      <w:r w:rsidRPr="00FF116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GHEA Grapalat" w:hAnsi="GHEA Grapalat"/>
          <w:sz w:val="24"/>
          <w:szCs w:val="24"/>
        </w:rPr>
        <w:t>բացակայության</w:t>
      </w:r>
      <w:r w:rsidRPr="00CC2EBF">
        <w:rPr>
          <w:rFonts w:ascii="GHEA Grapalat" w:hAnsi="GHEA Grapalat"/>
          <w:sz w:val="24"/>
          <w:szCs w:val="24"/>
        </w:rPr>
        <w:t xml:space="preserve"> դեպքում</w:t>
      </w:r>
      <w:r w:rsidRPr="00012258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r w:rsidRPr="00FB09A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գտնվելու վայրի հասցեի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անշարժ</w:t>
      </w:r>
      <w:r w:rsidRPr="002B76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գույքի նկատմամբ սեփականության իրավունքի գրանցումը</w:t>
      </w:r>
      <w:r w:rsidDel="004513E2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կամ </w:t>
      </w:r>
      <w:r w:rsidRPr="00CC2EBF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իրավաբանական անձի գտնվելու վայր</w:t>
      </w:r>
      <w:r w:rsidRPr="0001225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ի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սեփականատիրոջ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35A0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ընդհանուր սեփականության դեպքում՝ բոլոր սեփականատերերի</w:t>
      </w:r>
      <w:r w:rsidRPr="00C735A0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)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համաձայնություն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ը, որը հաստատվում է նոտարի կողմից կամ «Բազմաբնակարան շենքերի կառավարման մասին» օրենքով սահմանված բազմաբնակարան շենքի կառավարման մարմնի կողմից տրված տեղեկանքով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  <w:r>
        <w:rPr>
          <w:rFonts w:ascii="GHEA Grapalat" w:hAnsi="GHEA Grapalat"/>
          <w:sz w:val="24"/>
          <w:szCs w:val="24"/>
        </w:rPr>
        <w:t>».</w:t>
      </w:r>
    </w:p>
    <w:p w14:paraId="217C9B41" w14:textId="77777777" w:rsidR="0047438A" w:rsidRPr="000129A3" w:rsidRDefault="0047438A" w:rsidP="0047438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9A3">
        <w:rPr>
          <w:rFonts w:ascii="GHEA Grapalat" w:hAnsi="GHEA Grapalat"/>
          <w:sz w:val="24"/>
          <w:szCs w:val="24"/>
        </w:rPr>
        <w:t>2) 3-րդ մասում «ներկայացնում է» բառերը փոխարինել «անհրաժեշտ է ներկայացնել» բառերով, իսկ «նաև» բառից հետո լրացնել «հիմնադիր իրավաբանական անձի կառավարման լիազորված մարմնի որոշումը,» բառերը.</w:t>
      </w:r>
    </w:p>
    <w:p w14:paraId="445CC350" w14:textId="77777777" w:rsidR="0047438A" w:rsidRPr="004622FD" w:rsidRDefault="0047438A" w:rsidP="0047438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129A3">
        <w:rPr>
          <w:rFonts w:ascii="GHEA Grapalat" w:hAnsi="GHEA Grapalat"/>
          <w:sz w:val="24"/>
          <w:szCs w:val="24"/>
        </w:rPr>
        <w:t>3) 4-րդ մասում «ներկայացնում է» բառերը փոխարինել «անհրաժեշտ է ներկայացնել» բառերով:</w:t>
      </w:r>
    </w:p>
    <w:p w14:paraId="35BD9E78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4675233B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DC68C2">
        <w:rPr>
          <w:rFonts w:ascii="GHEA Grapalat" w:eastAsia="MS Mincho" w:hAnsi="GHEA Grapalat" w:cs="MS Mincho"/>
          <w:b/>
          <w:sz w:val="24"/>
          <w:szCs w:val="24"/>
        </w:rPr>
        <w:t>.</w:t>
      </w:r>
      <w:r>
        <w:rPr>
          <w:rFonts w:ascii="GHEA Grapalat" w:eastAsia="MS Mincho" w:hAnsi="GHEA Grapalat" w:cs="MS Mincho"/>
          <w:b/>
          <w:sz w:val="24"/>
          <w:szCs w:val="24"/>
        </w:rPr>
        <w:t xml:space="preserve"> </w:t>
      </w:r>
      <w:r w:rsidRPr="00DC68C2">
        <w:rPr>
          <w:rFonts w:ascii="GHEA Grapalat" w:hAnsi="GHEA Grapalat"/>
          <w:sz w:val="24"/>
          <w:szCs w:val="24"/>
        </w:rPr>
        <w:t xml:space="preserve">Օրենքի </w:t>
      </w:r>
      <w:r w:rsidRPr="00DC68C2">
        <w:rPr>
          <w:rFonts w:ascii="GHEA Grapalat" w:hAnsi="GHEA Grapalat" w:cs="Sylfaen"/>
          <w:bCs/>
          <w:color w:val="000000"/>
          <w:sz w:val="24"/>
          <w:szCs w:val="24"/>
        </w:rPr>
        <w:t>39-րդ հոդված</w:t>
      </w:r>
      <w:r w:rsidRPr="00303E01">
        <w:rPr>
          <w:rFonts w:ascii="GHEA Grapalat" w:hAnsi="GHEA Grapalat" w:cs="Sylfaen"/>
          <w:bCs/>
          <w:color w:val="000000"/>
          <w:sz w:val="24"/>
          <w:szCs w:val="24"/>
        </w:rPr>
        <w:t>ում</w:t>
      </w:r>
      <w:r w:rsidRPr="00DC68C2">
        <w:rPr>
          <w:rFonts w:ascii="GHEA Grapalat" w:hAnsi="GHEA Grapalat" w:cs="Sylfaen"/>
          <w:bCs/>
          <w:color w:val="000000"/>
          <w:sz w:val="24"/>
          <w:szCs w:val="24"/>
        </w:rPr>
        <w:t>`</w:t>
      </w:r>
    </w:p>
    <w:p w14:paraId="16D56CC5" w14:textId="77777777" w:rsidR="0047438A" w:rsidRPr="00DC68C2" w:rsidRDefault="0047438A" w:rsidP="0047438A">
      <w:pPr>
        <w:pStyle w:val="ListParagraph"/>
        <w:spacing w:after="0"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1) </w:t>
      </w:r>
      <w:r w:rsidRPr="00DC68C2">
        <w:rPr>
          <w:rFonts w:ascii="GHEA Grapalat" w:hAnsi="GHEA Grapalat" w:cs="Sylfaen"/>
          <w:bCs/>
          <w:color w:val="000000"/>
          <w:sz w:val="24"/>
          <w:szCs w:val="24"/>
        </w:rPr>
        <w:t xml:space="preserve">լրացնել 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նոր </w:t>
      </w:r>
      <w:r w:rsidRPr="00DC68C2">
        <w:rPr>
          <w:rFonts w:ascii="GHEA Grapalat" w:hAnsi="GHEA Grapalat" w:cs="Sylfaen"/>
          <w:bCs/>
          <w:color w:val="000000"/>
          <w:sz w:val="24"/>
          <w:szCs w:val="24"/>
        </w:rPr>
        <w:t>3.2-րդ մաս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՝ </w:t>
      </w:r>
      <w:r w:rsidRPr="00DC68C2">
        <w:rPr>
          <w:rFonts w:ascii="GHEA Grapalat" w:hAnsi="GHEA Grapalat" w:cs="Sylfaen"/>
          <w:bCs/>
          <w:color w:val="000000"/>
          <w:sz w:val="24"/>
          <w:szCs w:val="24"/>
        </w:rPr>
        <w:t>հետևյալ բովանդակությամբ</w:t>
      </w:r>
      <w:r>
        <w:rPr>
          <w:rFonts w:ascii="GHEA Grapalat" w:hAnsi="GHEA Grapalat" w:cs="Sylfaen"/>
          <w:bCs/>
          <w:color w:val="000000"/>
          <w:sz w:val="24"/>
          <w:szCs w:val="24"/>
        </w:rPr>
        <w:t>.</w:t>
      </w:r>
    </w:p>
    <w:p w14:paraId="14BA8F58" w14:textId="77777777" w:rsidR="0047438A" w:rsidRDefault="0047438A" w:rsidP="0047438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DC68C2">
        <w:rPr>
          <w:rFonts w:ascii="GHEA Grapalat" w:hAnsi="GHEA Grapalat"/>
          <w:sz w:val="24"/>
          <w:szCs w:val="24"/>
        </w:rPr>
        <w:t xml:space="preserve">«3.2. </w:t>
      </w:r>
      <w:r w:rsidRPr="00CA57EA">
        <w:rPr>
          <w:rFonts w:ascii="GHEA Grapalat" w:hAnsi="GHEA Grapalat"/>
          <w:sz w:val="24"/>
          <w:szCs w:val="24"/>
        </w:rPr>
        <w:t>Եթե փոփոխությունների պետական գրանցման ընթացքում փոփոխվում է նաև իրավաբանական անձի գտնվելու վայրը</w:t>
      </w:r>
      <w:r w:rsidRPr="00012258">
        <w:rPr>
          <w:rFonts w:ascii="GHEA Grapalat" w:hAnsi="GHEA Grapalat"/>
          <w:sz w:val="24"/>
          <w:szCs w:val="24"/>
        </w:rPr>
        <w:t>, ապա</w:t>
      </w:r>
      <w:r>
        <w:rPr>
          <w:rFonts w:ascii="GHEA Grapalat" w:hAnsi="GHEA Grapalat"/>
          <w:sz w:val="24"/>
          <w:szCs w:val="24"/>
        </w:rPr>
        <w:t xml:space="preserve"> </w:t>
      </w:r>
      <w:r w:rsidRPr="00CA57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ներկայացվում է </w:t>
      </w:r>
      <w:r w:rsidRPr="00FB09A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գտնվելու վայրի հասցեի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անշարժ</w:t>
      </w:r>
      <w:r w:rsidRPr="002B76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գույքի նկատմամբ սեփականության իրավունքի գրանցումը</w:t>
      </w:r>
      <w:r w:rsidDel="004513E2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հաստատող փաստաթուղթ կամ </w:t>
      </w:r>
      <w:r w:rsidRPr="00CA57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իրավաբանական անձին գտնվելու վայր տրամադրելու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սեփականատիրոջ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35A0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ընդհանուր սեփականության դեպքում՝ բոլոր սեփականատերերի</w:t>
      </w:r>
      <w:r w:rsidRPr="00C735A0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)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համաձայնություն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ը, որը հաստատվում է նոտարի կողմից կամ 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lastRenderedPageBreak/>
        <w:t>«Բազմաբնակարան շենքերի կառավարման մասին» օրենքով սահմանված բազմաբնակարան շենքի կառավարման մարմնի կողմից տրված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տեղեկանքով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:»,</w:t>
      </w:r>
    </w:p>
    <w:p w14:paraId="5419EB46" w14:textId="77777777" w:rsidR="0047438A" w:rsidRPr="00FF1167" w:rsidRDefault="0047438A" w:rsidP="0047438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2) </w:t>
      </w:r>
      <w:r w:rsidRPr="00FF1167">
        <w:rPr>
          <w:rFonts w:ascii="GHEA Grapalat" w:hAnsi="GHEA Grapalat" w:cs="Sylfaen"/>
          <w:bCs/>
          <w:color w:val="000000"/>
          <w:sz w:val="24"/>
          <w:szCs w:val="24"/>
        </w:rPr>
        <w:t>5-րդ մասի 1-ին նախադասությունում</w:t>
      </w:r>
      <w:r w:rsidRPr="00FF1167">
        <w:rPr>
          <w:rFonts w:ascii="GHEA Grapalat" w:hAnsi="GHEA Grapalat"/>
          <w:sz w:val="24"/>
          <w:szCs w:val="24"/>
        </w:rPr>
        <w:t xml:space="preserve"> </w:t>
      </w:r>
      <w:r w:rsidRPr="00FF1167">
        <w:rPr>
          <w:rFonts w:ascii="GHEA Grapalat" w:hAnsi="GHEA Grapalat" w:cs="Sylfaen"/>
          <w:bCs/>
          <w:color w:val="000000"/>
          <w:sz w:val="24"/>
          <w:szCs w:val="24"/>
        </w:rPr>
        <w:t>«գրանցման մասին» բառերից հետո լրացնել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DC68C2">
        <w:rPr>
          <w:rFonts w:ascii="GHEA Grapalat" w:hAnsi="GHEA Grapalat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ինչպես նաև </w:t>
      </w:r>
      <w:r w:rsidRPr="00FB09A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գտնվելու վայրի հասցեի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անշարժ</w:t>
      </w:r>
      <w:r w:rsidRPr="002B76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գույքի նկատմամբ սեփականության իրավունքի գրանցումը</w:t>
      </w:r>
      <w:r w:rsidDel="004513E2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հաստատող փաստաթուղթ կամ </w:t>
      </w:r>
      <w:r w:rsidRPr="00CA57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իրավաբանական անձին գտնվելու վայր տրամադրելու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սեփականատիրոջ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35A0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ընդհանուր սեփականության դեպքում՝ բոլոր սեփականատերերի</w:t>
      </w:r>
      <w:r w:rsidRPr="00C735A0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)</w:t>
      </w:r>
      <w:r w:rsidRPr="00537E66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համաձայնություն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ը, որը հաստատվում է նոտարի կողմից կամ «Բազմաբնակարան շենքերի կառավարման մասին» օրենքով սահմանված բազմաբնակարան շենքի կառավարման մարմնի կողմից տրված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տեղեկանքով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 բառերը</w:t>
      </w:r>
      <w:r w:rsidRPr="0001225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</w:rPr>
        <w:t xml:space="preserve">: </w:t>
      </w:r>
    </w:p>
    <w:p w14:paraId="0163C123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</w:p>
    <w:p w14:paraId="0706889F" w14:textId="32D2F41A" w:rsidR="0047438A" w:rsidRPr="00930B01" w:rsidRDefault="0047438A" w:rsidP="000129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30B01">
        <w:rPr>
          <w:rFonts w:ascii="GHEA Grapalat" w:eastAsia="GHEA Grapalat" w:hAnsi="GHEA Grapalat" w:cs="GHEA Grapalat"/>
          <w:b/>
          <w:sz w:val="24"/>
          <w:szCs w:val="24"/>
        </w:rPr>
        <w:t>Հոդված 6</w:t>
      </w:r>
      <w:r w:rsidRPr="00930B01">
        <w:rPr>
          <w:rFonts w:ascii="GHEA Grapalat" w:eastAsia="MS Mincho" w:hAnsi="GHEA Grapalat" w:cs="MS Mincho"/>
          <w:b/>
          <w:sz w:val="24"/>
          <w:szCs w:val="24"/>
        </w:rPr>
        <w:t>.</w:t>
      </w:r>
      <w:r w:rsidRPr="007D0769">
        <w:rPr>
          <w:rFonts w:ascii="GHEA Grapalat" w:eastAsia="MS Mincho" w:hAnsi="GHEA Grapalat" w:cs="MS Mincho"/>
          <w:b/>
          <w:sz w:val="24"/>
          <w:szCs w:val="24"/>
        </w:rPr>
        <w:t xml:space="preserve"> </w:t>
      </w:r>
      <w:r w:rsidRPr="00930B01">
        <w:rPr>
          <w:rFonts w:ascii="GHEA Grapalat" w:hAnsi="GHEA Grapalat"/>
          <w:sz w:val="24"/>
          <w:szCs w:val="24"/>
        </w:rPr>
        <w:t>Օրենքի 43-րդ հոդվածի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DC3693">
        <w:rPr>
          <w:rFonts w:ascii="GHEA Grapalat" w:hAnsi="GHEA Grapalat"/>
          <w:sz w:val="24"/>
          <w:szCs w:val="24"/>
        </w:rPr>
        <w:t>1-ին մաս</w:t>
      </w:r>
      <w:r w:rsidRPr="00012258">
        <w:rPr>
          <w:rFonts w:ascii="GHEA Grapalat" w:hAnsi="GHEA Grapalat"/>
          <w:sz w:val="24"/>
          <w:szCs w:val="24"/>
        </w:rPr>
        <w:t>ում</w:t>
      </w:r>
      <w:r w:rsidR="000129A3" w:rsidRPr="000129A3">
        <w:rPr>
          <w:rFonts w:ascii="GHEA Grapalat" w:hAnsi="GHEA Grapalat"/>
          <w:sz w:val="24"/>
          <w:szCs w:val="24"/>
        </w:rPr>
        <w:t xml:space="preserve"> </w:t>
      </w:r>
      <w:r w:rsidRPr="00930B01">
        <w:rPr>
          <w:rFonts w:ascii="GHEA Grapalat" w:hAnsi="GHEA Grapalat"/>
          <w:sz w:val="24"/>
          <w:szCs w:val="24"/>
        </w:rPr>
        <w:t>լրացնել նոր</w:t>
      </w:r>
      <w:r>
        <w:rPr>
          <w:rFonts w:ascii="GHEA Grapalat" w:hAnsi="GHEA Grapalat"/>
          <w:sz w:val="24"/>
          <w:szCs w:val="24"/>
        </w:rPr>
        <w:t xml:space="preserve"> </w:t>
      </w:r>
      <w:r w:rsidRPr="00930B01">
        <w:rPr>
          <w:rFonts w:ascii="GHEA Grapalat" w:hAnsi="GHEA Grapalat"/>
          <w:sz w:val="24"/>
          <w:szCs w:val="24"/>
        </w:rPr>
        <w:t>4-րդ կետ` հետևյալ բովանդակությամբ.</w:t>
      </w:r>
    </w:p>
    <w:p w14:paraId="20B3F77B" w14:textId="77777777" w:rsidR="0047438A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t>«4) սույն օրենքով նախատեսված իրական շահառուների վերաբերյալ հայտարարագրի ներկայացման կամ սույն օրենքի 60.3-րդ հոդվածի 5-րդ մասով նախատեսված  պարտականությունների կատարված չլինելը:</w:t>
      </w:r>
      <w:r>
        <w:rPr>
          <w:rFonts w:ascii="GHEA Grapalat" w:hAnsi="GHEA Grapalat"/>
          <w:sz w:val="24"/>
          <w:szCs w:val="24"/>
        </w:rPr>
        <w:t xml:space="preserve"> Մերժման սույն կետով նախատեսված հիմքը չի տարածվում իրավաբանական անձի գործադիր մարմնի ղեկավարի և </w:t>
      </w:r>
      <w:r w:rsidRPr="004B6E14"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</w:rPr>
        <w:t>կամ</w:t>
      </w:r>
      <w:r w:rsidRPr="004B6E14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սահմանափակ պատասխանատվությամբ ընկերության մասնակցի անձնագրային տեղեկությունների փոփոխությամբ պայմանավորված պետական գրանցումների դիմումների վրա։</w:t>
      </w:r>
      <w:r w:rsidRPr="00DC68C2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։</w:t>
      </w:r>
    </w:p>
    <w:p w14:paraId="3329FA9B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6C7FECBD" w14:textId="77777777" w:rsidR="0047438A" w:rsidRPr="00303E01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303E01">
        <w:rPr>
          <w:rFonts w:ascii="GHEA Grapalat" w:hAnsi="GHEA Grapalat"/>
          <w:b/>
          <w:sz w:val="24"/>
          <w:szCs w:val="24"/>
        </w:rPr>
        <w:t xml:space="preserve">Հոդված 7. </w:t>
      </w:r>
      <w:r w:rsidRPr="00A93943">
        <w:rPr>
          <w:rFonts w:ascii="GHEA Grapalat" w:hAnsi="GHEA Grapalat"/>
          <w:sz w:val="24"/>
          <w:szCs w:val="24"/>
        </w:rPr>
        <w:t>Օրենքի 44-րդ հոդվածում՝</w:t>
      </w:r>
    </w:p>
    <w:p w14:paraId="02AA061A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t>1)</w:t>
      </w:r>
      <w:r>
        <w:rPr>
          <w:rFonts w:ascii="GHEA Grapalat" w:hAnsi="GHEA Grapalat"/>
          <w:sz w:val="24"/>
          <w:szCs w:val="24"/>
        </w:rPr>
        <w:t xml:space="preserve"> </w:t>
      </w:r>
      <w:r w:rsidRPr="00C11433">
        <w:rPr>
          <w:rFonts w:ascii="GHEA Grapalat" w:hAnsi="GHEA Grapalat"/>
          <w:sz w:val="24"/>
          <w:szCs w:val="24"/>
        </w:rPr>
        <w:t>1-</w:t>
      </w:r>
      <w:r>
        <w:rPr>
          <w:rFonts w:ascii="GHEA Grapalat" w:hAnsi="GHEA Grapalat"/>
          <w:sz w:val="24"/>
          <w:szCs w:val="24"/>
        </w:rPr>
        <w:t>ին մասի</w:t>
      </w:r>
      <w:r w:rsidRPr="00C11433">
        <w:rPr>
          <w:rFonts w:ascii="GHEA Grapalat" w:hAnsi="GHEA Grapalat"/>
          <w:sz w:val="24"/>
          <w:szCs w:val="24"/>
        </w:rPr>
        <w:t xml:space="preserve"> 2-</w:t>
      </w:r>
      <w:r>
        <w:rPr>
          <w:rFonts w:ascii="GHEA Grapalat" w:hAnsi="GHEA Grapalat"/>
          <w:sz w:val="24"/>
          <w:szCs w:val="24"/>
        </w:rPr>
        <w:t>րդ կետում լրացնել նոր «թ» ենթակետ՝ հետևյալ բովանդակությամբ․</w:t>
      </w:r>
    </w:p>
    <w:p w14:paraId="4FB8B53D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«թ․ սույն օրենքի </w:t>
      </w:r>
      <w:r w:rsidRPr="00C11433">
        <w:rPr>
          <w:rFonts w:ascii="GHEA Grapalat" w:hAnsi="GHEA Grapalat"/>
          <w:sz w:val="24"/>
          <w:szCs w:val="24"/>
        </w:rPr>
        <w:t>34-</w:t>
      </w:r>
      <w:r>
        <w:rPr>
          <w:rFonts w:ascii="GHEA Grapalat" w:hAnsi="GHEA Grapalat"/>
          <w:sz w:val="24"/>
          <w:szCs w:val="24"/>
        </w:rPr>
        <w:t xml:space="preserve">րդ հոդվածի 1-ին մասի </w:t>
      </w:r>
      <w:r w:rsidRPr="00C11433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-րդ կետով նախատեսված փաստաթուղթը։».</w:t>
      </w:r>
    </w:p>
    <w:p w14:paraId="7C0DBBED" w14:textId="77777777" w:rsidR="0047438A" w:rsidRPr="00C11433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16494">
        <w:rPr>
          <w:rFonts w:ascii="GHEA Grapalat" w:hAnsi="GHEA Grapalat"/>
          <w:sz w:val="24"/>
          <w:szCs w:val="24"/>
        </w:rPr>
        <w:t>2)</w:t>
      </w:r>
      <w:r>
        <w:rPr>
          <w:rFonts w:ascii="GHEA Grapalat" w:hAnsi="GHEA Grapalat"/>
          <w:sz w:val="24"/>
          <w:szCs w:val="24"/>
        </w:rPr>
        <w:t xml:space="preserve"> </w:t>
      </w:r>
      <w:r w:rsidRPr="00C11433">
        <w:rPr>
          <w:rFonts w:ascii="GHEA Grapalat" w:hAnsi="GHEA Grapalat"/>
          <w:sz w:val="24"/>
          <w:szCs w:val="24"/>
        </w:rPr>
        <w:t xml:space="preserve">2-րդ մասի </w:t>
      </w:r>
      <w:r w:rsidRPr="00C735A0">
        <w:rPr>
          <w:rFonts w:ascii="GHEA Grapalat" w:hAnsi="GHEA Grapalat"/>
          <w:sz w:val="24"/>
          <w:szCs w:val="24"/>
        </w:rPr>
        <w:t>2-</w:t>
      </w:r>
      <w:r>
        <w:rPr>
          <w:rFonts w:ascii="GHEA Grapalat" w:hAnsi="GHEA Grapalat"/>
          <w:sz w:val="24"/>
          <w:szCs w:val="24"/>
        </w:rPr>
        <w:t>րդ կետում լրացնել նոր «ը» ենթակետ՝ հետևյալ բովանդակությամբ</w:t>
      </w:r>
      <w:r w:rsidRPr="00C11433">
        <w:rPr>
          <w:rFonts w:ascii="Cambria Math" w:hAnsi="Cambria Math" w:cs="Cambria Math"/>
          <w:sz w:val="24"/>
          <w:szCs w:val="24"/>
        </w:rPr>
        <w:t>․</w:t>
      </w:r>
    </w:p>
    <w:p w14:paraId="35EF70FA" w14:textId="77777777" w:rsidR="0047438A" w:rsidRPr="00C11433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lastRenderedPageBreak/>
        <w:t>«ը</w:t>
      </w:r>
      <w:r w:rsidRPr="00C11433">
        <w:rPr>
          <w:rFonts w:ascii="Cambria Math" w:hAnsi="Cambria Math" w:cs="Cambria Math"/>
          <w:sz w:val="24"/>
          <w:szCs w:val="24"/>
        </w:rPr>
        <w:t>․</w:t>
      </w:r>
      <w:r w:rsidRPr="00C11433">
        <w:rPr>
          <w:rFonts w:ascii="GHEA Grapalat" w:hAnsi="GHEA Grapalat"/>
          <w:sz w:val="24"/>
          <w:szCs w:val="24"/>
        </w:rPr>
        <w:t xml:space="preserve"> գտնվելու վայրի հասցեի փոփոխության դեպքում ներկայացվում է նաև սույն օրենքի 39-րդ հոդվածի 3.2 մասով նախատեսված փաստաթուղթը</w:t>
      </w:r>
      <w:r>
        <w:rPr>
          <w:rFonts w:ascii="GHEA Grapalat" w:hAnsi="GHEA Grapalat"/>
          <w:sz w:val="24"/>
          <w:szCs w:val="24"/>
        </w:rPr>
        <w:t>:</w:t>
      </w:r>
      <w:r w:rsidRPr="00C11433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.</w:t>
      </w:r>
    </w:p>
    <w:p w14:paraId="3DCE06A7" w14:textId="77777777" w:rsidR="0047438A" w:rsidRPr="00C11433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t xml:space="preserve">3) 3-րդ մասի 2-րդ կետում լրացնել նոր «ը» ենթակետ՝ հետևյալ բովանդակությամբ. </w:t>
      </w:r>
    </w:p>
    <w:p w14:paraId="23E21AB9" w14:textId="77777777" w:rsidR="0047438A" w:rsidRPr="00C11433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t>«ը</w:t>
      </w:r>
      <w:r w:rsidRPr="00C11433">
        <w:rPr>
          <w:rFonts w:ascii="Cambria Math" w:hAnsi="Cambria Math" w:cs="Cambria Math"/>
          <w:sz w:val="24"/>
          <w:szCs w:val="24"/>
        </w:rPr>
        <w:t>․</w:t>
      </w:r>
      <w:r w:rsidRPr="00C11433">
        <w:rPr>
          <w:rFonts w:ascii="GHEA Grapalat" w:hAnsi="GHEA Grapalat"/>
          <w:sz w:val="24"/>
          <w:szCs w:val="24"/>
        </w:rPr>
        <w:t xml:space="preserve"> սույն օրենքի 34-րդ հոդվածի</w:t>
      </w:r>
      <w:r>
        <w:rPr>
          <w:rFonts w:ascii="GHEA Grapalat" w:hAnsi="GHEA Grapalat"/>
          <w:sz w:val="24"/>
          <w:szCs w:val="24"/>
        </w:rPr>
        <w:t xml:space="preserve"> 1-ին մասի</w:t>
      </w:r>
      <w:r w:rsidRPr="00C11433">
        <w:rPr>
          <w:rFonts w:ascii="GHEA Grapalat" w:hAnsi="GHEA Grapalat"/>
          <w:sz w:val="24"/>
          <w:szCs w:val="24"/>
        </w:rPr>
        <w:t xml:space="preserve"> 8-րդ կետով նախատեսված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C11433">
        <w:rPr>
          <w:rFonts w:ascii="GHEA Grapalat" w:hAnsi="GHEA Grapalat"/>
          <w:sz w:val="24"/>
          <w:szCs w:val="24"/>
        </w:rPr>
        <w:t>փաստաթուղթը։»</w:t>
      </w:r>
      <w:r>
        <w:rPr>
          <w:rFonts w:ascii="GHEA Grapalat" w:hAnsi="GHEA Grapalat"/>
          <w:sz w:val="24"/>
          <w:szCs w:val="24"/>
        </w:rPr>
        <w:t>.</w:t>
      </w:r>
    </w:p>
    <w:p w14:paraId="3427EDD2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t xml:space="preserve">4) 4-րդ </w:t>
      </w:r>
      <w:r>
        <w:rPr>
          <w:rFonts w:ascii="GHEA Grapalat" w:hAnsi="GHEA Grapalat"/>
          <w:sz w:val="24"/>
          <w:szCs w:val="24"/>
        </w:rPr>
        <w:t>մասում՝</w:t>
      </w:r>
    </w:p>
    <w:p w14:paraId="7ADB571E" w14:textId="77777777" w:rsidR="0047438A" w:rsidRPr="00C11433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ա. 1-ին</w:t>
      </w:r>
      <w:r w:rsidRPr="00C11433">
        <w:rPr>
          <w:rFonts w:ascii="GHEA Grapalat" w:hAnsi="GHEA Grapalat"/>
          <w:sz w:val="24"/>
          <w:szCs w:val="24"/>
        </w:rPr>
        <w:t xml:space="preserve"> կետում լրացնել նոր «զ» ենթակետ՝ հետևյալ բովանդակությամբ</w:t>
      </w:r>
      <w:r w:rsidRPr="00C11433">
        <w:rPr>
          <w:rFonts w:ascii="Cambria Math" w:hAnsi="Cambria Math" w:cs="Cambria Math"/>
          <w:sz w:val="24"/>
          <w:szCs w:val="24"/>
        </w:rPr>
        <w:t>․</w:t>
      </w:r>
    </w:p>
    <w:p w14:paraId="4BAA2531" w14:textId="77777777" w:rsidR="0047438A" w:rsidRPr="00C11433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զ</w:t>
      </w:r>
      <w:r w:rsidRPr="00C11433">
        <w:rPr>
          <w:rFonts w:ascii="Cambria Math" w:hAnsi="Cambria Math" w:cs="Cambria Math"/>
          <w:sz w:val="24"/>
          <w:szCs w:val="24"/>
        </w:rPr>
        <w:t>․</w:t>
      </w:r>
      <w:r w:rsidRPr="00C11433">
        <w:rPr>
          <w:rFonts w:ascii="GHEA Grapalat" w:hAnsi="GHEA Grapalat"/>
          <w:sz w:val="24"/>
          <w:szCs w:val="24"/>
        </w:rPr>
        <w:t xml:space="preserve"> գտնվելու վայրի հասցեի փոփոխության դեպքում ներկայացվում է նաև սույն օրենքի 39-րդ հոդվածի 3.2 մասով նախատեսված </w:t>
      </w:r>
      <w:r>
        <w:rPr>
          <w:rFonts w:ascii="GHEA Grapalat" w:hAnsi="GHEA Grapalat"/>
          <w:sz w:val="24"/>
          <w:szCs w:val="24"/>
        </w:rPr>
        <w:t>փաստաթուղթը.</w:t>
      </w:r>
      <w:r w:rsidRPr="00C11433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.</w:t>
      </w:r>
    </w:p>
    <w:p w14:paraId="5961960D" w14:textId="77777777" w:rsidR="0047438A" w:rsidRPr="00C11433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բ. </w:t>
      </w:r>
      <w:r w:rsidRPr="00C11433">
        <w:rPr>
          <w:rFonts w:ascii="GHEA Grapalat" w:hAnsi="GHEA Grapalat"/>
          <w:sz w:val="24"/>
          <w:szCs w:val="24"/>
        </w:rPr>
        <w:t>2-րդ կետում լրացնել նոր «ը» ենթակետ՝ հետևյալ բովանդակությամբ.</w:t>
      </w:r>
    </w:p>
    <w:p w14:paraId="0FC654FB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t>«ը</w:t>
      </w:r>
      <w:r w:rsidRPr="00C11433">
        <w:rPr>
          <w:rFonts w:ascii="Cambria Math" w:hAnsi="Cambria Math" w:cs="Cambria Math"/>
          <w:sz w:val="24"/>
          <w:szCs w:val="24"/>
        </w:rPr>
        <w:t>․</w:t>
      </w:r>
      <w:r w:rsidRPr="00C11433">
        <w:rPr>
          <w:rFonts w:ascii="GHEA Grapalat" w:hAnsi="GHEA Grapalat"/>
          <w:sz w:val="24"/>
          <w:szCs w:val="24"/>
        </w:rPr>
        <w:t xml:space="preserve"> սույն օրենքի 34-րդ հոդվածի </w:t>
      </w:r>
      <w:r>
        <w:rPr>
          <w:rFonts w:ascii="GHEA Grapalat" w:hAnsi="GHEA Grapalat"/>
          <w:sz w:val="24"/>
          <w:szCs w:val="24"/>
        </w:rPr>
        <w:t xml:space="preserve">1-ին մասի </w:t>
      </w:r>
      <w:r w:rsidRPr="00C11433">
        <w:rPr>
          <w:rFonts w:ascii="GHEA Grapalat" w:hAnsi="GHEA Grapalat"/>
          <w:sz w:val="24"/>
          <w:szCs w:val="24"/>
        </w:rPr>
        <w:t>8-րդ կետով նախատեսված փաստաթուղթը։»</w:t>
      </w:r>
      <w:r>
        <w:rPr>
          <w:rFonts w:ascii="GHEA Grapalat" w:hAnsi="GHEA Grapalat"/>
          <w:sz w:val="24"/>
          <w:szCs w:val="24"/>
        </w:rPr>
        <w:t>.</w:t>
      </w:r>
    </w:p>
    <w:p w14:paraId="46B6D602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Pr="00FB09A8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5-րդ մասի 2-րդ կետում լրացնել նոր «ը» ենթակետ՝ հետևյալ բովանդակությամբ.</w:t>
      </w:r>
    </w:p>
    <w:p w14:paraId="6F3CE6BC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Pr="00C11433">
        <w:rPr>
          <w:rFonts w:ascii="GHEA Grapalat" w:hAnsi="GHEA Grapalat"/>
          <w:sz w:val="24"/>
          <w:szCs w:val="24"/>
        </w:rPr>
        <w:t>ը</w:t>
      </w:r>
      <w:r w:rsidRPr="00C11433">
        <w:rPr>
          <w:rFonts w:ascii="Cambria Math" w:hAnsi="Cambria Math" w:cs="Cambria Math"/>
          <w:sz w:val="24"/>
          <w:szCs w:val="24"/>
        </w:rPr>
        <w:t>․</w:t>
      </w:r>
      <w:r w:rsidRPr="00C11433">
        <w:rPr>
          <w:rFonts w:ascii="GHEA Grapalat" w:hAnsi="GHEA Grapalat"/>
          <w:sz w:val="24"/>
          <w:szCs w:val="24"/>
        </w:rPr>
        <w:t xml:space="preserve"> սույն օրենքի 34-րդ հոդվածի </w:t>
      </w:r>
      <w:r>
        <w:rPr>
          <w:rFonts w:ascii="GHEA Grapalat" w:hAnsi="GHEA Grapalat"/>
          <w:sz w:val="24"/>
          <w:szCs w:val="24"/>
        </w:rPr>
        <w:t xml:space="preserve">1-ին մասի </w:t>
      </w:r>
      <w:r w:rsidRPr="00C11433">
        <w:rPr>
          <w:rFonts w:ascii="GHEA Grapalat" w:hAnsi="GHEA Grapalat"/>
          <w:sz w:val="24"/>
          <w:szCs w:val="24"/>
        </w:rPr>
        <w:t>8-րդ կետով նախատեսված փաստաթուղթը։»</w:t>
      </w:r>
      <w:r>
        <w:rPr>
          <w:rFonts w:ascii="GHEA Grapalat" w:hAnsi="GHEA Grapalat"/>
          <w:sz w:val="24"/>
          <w:szCs w:val="24"/>
        </w:rPr>
        <w:t>.</w:t>
      </w:r>
    </w:p>
    <w:p w14:paraId="0E6CBC9A" w14:textId="77777777" w:rsidR="0047438A" w:rsidRPr="00C11433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Pr="00C11433">
        <w:rPr>
          <w:rFonts w:ascii="GHEA Grapalat" w:hAnsi="GHEA Grapalat"/>
          <w:sz w:val="24"/>
          <w:szCs w:val="24"/>
        </w:rPr>
        <w:t>) լրացնել նոր</w:t>
      </w:r>
      <w:r>
        <w:rPr>
          <w:rFonts w:ascii="GHEA Grapalat" w:hAnsi="GHEA Grapalat"/>
          <w:sz w:val="24"/>
          <w:szCs w:val="24"/>
        </w:rPr>
        <w:t xml:space="preserve"> </w:t>
      </w:r>
      <w:r w:rsidRPr="00C11433">
        <w:rPr>
          <w:rFonts w:ascii="GHEA Grapalat" w:hAnsi="GHEA Grapalat"/>
          <w:sz w:val="24"/>
          <w:szCs w:val="24"/>
        </w:rPr>
        <w:t>10-րդ մաս՝ հետևյալ բովանդակությամբ.</w:t>
      </w:r>
    </w:p>
    <w:p w14:paraId="7C8C0E9F" w14:textId="77777777" w:rsidR="0047438A" w:rsidRPr="00E64B2E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11433">
        <w:rPr>
          <w:rFonts w:ascii="GHEA Grapalat" w:hAnsi="GHEA Grapalat"/>
          <w:sz w:val="24"/>
          <w:szCs w:val="24"/>
        </w:rPr>
        <w:t>«10. Սույն հոդվածի 1-ին մասի 2-րդ կետի «թ», 3-րդ մասի 2-</w:t>
      </w:r>
      <w:r w:rsidRPr="00E64B2E">
        <w:rPr>
          <w:rFonts w:ascii="GHEA Grapalat" w:hAnsi="GHEA Grapalat"/>
          <w:sz w:val="24"/>
          <w:szCs w:val="24"/>
        </w:rPr>
        <w:t xml:space="preserve">րդ կետի «ը», </w:t>
      </w:r>
      <w:r w:rsidRPr="00C11433">
        <w:rPr>
          <w:rFonts w:ascii="GHEA Grapalat" w:hAnsi="GHEA Grapalat"/>
          <w:sz w:val="24"/>
          <w:szCs w:val="24"/>
        </w:rPr>
        <w:t>4-</w:t>
      </w:r>
      <w:r w:rsidRPr="00E64B2E">
        <w:rPr>
          <w:rFonts w:ascii="GHEA Grapalat" w:hAnsi="GHEA Grapalat"/>
          <w:sz w:val="24"/>
          <w:szCs w:val="24"/>
        </w:rPr>
        <w:t xml:space="preserve">րդ մասի </w:t>
      </w:r>
      <w:r w:rsidRPr="00C11433">
        <w:rPr>
          <w:rFonts w:ascii="GHEA Grapalat" w:hAnsi="GHEA Grapalat"/>
          <w:sz w:val="24"/>
          <w:szCs w:val="24"/>
        </w:rPr>
        <w:t>2</w:t>
      </w:r>
      <w:r w:rsidRPr="00E64B2E">
        <w:rPr>
          <w:rFonts w:ascii="GHEA Grapalat" w:hAnsi="GHEA Grapalat"/>
          <w:sz w:val="24"/>
          <w:szCs w:val="24"/>
        </w:rPr>
        <w:t xml:space="preserve">-րդ կետի «ը» և </w:t>
      </w:r>
      <w:r w:rsidRPr="00C11433">
        <w:rPr>
          <w:rFonts w:ascii="GHEA Grapalat" w:hAnsi="GHEA Grapalat"/>
          <w:sz w:val="24"/>
          <w:szCs w:val="24"/>
        </w:rPr>
        <w:t>5-</w:t>
      </w:r>
      <w:r w:rsidRPr="00E64B2E">
        <w:rPr>
          <w:rFonts w:ascii="GHEA Grapalat" w:hAnsi="GHEA Grapalat"/>
          <w:sz w:val="24"/>
          <w:szCs w:val="24"/>
        </w:rPr>
        <w:t xml:space="preserve">րդ մասի </w:t>
      </w:r>
      <w:r w:rsidRPr="00C11433">
        <w:rPr>
          <w:rFonts w:ascii="GHEA Grapalat" w:hAnsi="GHEA Grapalat"/>
          <w:sz w:val="24"/>
          <w:szCs w:val="24"/>
        </w:rPr>
        <w:t>2</w:t>
      </w:r>
      <w:r w:rsidRPr="00E64B2E">
        <w:rPr>
          <w:rFonts w:ascii="GHEA Grapalat" w:hAnsi="GHEA Grapalat"/>
          <w:sz w:val="24"/>
          <w:szCs w:val="24"/>
        </w:rPr>
        <w:t>-րդ կետի «ը» ենթակետերով</w:t>
      </w:r>
      <w:r>
        <w:rPr>
          <w:rFonts w:ascii="GHEA Grapalat" w:hAnsi="GHEA Grapalat"/>
          <w:sz w:val="24"/>
          <w:szCs w:val="24"/>
        </w:rPr>
        <w:t xml:space="preserve"> </w:t>
      </w:r>
      <w:r w:rsidRPr="00E64B2E">
        <w:rPr>
          <w:rFonts w:ascii="GHEA Grapalat" w:hAnsi="GHEA Grapalat"/>
          <w:sz w:val="24"/>
          <w:szCs w:val="24"/>
        </w:rPr>
        <w:t>նախատեսված փաստաթղթերը չեն ներկայացվում, եթե վերակազմակերպման արդյունքում ստեղծվող իրավաբանական անձի գտնվելու վայրի հասցեն համընկնում է վերակազմակերպվող իրավաբանական անձի գտնվելու վայրի հասցեի հետ։»։</w:t>
      </w:r>
    </w:p>
    <w:p w14:paraId="2419F02F" w14:textId="77777777" w:rsidR="0047438A" w:rsidRPr="00D61C2A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12200FD2" w14:textId="77777777" w:rsidR="0047438A" w:rsidRPr="00D42509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r w:rsidRPr="00DC68C2">
        <w:rPr>
          <w:rFonts w:ascii="GHEA Grapalat" w:hAnsi="GHEA Grapalat"/>
          <w:b/>
          <w:bCs/>
          <w:sz w:val="24"/>
          <w:szCs w:val="24"/>
        </w:rPr>
        <w:t xml:space="preserve">Հոդված </w:t>
      </w:r>
      <w:r w:rsidRPr="00E64B2E">
        <w:rPr>
          <w:rFonts w:ascii="GHEA Grapalat" w:hAnsi="GHEA Grapalat"/>
          <w:b/>
          <w:bCs/>
          <w:sz w:val="24"/>
          <w:szCs w:val="24"/>
        </w:rPr>
        <w:t>8</w:t>
      </w:r>
      <w:r w:rsidRPr="003701C0">
        <w:rPr>
          <w:rFonts w:ascii="GHEA Grapalat" w:hAnsi="GHEA Grapalat"/>
          <w:b/>
          <w:bCs/>
          <w:sz w:val="24"/>
          <w:szCs w:val="24"/>
        </w:rPr>
        <w:t>.</w:t>
      </w: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3701C0">
        <w:rPr>
          <w:rFonts w:ascii="GHEA Grapalat" w:hAnsi="GHEA Grapalat"/>
          <w:bCs/>
          <w:sz w:val="24"/>
          <w:szCs w:val="24"/>
        </w:rPr>
        <w:t>Օրենքի 46-րդ հոդվածի</w:t>
      </w:r>
      <w:r>
        <w:rPr>
          <w:rFonts w:ascii="GHEA Grapalat" w:hAnsi="GHEA Grapalat"/>
          <w:bCs/>
          <w:sz w:val="24"/>
          <w:szCs w:val="24"/>
        </w:rPr>
        <w:t xml:space="preserve"> </w:t>
      </w:r>
      <w:r w:rsidRPr="00D42509">
        <w:rPr>
          <w:rFonts w:ascii="GHEA Grapalat" w:hAnsi="GHEA Grapalat"/>
          <w:bCs/>
          <w:sz w:val="24"/>
          <w:szCs w:val="24"/>
        </w:rPr>
        <w:t>1-ին մաս</w:t>
      </w:r>
      <w:r>
        <w:rPr>
          <w:rFonts w:ascii="GHEA Grapalat" w:hAnsi="GHEA Grapalat"/>
          <w:bCs/>
          <w:sz w:val="24"/>
          <w:szCs w:val="24"/>
        </w:rPr>
        <w:t>ում</w:t>
      </w:r>
      <w:r w:rsidRPr="00D42509">
        <w:rPr>
          <w:rFonts w:ascii="GHEA Grapalat" w:hAnsi="GHEA Grapalat"/>
          <w:bCs/>
          <w:sz w:val="24"/>
          <w:szCs w:val="24"/>
        </w:rPr>
        <w:t xml:space="preserve"> լրացնել </w:t>
      </w:r>
      <w:r>
        <w:rPr>
          <w:rFonts w:ascii="GHEA Grapalat" w:hAnsi="GHEA Grapalat"/>
          <w:bCs/>
          <w:sz w:val="24"/>
          <w:szCs w:val="24"/>
        </w:rPr>
        <w:t xml:space="preserve">նոր </w:t>
      </w:r>
      <w:r w:rsidRPr="00D42509">
        <w:rPr>
          <w:rFonts w:ascii="GHEA Grapalat" w:hAnsi="GHEA Grapalat"/>
          <w:bCs/>
          <w:sz w:val="24"/>
          <w:szCs w:val="24"/>
        </w:rPr>
        <w:t>4-րդ կետ</w:t>
      </w:r>
      <w:r>
        <w:rPr>
          <w:rFonts w:ascii="GHEA Grapalat" w:hAnsi="GHEA Grapalat"/>
          <w:bCs/>
          <w:sz w:val="24"/>
          <w:szCs w:val="24"/>
        </w:rPr>
        <w:t xml:space="preserve">՝ </w:t>
      </w:r>
      <w:r w:rsidRPr="00D42509">
        <w:rPr>
          <w:rFonts w:ascii="GHEA Grapalat" w:hAnsi="GHEA Grapalat"/>
          <w:bCs/>
          <w:sz w:val="24"/>
          <w:szCs w:val="24"/>
        </w:rPr>
        <w:t>հետևյալ բովանդակությամբ.</w:t>
      </w:r>
    </w:p>
    <w:p w14:paraId="730BAF79" w14:textId="77777777" w:rsidR="0047438A" w:rsidRPr="003701C0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r w:rsidRPr="003701C0">
        <w:rPr>
          <w:rFonts w:ascii="GHEA Grapalat" w:hAnsi="GHEA Grapalat"/>
          <w:bCs/>
          <w:sz w:val="24"/>
          <w:szCs w:val="24"/>
        </w:rPr>
        <w:t>«4) սույն օրենքով նախատեսված իրական շահառուների վերաբերյալ հայտարարագրի ներկայացման կամ սույն օրենքի 60.3-րդ հոդվածի 5-րդ մասով նախատեսված  պարտականությունների կատարված չլինելը</w:t>
      </w:r>
      <w:r>
        <w:rPr>
          <w:rFonts w:ascii="GHEA Grapalat" w:hAnsi="GHEA Grapalat"/>
          <w:bCs/>
          <w:sz w:val="24"/>
          <w:szCs w:val="24"/>
        </w:rPr>
        <w:t>:</w:t>
      </w:r>
      <w:r w:rsidRPr="003701C0">
        <w:rPr>
          <w:rFonts w:ascii="GHEA Grapalat" w:hAnsi="GHEA Grapalat"/>
          <w:bCs/>
          <w:sz w:val="24"/>
          <w:szCs w:val="24"/>
        </w:rPr>
        <w:t>»</w:t>
      </w:r>
      <w:r>
        <w:rPr>
          <w:rFonts w:ascii="GHEA Grapalat" w:hAnsi="GHEA Grapalat"/>
          <w:bCs/>
          <w:sz w:val="24"/>
          <w:szCs w:val="24"/>
        </w:rPr>
        <w:t>։</w:t>
      </w:r>
    </w:p>
    <w:p w14:paraId="22579A0A" w14:textId="77777777" w:rsidR="0047438A" w:rsidRPr="00942ECF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bookmarkStart w:id="3" w:name="_Hlk130550795"/>
      <w:bookmarkStart w:id="4" w:name="_Hlk130552974"/>
    </w:p>
    <w:bookmarkEnd w:id="3"/>
    <w:p w14:paraId="15BD2676" w14:textId="77777777" w:rsidR="0047438A" w:rsidRPr="003701C0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r w:rsidRPr="003701C0">
        <w:rPr>
          <w:rFonts w:ascii="GHEA Grapalat" w:hAnsi="GHEA Grapalat"/>
          <w:b/>
          <w:bCs/>
          <w:sz w:val="24"/>
          <w:szCs w:val="24"/>
        </w:rPr>
        <w:t>Հ</w:t>
      </w:r>
      <w:bookmarkEnd w:id="4"/>
      <w:r w:rsidRPr="003701C0">
        <w:rPr>
          <w:rFonts w:ascii="GHEA Grapalat" w:hAnsi="GHEA Grapalat"/>
          <w:b/>
          <w:bCs/>
          <w:sz w:val="24"/>
          <w:szCs w:val="24"/>
        </w:rPr>
        <w:t xml:space="preserve">ոդված </w:t>
      </w:r>
      <w:r w:rsidRPr="00E64B2E">
        <w:rPr>
          <w:rFonts w:ascii="GHEA Grapalat" w:hAnsi="GHEA Grapalat"/>
          <w:b/>
          <w:bCs/>
          <w:sz w:val="24"/>
          <w:szCs w:val="24"/>
        </w:rPr>
        <w:t>9</w:t>
      </w:r>
      <w:r w:rsidRPr="003701C0">
        <w:rPr>
          <w:rFonts w:ascii="GHEA Grapalat" w:hAnsi="GHEA Grapalat"/>
          <w:b/>
          <w:bCs/>
          <w:sz w:val="24"/>
          <w:szCs w:val="24"/>
        </w:rPr>
        <w:t xml:space="preserve">. </w:t>
      </w:r>
      <w:r w:rsidRPr="003701C0">
        <w:rPr>
          <w:rFonts w:ascii="GHEA Grapalat" w:hAnsi="GHEA Grapalat"/>
          <w:bCs/>
          <w:sz w:val="24"/>
          <w:szCs w:val="24"/>
        </w:rPr>
        <w:t>Օրենքի 49-րդ հոդվածի 1-ին մաս</w:t>
      </w:r>
      <w:r>
        <w:rPr>
          <w:rFonts w:ascii="GHEA Grapalat" w:hAnsi="GHEA Grapalat"/>
          <w:bCs/>
          <w:sz w:val="24"/>
          <w:szCs w:val="24"/>
        </w:rPr>
        <w:t>ում</w:t>
      </w:r>
      <w:r w:rsidRPr="003701C0">
        <w:rPr>
          <w:rFonts w:ascii="GHEA Grapalat" w:hAnsi="GHEA Grapalat"/>
          <w:bCs/>
          <w:sz w:val="24"/>
          <w:szCs w:val="24"/>
        </w:rPr>
        <w:t xml:space="preserve"> լրացնել </w:t>
      </w:r>
      <w:r>
        <w:rPr>
          <w:rFonts w:ascii="GHEA Grapalat" w:hAnsi="GHEA Grapalat"/>
          <w:bCs/>
          <w:sz w:val="24"/>
          <w:szCs w:val="24"/>
        </w:rPr>
        <w:t xml:space="preserve">նոր </w:t>
      </w:r>
      <w:r w:rsidRPr="003701C0">
        <w:rPr>
          <w:rFonts w:ascii="GHEA Grapalat" w:hAnsi="GHEA Grapalat"/>
          <w:bCs/>
          <w:sz w:val="24"/>
          <w:szCs w:val="24"/>
        </w:rPr>
        <w:t>3-րդ կետ</w:t>
      </w:r>
      <w:r>
        <w:rPr>
          <w:rFonts w:ascii="GHEA Grapalat" w:hAnsi="GHEA Grapalat"/>
          <w:bCs/>
          <w:sz w:val="24"/>
          <w:szCs w:val="24"/>
        </w:rPr>
        <w:t xml:space="preserve">՝ </w:t>
      </w:r>
      <w:r w:rsidRPr="003701C0">
        <w:rPr>
          <w:rFonts w:ascii="GHEA Grapalat" w:hAnsi="GHEA Grapalat"/>
          <w:bCs/>
          <w:sz w:val="24"/>
          <w:szCs w:val="24"/>
        </w:rPr>
        <w:t>հետևյալ բովանդակությամբ.</w:t>
      </w:r>
    </w:p>
    <w:p w14:paraId="14793285" w14:textId="77777777" w:rsidR="0047438A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r w:rsidRPr="003701C0">
        <w:rPr>
          <w:rFonts w:ascii="GHEA Grapalat" w:hAnsi="GHEA Grapalat"/>
          <w:bCs/>
          <w:sz w:val="24"/>
          <w:szCs w:val="24"/>
        </w:rPr>
        <w:t>«3) սույն օրենքով նախատեսված իրական շահառուների վերաբերյալ հայտարարագրի ներկայացման կամ սույն օրենքի 60.3-րդ հոդվածի 5-րդ մասով նախատեսված  պարտականությունների կատարված չլինելը:»:</w:t>
      </w:r>
    </w:p>
    <w:p w14:paraId="0893CDE5" w14:textId="77777777" w:rsidR="0047438A" w:rsidRPr="003701C0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</w:p>
    <w:p w14:paraId="294E78CC" w14:textId="77777777" w:rsidR="0047438A" w:rsidRPr="003701C0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highlight w:val="yellow"/>
        </w:rPr>
      </w:pPr>
      <w:r w:rsidRPr="003701C0">
        <w:rPr>
          <w:rFonts w:ascii="GHEA Grapalat" w:hAnsi="GHEA Grapalat"/>
          <w:b/>
          <w:bCs/>
          <w:sz w:val="24"/>
          <w:szCs w:val="24"/>
        </w:rPr>
        <w:t xml:space="preserve">Հոդված </w:t>
      </w:r>
      <w:r w:rsidRPr="00E64B2E">
        <w:rPr>
          <w:rFonts w:ascii="GHEA Grapalat" w:hAnsi="GHEA Grapalat"/>
          <w:b/>
          <w:bCs/>
          <w:sz w:val="24"/>
          <w:szCs w:val="24"/>
        </w:rPr>
        <w:t>10</w:t>
      </w:r>
      <w:r w:rsidRPr="003701C0">
        <w:rPr>
          <w:rFonts w:ascii="GHEA Grapalat" w:hAnsi="GHEA Grapalat"/>
          <w:b/>
          <w:bCs/>
          <w:sz w:val="24"/>
          <w:szCs w:val="24"/>
        </w:rPr>
        <w:t xml:space="preserve">. </w:t>
      </w:r>
      <w:r w:rsidRPr="003701C0">
        <w:rPr>
          <w:rFonts w:ascii="GHEA Grapalat" w:hAnsi="GHEA Grapalat"/>
          <w:bCs/>
          <w:sz w:val="24"/>
          <w:szCs w:val="24"/>
        </w:rPr>
        <w:t>Օրենքի 55-րդ հոդվածի 1-ին մասում «</w:t>
      </w:r>
      <w:r w:rsidRPr="00DC68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26-րդ հոդվածի 7-րդ մասում</w:t>
      </w:r>
      <w:r w:rsidRPr="003701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բառերը փոխարինել «25.2-րդ հոդվածի 1-ին մասում» բառերով:</w:t>
      </w:r>
    </w:p>
    <w:p w14:paraId="427D0333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50F0943E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1</w:t>
      </w:r>
      <w:r w:rsidRPr="00E64B2E">
        <w:rPr>
          <w:rFonts w:ascii="GHEA Grapalat" w:eastAsia="GHEA Grapalat" w:hAnsi="GHEA Grapalat" w:cs="GHEA Grapalat"/>
          <w:b/>
          <w:sz w:val="24"/>
          <w:szCs w:val="24"/>
        </w:rPr>
        <w:t>1</w:t>
      </w:r>
      <w:r w:rsidRPr="00DC68C2">
        <w:rPr>
          <w:rFonts w:ascii="GHEA Grapalat" w:eastAsia="MS Mincho" w:hAnsi="GHEA Grapalat" w:cs="MS Mincho"/>
          <w:b/>
          <w:sz w:val="24"/>
          <w:szCs w:val="24"/>
        </w:rPr>
        <w:t>.</w:t>
      </w:r>
      <w:r>
        <w:rPr>
          <w:rFonts w:ascii="GHEA Grapalat" w:eastAsia="MS Mincho" w:hAnsi="GHEA Grapalat" w:cs="MS Mincho"/>
          <w:b/>
          <w:sz w:val="24"/>
          <w:szCs w:val="24"/>
        </w:rPr>
        <w:t xml:space="preserve"> </w:t>
      </w:r>
      <w:r w:rsidRPr="00DC68C2">
        <w:rPr>
          <w:rFonts w:ascii="GHEA Grapalat" w:hAnsi="GHEA Grapalat"/>
          <w:sz w:val="24"/>
          <w:szCs w:val="24"/>
        </w:rPr>
        <w:t xml:space="preserve">Օրենքի 60-րդ հոդվածում՝ </w:t>
      </w:r>
    </w:p>
    <w:p w14:paraId="3873EAC3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DC68C2">
        <w:rPr>
          <w:rFonts w:ascii="GHEA Grapalat" w:hAnsi="GHEA Grapalat" w:cs="Sylfaen"/>
          <w:color w:val="000000"/>
          <w:sz w:val="24"/>
          <w:szCs w:val="24"/>
        </w:rPr>
        <w:t>1</w:t>
      </w:r>
      <w:r w:rsidRPr="003701C0">
        <w:rPr>
          <w:rFonts w:ascii="GHEA Grapalat" w:hAnsi="GHEA Grapalat" w:cs="Sylfaen"/>
          <w:color w:val="000000"/>
          <w:sz w:val="24"/>
          <w:szCs w:val="24"/>
        </w:rPr>
        <w:t>)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DC68C2">
        <w:rPr>
          <w:rFonts w:ascii="GHEA Grapalat" w:hAnsi="GHEA Grapalat"/>
          <w:sz w:val="24"/>
          <w:szCs w:val="24"/>
        </w:rPr>
        <w:t>4-րդ մասում «սույն» բառից հետո լրացնել «օրենքի 58-րդ» բառերը</w:t>
      </w:r>
      <w:r w:rsidRPr="00DC68C2">
        <w:rPr>
          <w:rFonts w:ascii="GHEA Grapalat" w:eastAsia="MS Mincho" w:hAnsi="MS Mincho" w:cs="MS Mincho"/>
          <w:sz w:val="24"/>
          <w:szCs w:val="24"/>
        </w:rPr>
        <w:t>․</w:t>
      </w:r>
    </w:p>
    <w:p w14:paraId="52020551" w14:textId="77777777" w:rsidR="0047438A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t>2</w:t>
      </w:r>
      <w:r w:rsidRPr="003701C0">
        <w:rPr>
          <w:rFonts w:ascii="GHEA Grapalat" w:hAnsi="GHEA Grapalat"/>
          <w:sz w:val="24"/>
          <w:szCs w:val="24"/>
        </w:rPr>
        <w:t>)</w:t>
      </w:r>
      <w:r w:rsidRPr="00DC68C2">
        <w:rPr>
          <w:rFonts w:ascii="GHEA Grapalat" w:hAnsi="GHEA Grapalat"/>
          <w:sz w:val="24"/>
          <w:szCs w:val="24"/>
        </w:rPr>
        <w:t xml:space="preserve"> 5-րդ մասում «անձի» բառից հետո լրացնել «առանձնացված ստորաբաժանման կամ հիմնարկի պետական» բառերը:</w:t>
      </w:r>
    </w:p>
    <w:p w14:paraId="3292E365" w14:textId="77777777" w:rsidR="0047438A" w:rsidRPr="003701C0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482A73E8" w14:textId="77777777" w:rsidR="0047438A" w:rsidRPr="00881D5B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81D5B">
        <w:rPr>
          <w:rFonts w:ascii="GHEA Grapalat" w:hAnsi="GHEA Grapalat"/>
          <w:b/>
          <w:sz w:val="24"/>
          <w:szCs w:val="24"/>
        </w:rPr>
        <w:t>Հոդված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881D5B">
        <w:rPr>
          <w:rFonts w:ascii="GHEA Grapalat" w:hAnsi="GHEA Grapalat"/>
          <w:b/>
          <w:sz w:val="24"/>
          <w:szCs w:val="24"/>
        </w:rPr>
        <w:t xml:space="preserve">12. </w:t>
      </w:r>
      <w:r w:rsidRPr="00881D5B">
        <w:rPr>
          <w:rFonts w:ascii="GHEA Grapalat" w:hAnsi="GHEA Grapalat"/>
          <w:sz w:val="24"/>
          <w:szCs w:val="24"/>
        </w:rPr>
        <w:t>Օրենքի 60.1-րդ հոդված</w:t>
      </w:r>
      <w:r>
        <w:rPr>
          <w:rFonts w:ascii="GHEA Grapalat" w:hAnsi="GHEA Grapalat"/>
          <w:sz w:val="24"/>
          <w:szCs w:val="24"/>
        </w:rPr>
        <w:t xml:space="preserve">ում </w:t>
      </w:r>
      <w:r w:rsidRPr="00881D5B">
        <w:rPr>
          <w:rFonts w:ascii="GHEA Grapalat" w:hAnsi="GHEA Grapalat"/>
          <w:sz w:val="24"/>
          <w:szCs w:val="24"/>
        </w:rPr>
        <w:t>3-րդ մասում «չեն տարածվում» բառերից հետո լրացնել «</w:t>
      </w:r>
      <w:r w:rsidRPr="00702AC5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կամ համայնքային</w:t>
      </w:r>
      <w:r w:rsidRPr="00702AC5">
        <w:rPr>
          <w:rFonts w:ascii="GHEA Grapalat" w:hAnsi="GHEA Grapalat"/>
          <w:sz w:val="24"/>
          <w:szCs w:val="24"/>
        </w:rPr>
        <w:t xml:space="preserve"> մասնակցությամբ ընկերությունների, որոնց բաժնետոմսերի</w:t>
      </w:r>
      <w:r>
        <w:rPr>
          <w:rFonts w:ascii="GHEA Grapalat" w:hAnsi="GHEA Grapalat"/>
          <w:sz w:val="24"/>
          <w:szCs w:val="24"/>
        </w:rPr>
        <w:t xml:space="preserve"> կամ բաժնեմասերի</w:t>
      </w:r>
      <w:r w:rsidRPr="00702AC5">
        <w:rPr>
          <w:rFonts w:ascii="GHEA Grapalat" w:hAnsi="GHEA Grapalat"/>
          <w:sz w:val="24"/>
          <w:szCs w:val="24"/>
        </w:rPr>
        <w:t xml:space="preserve"> 100 տոկոս</w:t>
      </w:r>
      <w:r>
        <w:rPr>
          <w:rFonts w:ascii="GHEA Grapalat" w:hAnsi="GHEA Grapalat"/>
          <w:sz w:val="24"/>
          <w:szCs w:val="24"/>
        </w:rPr>
        <w:t>ն ուղղակիորեն պատկանում է պետությանը կամ համայնքին</w:t>
      </w:r>
      <w:r w:rsidRPr="00702AC5">
        <w:rPr>
          <w:rFonts w:ascii="GHEA Grapalat" w:hAnsi="GHEA Grapalat"/>
          <w:sz w:val="24"/>
          <w:szCs w:val="24"/>
        </w:rPr>
        <w:t xml:space="preserve">, </w:t>
      </w:r>
      <w:r w:rsidRPr="00881D5B">
        <w:rPr>
          <w:rFonts w:ascii="GHEA Grapalat" w:hAnsi="GHEA Grapalat"/>
          <w:sz w:val="24"/>
          <w:szCs w:val="24"/>
        </w:rPr>
        <w:t xml:space="preserve">Հայաստանի Հանրապետության կամ համայնքի կողմից </w:t>
      </w:r>
      <w:r w:rsidRPr="00702AC5">
        <w:rPr>
          <w:rFonts w:ascii="GHEA Grapalat" w:hAnsi="GHEA Grapalat"/>
          <w:sz w:val="24"/>
          <w:szCs w:val="24"/>
        </w:rPr>
        <w:t xml:space="preserve">հիմնադրված </w:t>
      </w:r>
      <w:r w:rsidRPr="00881D5B">
        <w:rPr>
          <w:rFonts w:ascii="GHEA Grapalat" w:hAnsi="GHEA Grapalat"/>
          <w:sz w:val="24"/>
          <w:szCs w:val="24"/>
        </w:rPr>
        <w:t>հիմնադրամների, պետական և համայնքային ոչ առևտրային կազմակերպությունների, ինչպես նաև» բառերը:</w:t>
      </w:r>
    </w:p>
    <w:p w14:paraId="1FAD596F" w14:textId="77777777" w:rsidR="0047438A" w:rsidRDefault="0047438A" w:rsidP="0047438A">
      <w:pPr>
        <w:pStyle w:val="ListParagraph"/>
        <w:spacing w:after="12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</w:p>
    <w:p w14:paraId="584CBC1B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B34D5">
        <w:rPr>
          <w:rFonts w:ascii="GHEA Grapalat" w:hAnsi="GHEA Grapalat"/>
          <w:b/>
          <w:bCs/>
          <w:sz w:val="24"/>
          <w:szCs w:val="24"/>
        </w:rPr>
        <w:t>Հոդված 1</w:t>
      </w:r>
      <w:r>
        <w:rPr>
          <w:rFonts w:ascii="GHEA Grapalat" w:hAnsi="GHEA Grapalat"/>
          <w:b/>
          <w:bCs/>
          <w:sz w:val="24"/>
          <w:szCs w:val="24"/>
        </w:rPr>
        <w:t xml:space="preserve">3. </w:t>
      </w:r>
      <w:r w:rsidRPr="00AB34D5">
        <w:rPr>
          <w:rFonts w:ascii="GHEA Grapalat" w:hAnsi="GHEA Grapalat"/>
          <w:sz w:val="24"/>
          <w:szCs w:val="24"/>
        </w:rPr>
        <w:t>Օրենքի 60.4</w:t>
      </w:r>
      <w:r>
        <w:rPr>
          <w:rFonts w:ascii="GHEA Grapalat" w:hAnsi="GHEA Grapalat"/>
          <w:sz w:val="24"/>
          <w:szCs w:val="24"/>
        </w:rPr>
        <w:t>-րդ</w:t>
      </w:r>
      <w:r w:rsidRPr="00AB34D5">
        <w:rPr>
          <w:rFonts w:ascii="GHEA Grapalat" w:hAnsi="GHEA Grapalat"/>
          <w:sz w:val="24"/>
          <w:szCs w:val="24"/>
        </w:rPr>
        <w:t xml:space="preserve"> հոդված</w:t>
      </w:r>
      <w:r>
        <w:rPr>
          <w:rFonts w:ascii="GHEA Grapalat" w:hAnsi="GHEA Grapalat"/>
          <w:sz w:val="24"/>
          <w:szCs w:val="24"/>
        </w:rPr>
        <w:t>ում՝</w:t>
      </w:r>
      <w:r w:rsidRPr="00AB34D5">
        <w:rPr>
          <w:rFonts w:ascii="GHEA Grapalat" w:hAnsi="GHEA Grapalat"/>
          <w:sz w:val="24"/>
          <w:szCs w:val="24"/>
        </w:rPr>
        <w:t xml:space="preserve"> </w:t>
      </w:r>
    </w:p>
    <w:p w14:paraId="12D94E46" w14:textId="77777777" w:rsidR="0047438A" w:rsidRPr="00AB34D5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 w:rsidRPr="00AB34D5">
        <w:rPr>
          <w:rFonts w:ascii="GHEA Grapalat" w:hAnsi="GHEA Grapalat"/>
          <w:sz w:val="24"/>
          <w:szCs w:val="24"/>
        </w:rPr>
        <w:t>լրացնել նոր 2</w:t>
      </w:r>
      <w:r>
        <w:rPr>
          <w:rFonts w:ascii="GHEA Grapalat" w:hAnsi="GHEA Grapalat"/>
          <w:sz w:val="24"/>
          <w:szCs w:val="24"/>
        </w:rPr>
        <w:t>.1</w:t>
      </w:r>
      <w:r w:rsidRPr="00AB34D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ին</w:t>
      </w:r>
      <w:r w:rsidRPr="00AB34D5">
        <w:rPr>
          <w:rFonts w:ascii="GHEA Grapalat" w:hAnsi="GHEA Grapalat"/>
          <w:sz w:val="24"/>
          <w:szCs w:val="24"/>
        </w:rPr>
        <w:t xml:space="preserve"> մաս</w:t>
      </w:r>
      <w:r>
        <w:rPr>
          <w:rFonts w:ascii="GHEA Grapalat" w:hAnsi="GHEA Grapalat"/>
          <w:sz w:val="24"/>
          <w:szCs w:val="24"/>
        </w:rPr>
        <w:t>՝</w:t>
      </w:r>
      <w:r w:rsidRPr="00AB34D5">
        <w:rPr>
          <w:rFonts w:ascii="GHEA Grapalat" w:hAnsi="GHEA Grapalat"/>
          <w:sz w:val="24"/>
          <w:szCs w:val="24"/>
        </w:rPr>
        <w:t xml:space="preserve"> հետևյալ բովանդակությամբ.</w:t>
      </w:r>
    </w:p>
    <w:p w14:paraId="359C8D93" w14:textId="77777777" w:rsidR="0047438A" w:rsidRDefault="0047438A" w:rsidP="0047438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AB34D5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 xml:space="preserve">2.1. </w:t>
      </w:r>
      <w:r w:rsidRPr="00AB34D5">
        <w:rPr>
          <w:rFonts w:ascii="GHEA Grapalat" w:hAnsi="GHEA Grapalat"/>
          <w:sz w:val="24"/>
          <w:szCs w:val="24"/>
        </w:rPr>
        <w:t>Իրավաբանական անձի իրական շահառուների անձնագրային տվյալի փոփոխությ</w:t>
      </w:r>
      <w:r>
        <w:rPr>
          <w:rFonts w:ascii="GHEA Grapalat" w:hAnsi="GHEA Grapalat"/>
          <w:sz w:val="24"/>
          <w:szCs w:val="24"/>
        </w:rPr>
        <w:t>ա</w:t>
      </w:r>
      <w:r w:rsidRPr="00AB34D5">
        <w:rPr>
          <w:rFonts w:ascii="GHEA Grapalat" w:hAnsi="GHEA Grapalat"/>
          <w:sz w:val="24"/>
          <w:szCs w:val="24"/>
        </w:rPr>
        <w:t>ն համար պետական տուրք չի գանձվում</w:t>
      </w:r>
      <w:r>
        <w:rPr>
          <w:rFonts w:ascii="GHEA Grapalat" w:hAnsi="GHEA Grapalat"/>
          <w:sz w:val="24"/>
          <w:szCs w:val="24"/>
        </w:rPr>
        <w:t>:</w:t>
      </w:r>
      <w:r w:rsidRPr="00AB34D5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.</w:t>
      </w:r>
    </w:p>
    <w:p w14:paraId="51F01871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 w:rsidRPr="00DC68C2">
        <w:rPr>
          <w:rFonts w:ascii="GHEA Grapalat" w:hAnsi="GHEA Grapalat"/>
          <w:sz w:val="24"/>
          <w:szCs w:val="24"/>
        </w:rPr>
        <w:t xml:space="preserve">լրացնել </w:t>
      </w:r>
      <w:r>
        <w:rPr>
          <w:rFonts w:ascii="GHEA Grapalat" w:hAnsi="GHEA Grapalat"/>
          <w:sz w:val="24"/>
          <w:szCs w:val="24"/>
        </w:rPr>
        <w:t xml:space="preserve">նոր </w:t>
      </w:r>
      <w:r w:rsidRPr="006416A9">
        <w:rPr>
          <w:rFonts w:ascii="GHEA Grapalat" w:hAnsi="GHEA Grapalat"/>
          <w:sz w:val="24"/>
          <w:szCs w:val="24"/>
        </w:rPr>
        <w:t>5</w:t>
      </w:r>
      <w:r w:rsidRPr="00DC68C2">
        <w:rPr>
          <w:rFonts w:ascii="GHEA Grapalat" w:hAnsi="GHEA Grapalat"/>
          <w:sz w:val="24"/>
          <w:szCs w:val="24"/>
        </w:rPr>
        <w:t>-րդ մաս</w:t>
      </w:r>
      <w:r>
        <w:rPr>
          <w:rFonts w:ascii="GHEA Grapalat" w:hAnsi="GHEA Grapalat"/>
          <w:sz w:val="24"/>
          <w:szCs w:val="24"/>
        </w:rPr>
        <w:t xml:space="preserve">՝ </w:t>
      </w:r>
      <w:r w:rsidRPr="00DC68C2">
        <w:rPr>
          <w:rFonts w:ascii="GHEA Grapalat" w:hAnsi="GHEA Grapalat"/>
          <w:sz w:val="24"/>
          <w:szCs w:val="24"/>
        </w:rPr>
        <w:t>հետևյալ բովանդակությամբ.</w:t>
      </w:r>
    </w:p>
    <w:p w14:paraId="02E6914E" w14:textId="77777777" w:rsidR="0047438A" w:rsidRDefault="0047438A" w:rsidP="00A35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lastRenderedPageBreak/>
        <w:t>«5. Իրավաբանական անձի իրական շահառուների վերաբերյալ տեղեկությունների պետական գրանցումն իրականացվում է ինքնաշխատ եղանակով՝ էլեկտրոնային համակարգի միջոցով ներկայացված իրական շահառուների վերաբերյալ հայտարարագրի հիման վրա՝ այն էլեկտրոնային եղանակով մուտքագրելուց հետո</w:t>
      </w:r>
      <w:r>
        <w:rPr>
          <w:rFonts w:ascii="GHEA Grapalat" w:hAnsi="GHEA Grapalat"/>
          <w:sz w:val="24"/>
          <w:szCs w:val="24"/>
        </w:rPr>
        <w:t>՝</w:t>
      </w:r>
      <w:r w:rsidRPr="00DC68C2">
        <w:rPr>
          <w:rFonts w:ascii="GHEA Grapalat" w:hAnsi="GHEA Grapalat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-րդ</w:t>
      </w:r>
      <w:r w:rsidRPr="00DC68C2">
        <w:rPr>
          <w:rFonts w:ascii="GHEA Grapalat" w:hAnsi="GHEA Grapalat"/>
          <w:sz w:val="24"/>
          <w:szCs w:val="24"/>
        </w:rPr>
        <w:t xml:space="preserve"> աշխատանքային օր</w:t>
      </w:r>
      <w:r>
        <w:rPr>
          <w:rFonts w:ascii="GHEA Grapalat" w:hAnsi="GHEA Grapalat"/>
          <w:sz w:val="24"/>
          <w:szCs w:val="24"/>
        </w:rPr>
        <w:t>ը</w:t>
      </w:r>
      <w:r w:rsidRPr="00DC68C2">
        <w:rPr>
          <w:rFonts w:ascii="GHEA Grapalat" w:hAnsi="GHEA Grapalat"/>
          <w:sz w:val="24"/>
          <w:szCs w:val="24"/>
        </w:rPr>
        <w:t>:»:</w:t>
      </w:r>
    </w:p>
    <w:p w14:paraId="6261002D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3E50A9F3" w14:textId="77777777" w:rsidR="0047438A" w:rsidRPr="00DC68C2" w:rsidRDefault="0047438A" w:rsidP="0047438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14.</w:t>
      </w:r>
      <w:r w:rsidRPr="00DC68C2">
        <w:rPr>
          <w:rFonts w:ascii="GHEA Grapalat" w:eastAsia="GHEA Grapalat" w:hAnsi="GHEA Grapalat" w:cs="GHEA Grapalat"/>
          <w:sz w:val="24"/>
          <w:szCs w:val="24"/>
        </w:rPr>
        <w:t xml:space="preserve"> Օրենքի 60.5-րդ հոդված</w:t>
      </w:r>
      <w:r>
        <w:rPr>
          <w:rFonts w:ascii="GHEA Grapalat" w:eastAsia="GHEA Grapalat" w:hAnsi="GHEA Grapalat" w:cs="GHEA Grapalat"/>
          <w:sz w:val="24"/>
          <w:szCs w:val="24"/>
        </w:rPr>
        <w:t>ում</w:t>
      </w:r>
      <w:r w:rsidRPr="00DC68C2">
        <w:rPr>
          <w:rFonts w:ascii="GHEA Grapalat" w:eastAsia="GHEA Grapalat" w:hAnsi="GHEA Grapalat" w:cs="GHEA Grapalat"/>
          <w:sz w:val="24"/>
          <w:szCs w:val="24"/>
        </w:rPr>
        <w:t>`</w:t>
      </w:r>
    </w:p>
    <w:p w14:paraId="37949377" w14:textId="77777777" w:rsidR="0047438A" w:rsidRPr="00347507" w:rsidRDefault="0047438A" w:rsidP="0047438A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BC04E9">
        <w:rPr>
          <w:rFonts w:ascii="GHEA Grapalat" w:eastAsia="GHEA Grapalat" w:hAnsi="GHEA Grapalat" w:cs="GHEA Grapalat"/>
          <w:sz w:val="24"/>
          <w:szCs w:val="24"/>
        </w:rPr>
        <w:t xml:space="preserve">1) </w:t>
      </w:r>
      <w:r w:rsidRPr="00DC68C2">
        <w:rPr>
          <w:rFonts w:ascii="GHEA Grapalat" w:eastAsia="GHEA Grapalat" w:hAnsi="GHEA Grapalat" w:cs="GHEA Grapalat"/>
          <w:sz w:val="24"/>
          <w:szCs w:val="24"/>
        </w:rPr>
        <w:t xml:space="preserve">1-ին մասը շարադրել </w:t>
      </w:r>
      <w:r>
        <w:rPr>
          <w:rFonts w:ascii="GHEA Grapalat" w:eastAsia="GHEA Grapalat" w:hAnsi="GHEA Grapalat" w:cs="GHEA Grapalat"/>
          <w:sz w:val="24"/>
          <w:szCs w:val="24"/>
        </w:rPr>
        <w:t xml:space="preserve">նոր </w:t>
      </w:r>
      <w:r w:rsidRPr="00DC68C2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Pr="00DC68C2"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բովանդակությամբ</w:t>
      </w:r>
      <w:r w:rsidRPr="00DC68C2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59E9FAF2" w14:textId="77777777" w:rsidR="0047438A" w:rsidRPr="00347507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47507">
        <w:rPr>
          <w:rFonts w:ascii="GHEA Grapalat" w:hAnsi="GHEA Grapalat"/>
          <w:sz w:val="24"/>
          <w:szCs w:val="24"/>
        </w:rPr>
        <w:t>«1.</w:t>
      </w:r>
      <w:r w:rsidRPr="00BC04E9">
        <w:rPr>
          <w:rFonts w:ascii="GHEA Grapalat" w:hAnsi="GHEA Grapalat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Գործակալությունն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իրավաբանական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անձանց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իրական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շահառուների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վերաբերյալ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արժանահավատության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ապահովման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նպատակով՝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սույն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347507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347507">
        <w:rPr>
          <w:rFonts w:ascii="GHEA Grapalat" w:eastAsia="Times New Roman" w:hAnsi="GHEA Grapalat" w:cs="Sylfaen"/>
          <w:sz w:val="24"/>
          <w:szCs w:val="24"/>
        </w:rPr>
        <w:t>րդ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մասով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սահմանված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հիմքերով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հարուցված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վարչական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վարույթների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քննության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միջոցով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իրականացնում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է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ընթացիկ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47507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>
        <w:rPr>
          <w:rFonts w:ascii="GHEA Grapalat" w:eastAsia="Times New Roman" w:hAnsi="GHEA Grapalat" w:cs="Sylfaen"/>
          <w:sz w:val="24"/>
          <w:szCs w:val="24"/>
        </w:rPr>
        <w:t>:</w:t>
      </w:r>
      <w:r w:rsidRPr="00347507">
        <w:rPr>
          <w:rFonts w:ascii="GHEA Grapalat" w:hAnsi="GHEA Grapalat"/>
          <w:sz w:val="24"/>
          <w:szCs w:val="24"/>
        </w:rPr>
        <w:t>»,</w:t>
      </w:r>
    </w:p>
    <w:p w14:paraId="004CF108" w14:textId="77777777" w:rsidR="0047438A" w:rsidRPr="00A1437D" w:rsidRDefault="0047438A" w:rsidP="0047438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C68C2">
        <w:rPr>
          <w:rFonts w:ascii="GHEA Grapalat" w:eastAsia="GHEA Grapalat" w:hAnsi="GHEA Grapalat" w:cs="GHEA Grapalat"/>
          <w:sz w:val="24"/>
          <w:szCs w:val="24"/>
        </w:rPr>
        <w:t>2) 3-րդ մաս</w:t>
      </w:r>
      <w:r w:rsidRPr="003701C0">
        <w:rPr>
          <w:rFonts w:ascii="GHEA Grapalat" w:eastAsia="GHEA Grapalat" w:hAnsi="GHEA Grapalat" w:cs="GHEA Grapalat"/>
          <w:sz w:val="24"/>
          <w:szCs w:val="24"/>
        </w:rPr>
        <w:t xml:space="preserve">ը շարադրել </w:t>
      </w:r>
      <w:r>
        <w:rPr>
          <w:rFonts w:ascii="GHEA Grapalat" w:eastAsia="GHEA Grapalat" w:hAnsi="GHEA Grapalat" w:cs="GHEA Grapalat"/>
          <w:sz w:val="24"/>
          <w:szCs w:val="24"/>
        </w:rPr>
        <w:t xml:space="preserve">նոր </w:t>
      </w:r>
      <w:r w:rsidRPr="003701C0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Pr="003701C0">
        <w:rPr>
          <w:rFonts w:ascii="GHEA Grapalat" w:eastAsia="GHEA Grapalat" w:hAnsi="GHEA Grapalat" w:cs="GHEA Grapalat"/>
          <w:sz w:val="24"/>
          <w:szCs w:val="24"/>
        </w:rPr>
        <w:t xml:space="preserve">հետևյալ </w:t>
      </w: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 w:rsidRPr="003701C0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22C76E97" w14:textId="0AE005C0" w:rsidR="0047438A" w:rsidRPr="006416A9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hAnsi="GHEA Grapalat"/>
          <w:sz w:val="24"/>
          <w:szCs w:val="24"/>
        </w:rPr>
        <w:t>«</w:t>
      </w:r>
      <w:r w:rsidRPr="003701C0">
        <w:rPr>
          <w:rFonts w:ascii="GHEA Grapalat" w:hAnsi="GHEA Grapalat"/>
          <w:sz w:val="24"/>
          <w:szCs w:val="24"/>
        </w:rPr>
        <w:t>3</w:t>
      </w:r>
      <w:r w:rsidRPr="00DC68C2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DC68C2">
        <w:rPr>
          <w:rFonts w:ascii="GHEA Grapalat" w:eastAsia="Times New Roman" w:hAnsi="GHEA Grapalat" w:cs="Sylfaen"/>
          <w:sz w:val="24"/>
          <w:szCs w:val="24"/>
        </w:rPr>
        <w:t>Գործակալությունն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իր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AC511A">
        <w:rPr>
          <w:rFonts w:ascii="GHEA Grapalat" w:eastAsia="Times New Roman" w:hAnsi="GHEA Grapalat" w:cs="Times New Roman"/>
          <w:sz w:val="24"/>
          <w:szCs w:val="24"/>
        </w:rPr>
        <w:t xml:space="preserve">սույն </w:t>
      </w:r>
      <w:r w:rsidRPr="00AC511A">
        <w:rPr>
          <w:rFonts w:ascii="GHEA Grapalat" w:eastAsia="Times New Roman" w:hAnsi="GHEA Grapalat" w:cs="Sylfaen"/>
          <w:sz w:val="24"/>
          <w:szCs w:val="24"/>
        </w:rPr>
        <w:t>օրենքով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սահմանված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կարգով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հարուցում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է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վարույթ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այն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իրավաբանական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անձանց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DC68C2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DC68C2">
        <w:rPr>
          <w:rFonts w:ascii="GHEA Grapalat" w:eastAsia="Times New Roman" w:hAnsi="GHEA Grapalat" w:cs="Sylfaen"/>
          <w:sz w:val="24"/>
          <w:szCs w:val="24"/>
        </w:rPr>
        <w:t>որոնք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օրենքով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սահմանված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ժամկետում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չեն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ներկայացրել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իրական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շահառուների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վերաբերյալ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129A3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r w:rsidRPr="00DC68C2">
        <w:rPr>
          <w:rFonts w:ascii="GHEA Grapalat" w:eastAsia="Times New Roman" w:hAnsi="GHEA Grapalat" w:cs="Sylfaen"/>
          <w:sz w:val="24"/>
          <w:szCs w:val="24"/>
        </w:rPr>
        <w:t>։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Իրական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շահառուների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վերաբերյալ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հայտարարագիրը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սույն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օրենքով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նախատեսված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պահանջների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պահպանմամբ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ներկայացնելու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պարտականության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կատարումը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ստուգելու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նպատակով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Գործակալությունը՝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սույն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DC68C2">
        <w:rPr>
          <w:rFonts w:ascii="GHEA Grapalat" w:eastAsia="Times New Roman" w:hAnsi="GHEA Grapalat" w:cs="Times New Roman"/>
          <w:sz w:val="24"/>
          <w:szCs w:val="24"/>
        </w:rPr>
        <w:t xml:space="preserve"> 3</w:t>
      </w:r>
      <w:r>
        <w:rPr>
          <w:rFonts w:ascii="GHEA Grapalat" w:eastAsia="MS Mincho" w:hAnsi="MS Mincho" w:cs="MS Mincho"/>
          <w:sz w:val="24"/>
          <w:szCs w:val="24"/>
        </w:rPr>
        <w:t>.</w:t>
      </w:r>
      <w:r w:rsidRPr="00DC68C2">
        <w:rPr>
          <w:rFonts w:ascii="GHEA Grapalat" w:eastAsia="Times New Roman" w:hAnsi="GHEA Grapalat" w:cs="Times New Roman"/>
          <w:sz w:val="24"/>
          <w:szCs w:val="24"/>
        </w:rPr>
        <w:t>1-</w:t>
      </w:r>
      <w:r w:rsidRPr="00DC68C2">
        <w:rPr>
          <w:rFonts w:ascii="GHEA Grapalat" w:eastAsia="Times New Roman" w:hAnsi="GHEA Grapalat" w:cs="Sylfaen"/>
          <w:sz w:val="24"/>
          <w:szCs w:val="24"/>
        </w:rPr>
        <w:t>ին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մասով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սահմանված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կարգով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կամ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97240">
        <w:rPr>
          <w:rFonts w:ascii="GHEA Grapalat" w:eastAsia="Times New Roman" w:hAnsi="GHEA Grapalat" w:cs="Sylfaen"/>
          <w:sz w:val="24"/>
          <w:szCs w:val="24"/>
        </w:rPr>
        <w:t>դիմումի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հիման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վրա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կարող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է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հարուցել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վարույթ</w:t>
      </w:r>
      <w:r w:rsidRPr="00DC68C2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DC68C2">
        <w:rPr>
          <w:rFonts w:ascii="GHEA Grapalat" w:eastAsia="Times New Roman" w:hAnsi="GHEA Grapalat" w:cs="Sylfaen"/>
          <w:sz w:val="24"/>
          <w:szCs w:val="24"/>
        </w:rPr>
        <w:t>իսկ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խախտում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հայտնաբերելու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դեպքում՝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կիրառել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օրենքով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սահմանված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վարչական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պատասխանատվության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C68C2">
        <w:rPr>
          <w:rFonts w:ascii="GHEA Grapalat" w:eastAsia="Times New Roman" w:hAnsi="GHEA Grapalat" w:cs="Sylfaen"/>
          <w:sz w:val="24"/>
          <w:szCs w:val="24"/>
        </w:rPr>
        <w:t>միջոցներ</w:t>
      </w:r>
      <w:r>
        <w:rPr>
          <w:rFonts w:ascii="GHEA Grapalat" w:eastAsia="Times New Roman" w:hAnsi="GHEA Grapalat" w:cs="Sylfaen"/>
          <w:sz w:val="24"/>
          <w:szCs w:val="24"/>
        </w:rPr>
        <w:t>:</w:t>
      </w:r>
      <w:r w:rsidRPr="00DC68C2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,</w:t>
      </w:r>
    </w:p>
    <w:p w14:paraId="57EA508D" w14:textId="77777777" w:rsidR="0047438A" w:rsidRPr="004F5179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F5179">
        <w:rPr>
          <w:rFonts w:ascii="GHEA Grapalat" w:hAnsi="GHEA Grapalat"/>
          <w:sz w:val="24"/>
          <w:szCs w:val="24"/>
        </w:rPr>
        <w:t>3) լրացնել նոր 3.1-</w:t>
      </w:r>
      <w:r w:rsidR="0072506A" w:rsidRPr="004F5179">
        <w:rPr>
          <w:rFonts w:ascii="GHEA Grapalat" w:hAnsi="GHEA Grapalat"/>
          <w:sz w:val="24"/>
          <w:szCs w:val="24"/>
        </w:rPr>
        <w:t>3.3</w:t>
      </w:r>
      <w:r w:rsidR="0008307F" w:rsidRPr="004F5179">
        <w:rPr>
          <w:rFonts w:ascii="GHEA Grapalat" w:hAnsi="GHEA Grapalat"/>
          <w:sz w:val="24"/>
          <w:szCs w:val="24"/>
        </w:rPr>
        <w:t>-րդ</w:t>
      </w:r>
      <w:r w:rsidRPr="004F5179">
        <w:rPr>
          <w:rFonts w:ascii="GHEA Grapalat" w:hAnsi="GHEA Grapalat"/>
          <w:sz w:val="24"/>
          <w:szCs w:val="24"/>
        </w:rPr>
        <w:t xml:space="preserve"> մաս</w:t>
      </w:r>
      <w:r w:rsidR="0072506A" w:rsidRPr="004F5179">
        <w:rPr>
          <w:rFonts w:ascii="GHEA Grapalat" w:hAnsi="GHEA Grapalat"/>
          <w:sz w:val="24"/>
          <w:szCs w:val="24"/>
        </w:rPr>
        <w:t>եր</w:t>
      </w:r>
      <w:r w:rsidRPr="004F5179">
        <w:rPr>
          <w:rFonts w:ascii="GHEA Grapalat" w:hAnsi="GHEA Grapalat"/>
          <w:sz w:val="24"/>
          <w:szCs w:val="24"/>
        </w:rPr>
        <w:t>՝ հետևյալ բովանդակությամբ</w:t>
      </w:r>
    </w:p>
    <w:p w14:paraId="53211434" w14:textId="77777777" w:rsidR="0047438A" w:rsidRPr="004F5179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F5179">
        <w:rPr>
          <w:rFonts w:ascii="GHEA Grapalat" w:hAnsi="GHEA Grapalat"/>
          <w:sz w:val="24"/>
          <w:szCs w:val="24"/>
        </w:rPr>
        <w:t>«3</w:t>
      </w:r>
      <w:r w:rsidRPr="004F5179">
        <w:rPr>
          <w:rFonts w:ascii="GHEA Grapalat" w:eastAsia="MS Mincho" w:hAnsi="MS Mincho" w:cs="MS Mincho"/>
          <w:sz w:val="24"/>
          <w:szCs w:val="24"/>
        </w:rPr>
        <w:t>.</w:t>
      </w:r>
      <w:r w:rsidRPr="004F5179">
        <w:rPr>
          <w:rFonts w:ascii="GHEA Grapalat" w:hAnsi="GHEA Grapalat" w:cs="GHEA Grapalat"/>
          <w:sz w:val="24"/>
          <w:szCs w:val="24"/>
        </w:rPr>
        <w:t xml:space="preserve">1. </w:t>
      </w:r>
      <w:r w:rsidRPr="004F5179">
        <w:rPr>
          <w:rFonts w:ascii="GHEA Grapalat" w:hAnsi="GHEA Grapalat"/>
          <w:sz w:val="24"/>
          <w:szCs w:val="24"/>
        </w:rPr>
        <w:t xml:space="preserve">Իրական շահառուների վերաբերյալ հայտարարագիրը սույն օրենքով նախատեսված պահանջների պահպանմամբ ներկայացնելու պարտականության կատարումը ստուգելու նպատակով Գործակալությունը յուրաքանչյուր տարի՝ հաշվի առնելով իրավաբանական անձանց գործունեության ռիսկայնության չափանիշները, կարող է հարուցել վարչական վարույթներ։ </w:t>
      </w:r>
    </w:p>
    <w:p w14:paraId="3710E6B5" w14:textId="77777777" w:rsidR="000C687A" w:rsidRPr="004F5179" w:rsidRDefault="0072506A" w:rsidP="000C68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F5179">
        <w:rPr>
          <w:rFonts w:ascii="GHEA Grapalat" w:hAnsi="GHEA Grapalat"/>
          <w:sz w:val="24"/>
          <w:szCs w:val="24"/>
        </w:rPr>
        <w:lastRenderedPageBreak/>
        <w:t xml:space="preserve">3.2. </w:t>
      </w:r>
      <w:r w:rsidR="00006F16" w:rsidRPr="004F5179">
        <w:rPr>
          <w:rFonts w:ascii="GHEA Grapalat" w:hAnsi="GHEA Grapalat"/>
          <w:sz w:val="24"/>
          <w:szCs w:val="24"/>
        </w:rPr>
        <w:t>Որպես Գործակալության կողմից հարուցվող վարչական վարույթների  համար իրավաբանական անձանց ընտրության ռիսկայնության չափանիշներ են դիտարկվում</w:t>
      </w:r>
      <w:r w:rsidR="000C687A" w:rsidRPr="004F5179">
        <w:rPr>
          <w:rFonts w:ascii="GHEA Grapalat" w:hAnsi="GHEA Grapalat"/>
          <w:sz w:val="24"/>
          <w:szCs w:val="24"/>
        </w:rPr>
        <w:t>`</w:t>
      </w:r>
    </w:p>
    <w:p w14:paraId="1E6F8319" w14:textId="77777777" w:rsidR="000C687A" w:rsidRPr="004F5179" w:rsidRDefault="000C687A" w:rsidP="000C68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F5179">
        <w:rPr>
          <w:rFonts w:ascii="GHEA Grapalat" w:hAnsi="GHEA Grapalat"/>
          <w:sz w:val="24"/>
          <w:szCs w:val="24"/>
        </w:rPr>
        <w:t xml:space="preserve">1) </w:t>
      </w:r>
      <w:r w:rsidR="00006F16" w:rsidRPr="004F5179">
        <w:rPr>
          <w:rFonts w:ascii="GHEA Grapalat" w:hAnsi="GHEA Grapalat"/>
          <w:sz w:val="24"/>
          <w:szCs w:val="24"/>
        </w:rPr>
        <w:t>իրավաբանական անձանց գործունեության տեսակը</w:t>
      </w:r>
      <w:r w:rsidRPr="004F5179">
        <w:rPr>
          <w:rFonts w:ascii="GHEA Grapalat" w:hAnsi="GHEA Grapalat"/>
          <w:sz w:val="24"/>
          <w:szCs w:val="24"/>
        </w:rPr>
        <w:t xml:space="preserve"> (բարձր ռիսկայնության խմբում ընդգրկվում են մետաղական օգտակար հանածոյի արդյունահանմամբ զբաղվելու թույլտվություն ունեցող իրավաբանական անձինք).</w:t>
      </w:r>
    </w:p>
    <w:p w14:paraId="37052BA7" w14:textId="77777777" w:rsidR="000C687A" w:rsidRPr="004F5179" w:rsidRDefault="000C687A" w:rsidP="000C68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F5179">
        <w:rPr>
          <w:rFonts w:ascii="GHEA Grapalat" w:hAnsi="GHEA Grapalat"/>
          <w:sz w:val="24"/>
          <w:szCs w:val="24"/>
        </w:rPr>
        <w:t>2)</w:t>
      </w:r>
      <w:r w:rsidR="00006F16" w:rsidRPr="004F5179">
        <w:rPr>
          <w:rFonts w:ascii="GHEA Grapalat" w:hAnsi="GHEA Grapalat"/>
          <w:sz w:val="24"/>
          <w:szCs w:val="24"/>
        </w:rPr>
        <w:t xml:space="preserve"> իրավաբանական անձանց խոշոր հարկատու լինելու հանգամանքը</w:t>
      </w:r>
      <w:r w:rsidRPr="004F5179">
        <w:rPr>
          <w:rFonts w:ascii="GHEA Grapalat" w:hAnsi="GHEA Grapalat"/>
          <w:sz w:val="24"/>
          <w:szCs w:val="24"/>
        </w:rPr>
        <w:t xml:space="preserve"> </w:t>
      </w:r>
      <w:r w:rsidR="004A7E95" w:rsidRPr="004F5179">
        <w:rPr>
          <w:rFonts w:ascii="GHEA Grapalat" w:hAnsi="GHEA Grapalat"/>
          <w:sz w:val="24"/>
          <w:szCs w:val="24"/>
        </w:rPr>
        <w:t>(բարձր ռիսկայնության խմբում ընդգրկվում են</w:t>
      </w:r>
      <w:r w:rsidRPr="004F5179">
        <w:rPr>
          <w:rFonts w:ascii="GHEA Grapalat" w:hAnsi="GHEA Grapalat"/>
          <w:sz w:val="24"/>
          <w:szCs w:val="24"/>
        </w:rPr>
        <w:t xml:space="preserve"> նախորդ տարվա դրությամբ մեկ միլիարդ և ավելի ՀՀ դրամ համախառն եկամուտ հայտարարագրած ՀՀ ռեզիդենտ իրավաբանական անձինք</w:t>
      </w:r>
      <w:r w:rsidR="004A7E95" w:rsidRPr="004F5179">
        <w:rPr>
          <w:rFonts w:ascii="GHEA Grapalat" w:hAnsi="GHEA Grapalat"/>
          <w:sz w:val="24"/>
          <w:szCs w:val="24"/>
        </w:rPr>
        <w:t>)</w:t>
      </w:r>
      <w:r w:rsidRPr="004F5179">
        <w:rPr>
          <w:rFonts w:ascii="GHEA Grapalat" w:hAnsi="GHEA Grapalat"/>
          <w:sz w:val="24"/>
          <w:szCs w:val="24"/>
        </w:rPr>
        <w:t>.</w:t>
      </w:r>
    </w:p>
    <w:p w14:paraId="5C6869C7" w14:textId="33326BBD" w:rsidR="000C687A" w:rsidRPr="004F5179" w:rsidRDefault="000C687A" w:rsidP="000C68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F5179">
        <w:rPr>
          <w:rFonts w:ascii="GHEA Grapalat" w:hAnsi="GHEA Grapalat"/>
          <w:sz w:val="24"/>
          <w:szCs w:val="24"/>
        </w:rPr>
        <w:t xml:space="preserve">3) </w:t>
      </w:r>
      <w:r w:rsidR="00006F16" w:rsidRPr="004F5179">
        <w:rPr>
          <w:rFonts w:ascii="GHEA Grapalat" w:hAnsi="GHEA Grapalat"/>
          <w:sz w:val="24"/>
          <w:szCs w:val="24"/>
        </w:rPr>
        <w:t>իրավախախտում թույլ տալու փաստը</w:t>
      </w:r>
      <w:r w:rsidRPr="004F5179">
        <w:rPr>
          <w:rFonts w:ascii="GHEA Grapalat" w:hAnsi="GHEA Grapalat"/>
          <w:sz w:val="24"/>
          <w:szCs w:val="24"/>
        </w:rPr>
        <w:t xml:space="preserve"> </w:t>
      </w:r>
      <w:r w:rsidR="004A7E95" w:rsidRPr="004F5179">
        <w:rPr>
          <w:rFonts w:ascii="GHEA Grapalat" w:hAnsi="GHEA Grapalat"/>
          <w:sz w:val="24"/>
          <w:szCs w:val="24"/>
        </w:rPr>
        <w:t xml:space="preserve">(բարձր ռիսկայնության խմբում ընդգրկվում են </w:t>
      </w:r>
      <w:r w:rsidRPr="004F5179">
        <w:rPr>
          <w:rFonts w:ascii="GHEA Grapalat" w:hAnsi="GHEA Grapalat"/>
          <w:sz w:val="24"/>
          <w:szCs w:val="24"/>
        </w:rPr>
        <w:t xml:space="preserve">նախորդող երեք տարվա ընթացքում </w:t>
      </w:r>
      <w:r w:rsidR="004A7E95" w:rsidRPr="004F5179">
        <w:rPr>
          <w:rFonts w:ascii="GHEA Grapalat" w:hAnsi="GHEA Grapalat"/>
          <w:sz w:val="24"/>
          <w:szCs w:val="24"/>
        </w:rPr>
        <w:t xml:space="preserve">իրավաբանական անձանց իրական շահառուների վերաբերյալ տեղեկություններ ներկայացնելու </w:t>
      </w:r>
      <w:r w:rsidR="004F5179" w:rsidRPr="004F5179">
        <w:rPr>
          <w:rFonts w:ascii="GHEA Grapalat" w:eastAsia="Times New Roman" w:hAnsi="GHEA Grapalat" w:cs="Sylfaen"/>
          <w:sz w:val="24"/>
          <w:szCs w:val="24"/>
        </w:rPr>
        <w:t>սույն օրենքով նախատեսված պահանջների խախտման</w:t>
      </w:r>
      <w:r w:rsidR="004F5179" w:rsidRPr="004F5179">
        <w:rPr>
          <w:rFonts w:ascii="GHEA Grapalat" w:hAnsi="GHEA Grapalat"/>
          <w:sz w:val="24"/>
          <w:szCs w:val="24"/>
        </w:rPr>
        <w:t xml:space="preserve"> </w:t>
      </w:r>
      <w:r w:rsidR="004A7E95" w:rsidRPr="004F5179">
        <w:rPr>
          <w:rFonts w:ascii="GHEA Grapalat" w:hAnsi="GHEA Grapalat"/>
          <w:sz w:val="24"/>
          <w:szCs w:val="24"/>
        </w:rPr>
        <w:t xml:space="preserve">հիմքով </w:t>
      </w:r>
      <w:r w:rsidRPr="004F5179">
        <w:rPr>
          <w:rFonts w:ascii="GHEA Grapalat" w:hAnsi="GHEA Grapalat"/>
          <w:sz w:val="24"/>
          <w:szCs w:val="24"/>
        </w:rPr>
        <w:t>Գործակալություն</w:t>
      </w:r>
      <w:r w:rsidR="004A7E95" w:rsidRPr="004F5179">
        <w:rPr>
          <w:rFonts w:ascii="GHEA Grapalat" w:hAnsi="GHEA Grapalat"/>
          <w:sz w:val="24"/>
          <w:szCs w:val="24"/>
        </w:rPr>
        <w:t xml:space="preserve"> </w:t>
      </w:r>
      <w:r w:rsidRPr="004F5179">
        <w:rPr>
          <w:rFonts w:ascii="GHEA Grapalat" w:hAnsi="GHEA Grapalat"/>
          <w:sz w:val="24"/>
          <w:szCs w:val="24"/>
        </w:rPr>
        <w:t>կողմից սահմանված կարգով պատասխանատվության</w:t>
      </w:r>
      <w:r w:rsidR="004A7E95" w:rsidRPr="004F5179">
        <w:rPr>
          <w:rFonts w:ascii="GHEA Grapalat" w:hAnsi="GHEA Grapalat"/>
          <w:sz w:val="24"/>
          <w:szCs w:val="24"/>
        </w:rPr>
        <w:t xml:space="preserve"> ենթարկված</w:t>
      </w:r>
      <w:r w:rsidRPr="004F5179">
        <w:rPr>
          <w:rFonts w:ascii="GHEA Grapalat" w:hAnsi="GHEA Grapalat"/>
          <w:sz w:val="24"/>
          <w:szCs w:val="24"/>
        </w:rPr>
        <w:t xml:space="preserve"> </w:t>
      </w:r>
      <w:r w:rsidR="004A7E95" w:rsidRPr="004F5179">
        <w:rPr>
          <w:rFonts w:ascii="GHEA Grapalat" w:hAnsi="GHEA Grapalat"/>
          <w:sz w:val="24"/>
          <w:szCs w:val="24"/>
        </w:rPr>
        <w:t>իրավաբանական անձինք)</w:t>
      </w:r>
      <w:r w:rsidR="000129A3" w:rsidRPr="004F5179">
        <w:rPr>
          <w:rFonts w:ascii="GHEA Grapalat" w:hAnsi="GHEA Grapalat"/>
          <w:sz w:val="24"/>
          <w:szCs w:val="24"/>
        </w:rPr>
        <w:t>:</w:t>
      </w:r>
    </w:p>
    <w:p w14:paraId="4A3DAFA7" w14:textId="77777777" w:rsidR="0072506A" w:rsidRDefault="0072506A" w:rsidP="000C68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F5179">
        <w:rPr>
          <w:rFonts w:ascii="GHEA Grapalat" w:hAnsi="GHEA Grapalat"/>
          <w:sz w:val="24"/>
          <w:szCs w:val="24"/>
        </w:rPr>
        <w:t>3.3. Իրավաբանական անձանց գործունեության ռիսկայնության չափանիշների մեթոդաբանությունը և ռիսկայնությունը որոշող չափանիշների մանրամասն նկարագիրը, դրանց հաշվարկման և գնահատման կարգը սահմանվում են Հայաստանի Հանրապետության արդարադատության նախարարի ենթաօրենսդրական նորմատիվ իրավական ակտով:»:</w:t>
      </w:r>
    </w:p>
    <w:p w14:paraId="3B886E56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7BFDBCD2" w14:textId="77777777" w:rsidR="0047438A" w:rsidRPr="008C1EBB" w:rsidRDefault="0047438A" w:rsidP="0047438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3701C0">
        <w:rPr>
          <w:rFonts w:ascii="GHEA Grapalat" w:hAnsi="GHEA Grapalat"/>
          <w:b/>
          <w:sz w:val="24"/>
          <w:szCs w:val="24"/>
        </w:rPr>
        <w:t xml:space="preserve">Հոդված </w:t>
      </w:r>
      <w:r>
        <w:rPr>
          <w:rFonts w:ascii="GHEA Grapalat" w:hAnsi="GHEA Grapalat"/>
          <w:b/>
          <w:sz w:val="24"/>
          <w:szCs w:val="24"/>
        </w:rPr>
        <w:t>15</w:t>
      </w:r>
      <w:r w:rsidRPr="003701C0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8C1EBB"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մաս</w:t>
      </w:r>
      <w:r w:rsidRPr="008C1EBB">
        <w:rPr>
          <w:rFonts w:ascii="GHEA Grapalat" w:eastAsia="GHEA Grapalat" w:hAnsi="GHEA Grapalat" w:cs="GHEA Grapalat"/>
          <w:b/>
          <w:sz w:val="24"/>
          <w:szCs w:val="24"/>
        </w:rPr>
        <w:t xml:space="preserve"> և անցումային դրույթներ.</w:t>
      </w:r>
    </w:p>
    <w:p w14:paraId="5041AD7D" w14:textId="77777777" w:rsidR="0047438A" w:rsidRPr="00B91F1C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C1EBB">
        <w:rPr>
          <w:rFonts w:ascii="GHEA Grapalat" w:hAnsi="GHEA Grapalat" w:cs="Sylfaen"/>
          <w:sz w:val="24"/>
          <w:szCs w:val="24"/>
        </w:rPr>
        <w:t>1.</w:t>
      </w:r>
      <w:r w:rsidRPr="00BC04E9">
        <w:rPr>
          <w:rFonts w:ascii="GHEA Grapalat" w:hAnsi="GHEA Grapalat" w:cs="Sylfaen"/>
          <w:sz w:val="24"/>
          <w:szCs w:val="24"/>
        </w:rPr>
        <w:t xml:space="preserve"> </w:t>
      </w:r>
      <w:r w:rsidRPr="008C1EBB">
        <w:rPr>
          <w:rFonts w:ascii="GHEA Grapalat" w:hAnsi="GHEA Grapalat" w:cs="Sylfaen"/>
          <w:sz w:val="24"/>
          <w:szCs w:val="24"/>
        </w:rPr>
        <w:t>Սույն</w:t>
      </w:r>
      <w:r w:rsidRPr="008C1EBB">
        <w:rPr>
          <w:rFonts w:ascii="GHEA Grapalat" w:hAnsi="GHEA Grapalat"/>
          <w:sz w:val="24"/>
          <w:szCs w:val="24"/>
        </w:rPr>
        <w:t xml:space="preserve"> օրենքն ուժի մեջ է մտնում պաշտոնական հրապարակման օրվան հաջորդող տասներորդ օրը</w:t>
      </w:r>
      <w:r>
        <w:rPr>
          <w:rFonts w:ascii="GHEA Grapalat" w:hAnsi="GHEA Grapalat"/>
          <w:sz w:val="24"/>
          <w:szCs w:val="24"/>
        </w:rPr>
        <w:t>, բացառությամբ սույն օրենքի</w:t>
      </w:r>
      <w:r w:rsidRPr="00BC04E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2-րդ հոդվածի և 1</w:t>
      </w:r>
      <w:r w:rsidRPr="00E64B2E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-րդ հոդվածի 3-րդ կետի, որոնք ուժի մեջ են մտնում պաշտոնական հրապարակման օրվանից՝ վեց ամիս հետո</w:t>
      </w:r>
      <w:r w:rsidRPr="008C1EBB">
        <w:rPr>
          <w:rFonts w:ascii="GHEA Grapalat" w:hAnsi="GHEA Grapalat"/>
          <w:sz w:val="24"/>
          <w:szCs w:val="24"/>
        </w:rPr>
        <w:t>:</w:t>
      </w:r>
    </w:p>
    <w:p w14:paraId="13EA2592" w14:textId="51781EC1" w:rsidR="0047438A" w:rsidRDefault="0047438A" w:rsidP="008060A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B91F1C">
        <w:rPr>
          <w:rFonts w:ascii="GHEA Grapalat" w:hAnsi="GHEA Grapalat"/>
          <w:sz w:val="24"/>
          <w:szCs w:val="24"/>
        </w:rPr>
        <w:t>2. Սույն օրենքից բխող ենթաօրենսդրական նորմատիվ իրավական ակտերը ընդունվում են սույն օրենք</w:t>
      </w:r>
      <w:r w:rsidRPr="00012258">
        <w:rPr>
          <w:rFonts w:ascii="GHEA Grapalat" w:hAnsi="GHEA Grapalat"/>
          <w:sz w:val="24"/>
          <w:szCs w:val="24"/>
        </w:rPr>
        <w:t>ն</w:t>
      </w:r>
      <w:r w:rsidRPr="00B91F1C">
        <w:rPr>
          <w:rFonts w:ascii="GHEA Grapalat" w:hAnsi="GHEA Grapalat"/>
          <w:sz w:val="24"/>
          <w:szCs w:val="24"/>
        </w:rPr>
        <w:t xml:space="preserve"> ուժի մեջ մտնելուց հետո</w:t>
      </w:r>
      <w:r>
        <w:rPr>
          <w:rFonts w:ascii="GHEA Grapalat" w:hAnsi="GHEA Grapalat"/>
          <w:sz w:val="24"/>
          <w:szCs w:val="24"/>
        </w:rPr>
        <w:t xml:space="preserve"> վեցամսյա</w:t>
      </w:r>
      <w:r w:rsidRPr="00B91F1C">
        <w:rPr>
          <w:rFonts w:ascii="GHEA Grapalat" w:hAnsi="GHEA Grapalat"/>
          <w:sz w:val="24"/>
          <w:szCs w:val="24"/>
        </w:rPr>
        <w:t xml:space="preserve"> ժամկետում</w:t>
      </w:r>
      <w:r>
        <w:rPr>
          <w:rFonts w:ascii="GHEA Grapalat" w:hAnsi="GHEA Grapalat"/>
          <w:sz w:val="24"/>
          <w:szCs w:val="24"/>
        </w:rPr>
        <w:t>։</w:t>
      </w:r>
    </w:p>
    <w:p w14:paraId="126D38F5" w14:textId="77777777" w:rsidR="008060A8" w:rsidRDefault="008060A8" w:rsidP="0047438A">
      <w:pPr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8AFFC9A" w14:textId="3F90006D" w:rsidR="0047438A" w:rsidRPr="00DC68C2" w:rsidRDefault="0047438A" w:rsidP="0047438A">
      <w:pPr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327A5A04" w14:textId="77777777" w:rsidR="0047438A" w:rsidRPr="00DC68C2" w:rsidRDefault="0047438A" w:rsidP="0047438A">
      <w:pPr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1ADC1C87" w14:textId="77777777" w:rsidR="0047438A" w:rsidRDefault="0047438A" w:rsidP="0047438A">
      <w:pPr>
        <w:tabs>
          <w:tab w:val="left" w:pos="108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ՎԱՐՉԱԿԱՆ ԻՐԱՎԱԽԱԽՏՈՒՄՆ</w:t>
      </w:r>
      <w:bookmarkStart w:id="5" w:name="_GoBack"/>
      <w:bookmarkEnd w:id="5"/>
      <w:r>
        <w:rPr>
          <w:rFonts w:ascii="GHEA Grapalat" w:hAnsi="GHEA Grapalat"/>
          <w:b/>
          <w:sz w:val="24"/>
          <w:szCs w:val="24"/>
        </w:rPr>
        <w:t xml:space="preserve">ԵՐԻ ՎԵՐԱԲԵՐՅԱԼ </w:t>
      </w:r>
      <w:r w:rsidR="0081586B" w:rsidRPr="00484F1E">
        <w:rPr>
          <w:rFonts w:ascii="GHEA Grapalat" w:hAnsi="GHEA Grapalat" w:cs="GHEA Grapalat"/>
          <w:b/>
          <w:sz w:val="24"/>
          <w:szCs w:val="24"/>
        </w:rPr>
        <w:t xml:space="preserve">ՀԱՅԱՍՏԱՆԻ ՀԱՆՐԱՊԵՏՈՒԹՅԱՆ </w:t>
      </w:r>
      <w:r w:rsidRPr="00DC68C2">
        <w:rPr>
          <w:rFonts w:ascii="GHEA Grapalat" w:hAnsi="GHEA Grapalat" w:cs="Arial LatArm"/>
          <w:b/>
          <w:sz w:val="24"/>
          <w:szCs w:val="24"/>
        </w:rPr>
        <w:t>ՕՐԵՆ</w:t>
      </w:r>
      <w:r>
        <w:rPr>
          <w:rFonts w:ascii="GHEA Grapalat" w:hAnsi="GHEA Grapalat" w:cs="Arial LatArm"/>
          <w:b/>
          <w:sz w:val="24"/>
          <w:szCs w:val="24"/>
        </w:rPr>
        <w:t>ՍԳՐՔ</w:t>
      </w:r>
      <w:r w:rsidRPr="00DC68C2">
        <w:rPr>
          <w:rFonts w:ascii="GHEA Grapalat" w:hAnsi="GHEA Grapalat" w:cs="Arial LatArm"/>
          <w:b/>
          <w:sz w:val="24"/>
          <w:szCs w:val="24"/>
        </w:rPr>
        <w:t>ՈՒՄ ԼՐԱՑՈՒՄ</w:t>
      </w:r>
      <w:r>
        <w:rPr>
          <w:rFonts w:ascii="GHEA Grapalat" w:hAnsi="GHEA Grapalat" w:cs="Arial LatArm"/>
          <w:b/>
          <w:sz w:val="24"/>
          <w:szCs w:val="24"/>
        </w:rPr>
        <w:t xml:space="preserve"> </w:t>
      </w:r>
      <w:r w:rsidRPr="00DC68C2">
        <w:rPr>
          <w:rFonts w:ascii="GHEA Grapalat" w:hAnsi="GHEA Grapalat" w:cs="Arial LatArm"/>
          <w:b/>
          <w:sz w:val="24"/>
          <w:szCs w:val="24"/>
        </w:rPr>
        <w:t>ԿԱՏԱՐԵԼՈՒ ՄԱՍԻՆ</w:t>
      </w:r>
      <w:r w:rsidR="0081586B">
        <w:rPr>
          <w:rFonts w:ascii="GHEA Grapalat" w:hAnsi="GHEA Grapalat" w:cs="Arial LatArm"/>
          <w:b/>
          <w:sz w:val="24"/>
          <w:szCs w:val="24"/>
        </w:rPr>
        <w:t xml:space="preserve"> </w:t>
      </w:r>
      <w:r w:rsidRPr="00DC68C2">
        <w:rPr>
          <w:rFonts w:ascii="GHEA Grapalat" w:hAnsi="GHEA Grapalat"/>
          <w:b/>
          <w:sz w:val="24"/>
          <w:szCs w:val="24"/>
        </w:rPr>
        <w:t>ՄԱՍԻՆ</w:t>
      </w:r>
    </w:p>
    <w:p w14:paraId="093F2F0D" w14:textId="77777777" w:rsidR="0047438A" w:rsidRDefault="0047438A" w:rsidP="0047438A">
      <w:pPr>
        <w:tabs>
          <w:tab w:val="left" w:pos="108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57FCCE8D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Հոդված </w:t>
      </w:r>
      <w:r w:rsidRPr="00930B01">
        <w:rPr>
          <w:rFonts w:ascii="GHEA Grapalat" w:hAnsi="GHEA Grapalat"/>
          <w:b/>
          <w:sz w:val="24"/>
          <w:szCs w:val="24"/>
        </w:rPr>
        <w:t xml:space="preserve">1. </w:t>
      </w:r>
      <w:r w:rsidRPr="00930B01">
        <w:rPr>
          <w:rFonts w:ascii="GHEA Grapalat" w:hAnsi="GHEA Grapalat"/>
          <w:bCs/>
          <w:sz w:val="24"/>
          <w:szCs w:val="24"/>
        </w:rPr>
        <w:t xml:space="preserve">1985 թվականի դեկտեմբերի 6-ի Վարչական իրավախախտումների վերաբերյալ Հայաստանի Հանրապետության օրենսգրքի (այսուհետ՝ Օրենսգիրք) 37-րդ հոդվածի 7-րդ մասում </w:t>
      </w:r>
      <w:r w:rsidRPr="00807F7D">
        <w:rPr>
          <w:rFonts w:ascii="GHEA Grapalat" w:hAnsi="GHEA Grapalat"/>
          <w:bCs/>
          <w:sz w:val="24"/>
          <w:szCs w:val="24"/>
        </w:rPr>
        <w:t>«</w:t>
      </w:r>
      <w:r w:rsidRPr="00930B01">
        <w:rPr>
          <w:rFonts w:ascii="GHEA Grapalat" w:hAnsi="GHEA Grapalat"/>
          <w:bCs/>
          <w:sz w:val="24"/>
          <w:szCs w:val="24"/>
        </w:rPr>
        <w:t>169.28-րդ</w:t>
      </w:r>
      <w:r w:rsidRPr="00807F7D">
        <w:rPr>
          <w:rFonts w:ascii="GHEA Grapalat" w:hAnsi="GHEA Grapalat"/>
          <w:bCs/>
          <w:sz w:val="24"/>
          <w:szCs w:val="24"/>
        </w:rPr>
        <w:t>» բառերից հետո լրացնել «</w:t>
      </w:r>
      <w:r w:rsidRPr="00930B01">
        <w:rPr>
          <w:rFonts w:ascii="GHEA Grapalat" w:hAnsi="GHEA Grapalat"/>
          <w:bCs/>
          <w:sz w:val="24"/>
          <w:szCs w:val="24"/>
        </w:rPr>
        <w:t>, 169.29</w:t>
      </w:r>
      <w:r>
        <w:rPr>
          <w:rFonts w:ascii="GHEA Grapalat" w:hAnsi="GHEA Grapalat"/>
          <w:bCs/>
          <w:sz w:val="24"/>
          <w:szCs w:val="24"/>
        </w:rPr>
        <w:t>-րդ</w:t>
      </w:r>
      <w:r w:rsidRPr="00807F7D">
        <w:rPr>
          <w:rFonts w:ascii="GHEA Grapalat" w:hAnsi="GHEA Grapalat"/>
          <w:bCs/>
          <w:sz w:val="24"/>
          <w:szCs w:val="24"/>
        </w:rPr>
        <w:t>»</w:t>
      </w:r>
      <w:r>
        <w:rPr>
          <w:rFonts w:ascii="GHEA Grapalat" w:hAnsi="GHEA Grapalat"/>
          <w:bCs/>
          <w:sz w:val="24"/>
          <w:szCs w:val="24"/>
        </w:rPr>
        <w:t xml:space="preserve"> բառերով:</w:t>
      </w:r>
    </w:p>
    <w:p w14:paraId="188CE658" w14:textId="77777777" w:rsidR="0047438A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</w:p>
    <w:p w14:paraId="706D7FC1" w14:textId="77777777" w:rsidR="0047438A" w:rsidRPr="00E33EB2" w:rsidRDefault="0047438A" w:rsidP="004743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C68C2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 w:rsidRPr="00DC68C2">
        <w:rPr>
          <w:rFonts w:ascii="GHEA Grapalat" w:hAnsi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p w14:paraId="33CAFB63" w14:textId="77777777" w:rsidR="00152BD3" w:rsidRPr="005A4E16" w:rsidRDefault="00152BD3">
      <w:pPr>
        <w:rPr>
          <w:rFonts w:ascii="GHEA Grapalat" w:hAnsi="GHEA Grapalat"/>
          <w:sz w:val="24"/>
          <w:szCs w:val="24"/>
        </w:rPr>
      </w:pPr>
    </w:p>
    <w:sectPr w:rsidR="00152BD3" w:rsidRPr="005A4E16" w:rsidSect="00737AA6">
      <w:headerReference w:type="default" r:id="rId6"/>
      <w:footerReference w:type="default" r:id="rId7"/>
      <w:pgSz w:w="11906" w:h="16838" w:code="9"/>
      <w:pgMar w:top="1517" w:right="900" w:bottom="1135" w:left="1418" w:header="397" w:footer="28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49512E9" w16cex:dateUtc="2024-05-08T12:22:00Z"/>
  <w16cex:commentExtensible w16cex:durableId="1B8D02D3" w16cex:dateUtc="2024-05-08T12:36:00Z"/>
  <w16cex:commentExtensible w16cex:durableId="272FB51F" w16cex:dateUtc="2024-05-08T12:22:00Z"/>
  <w16cex:commentExtensible w16cex:durableId="19F1B6C6" w16cex:dateUtc="2024-05-08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F4FC281" w16cid:durableId="749512E9"/>
  <w16cid:commentId w16cid:paraId="714B22C1" w16cid:durableId="1B8D02D3"/>
  <w16cid:commentId w16cid:paraId="31A6D594" w16cid:durableId="272FB51F"/>
  <w16cid:commentId w16cid:paraId="29B67BCC" w16cid:durableId="19F1B6C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677C" w14:textId="77777777" w:rsidR="00F75660" w:rsidRDefault="00F75660" w:rsidP="005A4E16">
      <w:pPr>
        <w:spacing w:after="0" w:line="240" w:lineRule="auto"/>
      </w:pPr>
      <w:r>
        <w:separator/>
      </w:r>
    </w:p>
  </w:endnote>
  <w:endnote w:type="continuationSeparator" w:id="0">
    <w:p w14:paraId="194CD9C1" w14:textId="77777777" w:rsidR="00F75660" w:rsidRDefault="00F75660" w:rsidP="005A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alibri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39982" w14:textId="7C580D55" w:rsidR="005A4E16" w:rsidRDefault="005A4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0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F14F382" w14:textId="77777777" w:rsidR="005A4E16" w:rsidRDefault="005A4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CEE3" w14:textId="77777777" w:rsidR="00F75660" w:rsidRDefault="00F75660" w:rsidP="005A4E16">
      <w:pPr>
        <w:spacing w:after="0" w:line="240" w:lineRule="auto"/>
      </w:pPr>
      <w:r>
        <w:separator/>
      </w:r>
    </w:p>
  </w:footnote>
  <w:footnote w:type="continuationSeparator" w:id="0">
    <w:p w14:paraId="6F375921" w14:textId="77777777" w:rsidR="00F75660" w:rsidRDefault="00F75660" w:rsidP="005A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C6FA" w14:textId="77777777" w:rsidR="005A4E16" w:rsidRPr="005A4E16" w:rsidRDefault="005A4E16" w:rsidP="005A4E1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9922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r w:rsidRPr="005A4E16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րդարադատության                                                       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ab/>
    </w:r>
    <w:r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    </w:t>
    </w:r>
    <w:r w:rsidRPr="005A4E16">
      <w:rPr>
        <w:rFonts w:ascii="GHEA Grapalat" w:eastAsia="GHEA Grapalat" w:hAnsi="GHEA Grapalat" w:cs="GHEA Grapalat"/>
        <w:color w:val="000000"/>
        <w:sz w:val="24"/>
        <w:szCs w:val="24"/>
        <w:lang w:eastAsia="ru-RU"/>
      </w:rPr>
      <w:t>ՆԱԽԱԳԻԾ</w:t>
    </w:r>
    <w:r w:rsidRPr="005A4E16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20058F7C" wp14:editId="105E5527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1378A" w14:textId="77777777" w:rsidR="005A4E16" w:rsidRPr="005A4E16" w:rsidRDefault="005A4E16" w:rsidP="005A4E1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r w:rsidRPr="005A4E16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</w:p>
  <w:p w14:paraId="30CC975B" w14:textId="77777777" w:rsidR="005A4E16" w:rsidRPr="005A4E16" w:rsidRDefault="005A4E16" w:rsidP="0047438A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B"/>
    <w:rsid w:val="00006F16"/>
    <w:rsid w:val="000129A3"/>
    <w:rsid w:val="0008307F"/>
    <w:rsid w:val="000C687A"/>
    <w:rsid w:val="00152BD3"/>
    <w:rsid w:val="0019449D"/>
    <w:rsid w:val="00251E39"/>
    <w:rsid w:val="002E786F"/>
    <w:rsid w:val="00337A9F"/>
    <w:rsid w:val="003859B4"/>
    <w:rsid w:val="003C7E81"/>
    <w:rsid w:val="00454F92"/>
    <w:rsid w:val="0047438A"/>
    <w:rsid w:val="004A7E95"/>
    <w:rsid w:val="004F5179"/>
    <w:rsid w:val="005A4E16"/>
    <w:rsid w:val="006228F7"/>
    <w:rsid w:val="0065710F"/>
    <w:rsid w:val="006B55E3"/>
    <w:rsid w:val="0072506A"/>
    <w:rsid w:val="00737AA6"/>
    <w:rsid w:val="00755A4F"/>
    <w:rsid w:val="007A7859"/>
    <w:rsid w:val="008060A8"/>
    <w:rsid w:val="0081586B"/>
    <w:rsid w:val="00932E15"/>
    <w:rsid w:val="009E0F45"/>
    <w:rsid w:val="009E5591"/>
    <w:rsid w:val="00A04B6E"/>
    <w:rsid w:val="00A357AB"/>
    <w:rsid w:val="00A4424E"/>
    <w:rsid w:val="00B53F88"/>
    <w:rsid w:val="00BB28FB"/>
    <w:rsid w:val="00D3122E"/>
    <w:rsid w:val="00D47485"/>
    <w:rsid w:val="00DA7E07"/>
    <w:rsid w:val="00E3411A"/>
    <w:rsid w:val="00F4705A"/>
    <w:rsid w:val="00F75660"/>
    <w:rsid w:val="00F935C0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ADB2"/>
  <w15:chartTrackingRefBased/>
  <w15:docId w15:val="{AF1F18ED-6FBB-4790-B72D-DC4BD66B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8A"/>
    <w:pPr>
      <w:spacing w:after="200" w:line="276" w:lineRule="auto"/>
    </w:pPr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1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4E16"/>
  </w:style>
  <w:style w:type="paragraph" w:styleId="Footer">
    <w:name w:val="footer"/>
    <w:basedOn w:val="Normal"/>
    <w:link w:val="FooterChar"/>
    <w:uiPriority w:val="99"/>
    <w:unhideWhenUsed/>
    <w:rsid w:val="005A4E1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4E16"/>
  </w:style>
  <w:style w:type="paragraph" w:styleId="ListParagraph">
    <w:name w:val="List Paragraph"/>
    <w:aliases w:val="Akapit z listą BS,List Paragraph 1,List_Paragraph,Multilevel para_II,List Paragraph (numbered (a)),OBC Bullet,List Paragraph11,Normal numbered,Bullets,List Paragraph nowy,Liste 1,Paragraphe de liste PBLH,Dot pt,F5 List Paragraph,Bullet1,3"/>
    <w:basedOn w:val="Normal"/>
    <w:link w:val="ListParagraphChar"/>
    <w:uiPriority w:val="34"/>
    <w:qFormat/>
    <w:rsid w:val="00474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Bullets Char,List Paragraph nowy Char,Liste 1 Char"/>
    <w:link w:val="ListParagraph"/>
    <w:uiPriority w:val="34"/>
    <w:locked/>
    <w:rsid w:val="0047438A"/>
    <w:rPr>
      <w:rFonts w:ascii="Calibri" w:eastAsia="Calibri" w:hAnsi="Calibri" w:cs="Calibri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F9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C0"/>
    <w:rPr>
      <w:rFonts w:ascii="Calibri" w:eastAsia="Calibri" w:hAnsi="Calibri" w:cs="Calibri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C0"/>
    <w:rPr>
      <w:rFonts w:ascii="Calibri" w:eastAsia="Calibri" w:hAnsi="Calibri" w:cs="Calibri"/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A3"/>
    <w:rPr>
      <w:rFonts w:ascii="Segoe UI" w:eastAsia="Calibr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Romik Hayrapetyan</dc:creator>
  <cp:keywords>https://mul2-moj.gov.am/tasks/797710/oneclick/360d997e2b40a78e0fd432968a661cf9103079d15d960f61ef3a73e5dfe0786e.docx?token=bec7d92fa58bc4e45cded6737db15929</cp:keywords>
  <dc:description/>
  <cp:lastModifiedBy>Romik Hayrapetyan</cp:lastModifiedBy>
  <cp:revision>28</cp:revision>
  <dcterms:created xsi:type="dcterms:W3CDTF">2023-10-25T13:44:00Z</dcterms:created>
  <dcterms:modified xsi:type="dcterms:W3CDTF">2024-05-10T12:59:00Z</dcterms:modified>
</cp:coreProperties>
</file>