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29CB" w14:textId="77777777" w:rsidR="001604C3" w:rsidRPr="00A77C7D" w:rsidRDefault="001604C3" w:rsidP="00782DCB">
      <w:pPr>
        <w:pStyle w:val="NormalWeb"/>
        <w:shd w:val="clear" w:color="auto" w:fill="FFFFFF"/>
        <w:spacing w:before="0" w:beforeAutospacing="0" w:after="0" w:afterAutospacing="0" w:line="360" w:lineRule="auto"/>
        <w:jc w:val="right"/>
        <w:rPr>
          <w:rFonts w:ascii="GHEA Grapalat" w:hAnsi="GHEA Grapalat"/>
          <w:bCs/>
          <w:color w:val="000000"/>
          <w:sz w:val="20"/>
          <w:szCs w:val="20"/>
        </w:rPr>
      </w:pPr>
      <w:proofErr w:type="spellStart"/>
      <w:r w:rsidRPr="00A77C7D">
        <w:rPr>
          <w:rStyle w:val="Strong"/>
          <w:rFonts w:ascii="GHEA Grapalat" w:eastAsiaTheme="majorEastAsia" w:hAnsi="GHEA Grapalat"/>
          <w:bCs w:val="0"/>
          <w:color w:val="000000"/>
          <w:sz w:val="20"/>
          <w:szCs w:val="20"/>
        </w:rPr>
        <w:t>Հավելված</w:t>
      </w:r>
      <w:proofErr w:type="spellEnd"/>
    </w:p>
    <w:p w14:paraId="07EA0FFD" w14:textId="77777777" w:rsidR="001604C3" w:rsidRPr="00A77C7D" w:rsidRDefault="001604C3" w:rsidP="00782DCB">
      <w:pPr>
        <w:pStyle w:val="NormalWeb"/>
        <w:shd w:val="clear" w:color="auto" w:fill="FFFFFF"/>
        <w:spacing w:before="0" w:beforeAutospacing="0" w:after="0" w:afterAutospacing="0" w:line="360" w:lineRule="auto"/>
        <w:jc w:val="right"/>
        <w:rPr>
          <w:rFonts w:ascii="GHEA Grapalat" w:hAnsi="GHEA Grapalat"/>
          <w:bCs/>
          <w:color w:val="000000"/>
          <w:sz w:val="20"/>
          <w:szCs w:val="20"/>
        </w:rPr>
      </w:pPr>
      <w:r w:rsidRPr="00A77C7D">
        <w:rPr>
          <w:rStyle w:val="Strong"/>
          <w:rFonts w:ascii="GHEA Grapalat" w:eastAsiaTheme="majorEastAsia" w:hAnsi="GHEA Grapalat"/>
          <w:bCs w:val="0"/>
          <w:color w:val="000000"/>
          <w:sz w:val="20"/>
          <w:szCs w:val="20"/>
        </w:rPr>
        <w:t xml:space="preserve">ՀՀ </w:t>
      </w:r>
      <w:proofErr w:type="spellStart"/>
      <w:r w:rsidRPr="00A77C7D">
        <w:rPr>
          <w:rStyle w:val="Strong"/>
          <w:rFonts w:ascii="GHEA Grapalat" w:eastAsiaTheme="majorEastAsia" w:hAnsi="GHEA Grapalat"/>
          <w:bCs w:val="0"/>
          <w:color w:val="000000"/>
          <w:sz w:val="20"/>
          <w:szCs w:val="20"/>
        </w:rPr>
        <w:t>կառավարության</w:t>
      </w:r>
      <w:proofErr w:type="spellEnd"/>
      <w:r w:rsidRPr="00A77C7D">
        <w:rPr>
          <w:rStyle w:val="Strong"/>
          <w:rFonts w:ascii="GHEA Grapalat" w:eastAsiaTheme="majorEastAsia" w:hAnsi="GHEA Grapalat"/>
          <w:bCs w:val="0"/>
          <w:color w:val="000000"/>
          <w:sz w:val="20"/>
          <w:szCs w:val="20"/>
        </w:rPr>
        <w:t xml:space="preserve"> 2023 </w:t>
      </w:r>
      <w:proofErr w:type="spellStart"/>
      <w:r w:rsidRPr="00A77C7D">
        <w:rPr>
          <w:rStyle w:val="Strong"/>
          <w:rFonts w:ascii="GHEA Grapalat" w:eastAsiaTheme="majorEastAsia" w:hAnsi="GHEA Grapalat"/>
          <w:bCs w:val="0"/>
          <w:color w:val="000000"/>
          <w:sz w:val="20"/>
          <w:szCs w:val="20"/>
        </w:rPr>
        <w:t>թվականի</w:t>
      </w:r>
      <w:proofErr w:type="spellEnd"/>
    </w:p>
    <w:p w14:paraId="39741C13" w14:textId="449E3D71" w:rsidR="001604C3" w:rsidRPr="00A77C7D" w:rsidRDefault="001604C3" w:rsidP="00782DCB">
      <w:pPr>
        <w:pStyle w:val="NormalWeb"/>
        <w:shd w:val="clear" w:color="auto" w:fill="FFFFFF"/>
        <w:spacing w:before="0" w:beforeAutospacing="0" w:after="0" w:afterAutospacing="0" w:line="360" w:lineRule="auto"/>
        <w:jc w:val="right"/>
        <w:rPr>
          <w:rFonts w:ascii="GHEA Grapalat" w:hAnsi="GHEA Grapalat"/>
          <w:bCs/>
          <w:color w:val="000000"/>
          <w:sz w:val="20"/>
          <w:szCs w:val="20"/>
        </w:rPr>
      </w:pPr>
      <w:r w:rsidRPr="00A77C7D">
        <w:rPr>
          <w:rStyle w:val="Strong"/>
          <w:rFonts w:ascii="GHEA Grapalat" w:eastAsiaTheme="majorEastAsia" w:hAnsi="GHEA Grapalat"/>
          <w:bCs w:val="0"/>
          <w:color w:val="000000"/>
          <w:sz w:val="20"/>
          <w:szCs w:val="20"/>
          <w:lang w:val="hy-AM"/>
        </w:rPr>
        <w:t>——————</w:t>
      </w:r>
      <w:r w:rsidRPr="00A77C7D">
        <w:rPr>
          <w:rStyle w:val="Strong"/>
          <w:rFonts w:ascii="GHEA Grapalat" w:eastAsiaTheme="majorEastAsia" w:hAnsi="GHEA Grapalat"/>
          <w:bCs w:val="0"/>
          <w:color w:val="000000"/>
          <w:sz w:val="20"/>
          <w:szCs w:val="20"/>
        </w:rPr>
        <w:t xml:space="preserve">-ի N </w:t>
      </w:r>
      <w:r w:rsidRPr="00A77C7D">
        <w:rPr>
          <w:rStyle w:val="Strong"/>
          <w:rFonts w:ascii="GHEA Grapalat" w:eastAsiaTheme="majorEastAsia" w:hAnsi="GHEA Grapalat"/>
          <w:bCs w:val="0"/>
          <w:color w:val="000000"/>
          <w:sz w:val="20"/>
          <w:szCs w:val="20"/>
          <w:lang w:val="hy-AM"/>
        </w:rPr>
        <w:t>———</w:t>
      </w:r>
      <w:r w:rsidRPr="00A77C7D">
        <w:rPr>
          <w:rStyle w:val="Strong"/>
          <w:rFonts w:ascii="GHEA Grapalat" w:eastAsiaTheme="majorEastAsia" w:hAnsi="GHEA Grapalat"/>
          <w:bCs w:val="0"/>
          <w:color w:val="000000"/>
          <w:sz w:val="20"/>
          <w:szCs w:val="20"/>
        </w:rPr>
        <w:t>-</w:t>
      </w:r>
      <w:r w:rsidRPr="00A77C7D">
        <w:rPr>
          <w:rStyle w:val="Strong"/>
          <w:rFonts w:ascii="GHEA Grapalat" w:eastAsiaTheme="majorEastAsia" w:hAnsi="GHEA Grapalat"/>
          <w:bCs w:val="0"/>
          <w:color w:val="000000"/>
          <w:sz w:val="20"/>
          <w:szCs w:val="20"/>
          <w:lang w:val="hy-AM"/>
        </w:rPr>
        <w:t>Ն</w:t>
      </w:r>
      <w:r w:rsidRPr="00A77C7D">
        <w:rPr>
          <w:rStyle w:val="Strong"/>
          <w:rFonts w:ascii="GHEA Grapalat" w:eastAsiaTheme="majorEastAsia" w:hAnsi="GHEA Grapalat"/>
          <w:bCs w:val="0"/>
          <w:color w:val="000000"/>
          <w:sz w:val="20"/>
          <w:szCs w:val="20"/>
        </w:rPr>
        <w:t xml:space="preserve"> </w:t>
      </w:r>
      <w:proofErr w:type="spellStart"/>
      <w:r w:rsidRPr="00A77C7D">
        <w:rPr>
          <w:rStyle w:val="Strong"/>
          <w:rFonts w:ascii="GHEA Grapalat" w:eastAsiaTheme="majorEastAsia" w:hAnsi="GHEA Grapalat"/>
          <w:bCs w:val="0"/>
          <w:color w:val="000000"/>
          <w:sz w:val="20"/>
          <w:szCs w:val="20"/>
        </w:rPr>
        <w:t>որոշման</w:t>
      </w:r>
      <w:proofErr w:type="spellEnd"/>
    </w:p>
    <w:p w14:paraId="4C051BA3" w14:textId="77777777" w:rsidR="009F260B" w:rsidRDefault="009F260B" w:rsidP="00782DCB">
      <w:pPr>
        <w:spacing w:after="0" w:line="360" w:lineRule="auto"/>
        <w:ind w:left="7080" w:firstLine="708"/>
        <w:rPr>
          <w:i/>
          <w:lang w:val="hy-AM"/>
        </w:rPr>
      </w:pPr>
    </w:p>
    <w:p w14:paraId="186778F3" w14:textId="77777777" w:rsidR="001604C3" w:rsidRPr="0098362A" w:rsidRDefault="001604C3" w:rsidP="00782DCB">
      <w:pPr>
        <w:spacing w:after="0" w:line="360" w:lineRule="auto"/>
        <w:ind w:left="7080" w:firstLine="708"/>
        <w:rPr>
          <w:i/>
          <w:lang w:val="en-US"/>
        </w:rPr>
      </w:pPr>
    </w:p>
    <w:p w14:paraId="5C832F02" w14:textId="77777777" w:rsidR="001604C3" w:rsidRPr="009F260B" w:rsidRDefault="001604C3" w:rsidP="00782DCB">
      <w:pPr>
        <w:spacing w:after="0" w:line="360" w:lineRule="auto"/>
        <w:ind w:left="7080" w:firstLine="708"/>
        <w:rPr>
          <w:i/>
          <w:lang w:val="hy-AM"/>
        </w:rPr>
      </w:pPr>
    </w:p>
    <w:p w14:paraId="24DF738B" w14:textId="12B96E98" w:rsidR="001F730A" w:rsidRPr="00EC27DE" w:rsidRDefault="001F730A" w:rsidP="00782DCB">
      <w:pPr>
        <w:shd w:val="clear" w:color="auto" w:fill="FFFFFF"/>
        <w:spacing w:after="0" w:line="360" w:lineRule="auto"/>
        <w:ind w:left="-284" w:right="-143" w:firstLine="426"/>
        <w:jc w:val="center"/>
        <w:rPr>
          <w:rFonts w:ascii="GHEA Grapalat" w:eastAsia="Times New Roman" w:hAnsi="GHEA Grapalat" w:cs="Times New Roman"/>
          <w:b/>
          <w:bCs/>
          <w:color w:val="000000"/>
          <w:sz w:val="24"/>
          <w:szCs w:val="24"/>
          <w:lang w:val="hy-AM"/>
        </w:rPr>
      </w:pPr>
      <w:r>
        <w:rPr>
          <w:rFonts w:ascii="GHEA Grapalat" w:hAnsi="GHEA Grapalat"/>
          <w:b/>
          <w:sz w:val="24"/>
          <w:szCs w:val="24"/>
          <w:lang w:val="hy-AM"/>
        </w:rPr>
        <w:t xml:space="preserve">ՀԱՅԱՍՏԱՆԻ </w:t>
      </w:r>
      <w:r w:rsidRPr="00413A0F">
        <w:rPr>
          <w:rFonts w:ascii="GHEA Grapalat" w:hAnsi="GHEA Grapalat"/>
          <w:b/>
          <w:sz w:val="24"/>
          <w:szCs w:val="24"/>
          <w:lang w:val="hy-AM"/>
        </w:rPr>
        <w:t xml:space="preserve">ՀԱՆՐԱՊԵՏՈՒԹՅԱՆ ՏԱՐԱԾՔՈՒՄ </w:t>
      </w:r>
      <w:r>
        <w:rPr>
          <w:rFonts w:ascii="GHEA Grapalat" w:hAnsi="GHEA Grapalat"/>
          <w:b/>
          <w:sz w:val="24"/>
          <w:szCs w:val="24"/>
          <w:lang w:val="hy-AM"/>
        </w:rPr>
        <w:t xml:space="preserve">ԳՈՅՈՒԹՈՒՆ ՈՒՆԵՑՈՂ  ԵՎ </w:t>
      </w:r>
      <w:r w:rsidRPr="00413A0F">
        <w:rPr>
          <w:rFonts w:ascii="GHEA Grapalat" w:hAnsi="GHEA Grapalat"/>
          <w:b/>
          <w:sz w:val="24"/>
          <w:szCs w:val="24"/>
          <w:lang w:val="hy-AM"/>
        </w:rPr>
        <w:t>ԳՈՐԾՈՂ ԱՂԲԱՎԱՅՐԵՐԻ</w:t>
      </w:r>
      <w:r>
        <w:rPr>
          <w:rFonts w:ascii="GHEA Grapalat" w:hAnsi="GHEA Grapalat"/>
          <w:b/>
          <w:sz w:val="24"/>
          <w:szCs w:val="24"/>
          <w:lang w:val="hy-AM"/>
        </w:rPr>
        <w:t xml:space="preserve"> </w:t>
      </w:r>
      <w:r w:rsidRPr="00413A0F">
        <w:rPr>
          <w:rFonts w:ascii="GHEA Grapalat" w:hAnsi="GHEA Grapalat"/>
          <w:b/>
          <w:sz w:val="24"/>
          <w:szCs w:val="24"/>
          <w:lang w:val="hy-AM"/>
        </w:rPr>
        <w:t>ՇԱՀԱԳՈՐԾՄԱՆ</w:t>
      </w:r>
      <w:r>
        <w:rPr>
          <w:rFonts w:ascii="GHEA Grapalat" w:hAnsi="GHEA Grapalat"/>
          <w:b/>
          <w:sz w:val="24"/>
          <w:szCs w:val="24"/>
          <w:lang w:val="hy-AM"/>
        </w:rPr>
        <w:t>, ԲԱՐԵԿԱՐԳՄԱՆ ՈՒ ՓԱԿՄԱՆ</w:t>
      </w:r>
      <w:r w:rsidRPr="00413A0F">
        <w:rPr>
          <w:rFonts w:ascii="GHEA Grapalat" w:hAnsi="GHEA Grapalat"/>
          <w:b/>
          <w:sz w:val="24"/>
          <w:szCs w:val="24"/>
          <w:lang w:val="hy-AM"/>
        </w:rPr>
        <w:t xml:space="preserve">  ՆՎԱԶԱԳՈՒՅՆ </w:t>
      </w:r>
      <w:r>
        <w:rPr>
          <w:rFonts w:ascii="GHEA Grapalat" w:hAnsi="GHEA Grapalat"/>
          <w:b/>
          <w:sz w:val="24"/>
          <w:szCs w:val="24"/>
          <w:lang w:val="hy-AM"/>
        </w:rPr>
        <w:t xml:space="preserve">ՆՈՐՄԵՐԸ </w:t>
      </w:r>
    </w:p>
    <w:p w14:paraId="157FB655" w14:textId="77777777" w:rsidR="00674283" w:rsidRDefault="00674283" w:rsidP="00782DCB">
      <w:pPr>
        <w:shd w:val="clear" w:color="auto" w:fill="FFFFFF"/>
        <w:spacing w:after="0" w:line="360" w:lineRule="auto"/>
        <w:ind w:left="-284" w:right="-143" w:firstLine="426"/>
        <w:jc w:val="center"/>
        <w:rPr>
          <w:rFonts w:ascii="GHEA Grapalat" w:hAnsi="GHEA Grapalat"/>
          <w:b/>
          <w:sz w:val="24"/>
          <w:szCs w:val="24"/>
          <w:lang w:val="hy-AM"/>
        </w:rPr>
      </w:pPr>
    </w:p>
    <w:p w14:paraId="5F82A428" w14:textId="77777777" w:rsidR="00413A0F" w:rsidRPr="00674283" w:rsidRDefault="00413A0F" w:rsidP="00782DCB">
      <w:pPr>
        <w:shd w:val="clear" w:color="auto" w:fill="FFFFFF"/>
        <w:spacing w:after="0" w:line="360" w:lineRule="auto"/>
        <w:ind w:left="-284" w:right="-143" w:firstLine="426"/>
        <w:jc w:val="center"/>
        <w:rPr>
          <w:rFonts w:ascii="GHEA Grapalat" w:eastAsia="Times New Roman" w:hAnsi="GHEA Grapalat" w:cs="Times New Roman"/>
          <w:color w:val="000000"/>
          <w:sz w:val="24"/>
          <w:szCs w:val="24"/>
          <w:lang w:val="hy-AM" w:eastAsia="ru-RU"/>
        </w:rPr>
      </w:pPr>
      <w:r w:rsidRPr="00674283">
        <w:rPr>
          <w:rFonts w:ascii="GHEA Grapalat" w:eastAsia="Times New Roman" w:hAnsi="GHEA Grapalat" w:cs="Times New Roman"/>
          <w:b/>
          <w:bCs/>
          <w:color w:val="000000"/>
          <w:sz w:val="24"/>
          <w:szCs w:val="24"/>
          <w:lang w:val="hy-AM" w:eastAsia="ru-RU"/>
        </w:rPr>
        <w:t>I. ԿԻՐԱՌՄԱՆ ՈԼՈՐՏԸ</w:t>
      </w:r>
    </w:p>
    <w:p w14:paraId="31E08519" w14:textId="77777777" w:rsidR="00413A0F" w:rsidRPr="00674283" w:rsidRDefault="00413A0F" w:rsidP="00782DCB">
      <w:pPr>
        <w:shd w:val="clear" w:color="auto" w:fill="FFFFFF"/>
        <w:spacing w:after="0" w:line="360" w:lineRule="auto"/>
        <w:ind w:left="-284" w:right="-143" w:firstLine="426"/>
        <w:rPr>
          <w:rFonts w:ascii="Calibri" w:eastAsia="Times New Roman" w:hAnsi="Calibri" w:cs="Calibri"/>
          <w:color w:val="000000"/>
          <w:sz w:val="24"/>
          <w:szCs w:val="24"/>
          <w:lang w:val="hy-AM" w:eastAsia="ru-RU"/>
        </w:rPr>
      </w:pPr>
      <w:r w:rsidRPr="00674283">
        <w:rPr>
          <w:rFonts w:ascii="Calibri" w:eastAsia="Times New Roman" w:hAnsi="Calibri" w:cs="Calibri"/>
          <w:color w:val="000000"/>
          <w:sz w:val="24"/>
          <w:szCs w:val="24"/>
          <w:lang w:val="hy-AM" w:eastAsia="ru-RU"/>
        </w:rPr>
        <w:t> </w:t>
      </w:r>
    </w:p>
    <w:p w14:paraId="0D5EDF82" w14:textId="77777777" w:rsidR="00413A0F" w:rsidRPr="00674283" w:rsidRDefault="00413A0F" w:rsidP="00782DCB">
      <w:pPr>
        <w:shd w:val="clear" w:color="auto" w:fill="FFFFFF"/>
        <w:spacing w:after="0" w:line="360" w:lineRule="auto"/>
        <w:ind w:left="-284" w:right="-143" w:firstLine="426"/>
        <w:rPr>
          <w:rFonts w:ascii="GHEA Grapalat" w:eastAsia="Times New Roman" w:hAnsi="GHEA Grapalat" w:cs="Times New Roman"/>
          <w:color w:val="000000"/>
          <w:sz w:val="24"/>
          <w:szCs w:val="24"/>
          <w:lang w:val="hy-AM" w:eastAsia="ru-RU"/>
        </w:rPr>
      </w:pPr>
    </w:p>
    <w:p w14:paraId="0BB14663" w14:textId="783FAD1B" w:rsidR="00413A0F" w:rsidRPr="00FA0E81" w:rsidRDefault="00413A0F" w:rsidP="00782DCB">
      <w:pPr>
        <w:pStyle w:val="ListParagraph"/>
        <w:numPr>
          <w:ilvl w:val="0"/>
          <w:numId w:val="1"/>
        </w:numPr>
        <w:shd w:val="clear" w:color="auto" w:fill="FFFFFF"/>
        <w:spacing w:after="0" w:line="360" w:lineRule="auto"/>
        <w:ind w:left="0" w:right="-5" w:firstLine="720"/>
        <w:jc w:val="both"/>
        <w:rPr>
          <w:rFonts w:ascii="GHEA Grapalat" w:eastAsia="Times New Roman" w:hAnsi="GHEA Grapalat" w:cs="Times New Roman"/>
          <w:color w:val="000000"/>
          <w:sz w:val="24"/>
          <w:szCs w:val="24"/>
          <w:lang w:val="hy-AM" w:eastAsia="ru-RU"/>
        </w:rPr>
      </w:pPr>
      <w:r w:rsidRPr="00716DB1">
        <w:rPr>
          <w:rFonts w:ascii="GHEA Grapalat" w:eastAsia="Times New Roman" w:hAnsi="GHEA Grapalat" w:cs="Times New Roman"/>
          <w:color w:val="000000"/>
          <w:sz w:val="24"/>
          <w:szCs w:val="24"/>
          <w:lang w:val="hy-AM" w:eastAsia="ru-RU"/>
        </w:rPr>
        <w:t xml:space="preserve">Սույն </w:t>
      </w:r>
      <w:r w:rsidRPr="00FA0E81">
        <w:rPr>
          <w:rFonts w:ascii="GHEA Grapalat" w:eastAsia="Times New Roman" w:hAnsi="GHEA Grapalat" w:cs="Times New Roman"/>
          <w:color w:val="000000"/>
          <w:sz w:val="24"/>
          <w:szCs w:val="24"/>
          <w:lang w:val="hy-AM" w:eastAsia="ru-RU"/>
        </w:rPr>
        <w:t xml:space="preserve">նվազագույն </w:t>
      </w:r>
      <w:r w:rsidR="001F730A">
        <w:rPr>
          <w:rFonts w:ascii="GHEA Grapalat" w:eastAsia="Times New Roman" w:hAnsi="GHEA Grapalat" w:cs="Times New Roman"/>
          <w:color w:val="000000"/>
          <w:sz w:val="24"/>
          <w:szCs w:val="24"/>
          <w:lang w:val="hy-AM" w:eastAsia="ru-RU"/>
        </w:rPr>
        <w:t xml:space="preserve">նորմերով </w:t>
      </w:r>
      <w:r w:rsidRPr="00716DB1">
        <w:rPr>
          <w:rFonts w:ascii="GHEA Grapalat" w:eastAsia="Times New Roman" w:hAnsi="GHEA Grapalat" w:cs="Times New Roman"/>
          <w:color w:val="000000"/>
          <w:sz w:val="24"/>
          <w:szCs w:val="24"/>
          <w:lang w:val="hy-AM" w:eastAsia="ru-RU"/>
        </w:rPr>
        <w:t xml:space="preserve">կարգավորվում են </w:t>
      </w:r>
      <w:r w:rsidRPr="00FA0E81">
        <w:rPr>
          <w:rFonts w:ascii="GHEA Grapalat" w:eastAsia="Times New Roman" w:hAnsi="GHEA Grapalat" w:cs="Times New Roman"/>
          <w:color w:val="000000"/>
          <w:sz w:val="24"/>
          <w:szCs w:val="24"/>
          <w:lang w:val="hy-AM" w:eastAsia="ru-RU"/>
        </w:rPr>
        <w:t xml:space="preserve">Հայաստանի Հանրապետության տարածքում </w:t>
      </w:r>
      <w:r w:rsidR="0099356C">
        <w:rPr>
          <w:rFonts w:ascii="GHEA Grapalat" w:eastAsia="Times New Roman" w:hAnsi="GHEA Grapalat" w:cs="Times New Roman"/>
          <w:color w:val="000000"/>
          <w:sz w:val="24"/>
          <w:szCs w:val="24"/>
          <w:lang w:val="hy-AM" w:eastAsia="ru-RU"/>
        </w:rPr>
        <w:t xml:space="preserve">գոյություն ունեցող և </w:t>
      </w:r>
      <w:r w:rsidRPr="00FA0E81">
        <w:rPr>
          <w:rFonts w:ascii="GHEA Grapalat" w:eastAsia="Times New Roman" w:hAnsi="GHEA Grapalat" w:cs="Times New Roman"/>
          <w:color w:val="000000"/>
          <w:sz w:val="24"/>
          <w:szCs w:val="24"/>
          <w:lang w:val="hy-AM" w:eastAsia="ru-RU"/>
        </w:rPr>
        <w:t>գործող</w:t>
      </w:r>
      <w:r w:rsidR="005C7594" w:rsidRPr="00FA0E81">
        <w:rPr>
          <w:rFonts w:ascii="GHEA Grapalat" w:eastAsia="Times New Roman" w:hAnsi="GHEA Grapalat" w:cs="Times New Roman"/>
          <w:color w:val="000000"/>
          <w:sz w:val="24"/>
          <w:szCs w:val="24"/>
          <w:lang w:val="hy-AM" w:eastAsia="ru-RU"/>
        </w:rPr>
        <w:t xml:space="preserve"> </w:t>
      </w:r>
      <w:r w:rsidR="004C586C">
        <w:rPr>
          <w:rFonts w:ascii="GHEA Grapalat" w:eastAsia="Times New Roman" w:hAnsi="GHEA Grapalat" w:cs="Times New Roman"/>
          <w:color w:val="000000"/>
          <w:sz w:val="24"/>
          <w:szCs w:val="24"/>
          <w:lang w:val="hy-AM" w:eastAsia="ru-RU"/>
        </w:rPr>
        <w:t xml:space="preserve">կոշտ </w:t>
      </w:r>
      <w:r w:rsidR="00103D15">
        <w:rPr>
          <w:rFonts w:ascii="GHEA Grapalat" w:eastAsia="Times New Roman" w:hAnsi="GHEA Grapalat" w:cs="Times New Roman"/>
          <w:color w:val="000000"/>
          <w:sz w:val="24"/>
          <w:szCs w:val="24"/>
          <w:lang w:val="hy-AM" w:eastAsia="ru-RU"/>
        </w:rPr>
        <w:t xml:space="preserve">կենցաղային </w:t>
      </w:r>
      <w:r w:rsidR="004C586C">
        <w:rPr>
          <w:rFonts w:ascii="GHEA Grapalat" w:eastAsia="Times New Roman" w:hAnsi="GHEA Grapalat" w:cs="Times New Roman"/>
          <w:color w:val="000000"/>
          <w:sz w:val="24"/>
          <w:szCs w:val="24"/>
          <w:lang w:val="hy-AM" w:eastAsia="ru-RU"/>
        </w:rPr>
        <w:t xml:space="preserve">թափոնների </w:t>
      </w:r>
      <w:r w:rsidR="005C7594" w:rsidRPr="00FA0E81">
        <w:rPr>
          <w:rFonts w:ascii="GHEA Grapalat" w:eastAsia="Times New Roman" w:hAnsi="GHEA Grapalat" w:cs="Times New Roman"/>
          <w:color w:val="000000"/>
          <w:sz w:val="24"/>
          <w:szCs w:val="24"/>
          <w:lang w:val="hy-AM" w:eastAsia="ru-RU"/>
        </w:rPr>
        <w:t>աղբավայրերի շահա</w:t>
      </w:r>
      <w:r w:rsidR="00FA0E81">
        <w:rPr>
          <w:rFonts w:ascii="GHEA Grapalat" w:eastAsia="Times New Roman" w:hAnsi="GHEA Grapalat" w:cs="Times New Roman"/>
          <w:color w:val="000000"/>
          <w:sz w:val="24"/>
          <w:szCs w:val="24"/>
          <w:lang w:val="hy-AM" w:eastAsia="ru-RU"/>
        </w:rPr>
        <w:t>գործման</w:t>
      </w:r>
      <w:r w:rsidR="00267A6E">
        <w:rPr>
          <w:rFonts w:ascii="GHEA Grapalat" w:eastAsia="Times New Roman" w:hAnsi="GHEA Grapalat" w:cs="Times New Roman"/>
          <w:color w:val="000000"/>
          <w:sz w:val="24"/>
          <w:szCs w:val="24"/>
          <w:lang w:val="hy-AM" w:eastAsia="ru-RU"/>
        </w:rPr>
        <w:t>, բարեկարգման</w:t>
      </w:r>
      <w:r w:rsidR="00FA0E81">
        <w:rPr>
          <w:rFonts w:ascii="GHEA Grapalat" w:eastAsia="Times New Roman" w:hAnsi="GHEA Grapalat" w:cs="Times New Roman"/>
          <w:color w:val="000000"/>
          <w:sz w:val="24"/>
          <w:szCs w:val="24"/>
          <w:lang w:val="hy-AM" w:eastAsia="ru-RU"/>
        </w:rPr>
        <w:t xml:space="preserve"> ու փակման գործընթացները</w:t>
      </w:r>
      <w:r w:rsidRPr="00FA0E81">
        <w:rPr>
          <w:rFonts w:ascii="GHEA Grapalat" w:eastAsia="Times New Roman" w:hAnsi="GHEA Grapalat" w:cs="Times New Roman"/>
          <w:color w:val="000000"/>
          <w:sz w:val="24"/>
          <w:szCs w:val="24"/>
          <w:lang w:val="hy-AM" w:eastAsia="ru-RU"/>
        </w:rPr>
        <w:t xml:space="preserve">։ </w:t>
      </w:r>
    </w:p>
    <w:p w14:paraId="2AE5F45F" w14:textId="1BF7154C" w:rsidR="00FA0E81" w:rsidRPr="00FA0E81" w:rsidRDefault="00FA0E81" w:rsidP="00782DCB">
      <w:pPr>
        <w:pStyle w:val="ListParagraph"/>
        <w:numPr>
          <w:ilvl w:val="0"/>
          <w:numId w:val="1"/>
        </w:numPr>
        <w:shd w:val="clear" w:color="auto" w:fill="FFFFFF"/>
        <w:spacing w:after="0" w:line="360" w:lineRule="auto"/>
        <w:ind w:left="0" w:right="-5" w:firstLine="720"/>
        <w:jc w:val="both"/>
        <w:rPr>
          <w:rFonts w:ascii="GHEA Grapalat" w:eastAsia="Times New Roman" w:hAnsi="GHEA Grapalat" w:cs="Times New Roman"/>
          <w:color w:val="000000"/>
          <w:sz w:val="24"/>
          <w:szCs w:val="24"/>
          <w:lang w:val="hy-AM" w:eastAsia="ru-RU"/>
        </w:rPr>
      </w:pPr>
      <w:r w:rsidRPr="00FA0E81">
        <w:rPr>
          <w:rFonts w:ascii="GHEA Grapalat" w:eastAsia="Times New Roman" w:hAnsi="GHEA Grapalat" w:cs="Times New Roman"/>
          <w:color w:val="000000"/>
          <w:sz w:val="24"/>
          <w:szCs w:val="24"/>
          <w:lang w:val="hy-AM" w:eastAsia="ru-RU"/>
        </w:rPr>
        <w:t xml:space="preserve">Սույն նվազագույն </w:t>
      </w:r>
      <w:r w:rsidR="001F730A">
        <w:rPr>
          <w:rFonts w:ascii="GHEA Grapalat" w:eastAsia="Times New Roman" w:hAnsi="GHEA Grapalat" w:cs="Times New Roman"/>
          <w:color w:val="000000"/>
          <w:sz w:val="24"/>
          <w:szCs w:val="24"/>
          <w:lang w:val="hy-AM" w:eastAsia="ru-RU"/>
        </w:rPr>
        <w:t>նորմեր</w:t>
      </w:r>
      <w:r w:rsidR="00A32B32">
        <w:rPr>
          <w:rFonts w:ascii="GHEA Grapalat" w:eastAsia="Times New Roman" w:hAnsi="GHEA Grapalat" w:cs="Times New Roman"/>
          <w:color w:val="000000"/>
          <w:sz w:val="24"/>
          <w:szCs w:val="24"/>
          <w:lang w:val="hy-AM" w:eastAsia="ru-RU"/>
        </w:rPr>
        <w:t>ը սահմանվում են</w:t>
      </w:r>
      <w:r w:rsidRPr="00FA0E81">
        <w:rPr>
          <w:rFonts w:ascii="GHEA Grapalat" w:eastAsia="Times New Roman" w:hAnsi="GHEA Grapalat" w:cs="Times New Roman"/>
          <w:color w:val="000000"/>
          <w:sz w:val="24"/>
          <w:szCs w:val="24"/>
          <w:lang w:val="hy-AM" w:eastAsia="ru-RU"/>
        </w:rPr>
        <w:t xml:space="preserve"> էկոլոգիապես անվտանգ պայմանների ապահովման, մարդու առողջության և շրջակա միջավայրի վրա աղբավայրերի բացասական և վտանգավոր ներգործության նվազեցման ու չեզոքացման  նպատակով։ </w:t>
      </w:r>
    </w:p>
    <w:p w14:paraId="52DCA106" w14:textId="692DE1D4" w:rsidR="00FA0E81" w:rsidRDefault="006467FD" w:rsidP="00782DCB">
      <w:pPr>
        <w:pStyle w:val="ListParagraph"/>
        <w:numPr>
          <w:ilvl w:val="0"/>
          <w:numId w:val="1"/>
        </w:numPr>
        <w:shd w:val="clear" w:color="auto" w:fill="FFFFFF"/>
        <w:spacing w:after="0" w:line="360" w:lineRule="auto"/>
        <w:ind w:left="0" w:right="-5" w:firstLine="720"/>
        <w:jc w:val="both"/>
        <w:rPr>
          <w:rFonts w:ascii="GHEA Grapalat" w:eastAsia="Times New Roman" w:hAnsi="GHEA Grapalat" w:cs="Times New Roman"/>
          <w:color w:val="000000"/>
          <w:sz w:val="24"/>
          <w:szCs w:val="24"/>
          <w:lang w:val="hy-AM" w:eastAsia="ru-RU"/>
        </w:rPr>
      </w:pPr>
      <w:r w:rsidRPr="00FA0E81">
        <w:rPr>
          <w:rFonts w:ascii="GHEA Grapalat" w:eastAsia="Times New Roman" w:hAnsi="GHEA Grapalat" w:cs="Times New Roman"/>
          <w:color w:val="000000"/>
          <w:sz w:val="24"/>
          <w:szCs w:val="24"/>
          <w:lang w:val="hy-AM" w:eastAsia="ru-RU"/>
        </w:rPr>
        <w:t xml:space="preserve">Սույն </w:t>
      </w:r>
      <w:r w:rsidR="001F730A">
        <w:rPr>
          <w:rFonts w:ascii="GHEA Grapalat" w:eastAsia="Times New Roman" w:hAnsi="GHEA Grapalat" w:cs="Times New Roman"/>
          <w:color w:val="000000"/>
          <w:sz w:val="24"/>
          <w:szCs w:val="24"/>
          <w:lang w:val="hy-AM" w:eastAsia="ru-RU"/>
        </w:rPr>
        <w:t>նվազագույն նորմերի</w:t>
      </w:r>
      <w:r w:rsidRPr="00FA0E81">
        <w:rPr>
          <w:rFonts w:ascii="GHEA Grapalat" w:eastAsia="Times New Roman" w:hAnsi="GHEA Grapalat" w:cs="Times New Roman"/>
          <w:color w:val="000000"/>
          <w:sz w:val="24"/>
          <w:szCs w:val="24"/>
          <w:lang w:val="hy-AM" w:eastAsia="ru-RU"/>
        </w:rPr>
        <w:t xml:space="preserve"> կիրառումը պարտադիր են </w:t>
      </w:r>
      <w:r w:rsidR="00A42F33">
        <w:rPr>
          <w:rFonts w:ascii="GHEA Grapalat" w:eastAsia="Times New Roman" w:hAnsi="GHEA Grapalat" w:cs="Times New Roman"/>
          <w:color w:val="000000"/>
          <w:sz w:val="24"/>
          <w:szCs w:val="24"/>
          <w:lang w:val="hy-AM" w:eastAsia="ru-RU"/>
        </w:rPr>
        <w:t>մարզպետների աշխատակազմերի</w:t>
      </w:r>
      <w:r w:rsidR="00413A0F" w:rsidRPr="00FA0E81">
        <w:rPr>
          <w:rFonts w:ascii="GHEA Grapalat" w:eastAsia="Times New Roman" w:hAnsi="GHEA Grapalat" w:cs="Times New Roman"/>
          <w:color w:val="000000"/>
          <w:sz w:val="24"/>
          <w:szCs w:val="24"/>
          <w:lang w:val="hy-AM" w:eastAsia="ru-RU"/>
        </w:rPr>
        <w:t>, տեղական ինքնակառավարման մարմինների, իրավաբանական անձանց և անհատ ձեռնարկատերերի համար, որոնք իրականացնում են կոշտ կենցաղային թափոնների գործող աղբավայրերի շահագործման</w:t>
      </w:r>
      <w:r w:rsidR="0099356C">
        <w:rPr>
          <w:rFonts w:ascii="GHEA Grapalat" w:eastAsia="Times New Roman" w:hAnsi="GHEA Grapalat" w:cs="Times New Roman"/>
          <w:color w:val="000000"/>
          <w:sz w:val="24"/>
          <w:szCs w:val="24"/>
          <w:lang w:val="hy-AM" w:eastAsia="ru-RU"/>
        </w:rPr>
        <w:t>, բարեկարգման</w:t>
      </w:r>
      <w:r w:rsidR="00413A0F" w:rsidRPr="00FA0E81">
        <w:rPr>
          <w:rFonts w:ascii="GHEA Grapalat" w:eastAsia="Times New Roman" w:hAnsi="GHEA Grapalat" w:cs="Times New Roman"/>
          <w:color w:val="000000"/>
          <w:sz w:val="24"/>
          <w:szCs w:val="24"/>
          <w:lang w:val="hy-AM" w:eastAsia="ru-RU"/>
        </w:rPr>
        <w:t xml:space="preserve"> </w:t>
      </w:r>
      <w:r w:rsidRPr="00FA0E81">
        <w:rPr>
          <w:rFonts w:ascii="GHEA Grapalat" w:eastAsia="Times New Roman" w:hAnsi="GHEA Grapalat" w:cs="Times New Roman"/>
          <w:color w:val="000000"/>
          <w:sz w:val="24"/>
          <w:szCs w:val="24"/>
          <w:lang w:val="hy-AM" w:eastAsia="ru-RU"/>
        </w:rPr>
        <w:t xml:space="preserve">ու փակման </w:t>
      </w:r>
      <w:r w:rsidR="00413A0F" w:rsidRPr="00FA0E81">
        <w:rPr>
          <w:rFonts w:ascii="GHEA Grapalat" w:eastAsia="Times New Roman" w:hAnsi="GHEA Grapalat" w:cs="Times New Roman"/>
          <w:color w:val="000000"/>
          <w:sz w:val="24"/>
          <w:szCs w:val="24"/>
          <w:lang w:val="hy-AM" w:eastAsia="ru-RU"/>
        </w:rPr>
        <w:t>գործառույթներ</w:t>
      </w:r>
      <w:r w:rsidR="00FA0E81">
        <w:rPr>
          <w:rFonts w:ascii="GHEA Grapalat" w:eastAsia="Times New Roman" w:hAnsi="GHEA Grapalat" w:cs="Times New Roman"/>
          <w:color w:val="000000"/>
          <w:sz w:val="24"/>
          <w:szCs w:val="24"/>
          <w:lang w:val="hy-AM" w:eastAsia="ru-RU"/>
        </w:rPr>
        <w:t>։</w:t>
      </w:r>
    </w:p>
    <w:p w14:paraId="12A038A2" w14:textId="43B92C70" w:rsidR="000F0E42" w:rsidRDefault="00413A0F" w:rsidP="00782DCB">
      <w:pPr>
        <w:pStyle w:val="ListParagraph"/>
        <w:numPr>
          <w:ilvl w:val="0"/>
          <w:numId w:val="1"/>
        </w:numPr>
        <w:shd w:val="clear" w:color="auto" w:fill="FFFFFF"/>
        <w:spacing w:after="0" w:line="360" w:lineRule="auto"/>
        <w:ind w:left="0" w:right="-5" w:firstLine="720"/>
        <w:jc w:val="both"/>
        <w:rPr>
          <w:rFonts w:ascii="GHEA Grapalat" w:eastAsia="Times New Roman" w:hAnsi="GHEA Grapalat" w:cs="Times New Roman"/>
          <w:color w:val="000000"/>
          <w:sz w:val="24"/>
          <w:szCs w:val="24"/>
          <w:lang w:val="hy-AM" w:eastAsia="ru-RU"/>
        </w:rPr>
      </w:pPr>
      <w:r w:rsidRPr="00FA0E81">
        <w:rPr>
          <w:rFonts w:ascii="GHEA Grapalat" w:eastAsia="Times New Roman" w:hAnsi="GHEA Grapalat" w:cs="Times New Roman"/>
          <w:color w:val="000000"/>
          <w:sz w:val="24"/>
          <w:szCs w:val="24"/>
          <w:lang w:val="hy-AM" w:eastAsia="ru-RU"/>
        </w:rPr>
        <w:t xml:space="preserve">Սույն </w:t>
      </w:r>
      <w:r w:rsidR="001F730A">
        <w:rPr>
          <w:rFonts w:ascii="GHEA Grapalat" w:eastAsia="Times New Roman" w:hAnsi="GHEA Grapalat" w:cs="Times New Roman"/>
          <w:color w:val="000000"/>
          <w:sz w:val="24"/>
          <w:szCs w:val="24"/>
          <w:lang w:val="hy-AM" w:eastAsia="ru-RU"/>
        </w:rPr>
        <w:t>նվազագույն նորմերը</w:t>
      </w:r>
      <w:r w:rsidRPr="00FA0E81">
        <w:rPr>
          <w:rFonts w:ascii="GHEA Grapalat" w:eastAsia="Times New Roman" w:hAnsi="GHEA Grapalat" w:cs="Times New Roman"/>
          <w:color w:val="000000"/>
          <w:sz w:val="24"/>
          <w:szCs w:val="24"/>
          <w:lang w:val="hy-AM" w:eastAsia="ru-RU"/>
        </w:rPr>
        <w:t xml:space="preserve"> չ</w:t>
      </w:r>
      <w:r w:rsidR="00873737" w:rsidRPr="00FA0E81">
        <w:rPr>
          <w:rFonts w:ascii="GHEA Grapalat" w:eastAsia="Times New Roman" w:hAnsi="GHEA Grapalat" w:cs="Times New Roman"/>
          <w:color w:val="000000"/>
          <w:sz w:val="24"/>
          <w:szCs w:val="24"/>
          <w:lang w:val="hy-AM" w:eastAsia="ru-RU"/>
        </w:rPr>
        <w:t>են</w:t>
      </w:r>
      <w:r w:rsidRPr="00FA0E81">
        <w:rPr>
          <w:rFonts w:ascii="GHEA Grapalat" w:eastAsia="Times New Roman" w:hAnsi="GHEA Grapalat" w:cs="Times New Roman"/>
          <w:color w:val="000000"/>
          <w:sz w:val="24"/>
          <w:szCs w:val="24"/>
          <w:lang w:val="hy-AM" w:eastAsia="ru-RU"/>
        </w:rPr>
        <w:t xml:space="preserve"> տարածվում </w:t>
      </w:r>
      <w:r w:rsidR="00FA0E81">
        <w:rPr>
          <w:rFonts w:ascii="GHEA Grapalat" w:eastAsia="Times New Roman" w:hAnsi="GHEA Grapalat" w:cs="Times New Roman"/>
          <w:color w:val="000000"/>
          <w:sz w:val="24"/>
          <w:szCs w:val="24"/>
          <w:lang w:val="hy-AM" w:eastAsia="ru-RU"/>
        </w:rPr>
        <w:t xml:space="preserve">բնապահպանական, քաղաքաշինական և սանիտարական նորմերին համապատասխան կառուցվող սանիտարական աղբավայրերի, ինչպես նաև </w:t>
      </w:r>
      <w:r w:rsidR="008B521A">
        <w:rPr>
          <w:rFonts w:ascii="GHEA Grapalat" w:eastAsia="Times New Roman" w:hAnsi="GHEA Grapalat" w:cs="Times New Roman"/>
          <w:color w:val="000000"/>
          <w:sz w:val="24"/>
          <w:szCs w:val="24"/>
          <w:lang w:val="hy-AM" w:eastAsia="ru-RU"/>
        </w:rPr>
        <w:t>արտադրական, ռադիոակտիվ,</w:t>
      </w:r>
      <w:r w:rsidR="008B521A" w:rsidRPr="002056B1">
        <w:rPr>
          <w:rFonts w:ascii="GHEA Grapalat" w:eastAsia="Times New Roman" w:hAnsi="GHEA Grapalat" w:cs="Times New Roman"/>
          <w:color w:val="000000"/>
          <w:sz w:val="24"/>
          <w:szCs w:val="24"/>
          <w:lang w:val="hy-AM" w:eastAsia="ru-RU"/>
        </w:rPr>
        <w:t xml:space="preserve"> </w:t>
      </w:r>
      <w:r w:rsidRPr="00FA0E81">
        <w:rPr>
          <w:rFonts w:ascii="GHEA Grapalat" w:eastAsia="Times New Roman" w:hAnsi="GHEA Grapalat" w:cs="Times New Roman"/>
          <w:color w:val="000000"/>
          <w:sz w:val="24"/>
          <w:szCs w:val="24"/>
          <w:lang w:val="hy-AM" w:eastAsia="ru-RU"/>
        </w:rPr>
        <w:t>ընդերք</w:t>
      </w:r>
      <w:r w:rsidR="00177C8D">
        <w:rPr>
          <w:rFonts w:ascii="GHEA Grapalat" w:eastAsia="Times New Roman" w:hAnsi="GHEA Grapalat" w:cs="Times New Roman"/>
          <w:color w:val="000000"/>
          <w:sz w:val="24"/>
          <w:szCs w:val="24"/>
          <w:lang w:val="hy-AM" w:eastAsia="ru-RU"/>
        </w:rPr>
        <w:t>օգտագործման</w:t>
      </w:r>
      <w:r w:rsidRPr="00FA0E81">
        <w:rPr>
          <w:rFonts w:ascii="GHEA Grapalat" w:eastAsia="Times New Roman" w:hAnsi="GHEA Grapalat" w:cs="Times New Roman"/>
          <w:color w:val="000000"/>
          <w:sz w:val="24"/>
          <w:szCs w:val="24"/>
          <w:lang w:val="hy-AM" w:eastAsia="ru-RU"/>
        </w:rPr>
        <w:t xml:space="preserve"> և </w:t>
      </w:r>
      <w:r w:rsidR="007D577D">
        <w:rPr>
          <w:rFonts w:ascii="GHEA Grapalat" w:eastAsia="Times New Roman" w:hAnsi="GHEA Grapalat" w:cs="Times New Roman"/>
          <w:color w:val="000000"/>
          <w:sz w:val="24"/>
          <w:szCs w:val="24"/>
          <w:lang w:val="hy-AM" w:eastAsia="ru-RU"/>
        </w:rPr>
        <w:t>բժշկական</w:t>
      </w:r>
      <w:r w:rsidR="00177C8D">
        <w:rPr>
          <w:rFonts w:ascii="GHEA Grapalat" w:eastAsia="Times New Roman" w:hAnsi="GHEA Grapalat" w:cs="Times New Roman"/>
          <w:color w:val="000000"/>
          <w:sz w:val="24"/>
          <w:szCs w:val="24"/>
          <w:lang w:val="hy-AM" w:eastAsia="ru-RU"/>
        </w:rPr>
        <w:t xml:space="preserve"> </w:t>
      </w:r>
      <w:r w:rsidRPr="00FA0E81">
        <w:rPr>
          <w:rFonts w:ascii="GHEA Grapalat" w:eastAsia="Times New Roman" w:hAnsi="GHEA Grapalat" w:cs="Times New Roman"/>
          <w:color w:val="000000"/>
          <w:sz w:val="24"/>
          <w:szCs w:val="24"/>
          <w:lang w:val="hy-AM" w:eastAsia="ru-RU"/>
        </w:rPr>
        <w:t xml:space="preserve">թափոնների </w:t>
      </w:r>
      <w:r w:rsidR="00103D15">
        <w:rPr>
          <w:rFonts w:ascii="GHEA Grapalat" w:eastAsia="Times New Roman" w:hAnsi="GHEA Grapalat" w:cs="Times New Roman"/>
          <w:color w:val="000000"/>
          <w:sz w:val="24"/>
          <w:szCs w:val="24"/>
          <w:lang w:val="hy-AM" w:eastAsia="ru-RU"/>
        </w:rPr>
        <w:t xml:space="preserve">թաղման/հեռացման </w:t>
      </w:r>
      <w:r w:rsidRPr="00FA0E81">
        <w:rPr>
          <w:rFonts w:ascii="GHEA Grapalat" w:eastAsia="Times New Roman" w:hAnsi="GHEA Grapalat" w:cs="Times New Roman"/>
          <w:color w:val="000000"/>
          <w:sz w:val="24"/>
          <w:szCs w:val="24"/>
          <w:lang w:val="hy-AM" w:eastAsia="ru-RU"/>
        </w:rPr>
        <w:t>վայրերի</w:t>
      </w:r>
      <w:r w:rsidR="00FA0E81">
        <w:rPr>
          <w:rFonts w:ascii="GHEA Grapalat" w:eastAsia="Times New Roman" w:hAnsi="GHEA Grapalat" w:cs="Times New Roman"/>
          <w:color w:val="000000"/>
          <w:sz w:val="24"/>
          <w:szCs w:val="24"/>
          <w:lang w:val="hy-AM" w:eastAsia="ru-RU"/>
        </w:rPr>
        <w:t xml:space="preserve"> վրա։</w:t>
      </w:r>
    </w:p>
    <w:p w14:paraId="5B7F4AE5" w14:textId="77777777" w:rsidR="00AC4D42" w:rsidRDefault="00AC4D42" w:rsidP="00782DCB">
      <w:pPr>
        <w:shd w:val="clear" w:color="auto" w:fill="FFFFFF"/>
        <w:tabs>
          <w:tab w:val="left" w:pos="426"/>
        </w:tabs>
        <w:spacing w:after="0" w:line="360" w:lineRule="auto"/>
        <w:ind w:left="-426" w:firstLine="375"/>
        <w:jc w:val="both"/>
        <w:rPr>
          <w:rFonts w:ascii="GHEA Grapalat" w:eastAsia="Times New Roman" w:hAnsi="GHEA Grapalat" w:cs="Times New Roman"/>
          <w:b/>
          <w:bCs/>
          <w:color w:val="000000"/>
          <w:sz w:val="24"/>
          <w:szCs w:val="24"/>
          <w:lang w:val="hy-AM" w:eastAsia="ru-RU"/>
        </w:rPr>
      </w:pPr>
    </w:p>
    <w:p w14:paraId="348B9426" w14:textId="77777777" w:rsidR="004442FC" w:rsidRDefault="004442FC" w:rsidP="00782DCB">
      <w:pPr>
        <w:shd w:val="clear" w:color="auto" w:fill="FFFFFF"/>
        <w:tabs>
          <w:tab w:val="left" w:pos="426"/>
        </w:tabs>
        <w:spacing w:after="0" w:line="360" w:lineRule="auto"/>
        <w:ind w:left="-426" w:firstLine="375"/>
        <w:jc w:val="both"/>
        <w:rPr>
          <w:rFonts w:ascii="GHEA Grapalat" w:eastAsia="Times New Roman" w:hAnsi="GHEA Grapalat" w:cs="Times New Roman"/>
          <w:b/>
          <w:bCs/>
          <w:color w:val="000000"/>
          <w:sz w:val="24"/>
          <w:szCs w:val="24"/>
          <w:lang w:val="hy-AM" w:eastAsia="ru-RU"/>
        </w:rPr>
      </w:pPr>
    </w:p>
    <w:p w14:paraId="6990736F" w14:textId="77777777" w:rsidR="004442FC" w:rsidRDefault="004442FC" w:rsidP="00782DCB">
      <w:pPr>
        <w:shd w:val="clear" w:color="auto" w:fill="FFFFFF"/>
        <w:tabs>
          <w:tab w:val="left" w:pos="426"/>
        </w:tabs>
        <w:spacing w:after="0" w:line="360" w:lineRule="auto"/>
        <w:ind w:left="-426" w:firstLine="375"/>
        <w:jc w:val="both"/>
        <w:rPr>
          <w:rFonts w:ascii="GHEA Grapalat" w:eastAsia="Times New Roman" w:hAnsi="GHEA Grapalat" w:cs="Times New Roman"/>
          <w:b/>
          <w:bCs/>
          <w:color w:val="000000"/>
          <w:sz w:val="24"/>
          <w:szCs w:val="24"/>
          <w:lang w:val="hy-AM" w:eastAsia="ru-RU"/>
        </w:rPr>
      </w:pPr>
    </w:p>
    <w:p w14:paraId="06FCA5D8" w14:textId="77777777" w:rsidR="00AC4D42" w:rsidRPr="00716DB1" w:rsidRDefault="00AC4D42" w:rsidP="00782DCB">
      <w:pPr>
        <w:shd w:val="clear" w:color="auto" w:fill="FFFFFF"/>
        <w:spacing w:after="0" w:line="360" w:lineRule="auto"/>
        <w:ind w:left="-284" w:right="-143" w:firstLine="426"/>
        <w:jc w:val="center"/>
        <w:rPr>
          <w:rFonts w:ascii="GHEA Grapalat" w:eastAsia="Times New Roman" w:hAnsi="GHEA Grapalat" w:cs="Times New Roman"/>
          <w:b/>
          <w:bCs/>
          <w:color w:val="000000"/>
          <w:sz w:val="24"/>
          <w:szCs w:val="24"/>
          <w:lang w:val="hy-AM" w:eastAsia="ru-RU"/>
        </w:rPr>
      </w:pPr>
      <w:r w:rsidRPr="00716DB1">
        <w:rPr>
          <w:rFonts w:ascii="GHEA Grapalat" w:eastAsia="Times New Roman" w:hAnsi="GHEA Grapalat" w:cs="Times New Roman"/>
          <w:b/>
          <w:bCs/>
          <w:color w:val="000000"/>
          <w:sz w:val="24"/>
          <w:szCs w:val="24"/>
          <w:lang w:val="hy-AM" w:eastAsia="ru-RU"/>
        </w:rPr>
        <w:lastRenderedPageBreak/>
        <w:t xml:space="preserve">II. ՕԳՏԱԳՈՐԾՎՈՂ ՀԱՍԿԱՑՈՒԹՅՈՒՆՆԵՐԸ </w:t>
      </w:r>
      <w:r w:rsidRPr="00716DB1">
        <w:rPr>
          <w:rFonts w:ascii="Calibri" w:eastAsia="Times New Roman" w:hAnsi="Calibri" w:cs="Calibri"/>
          <w:b/>
          <w:bCs/>
          <w:color w:val="000000"/>
          <w:sz w:val="24"/>
          <w:szCs w:val="24"/>
          <w:lang w:val="hy-AM" w:eastAsia="ru-RU"/>
        </w:rPr>
        <w:t> </w:t>
      </w:r>
    </w:p>
    <w:p w14:paraId="2572F708" w14:textId="77777777" w:rsidR="00FF5E92" w:rsidRPr="00BA382E" w:rsidRDefault="00FF5E92" w:rsidP="00782DCB">
      <w:pPr>
        <w:shd w:val="clear" w:color="auto" w:fill="FFFFFF"/>
        <w:spacing w:after="0" w:line="360" w:lineRule="auto"/>
        <w:ind w:firstLine="375"/>
        <w:rPr>
          <w:rFonts w:ascii="Arial Unicode" w:eastAsia="Times New Roman" w:hAnsi="Arial Unicode" w:cs="Times New Roman"/>
          <w:color w:val="000000"/>
          <w:sz w:val="21"/>
          <w:szCs w:val="21"/>
          <w:lang w:val="hy-AM" w:eastAsia="ru-RU"/>
        </w:rPr>
      </w:pPr>
      <w:r w:rsidRPr="00BA382E">
        <w:rPr>
          <w:rFonts w:ascii="Arial Unicode" w:eastAsia="Times New Roman" w:hAnsi="Arial Unicode" w:cs="Times New Roman"/>
          <w:color w:val="000000"/>
          <w:sz w:val="21"/>
          <w:szCs w:val="21"/>
          <w:lang w:val="hy-AM" w:eastAsia="ru-RU"/>
        </w:rPr>
        <w:t> </w:t>
      </w:r>
    </w:p>
    <w:p w14:paraId="467BC426" w14:textId="2B23412E" w:rsidR="00FF5E92" w:rsidRDefault="00FF5E92" w:rsidP="00782DCB">
      <w:pPr>
        <w:pStyle w:val="ListParagraph"/>
        <w:numPr>
          <w:ilvl w:val="0"/>
          <w:numId w:val="1"/>
        </w:numPr>
        <w:shd w:val="clear" w:color="auto" w:fill="FFFFFF"/>
        <w:spacing w:after="0" w:line="360" w:lineRule="auto"/>
        <w:ind w:left="0" w:firstLine="720"/>
        <w:jc w:val="both"/>
        <w:rPr>
          <w:rFonts w:ascii="GHEA Grapalat" w:eastAsia="Times New Roman" w:hAnsi="GHEA Grapalat" w:cs="Times New Roman"/>
          <w:color w:val="000000"/>
          <w:sz w:val="24"/>
          <w:szCs w:val="24"/>
          <w:lang w:val="hy-AM" w:eastAsia="ru-RU"/>
        </w:rPr>
      </w:pPr>
      <w:r w:rsidRPr="006C0DE5">
        <w:rPr>
          <w:rFonts w:ascii="GHEA Grapalat" w:eastAsia="Times New Roman" w:hAnsi="GHEA Grapalat" w:cs="Times New Roman"/>
          <w:color w:val="000000"/>
          <w:sz w:val="24"/>
          <w:szCs w:val="24"/>
          <w:lang w:val="hy-AM" w:eastAsia="ru-RU"/>
        </w:rPr>
        <w:t xml:space="preserve">Սույն </w:t>
      </w:r>
      <w:r w:rsidR="00BA382E" w:rsidRPr="006C0DE5">
        <w:rPr>
          <w:rFonts w:ascii="GHEA Grapalat" w:eastAsia="Times New Roman" w:hAnsi="GHEA Grapalat" w:cs="Times New Roman"/>
          <w:color w:val="000000"/>
          <w:sz w:val="24"/>
          <w:szCs w:val="24"/>
          <w:lang w:val="hy-AM" w:eastAsia="ru-RU"/>
        </w:rPr>
        <w:t xml:space="preserve">նվազագույն </w:t>
      </w:r>
      <w:r w:rsidR="001F730A" w:rsidRPr="006C0DE5">
        <w:rPr>
          <w:rFonts w:ascii="GHEA Grapalat" w:eastAsia="Times New Roman" w:hAnsi="GHEA Grapalat" w:cs="Times New Roman"/>
          <w:color w:val="000000"/>
          <w:sz w:val="24"/>
          <w:szCs w:val="24"/>
          <w:lang w:val="hy-AM" w:eastAsia="ru-RU"/>
        </w:rPr>
        <w:t>նորմեր</w:t>
      </w:r>
      <w:r w:rsidR="00CF2535">
        <w:rPr>
          <w:rFonts w:ascii="GHEA Grapalat" w:eastAsia="Times New Roman" w:hAnsi="GHEA Grapalat" w:cs="Times New Roman"/>
          <w:color w:val="000000"/>
          <w:sz w:val="24"/>
          <w:szCs w:val="24"/>
          <w:lang w:val="hy-AM" w:eastAsia="ru-RU"/>
        </w:rPr>
        <w:t>ում</w:t>
      </w:r>
      <w:r w:rsidR="00CF2535" w:rsidRPr="00CF2535">
        <w:rPr>
          <w:rFonts w:ascii="GHEA Grapalat" w:eastAsia="Times New Roman" w:hAnsi="GHEA Grapalat" w:cs="Times New Roman"/>
          <w:color w:val="000000"/>
          <w:sz w:val="24"/>
          <w:szCs w:val="24"/>
          <w:lang w:val="hy-AM" w:eastAsia="ru-RU"/>
        </w:rPr>
        <w:t xml:space="preserve"> </w:t>
      </w:r>
      <w:r w:rsidR="00CF2535" w:rsidRPr="00CF2535">
        <w:rPr>
          <w:rFonts w:ascii="GHEA Grapalat" w:eastAsia="Times New Roman" w:hAnsi="GHEA Grapalat" w:cs="Times New Roman"/>
          <w:color w:val="000000"/>
          <w:sz w:val="24"/>
          <w:szCs w:val="24"/>
          <w:lang w:val="hy-AM" w:eastAsia="ru-RU"/>
        </w:rPr>
        <w:t>օգտագործված են հետևյալ հասկացությունները՝ դրանց համապատասխան սահմանումներով</w:t>
      </w:r>
      <w:r w:rsidRPr="006C0DE5">
        <w:rPr>
          <w:rFonts w:ascii="GHEA Grapalat" w:eastAsia="Times New Roman" w:hAnsi="GHEA Grapalat" w:cs="Times New Roman"/>
          <w:color w:val="000000"/>
          <w:sz w:val="24"/>
          <w:szCs w:val="24"/>
          <w:lang w:val="hy-AM" w:eastAsia="ru-RU"/>
        </w:rPr>
        <w:t>`</w:t>
      </w:r>
    </w:p>
    <w:p w14:paraId="24C98A17" w14:textId="1B260D8A" w:rsidR="00873737" w:rsidRPr="002F6EA3" w:rsidRDefault="002F6EA3" w:rsidP="00782DCB">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1</w:t>
      </w:r>
      <w:r w:rsidRPr="002F6EA3">
        <w:rPr>
          <w:rFonts w:ascii="GHEA Grapalat" w:hAnsi="GHEA Grapalat"/>
          <w:b/>
          <w:sz w:val="24"/>
          <w:szCs w:val="24"/>
          <w:lang w:val="hy-AM"/>
        </w:rPr>
        <w:t>)</w:t>
      </w:r>
      <w:r w:rsidR="00FF5E92" w:rsidRPr="002F6EA3">
        <w:rPr>
          <w:rFonts w:ascii="GHEA Grapalat" w:hAnsi="GHEA Grapalat"/>
          <w:b/>
          <w:sz w:val="24"/>
          <w:szCs w:val="24"/>
          <w:lang w:val="hy-AM"/>
        </w:rPr>
        <w:t xml:space="preserve"> </w:t>
      </w:r>
      <w:r w:rsidR="00B63F68">
        <w:rPr>
          <w:rFonts w:ascii="GHEA Grapalat" w:hAnsi="GHEA Grapalat"/>
          <w:b/>
          <w:sz w:val="24"/>
          <w:szCs w:val="24"/>
          <w:lang w:val="hy-AM"/>
        </w:rPr>
        <w:t>Ա</w:t>
      </w:r>
      <w:r w:rsidR="00873737" w:rsidRPr="002F6EA3">
        <w:rPr>
          <w:rFonts w:ascii="GHEA Grapalat" w:hAnsi="GHEA Grapalat"/>
          <w:b/>
          <w:sz w:val="24"/>
          <w:szCs w:val="24"/>
          <w:lang w:val="hy-AM"/>
        </w:rPr>
        <w:t>ղբավայր</w:t>
      </w:r>
      <w:r w:rsidR="00873737" w:rsidRPr="002F6EA3">
        <w:rPr>
          <w:rFonts w:ascii="GHEA Grapalat" w:hAnsi="GHEA Grapalat"/>
          <w:sz w:val="24"/>
          <w:szCs w:val="24"/>
          <w:lang w:val="hy-AM"/>
        </w:rPr>
        <w:t>՝ հատուկ ինժերական կառույց</w:t>
      </w:r>
      <w:r w:rsidR="002C4041" w:rsidRPr="002F6EA3">
        <w:rPr>
          <w:rFonts w:ascii="GHEA Grapalat" w:hAnsi="GHEA Grapalat"/>
          <w:sz w:val="24"/>
          <w:szCs w:val="24"/>
          <w:lang w:val="hy-AM"/>
        </w:rPr>
        <w:t>՝</w:t>
      </w:r>
      <w:r w:rsidR="00873737" w:rsidRPr="002F6EA3">
        <w:rPr>
          <w:rFonts w:ascii="GHEA Grapalat" w:hAnsi="GHEA Grapalat"/>
          <w:sz w:val="24"/>
          <w:szCs w:val="24"/>
          <w:lang w:val="hy-AM"/>
        </w:rPr>
        <w:t xml:space="preserve"> նախատեսված կոշտ </w:t>
      </w:r>
      <w:r w:rsidR="00177C8D">
        <w:rPr>
          <w:rFonts w:ascii="GHEA Grapalat" w:hAnsi="GHEA Grapalat"/>
          <w:sz w:val="24"/>
          <w:szCs w:val="24"/>
          <w:lang w:val="hy-AM"/>
        </w:rPr>
        <w:t xml:space="preserve">կենցաղային </w:t>
      </w:r>
      <w:r w:rsidR="00873737" w:rsidRPr="002F6EA3">
        <w:rPr>
          <w:rFonts w:ascii="GHEA Grapalat" w:hAnsi="GHEA Grapalat"/>
          <w:sz w:val="24"/>
          <w:szCs w:val="24"/>
          <w:lang w:val="hy-AM"/>
        </w:rPr>
        <w:t xml:space="preserve">թափոնների </w:t>
      </w:r>
      <w:r w:rsidR="002C4041" w:rsidRPr="002F6EA3">
        <w:rPr>
          <w:rFonts w:ascii="GHEA Grapalat" w:hAnsi="GHEA Grapalat"/>
          <w:sz w:val="24"/>
          <w:szCs w:val="24"/>
          <w:lang w:val="hy-AM"/>
        </w:rPr>
        <w:t xml:space="preserve"> տեղադրման, պահեստավորման,  </w:t>
      </w:r>
      <w:r w:rsidR="00873737" w:rsidRPr="002F6EA3">
        <w:rPr>
          <w:rFonts w:ascii="GHEA Grapalat" w:hAnsi="GHEA Grapalat"/>
          <w:sz w:val="24"/>
          <w:szCs w:val="24"/>
          <w:lang w:val="hy-AM"/>
        </w:rPr>
        <w:t>մեկուսացման և չեզոքացման համար</w:t>
      </w:r>
      <w:r w:rsidR="002C4041" w:rsidRPr="002F6EA3">
        <w:rPr>
          <w:rFonts w:ascii="GHEA Grapalat" w:hAnsi="GHEA Grapalat"/>
          <w:sz w:val="24"/>
          <w:szCs w:val="24"/>
          <w:lang w:val="hy-AM"/>
        </w:rPr>
        <w:t xml:space="preserve">՝ </w:t>
      </w:r>
      <w:r w:rsidR="00873737" w:rsidRPr="002F6EA3">
        <w:rPr>
          <w:rFonts w:ascii="GHEA Grapalat" w:hAnsi="GHEA Grapalat"/>
          <w:sz w:val="24"/>
          <w:szCs w:val="24"/>
          <w:lang w:val="hy-AM"/>
        </w:rPr>
        <w:t>բնակչության սանիտարահամաճարակա</w:t>
      </w:r>
      <w:r w:rsidR="007A71EA" w:rsidRPr="002F6EA3">
        <w:rPr>
          <w:rFonts w:ascii="GHEA Grapalat" w:hAnsi="GHEA Grapalat"/>
          <w:sz w:val="24"/>
          <w:szCs w:val="24"/>
          <w:lang w:val="hy-AM"/>
        </w:rPr>
        <w:t>յին</w:t>
      </w:r>
      <w:r w:rsidR="00873737" w:rsidRPr="002F6EA3">
        <w:rPr>
          <w:rFonts w:ascii="GHEA Grapalat" w:hAnsi="GHEA Grapalat"/>
          <w:sz w:val="24"/>
          <w:szCs w:val="24"/>
          <w:lang w:val="hy-AM"/>
        </w:rPr>
        <w:t xml:space="preserve"> անվտանգությ</w:t>
      </w:r>
      <w:r w:rsidR="00DF0294" w:rsidRPr="002F6EA3">
        <w:rPr>
          <w:rFonts w:ascii="GHEA Grapalat" w:hAnsi="GHEA Grapalat"/>
          <w:sz w:val="24"/>
          <w:szCs w:val="24"/>
          <w:lang w:val="hy-AM"/>
        </w:rPr>
        <w:t xml:space="preserve">ան </w:t>
      </w:r>
      <w:r w:rsidR="00177C8D">
        <w:rPr>
          <w:rFonts w:ascii="GHEA Grapalat" w:hAnsi="GHEA Grapalat"/>
          <w:sz w:val="24"/>
          <w:szCs w:val="24"/>
          <w:lang w:val="hy-AM"/>
        </w:rPr>
        <w:t xml:space="preserve"> կանոնների </w:t>
      </w:r>
      <w:r w:rsidR="00DF0294" w:rsidRPr="002F6EA3">
        <w:rPr>
          <w:rFonts w:ascii="GHEA Grapalat" w:hAnsi="GHEA Grapalat"/>
          <w:sz w:val="24"/>
          <w:szCs w:val="24"/>
          <w:lang w:val="hy-AM"/>
        </w:rPr>
        <w:t>ապահովմամբ</w:t>
      </w:r>
      <w:r w:rsidR="00FF5E92" w:rsidRPr="002F6EA3">
        <w:rPr>
          <w:rFonts w:ascii="GHEA Grapalat" w:hAnsi="GHEA Grapalat"/>
          <w:sz w:val="24"/>
          <w:szCs w:val="24"/>
          <w:lang w:val="hy-AM"/>
        </w:rPr>
        <w:t>։</w:t>
      </w:r>
    </w:p>
    <w:p w14:paraId="62C35099" w14:textId="0B07C3E5" w:rsidR="007A71EA" w:rsidRPr="00A32B32" w:rsidRDefault="002F6EA3" w:rsidP="00782DCB">
      <w:pPr>
        <w:spacing w:after="0" w:line="360" w:lineRule="auto"/>
        <w:ind w:firstLine="720"/>
        <w:jc w:val="both"/>
        <w:rPr>
          <w:rFonts w:ascii="GHEA Grapalat" w:hAnsi="GHEA Grapalat"/>
          <w:sz w:val="24"/>
          <w:szCs w:val="24"/>
          <w:lang w:val="hy-AM"/>
        </w:rPr>
      </w:pPr>
      <w:r w:rsidRPr="002F6EA3">
        <w:rPr>
          <w:rFonts w:ascii="GHEA Grapalat" w:hAnsi="GHEA Grapalat"/>
          <w:b/>
          <w:sz w:val="24"/>
          <w:szCs w:val="24"/>
          <w:lang w:val="hy-AM"/>
        </w:rPr>
        <w:t xml:space="preserve">2) </w:t>
      </w:r>
      <w:r w:rsidR="007A71EA" w:rsidRPr="002F6EA3">
        <w:rPr>
          <w:rFonts w:ascii="GHEA Grapalat" w:hAnsi="GHEA Grapalat"/>
          <w:b/>
          <w:sz w:val="24"/>
          <w:szCs w:val="24"/>
          <w:lang w:val="hy-AM"/>
        </w:rPr>
        <w:t>Գոյություն ունեցող աղբավայր</w:t>
      </w:r>
      <w:r w:rsidR="007A71EA" w:rsidRPr="002F6EA3">
        <w:rPr>
          <w:rFonts w:ascii="GHEA Grapalat" w:hAnsi="GHEA Grapalat"/>
          <w:sz w:val="24"/>
          <w:szCs w:val="24"/>
          <w:lang w:val="hy-AM"/>
        </w:rPr>
        <w:t xml:space="preserve">՝ մեկ կամ մի քանի բնակավայրերի կողմից շահագործվող բնապահպանական, քաղաքաշինական և սանիտարական նորմերին չհամապատասխանող </w:t>
      </w:r>
      <w:r w:rsidR="00BA382E" w:rsidRPr="002F6EA3">
        <w:rPr>
          <w:rFonts w:ascii="GHEA Grapalat" w:hAnsi="GHEA Grapalat"/>
          <w:sz w:val="24"/>
          <w:szCs w:val="24"/>
          <w:lang w:val="hy-AM"/>
        </w:rPr>
        <w:t xml:space="preserve">առկա </w:t>
      </w:r>
      <w:r w:rsidR="007A71EA" w:rsidRPr="002F6EA3">
        <w:rPr>
          <w:rFonts w:ascii="GHEA Grapalat" w:hAnsi="GHEA Grapalat"/>
          <w:sz w:val="24"/>
          <w:szCs w:val="24"/>
          <w:lang w:val="hy-AM"/>
        </w:rPr>
        <w:t>աղբավայր</w:t>
      </w:r>
      <w:r w:rsidR="00D01E69">
        <w:rPr>
          <w:rFonts w:ascii="GHEA Grapalat" w:hAnsi="GHEA Grapalat"/>
          <w:sz w:val="24"/>
          <w:szCs w:val="24"/>
          <w:lang w:val="hy-AM"/>
        </w:rPr>
        <w:t>:</w:t>
      </w:r>
      <w:r w:rsidR="002C4041" w:rsidRPr="002F6EA3">
        <w:rPr>
          <w:rFonts w:ascii="GHEA Grapalat" w:hAnsi="GHEA Grapalat"/>
          <w:sz w:val="24"/>
          <w:szCs w:val="24"/>
          <w:lang w:val="hy-AM"/>
        </w:rPr>
        <w:t xml:space="preserve"> </w:t>
      </w:r>
    </w:p>
    <w:p w14:paraId="79F7D8EB" w14:textId="3FC1777C" w:rsidR="00D51284" w:rsidRPr="002F6EA3"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t xml:space="preserve">3) </w:t>
      </w:r>
      <w:r w:rsidR="007A71EA" w:rsidRPr="002F6EA3">
        <w:rPr>
          <w:rFonts w:ascii="GHEA Grapalat" w:hAnsi="GHEA Grapalat"/>
          <w:b/>
          <w:sz w:val="24"/>
          <w:szCs w:val="24"/>
          <w:lang w:val="hy-AM"/>
        </w:rPr>
        <w:t>Ժամանակավոր աղբավայր</w:t>
      </w:r>
      <w:r w:rsidR="007A71EA" w:rsidRPr="002F6EA3">
        <w:rPr>
          <w:rFonts w:ascii="GHEA Grapalat" w:hAnsi="GHEA Grapalat"/>
          <w:sz w:val="24"/>
          <w:szCs w:val="24"/>
          <w:lang w:val="hy-AM"/>
        </w:rPr>
        <w:t xml:space="preserve">՝ կոշտ կենցաղային թափոնների </w:t>
      </w:r>
      <w:r w:rsidR="00D51284" w:rsidRPr="002F6EA3">
        <w:rPr>
          <w:rFonts w:ascii="GHEA Grapalat" w:hAnsi="GHEA Grapalat"/>
          <w:sz w:val="24"/>
          <w:szCs w:val="24"/>
          <w:lang w:val="hy-AM"/>
        </w:rPr>
        <w:t xml:space="preserve">թափոնների </w:t>
      </w:r>
      <w:r w:rsidR="007A71EA" w:rsidRPr="002F6EA3">
        <w:rPr>
          <w:rFonts w:ascii="GHEA Grapalat" w:hAnsi="GHEA Grapalat"/>
          <w:sz w:val="24"/>
          <w:szCs w:val="24"/>
          <w:lang w:val="hy-AM"/>
        </w:rPr>
        <w:t xml:space="preserve">ժամանակավոր </w:t>
      </w:r>
      <w:r w:rsidR="00D51284" w:rsidRPr="002F6EA3">
        <w:rPr>
          <w:rFonts w:ascii="GHEA Grapalat" w:hAnsi="GHEA Grapalat"/>
          <w:sz w:val="24"/>
          <w:szCs w:val="24"/>
          <w:lang w:val="hy-AM"/>
        </w:rPr>
        <w:t xml:space="preserve">տեղադրման ու </w:t>
      </w:r>
      <w:r w:rsidR="0099356C">
        <w:rPr>
          <w:rFonts w:ascii="GHEA Grapalat" w:hAnsi="GHEA Grapalat"/>
          <w:sz w:val="24"/>
          <w:szCs w:val="24"/>
          <w:lang w:val="hy-AM"/>
        </w:rPr>
        <w:t>թաղման եղանակով թափոնների հեռացման վայր</w:t>
      </w:r>
      <w:r w:rsidR="00DF0294" w:rsidRPr="002F6EA3">
        <w:rPr>
          <w:rFonts w:ascii="GHEA Grapalat" w:hAnsi="GHEA Grapalat"/>
          <w:sz w:val="24"/>
          <w:szCs w:val="24"/>
          <w:lang w:val="hy-AM"/>
        </w:rPr>
        <w:t>՝</w:t>
      </w:r>
      <w:r w:rsidR="00D51284" w:rsidRPr="002F6EA3">
        <w:rPr>
          <w:rFonts w:ascii="GHEA Grapalat" w:hAnsi="GHEA Grapalat"/>
          <w:sz w:val="24"/>
          <w:szCs w:val="24"/>
          <w:lang w:val="hy-AM"/>
        </w:rPr>
        <w:t xml:space="preserve"> շրջակա միջավայրի պահպանության միջոցառումների իրականացմամբ, </w:t>
      </w:r>
      <w:r w:rsidR="00BA382E" w:rsidRPr="002F6EA3">
        <w:rPr>
          <w:rFonts w:ascii="GHEA Grapalat" w:hAnsi="GHEA Grapalat"/>
          <w:sz w:val="24"/>
          <w:szCs w:val="24"/>
          <w:lang w:val="hy-AM"/>
        </w:rPr>
        <w:t xml:space="preserve">որոնք կարող են </w:t>
      </w:r>
      <w:r w:rsidR="0099356C">
        <w:rPr>
          <w:rFonts w:ascii="GHEA Grapalat" w:hAnsi="GHEA Grapalat"/>
          <w:sz w:val="24"/>
          <w:szCs w:val="24"/>
          <w:lang w:val="hy-AM"/>
        </w:rPr>
        <w:t>շահագործվել</w:t>
      </w:r>
      <w:r w:rsidR="00BA382E" w:rsidRPr="002F6EA3">
        <w:rPr>
          <w:rFonts w:ascii="GHEA Grapalat" w:hAnsi="GHEA Grapalat"/>
          <w:sz w:val="24"/>
          <w:szCs w:val="24"/>
          <w:lang w:val="hy-AM"/>
        </w:rPr>
        <w:t xml:space="preserve"> մինչև տարածաշրջանային սանիտարական աղբավայրերի կառուցումը</w:t>
      </w:r>
      <w:r w:rsidR="0099356C">
        <w:rPr>
          <w:rFonts w:ascii="GHEA Grapalat" w:hAnsi="GHEA Grapalat"/>
          <w:sz w:val="24"/>
          <w:szCs w:val="24"/>
          <w:lang w:val="hy-AM"/>
        </w:rPr>
        <w:t xml:space="preserve"> և շահագործումը</w:t>
      </w:r>
      <w:r w:rsidR="00BA382E" w:rsidRPr="002F6EA3">
        <w:rPr>
          <w:rFonts w:ascii="GHEA Grapalat" w:hAnsi="GHEA Grapalat"/>
          <w:sz w:val="24"/>
          <w:szCs w:val="24"/>
          <w:lang w:val="hy-AM"/>
        </w:rPr>
        <w:t xml:space="preserve">, իսկ </w:t>
      </w:r>
      <w:r w:rsidR="0099356C">
        <w:rPr>
          <w:rFonts w:ascii="GHEA Grapalat" w:hAnsi="GHEA Grapalat"/>
          <w:sz w:val="24"/>
          <w:szCs w:val="24"/>
          <w:lang w:val="hy-AM"/>
        </w:rPr>
        <w:t>սանիտարական աղբավայրի կառուցումից հետո</w:t>
      </w:r>
      <w:r w:rsidR="00D51284" w:rsidRPr="002F6EA3">
        <w:rPr>
          <w:rFonts w:ascii="GHEA Grapalat" w:hAnsi="GHEA Grapalat"/>
          <w:sz w:val="24"/>
          <w:szCs w:val="24"/>
          <w:lang w:val="hy-AM"/>
        </w:rPr>
        <w:t xml:space="preserve"> կարող են վերակառուցվել փոխաբեռնման կայանների։ </w:t>
      </w:r>
    </w:p>
    <w:p w14:paraId="34499952" w14:textId="5949C44F" w:rsidR="00B37273" w:rsidRPr="002F6EA3"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t>4</w:t>
      </w:r>
      <w:r w:rsidR="002F6EA3" w:rsidRPr="002F6EA3">
        <w:rPr>
          <w:rFonts w:ascii="GHEA Grapalat" w:hAnsi="GHEA Grapalat"/>
          <w:b/>
          <w:sz w:val="24"/>
          <w:szCs w:val="24"/>
          <w:lang w:val="hy-AM"/>
        </w:rPr>
        <w:t xml:space="preserve">) </w:t>
      </w:r>
      <w:r w:rsidR="00DF0294" w:rsidRPr="002F6EA3">
        <w:rPr>
          <w:rFonts w:ascii="GHEA Grapalat" w:hAnsi="GHEA Grapalat"/>
          <w:b/>
          <w:sz w:val="24"/>
          <w:szCs w:val="24"/>
          <w:lang w:val="hy-AM"/>
        </w:rPr>
        <w:t>Սանիտարական աղբավայր</w:t>
      </w:r>
      <w:r w:rsidR="00DF0294" w:rsidRPr="002F6EA3">
        <w:rPr>
          <w:rFonts w:ascii="GHEA Grapalat" w:hAnsi="GHEA Grapalat"/>
          <w:sz w:val="24"/>
          <w:szCs w:val="24"/>
          <w:lang w:val="hy-AM"/>
        </w:rPr>
        <w:t xml:space="preserve">՝ բնապահպանական, քաղաքաշինական և սանիտարական նորմերին </w:t>
      </w:r>
      <w:r w:rsidR="006467FD" w:rsidRPr="002F6EA3">
        <w:rPr>
          <w:rFonts w:ascii="GHEA Grapalat" w:hAnsi="GHEA Grapalat"/>
          <w:sz w:val="24"/>
          <w:szCs w:val="24"/>
          <w:lang w:val="hy-AM"/>
        </w:rPr>
        <w:t>համ</w:t>
      </w:r>
      <w:r w:rsidR="00DF0294" w:rsidRPr="002F6EA3">
        <w:rPr>
          <w:rFonts w:ascii="GHEA Grapalat" w:hAnsi="GHEA Grapalat"/>
          <w:sz w:val="24"/>
          <w:szCs w:val="24"/>
          <w:lang w:val="hy-AM"/>
        </w:rPr>
        <w:t xml:space="preserve">ապատասխան </w:t>
      </w:r>
      <w:r w:rsidR="00A25983" w:rsidRPr="002F6EA3">
        <w:rPr>
          <w:rFonts w:ascii="GHEA Grapalat" w:hAnsi="GHEA Grapalat"/>
          <w:sz w:val="24"/>
          <w:szCs w:val="24"/>
          <w:lang w:val="hy-AM"/>
        </w:rPr>
        <w:t xml:space="preserve">հատուկ </w:t>
      </w:r>
      <w:r w:rsidR="00DF0294" w:rsidRPr="002F6EA3">
        <w:rPr>
          <w:rFonts w:ascii="GHEA Grapalat" w:hAnsi="GHEA Grapalat"/>
          <w:sz w:val="24"/>
          <w:szCs w:val="24"/>
          <w:lang w:val="hy-AM"/>
        </w:rPr>
        <w:t>ինժեներական կառույցների համակարգ՝  նախատեսված թափոնների տեղադրման, մեկուսացման և չեզոքացման համար</w:t>
      </w:r>
      <w:r w:rsidR="00A25983" w:rsidRPr="002F6EA3">
        <w:rPr>
          <w:rFonts w:ascii="GHEA Grapalat" w:hAnsi="GHEA Grapalat"/>
          <w:sz w:val="24"/>
          <w:szCs w:val="24"/>
          <w:lang w:val="hy-AM"/>
        </w:rPr>
        <w:t xml:space="preserve">,  որն ապահովում է մթնոլորտի, հողի, մակերևութային և ստորերկրյա ջրերի </w:t>
      </w:r>
      <w:r w:rsidR="0099356C">
        <w:rPr>
          <w:rFonts w:ascii="GHEA Grapalat" w:hAnsi="GHEA Grapalat"/>
          <w:sz w:val="24"/>
          <w:szCs w:val="24"/>
          <w:lang w:val="hy-AM"/>
        </w:rPr>
        <w:t>պաշտպանությունը աղտոտումից և աղբոտումից</w:t>
      </w:r>
      <w:r w:rsidR="00B37273" w:rsidRPr="002F6EA3">
        <w:rPr>
          <w:rFonts w:ascii="GHEA Grapalat" w:hAnsi="GHEA Grapalat"/>
          <w:sz w:val="24"/>
          <w:szCs w:val="24"/>
          <w:lang w:val="hy-AM"/>
        </w:rPr>
        <w:t xml:space="preserve">՝ հագեցված մշտադիտարկման հստակ համակարգերով։ </w:t>
      </w:r>
    </w:p>
    <w:p w14:paraId="068BB2A3" w14:textId="656A1B3F" w:rsidR="007117ED"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t>5</w:t>
      </w:r>
      <w:r w:rsidR="002F6EA3" w:rsidRPr="002F6EA3">
        <w:rPr>
          <w:rFonts w:ascii="GHEA Grapalat" w:hAnsi="GHEA Grapalat"/>
          <w:b/>
          <w:sz w:val="24"/>
          <w:szCs w:val="24"/>
          <w:lang w:val="hy-AM"/>
        </w:rPr>
        <w:t xml:space="preserve">) </w:t>
      </w:r>
      <w:r w:rsidR="007117ED" w:rsidRPr="002F6EA3">
        <w:rPr>
          <w:rFonts w:ascii="GHEA Grapalat" w:hAnsi="GHEA Grapalat"/>
          <w:b/>
          <w:sz w:val="24"/>
          <w:szCs w:val="24"/>
          <w:lang w:val="hy-AM"/>
        </w:rPr>
        <w:t>Թափոնների թաղում</w:t>
      </w:r>
      <w:r w:rsidR="0099356C">
        <w:rPr>
          <w:rFonts w:ascii="GHEA Grapalat" w:hAnsi="GHEA Grapalat"/>
          <w:b/>
          <w:sz w:val="24"/>
          <w:szCs w:val="24"/>
          <w:lang w:val="hy-AM"/>
        </w:rPr>
        <w:t xml:space="preserve"> </w:t>
      </w:r>
      <w:r w:rsidR="0099356C" w:rsidRPr="0099356C">
        <w:rPr>
          <w:rFonts w:ascii="GHEA Grapalat" w:hAnsi="GHEA Grapalat"/>
          <w:b/>
          <w:bCs/>
          <w:sz w:val="24"/>
          <w:szCs w:val="24"/>
          <w:lang w:val="hy-AM"/>
        </w:rPr>
        <w:t>(տեղադրում)</w:t>
      </w:r>
      <w:r w:rsidR="007117ED" w:rsidRPr="0099356C">
        <w:rPr>
          <w:rFonts w:ascii="GHEA Grapalat" w:hAnsi="GHEA Grapalat"/>
          <w:b/>
          <w:bCs/>
          <w:sz w:val="24"/>
          <w:szCs w:val="24"/>
          <w:lang w:val="hy-AM"/>
        </w:rPr>
        <w:t>՝</w:t>
      </w:r>
      <w:r w:rsidR="007117ED" w:rsidRPr="002F6EA3">
        <w:rPr>
          <w:rFonts w:ascii="GHEA Grapalat" w:hAnsi="GHEA Grapalat"/>
          <w:sz w:val="24"/>
          <w:szCs w:val="24"/>
          <w:lang w:val="hy-AM"/>
        </w:rPr>
        <w:t xml:space="preserve"> շրջակա միջավայրի վրա վնասակար ազդեցությունների չեզոքացման նպատակով թափոնների մեկուսացում, որոնք ենթակա չեն հետագա օգտահանման ու վերամշակման։ </w:t>
      </w:r>
    </w:p>
    <w:p w14:paraId="513D0488" w14:textId="77777777" w:rsidR="00313670"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t>6</w:t>
      </w:r>
      <w:r w:rsidR="002F6EA3">
        <w:rPr>
          <w:rFonts w:ascii="GHEA Grapalat" w:hAnsi="GHEA Grapalat"/>
          <w:b/>
          <w:sz w:val="24"/>
          <w:szCs w:val="24"/>
          <w:lang w:val="hy-AM"/>
        </w:rPr>
        <w:t>)</w:t>
      </w:r>
      <w:r w:rsidR="002F6EA3" w:rsidRPr="002F6EA3">
        <w:rPr>
          <w:rFonts w:ascii="GHEA Grapalat" w:hAnsi="GHEA Grapalat"/>
          <w:b/>
          <w:sz w:val="24"/>
          <w:szCs w:val="24"/>
          <w:lang w:val="hy-AM"/>
        </w:rPr>
        <w:t xml:space="preserve"> </w:t>
      </w:r>
      <w:r w:rsidR="002F6EA3" w:rsidRPr="002F6EA3">
        <w:rPr>
          <w:rFonts w:ascii="GHEA Grapalat" w:hAnsi="GHEA Grapalat"/>
          <w:b/>
          <w:iCs/>
          <w:sz w:val="24"/>
          <w:szCs w:val="24"/>
          <w:lang w:val="hy-AM"/>
        </w:rPr>
        <w:t>Իներտ թափոն</w:t>
      </w:r>
      <w:r w:rsidR="002F6EA3" w:rsidRPr="002F6EA3">
        <w:rPr>
          <w:rFonts w:ascii="GHEA Grapalat" w:hAnsi="GHEA Grapalat"/>
          <w:sz w:val="24"/>
          <w:szCs w:val="24"/>
          <w:lang w:val="hy-AM"/>
        </w:rPr>
        <w:t>՝</w:t>
      </w:r>
      <w:r w:rsidR="00E556F0">
        <w:rPr>
          <w:rFonts w:ascii="GHEA Grapalat" w:hAnsi="GHEA Grapalat"/>
          <w:sz w:val="24"/>
          <w:szCs w:val="24"/>
          <w:lang w:val="hy-AM"/>
        </w:rPr>
        <w:t xml:space="preserve"> թ</w:t>
      </w:r>
      <w:r w:rsidR="002F6EA3" w:rsidRPr="002F6EA3">
        <w:rPr>
          <w:rFonts w:ascii="GHEA Grapalat" w:hAnsi="GHEA Grapalat"/>
          <w:sz w:val="24"/>
          <w:szCs w:val="24"/>
          <w:lang w:val="hy-AM"/>
        </w:rPr>
        <w:t>ափոն, որը չի ենթարկվում</w:t>
      </w:r>
      <w:r w:rsidR="00177C8D">
        <w:rPr>
          <w:rFonts w:ascii="GHEA Grapalat" w:hAnsi="GHEA Grapalat"/>
          <w:sz w:val="24"/>
          <w:szCs w:val="24"/>
          <w:lang w:val="hy-AM"/>
        </w:rPr>
        <w:t>, կամ շատ դանդաղ է ենթարկվում</w:t>
      </w:r>
      <w:r w:rsidR="002F6EA3" w:rsidRPr="002F6EA3">
        <w:rPr>
          <w:rFonts w:ascii="GHEA Grapalat" w:hAnsi="GHEA Grapalat"/>
          <w:sz w:val="24"/>
          <w:szCs w:val="24"/>
          <w:lang w:val="hy-AM"/>
        </w:rPr>
        <w:t xml:space="preserve"> ֆիզիկական, քիմիական կամ կենսաբանական որևէ էական ձևափոխության։ Իներտ թափոնները չեն քայքայվում, այրվում կամ այլ նյութի հետ շփման մեջ մտնելիս ֆիզիկական կամ քիմիական ռեակցիայի մեջ չեն մտնում, կենսաբանորեն չեն քայքայվում կամ այլ եղանակով շրջակա միջավայրի կամ մարդու առողջության վրա բացասաբար չեն ազդում</w:t>
      </w:r>
      <w:r w:rsidR="00313670" w:rsidRPr="00313670">
        <w:rPr>
          <w:rFonts w:ascii="GHEA Grapalat" w:hAnsi="GHEA Grapalat"/>
          <w:sz w:val="24"/>
          <w:szCs w:val="24"/>
          <w:lang w:val="hy-AM"/>
        </w:rPr>
        <w:t>:</w:t>
      </w:r>
    </w:p>
    <w:p w14:paraId="3850D482" w14:textId="6BF89D47" w:rsidR="002F6EA3" w:rsidRPr="002F6EA3"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lastRenderedPageBreak/>
        <w:t>7</w:t>
      </w:r>
      <w:r w:rsidR="00AB3907" w:rsidRPr="002F6EA3">
        <w:rPr>
          <w:rFonts w:ascii="GHEA Grapalat" w:hAnsi="GHEA Grapalat"/>
          <w:b/>
          <w:sz w:val="24"/>
          <w:szCs w:val="24"/>
          <w:lang w:val="hy-AM"/>
        </w:rPr>
        <w:t>)</w:t>
      </w:r>
      <w:r w:rsidR="00AB3907">
        <w:rPr>
          <w:rFonts w:ascii="GHEA Grapalat" w:hAnsi="GHEA Grapalat"/>
          <w:b/>
          <w:sz w:val="24"/>
          <w:szCs w:val="24"/>
          <w:lang w:val="hy-AM"/>
        </w:rPr>
        <w:t xml:space="preserve"> </w:t>
      </w:r>
      <w:r w:rsidR="002F6EA3">
        <w:rPr>
          <w:rFonts w:ascii="GHEA Grapalat" w:hAnsi="GHEA Grapalat"/>
          <w:b/>
          <w:sz w:val="24"/>
          <w:szCs w:val="24"/>
          <w:lang w:val="hy-AM"/>
        </w:rPr>
        <w:t>Ի</w:t>
      </w:r>
      <w:r w:rsidR="007117ED" w:rsidRPr="002F6EA3">
        <w:rPr>
          <w:rFonts w:ascii="GHEA Grapalat" w:hAnsi="GHEA Grapalat"/>
          <w:b/>
          <w:sz w:val="24"/>
          <w:szCs w:val="24"/>
          <w:lang w:val="hy-AM"/>
        </w:rPr>
        <w:t>ներտ նյութեր</w:t>
      </w:r>
      <w:r w:rsidR="007117ED" w:rsidRPr="002F6EA3">
        <w:rPr>
          <w:rFonts w:ascii="GHEA Grapalat" w:hAnsi="GHEA Grapalat"/>
          <w:sz w:val="24"/>
          <w:szCs w:val="24"/>
          <w:lang w:val="hy-AM"/>
        </w:rPr>
        <w:t>՝ քիմիապես ոչ ակտիվ նյութերից կազմված նյութեր`</w:t>
      </w:r>
      <w:r w:rsidR="00313670" w:rsidRPr="00313670">
        <w:rPr>
          <w:rFonts w:ascii="GHEA Grapalat" w:hAnsi="GHEA Grapalat"/>
          <w:sz w:val="24"/>
          <w:szCs w:val="24"/>
          <w:lang w:val="hy-AM"/>
        </w:rPr>
        <w:t xml:space="preserve"> </w:t>
      </w:r>
      <w:r w:rsidR="007117ED" w:rsidRPr="002F6EA3">
        <w:rPr>
          <w:rFonts w:ascii="GHEA Grapalat" w:hAnsi="GHEA Grapalat"/>
          <w:sz w:val="24"/>
          <w:szCs w:val="24"/>
          <w:lang w:val="hy-AM"/>
        </w:rPr>
        <w:t>ոչ մետաղական հանքանյութեր (ավազ, մանրացված քար և այլն), արհեստական</w:t>
      </w:r>
      <w:r w:rsidR="00FB0EAD" w:rsidRPr="00FB0EAD">
        <w:rPr>
          <w:rFonts w:ascii="GHEA Grapalat" w:hAnsi="GHEA Grapalat"/>
          <w:sz w:val="24"/>
          <w:szCs w:val="24"/>
          <w:lang w:val="hy-AM"/>
        </w:rPr>
        <w:t xml:space="preserve"> </w:t>
      </w:r>
      <w:r w:rsidR="007117ED" w:rsidRPr="002F6EA3">
        <w:rPr>
          <w:rFonts w:ascii="Cambria Math" w:hAnsi="Cambria Math" w:cs="Cambria Math"/>
          <w:sz w:val="24"/>
          <w:szCs w:val="24"/>
          <w:lang w:val="hy-AM"/>
        </w:rPr>
        <w:t>​​</w:t>
      </w:r>
      <w:r w:rsidR="007117ED" w:rsidRPr="002F6EA3">
        <w:rPr>
          <w:rFonts w:ascii="GHEA Grapalat" w:hAnsi="GHEA Grapalat"/>
          <w:sz w:val="24"/>
          <w:szCs w:val="24"/>
          <w:lang w:val="hy-AM"/>
        </w:rPr>
        <w:t>ոչ մետաղական նյութեր (ընդլայնված կավ</w:t>
      </w:r>
      <w:r w:rsidR="0099356C">
        <w:rPr>
          <w:rFonts w:ascii="GHEA Grapalat" w:hAnsi="GHEA Grapalat"/>
          <w:sz w:val="24"/>
          <w:szCs w:val="24"/>
          <w:lang w:val="hy-AM"/>
        </w:rPr>
        <w:t>/կերամզիտ</w:t>
      </w:r>
      <w:r w:rsidR="007117ED" w:rsidRPr="002F6EA3">
        <w:rPr>
          <w:rFonts w:ascii="GHEA Grapalat" w:hAnsi="GHEA Grapalat"/>
          <w:sz w:val="24"/>
          <w:szCs w:val="24"/>
          <w:lang w:val="hy-AM"/>
        </w:rPr>
        <w:t xml:space="preserve"> և այլն</w:t>
      </w:r>
      <w:r w:rsidR="0099356C" w:rsidRPr="002F6EA3">
        <w:rPr>
          <w:rFonts w:ascii="GHEA Grapalat" w:hAnsi="GHEA Grapalat"/>
          <w:sz w:val="24"/>
          <w:szCs w:val="24"/>
          <w:lang w:val="hy-AM"/>
        </w:rPr>
        <w:t>)</w:t>
      </w:r>
      <w:r w:rsidR="00BB4FC0">
        <w:rPr>
          <w:rFonts w:ascii="GHEA Grapalat" w:hAnsi="GHEA Grapalat"/>
          <w:sz w:val="24"/>
          <w:szCs w:val="24"/>
          <w:lang w:val="hy-AM"/>
        </w:rPr>
        <w:t>։</w:t>
      </w:r>
    </w:p>
    <w:p w14:paraId="0FF54909" w14:textId="070716CE" w:rsidR="00A25983" w:rsidRPr="002F6EA3"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t>8</w:t>
      </w:r>
      <w:r w:rsidR="002F6EA3" w:rsidRPr="002F6EA3">
        <w:rPr>
          <w:rFonts w:ascii="GHEA Grapalat" w:hAnsi="GHEA Grapalat"/>
          <w:b/>
          <w:sz w:val="24"/>
          <w:szCs w:val="24"/>
          <w:lang w:val="hy-AM"/>
        </w:rPr>
        <w:t xml:space="preserve">) </w:t>
      </w:r>
      <w:r w:rsidR="00BA382E" w:rsidRPr="002F6EA3">
        <w:rPr>
          <w:rFonts w:ascii="GHEA Grapalat" w:hAnsi="GHEA Grapalat"/>
          <w:b/>
          <w:sz w:val="24"/>
          <w:szCs w:val="24"/>
          <w:lang w:val="hy-AM"/>
        </w:rPr>
        <w:t xml:space="preserve">Աղբավայրերի սանիտարական </w:t>
      </w:r>
      <w:r w:rsidR="007117ED" w:rsidRPr="002F6EA3">
        <w:rPr>
          <w:rFonts w:ascii="GHEA Grapalat" w:hAnsi="GHEA Grapalat"/>
          <w:b/>
          <w:sz w:val="24"/>
          <w:szCs w:val="24"/>
          <w:lang w:val="hy-AM"/>
        </w:rPr>
        <w:t xml:space="preserve">պաշտպանության </w:t>
      </w:r>
      <w:r w:rsidR="00BA382E" w:rsidRPr="002F6EA3">
        <w:rPr>
          <w:rFonts w:ascii="GHEA Grapalat" w:hAnsi="GHEA Grapalat"/>
          <w:b/>
          <w:sz w:val="24"/>
          <w:szCs w:val="24"/>
          <w:lang w:val="hy-AM"/>
        </w:rPr>
        <w:t>գոտի</w:t>
      </w:r>
      <w:r w:rsidR="00BA382E" w:rsidRPr="002F6EA3">
        <w:rPr>
          <w:rFonts w:ascii="GHEA Grapalat" w:hAnsi="GHEA Grapalat"/>
          <w:sz w:val="24"/>
          <w:szCs w:val="24"/>
          <w:lang w:val="hy-AM"/>
        </w:rPr>
        <w:t xml:space="preserve">՝ աղբավայրի </w:t>
      </w:r>
      <w:r w:rsidR="003C3EBB">
        <w:rPr>
          <w:rFonts w:ascii="GHEA Grapalat" w:hAnsi="GHEA Grapalat"/>
          <w:sz w:val="24"/>
          <w:szCs w:val="24"/>
          <w:lang w:val="hy-AM"/>
        </w:rPr>
        <w:t xml:space="preserve">զբաղեցրած </w:t>
      </w:r>
      <w:r w:rsidR="00BA382E" w:rsidRPr="002F6EA3">
        <w:rPr>
          <w:rFonts w:ascii="GHEA Grapalat" w:hAnsi="GHEA Grapalat"/>
          <w:sz w:val="24"/>
          <w:szCs w:val="24"/>
          <w:lang w:val="hy-AM"/>
        </w:rPr>
        <w:t>տարածքի</w:t>
      </w:r>
      <w:r w:rsidR="003C3EBB">
        <w:rPr>
          <w:rFonts w:ascii="GHEA Grapalat" w:hAnsi="GHEA Grapalat"/>
          <w:sz w:val="24"/>
          <w:szCs w:val="24"/>
          <w:lang w:val="hy-AM"/>
        </w:rPr>
        <w:t xml:space="preserve"> </w:t>
      </w:r>
      <w:r w:rsidR="00AB3907">
        <w:rPr>
          <w:rFonts w:ascii="GHEA Grapalat" w:hAnsi="GHEA Grapalat"/>
          <w:sz w:val="24"/>
          <w:szCs w:val="24"/>
          <w:lang w:val="hy-AM"/>
        </w:rPr>
        <w:t>շ</w:t>
      </w:r>
      <w:r w:rsidR="003C3EBB">
        <w:rPr>
          <w:rFonts w:ascii="GHEA Grapalat" w:hAnsi="GHEA Grapalat"/>
          <w:sz w:val="24"/>
          <w:szCs w:val="24"/>
          <w:lang w:val="hy-AM"/>
        </w:rPr>
        <w:t>առավիղով</w:t>
      </w:r>
      <w:r w:rsidR="00BA382E" w:rsidRPr="002F6EA3">
        <w:rPr>
          <w:rFonts w:ascii="GHEA Grapalat" w:hAnsi="GHEA Grapalat"/>
          <w:sz w:val="24"/>
          <w:szCs w:val="24"/>
          <w:lang w:val="hy-AM"/>
        </w:rPr>
        <w:t xml:space="preserve"> նվազագույնը 500մ </w:t>
      </w:r>
      <w:r w:rsidR="003C3EBB">
        <w:rPr>
          <w:rFonts w:ascii="GHEA Grapalat" w:hAnsi="GHEA Grapalat"/>
          <w:sz w:val="24"/>
          <w:szCs w:val="24"/>
          <w:lang w:val="hy-AM"/>
        </w:rPr>
        <w:t>տարածք։</w:t>
      </w:r>
    </w:p>
    <w:p w14:paraId="4FFF8E86" w14:textId="1C80D210" w:rsidR="007117ED" w:rsidRPr="002F6EA3" w:rsidRDefault="001604C3" w:rsidP="00782DCB">
      <w:pPr>
        <w:spacing w:after="0" w:line="360" w:lineRule="auto"/>
        <w:ind w:firstLine="720"/>
        <w:jc w:val="both"/>
        <w:rPr>
          <w:rFonts w:ascii="GHEA Grapalat" w:hAnsi="GHEA Grapalat"/>
          <w:sz w:val="24"/>
          <w:szCs w:val="24"/>
          <w:lang w:val="hy-AM"/>
        </w:rPr>
      </w:pPr>
      <w:r w:rsidRPr="001604C3">
        <w:rPr>
          <w:rFonts w:ascii="GHEA Grapalat" w:hAnsi="GHEA Grapalat"/>
          <w:b/>
          <w:sz w:val="24"/>
          <w:szCs w:val="24"/>
          <w:lang w:val="hy-AM"/>
        </w:rPr>
        <w:t>9</w:t>
      </w:r>
      <w:r w:rsidR="002F6EA3" w:rsidRPr="002F6EA3">
        <w:rPr>
          <w:rFonts w:ascii="GHEA Grapalat" w:hAnsi="GHEA Grapalat"/>
          <w:b/>
          <w:sz w:val="24"/>
          <w:szCs w:val="24"/>
          <w:lang w:val="hy-AM"/>
        </w:rPr>
        <w:t xml:space="preserve">) </w:t>
      </w:r>
      <w:r w:rsidR="007117ED" w:rsidRPr="002F6EA3">
        <w:rPr>
          <w:rFonts w:ascii="GHEA Grapalat" w:hAnsi="GHEA Grapalat"/>
          <w:b/>
          <w:sz w:val="24"/>
          <w:szCs w:val="24"/>
          <w:lang w:val="hy-AM"/>
        </w:rPr>
        <w:t>Աղբավայրերի փակում</w:t>
      </w:r>
      <w:r w:rsidR="007117ED" w:rsidRPr="002F6EA3">
        <w:rPr>
          <w:rFonts w:ascii="GHEA Grapalat" w:hAnsi="GHEA Grapalat"/>
          <w:sz w:val="24"/>
          <w:szCs w:val="24"/>
          <w:lang w:val="hy-AM"/>
        </w:rPr>
        <w:t>՝ աղբավայրի շահագործման դադարեցում</w:t>
      </w:r>
      <w:r w:rsidR="00AB3907">
        <w:rPr>
          <w:rFonts w:ascii="GHEA Grapalat" w:hAnsi="GHEA Grapalat"/>
          <w:sz w:val="24"/>
          <w:szCs w:val="24"/>
          <w:lang w:val="hy-AM"/>
        </w:rPr>
        <w:t xml:space="preserve"> և տարածքի վերականգնում՝ համաձայն աղբավայրի փակման պլանի</w:t>
      </w:r>
      <w:r w:rsidR="00E556F0">
        <w:rPr>
          <w:rFonts w:ascii="GHEA Grapalat" w:hAnsi="GHEA Grapalat"/>
          <w:sz w:val="24"/>
          <w:szCs w:val="24"/>
          <w:lang w:val="hy-AM"/>
        </w:rPr>
        <w:t>։</w:t>
      </w:r>
    </w:p>
    <w:p w14:paraId="1A0B839F" w14:textId="77777777" w:rsidR="00D66BDE" w:rsidRDefault="00D66BDE" w:rsidP="00782DCB">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14:paraId="46C5358A" w14:textId="77777777" w:rsidR="00AC4D42" w:rsidRDefault="004C586C" w:rsidP="00782DCB">
      <w:pPr>
        <w:shd w:val="clear" w:color="auto" w:fill="FFFFFF"/>
        <w:spacing w:after="0" w:line="360" w:lineRule="auto"/>
        <w:jc w:val="center"/>
        <w:rPr>
          <w:rFonts w:ascii="Calibri" w:eastAsia="Times New Roman" w:hAnsi="Calibri" w:cs="Calibri"/>
          <w:b/>
          <w:bCs/>
          <w:caps/>
          <w:color w:val="000000"/>
          <w:sz w:val="24"/>
          <w:szCs w:val="24"/>
          <w:lang w:val="hy-AM" w:eastAsia="ru-RU"/>
        </w:rPr>
      </w:pPr>
      <w:r w:rsidRPr="004C586C">
        <w:rPr>
          <w:rFonts w:ascii="GHEA Grapalat" w:eastAsia="Times New Roman" w:hAnsi="GHEA Grapalat" w:cs="Times New Roman"/>
          <w:b/>
          <w:bCs/>
          <w:color w:val="000000"/>
          <w:sz w:val="24"/>
          <w:szCs w:val="24"/>
          <w:lang w:val="hy-AM" w:eastAsia="ru-RU"/>
        </w:rPr>
        <w:t>III.</w:t>
      </w:r>
      <w:r>
        <w:rPr>
          <w:rFonts w:ascii="GHEA Grapalat" w:eastAsia="Times New Roman" w:hAnsi="GHEA Grapalat" w:cs="Times New Roman"/>
          <w:b/>
          <w:bCs/>
          <w:color w:val="000000"/>
          <w:sz w:val="24"/>
          <w:szCs w:val="24"/>
          <w:lang w:val="hy-AM" w:eastAsia="ru-RU"/>
        </w:rPr>
        <w:t xml:space="preserve"> </w:t>
      </w:r>
      <w:r w:rsidR="00AC4D42" w:rsidRPr="002F6EA3">
        <w:rPr>
          <w:rFonts w:ascii="GHEA Grapalat" w:eastAsia="Times New Roman" w:hAnsi="GHEA Grapalat" w:cs="Times New Roman"/>
          <w:b/>
          <w:bCs/>
          <w:caps/>
          <w:color w:val="000000"/>
          <w:sz w:val="24"/>
          <w:szCs w:val="24"/>
          <w:lang w:val="hy-AM" w:eastAsia="ru-RU"/>
        </w:rPr>
        <w:t>ԸՆԴՀԱՆՈՒՐ ԴՐՈՒՅԹՆԵՐ</w:t>
      </w:r>
      <w:r w:rsidR="00AC4D42" w:rsidRPr="002F6EA3">
        <w:rPr>
          <w:rFonts w:ascii="Calibri" w:eastAsia="Times New Roman" w:hAnsi="Calibri" w:cs="Calibri"/>
          <w:b/>
          <w:bCs/>
          <w:caps/>
          <w:color w:val="000000"/>
          <w:sz w:val="24"/>
          <w:szCs w:val="24"/>
          <w:lang w:val="hy-AM" w:eastAsia="ru-RU"/>
        </w:rPr>
        <w:t> </w:t>
      </w:r>
    </w:p>
    <w:p w14:paraId="16A3D39D" w14:textId="77777777" w:rsidR="008C0816" w:rsidRPr="007A6DE8" w:rsidRDefault="008C0816" w:rsidP="00782DCB">
      <w:pPr>
        <w:pStyle w:val="ListParagraph"/>
        <w:shd w:val="clear" w:color="auto" w:fill="FFFFFF"/>
        <w:spacing w:after="0" w:line="360" w:lineRule="auto"/>
        <w:ind w:left="-425"/>
        <w:jc w:val="both"/>
        <w:rPr>
          <w:rFonts w:ascii="GHEA Grapalat" w:hAnsi="GHEA Grapalat" w:cs="Sylfaen"/>
          <w:color w:val="000000"/>
          <w:sz w:val="24"/>
          <w:szCs w:val="24"/>
          <w:shd w:val="clear" w:color="auto" w:fill="FFFFFF"/>
          <w:lang w:val="hy-AM"/>
        </w:rPr>
      </w:pPr>
    </w:p>
    <w:p w14:paraId="25F9F7C4" w14:textId="0FDCCF3F" w:rsidR="004C586C" w:rsidRDefault="0035555C" w:rsidP="00782DCB">
      <w:pPr>
        <w:pStyle w:val="ListParagraph"/>
        <w:shd w:val="clear" w:color="auto" w:fill="FFFFFF"/>
        <w:spacing w:after="0" w:line="360" w:lineRule="auto"/>
        <w:ind w:left="0" w:firstLine="720"/>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6</w:t>
      </w:r>
      <w:r w:rsidR="004F49C7" w:rsidRPr="004F49C7">
        <w:rPr>
          <w:rFonts w:ascii="GHEA Grapalat" w:hAnsi="GHEA Grapalat" w:cs="Sylfaen"/>
          <w:color w:val="000000"/>
          <w:sz w:val="24"/>
          <w:szCs w:val="24"/>
          <w:shd w:val="clear" w:color="auto" w:fill="FFFFFF"/>
          <w:lang w:val="hy-AM"/>
        </w:rPr>
        <w:t xml:space="preserve">. </w:t>
      </w:r>
      <w:r w:rsidR="004C586C">
        <w:rPr>
          <w:rFonts w:ascii="GHEA Grapalat" w:hAnsi="GHEA Grapalat" w:cs="Sylfaen"/>
          <w:color w:val="000000"/>
          <w:sz w:val="24"/>
          <w:szCs w:val="24"/>
          <w:shd w:val="clear" w:color="auto" w:fill="FFFFFF"/>
          <w:lang w:val="hy-AM"/>
        </w:rPr>
        <w:t>Բ</w:t>
      </w:r>
      <w:r w:rsidR="004C586C" w:rsidRPr="00D45B20">
        <w:rPr>
          <w:rFonts w:ascii="GHEA Grapalat" w:hAnsi="GHEA Grapalat" w:cs="Sylfaen"/>
          <w:color w:val="000000"/>
          <w:sz w:val="24"/>
          <w:szCs w:val="24"/>
          <w:shd w:val="clear" w:color="auto" w:fill="FFFFFF"/>
          <w:lang w:val="hy-AM"/>
        </w:rPr>
        <w:t xml:space="preserve">նակչության </w:t>
      </w:r>
      <w:r w:rsidR="007A6DE8" w:rsidRPr="007A6DE8">
        <w:rPr>
          <w:rFonts w:ascii="GHEA Grapalat" w:hAnsi="GHEA Grapalat" w:cs="Sylfaen"/>
          <w:color w:val="000000"/>
          <w:sz w:val="24"/>
          <w:szCs w:val="24"/>
          <w:shd w:val="clear" w:color="auto" w:fill="FFFFFF"/>
          <w:lang w:val="hy-AM"/>
        </w:rPr>
        <w:t>սանիտարահամաճարակային անվտանգության ապահովման</w:t>
      </w:r>
      <w:r w:rsidR="004C586C" w:rsidRPr="00D45B20">
        <w:rPr>
          <w:rFonts w:ascii="GHEA Grapalat" w:hAnsi="GHEA Grapalat" w:cs="Sylfaen"/>
          <w:color w:val="000000"/>
          <w:sz w:val="24"/>
          <w:szCs w:val="24"/>
          <w:shd w:val="clear" w:color="auto" w:fill="FFFFFF"/>
          <w:lang w:val="hy-AM"/>
        </w:rPr>
        <w:t xml:space="preserve">, մարդու առողջության և շրջակա միջավարի վրա </w:t>
      </w:r>
      <w:r w:rsidR="004C586C" w:rsidRPr="007A6DE8">
        <w:rPr>
          <w:rFonts w:ascii="GHEA Grapalat" w:hAnsi="GHEA Grapalat" w:cs="Sylfaen"/>
          <w:color w:val="000000"/>
          <w:sz w:val="24"/>
          <w:szCs w:val="24"/>
          <w:shd w:val="clear" w:color="auto" w:fill="FFFFFF"/>
          <w:lang w:val="hy-AM"/>
        </w:rPr>
        <w:t>բացասական և վտանգավոր ներգործության</w:t>
      </w:r>
      <w:r w:rsidR="004C586C" w:rsidRPr="00D45B20">
        <w:rPr>
          <w:rFonts w:ascii="GHEA Grapalat" w:hAnsi="GHEA Grapalat" w:cs="Sylfaen"/>
          <w:sz w:val="24"/>
          <w:szCs w:val="24"/>
          <w:lang w:val="hy-AM"/>
        </w:rPr>
        <w:t xml:space="preserve"> չեզոքացման, ինչպես նաև </w:t>
      </w:r>
      <w:r w:rsidR="004C586C" w:rsidRPr="00D45B20">
        <w:rPr>
          <w:rFonts w:ascii="GHEA Grapalat" w:hAnsi="GHEA Grapalat" w:cs="Sylfaen"/>
          <w:color w:val="000000"/>
          <w:sz w:val="24"/>
          <w:szCs w:val="24"/>
          <w:shd w:val="clear" w:color="auto" w:fill="FFFFFF"/>
          <w:lang w:val="hy-AM"/>
        </w:rPr>
        <w:t>վտանգավոր երկրաբանական գործընթացների և երևույթների զարգացումը կանխելու նպատակով՝ կոշտ</w:t>
      </w:r>
      <w:r w:rsidR="00A42F33">
        <w:rPr>
          <w:rFonts w:ascii="GHEA Grapalat" w:hAnsi="GHEA Grapalat" w:cs="Sylfaen"/>
          <w:color w:val="000000"/>
          <w:sz w:val="24"/>
          <w:szCs w:val="24"/>
          <w:shd w:val="clear" w:color="auto" w:fill="FFFFFF"/>
          <w:lang w:val="hy-AM"/>
        </w:rPr>
        <w:t xml:space="preserve"> կենցաղային</w:t>
      </w:r>
      <w:r w:rsidR="004C586C" w:rsidRPr="00D45B20">
        <w:rPr>
          <w:rFonts w:ascii="GHEA Grapalat" w:hAnsi="GHEA Grapalat" w:cs="Sylfaen"/>
          <w:color w:val="000000"/>
          <w:sz w:val="24"/>
          <w:szCs w:val="24"/>
          <w:shd w:val="clear" w:color="auto" w:fill="FFFFFF"/>
          <w:lang w:val="hy-AM"/>
        </w:rPr>
        <w:t xml:space="preserve"> թափոնները մեկուսացվում և անվտանգ </w:t>
      </w:r>
      <w:r w:rsidR="005C1F4B">
        <w:rPr>
          <w:rFonts w:ascii="GHEA Grapalat" w:hAnsi="GHEA Grapalat" w:cs="Sylfaen"/>
          <w:color w:val="000000"/>
          <w:sz w:val="24"/>
          <w:szCs w:val="24"/>
          <w:shd w:val="clear" w:color="auto" w:fill="FFFFFF"/>
          <w:lang w:val="hy-AM"/>
        </w:rPr>
        <w:t xml:space="preserve">տեղադրվում </w:t>
      </w:r>
      <w:r w:rsidR="004C586C" w:rsidRPr="00D45B20">
        <w:rPr>
          <w:rFonts w:ascii="GHEA Grapalat" w:hAnsi="GHEA Grapalat" w:cs="Sylfaen"/>
          <w:color w:val="000000"/>
          <w:sz w:val="24"/>
          <w:szCs w:val="24"/>
          <w:shd w:val="clear" w:color="auto" w:fill="FFFFFF"/>
          <w:lang w:val="hy-AM"/>
        </w:rPr>
        <w:t xml:space="preserve">են աղբավայրերում՝ </w:t>
      </w:r>
      <w:r w:rsidR="004C586C" w:rsidRPr="00D45B20">
        <w:rPr>
          <w:rFonts w:ascii="GHEA Grapalat" w:hAnsi="GHEA Grapalat" w:cs="Sylfaen"/>
          <w:sz w:val="24"/>
          <w:szCs w:val="24"/>
          <w:lang w:val="hy-AM"/>
        </w:rPr>
        <w:t xml:space="preserve"> կանխարգելով </w:t>
      </w:r>
      <w:r w:rsidR="004C586C" w:rsidRPr="00D45B20">
        <w:rPr>
          <w:rFonts w:ascii="GHEA Grapalat" w:hAnsi="GHEA Grapalat" w:cs="Sylfaen"/>
          <w:color w:val="000000"/>
          <w:sz w:val="24"/>
          <w:szCs w:val="24"/>
          <w:shd w:val="clear" w:color="auto" w:fill="FFFFFF"/>
          <w:lang w:val="hy-AM"/>
        </w:rPr>
        <w:t>շրջակա միջավայրում վտանգավոր</w:t>
      </w:r>
      <w:r w:rsidR="000D3276">
        <w:rPr>
          <w:rFonts w:ascii="GHEA Grapalat" w:hAnsi="GHEA Grapalat" w:cs="Sylfaen"/>
          <w:color w:val="000000"/>
          <w:sz w:val="24"/>
          <w:szCs w:val="24"/>
          <w:shd w:val="clear" w:color="auto" w:fill="FFFFFF"/>
          <w:lang w:val="hy-AM"/>
        </w:rPr>
        <w:t xml:space="preserve"> և աղտոտող</w:t>
      </w:r>
      <w:r w:rsidR="004C586C" w:rsidRPr="00D45B20">
        <w:rPr>
          <w:rFonts w:ascii="GHEA Grapalat" w:hAnsi="GHEA Grapalat" w:cs="Sylfaen"/>
          <w:color w:val="000000"/>
          <w:sz w:val="24"/>
          <w:szCs w:val="24"/>
          <w:shd w:val="clear" w:color="auto" w:fill="FFFFFF"/>
          <w:lang w:val="hy-AM"/>
        </w:rPr>
        <w:t xml:space="preserve"> նյութերի տարածումը։ </w:t>
      </w:r>
    </w:p>
    <w:p w14:paraId="01A2E9DB" w14:textId="25649FD2" w:rsidR="004C586C" w:rsidRPr="004C586C" w:rsidRDefault="0035555C" w:rsidP="00782DCB">
      <w:pPr>
        <w:pStyle w:val="ListParagraph"/>
        <w:shd w:val="clear" w:color="auto" w:fill="FFFFFF"/>
        <w:spacing w:after="0" w:line="360" w:lineRule="auto"/>
        <w:ind w:left="0" w:firstLine="720"/>
        <w:jc w:val="both"/>
        <w:rPr>
          <w:rFonts w:ascii="GHEA Grapalat" w:hAnsi="GHEA Grapalat"/>
          <w:sz w:val="24"/>
          <w:szCs w:val="24"/>
          <w:lang w:val="hy-AM"/>
        </w:rPr>
      </w:pPr>
      <w:r>
        <w:rPr>
          <w:rFonts w:ascii="GHEA Grapalat" w:hAnsi="GHEA Grapalat" w:cs="Sylfaen"/>
          <w:color w:val="000000"/>
          <w:sz w:val="24"/>
          <w:szCs w:val="24"/>
          <w:shd w:val="clear" w:color="auto" w:fill="FFFFFF"/>
          <w:lang w:val="hy-AM"/>
        </w:rPr>
        <w:t>7</w:t>
      </w:r>
      <w:r w:rsidR="004C586C" w:rsidRPr="004C586C">
        <w:rPr>
          <w:rFonts w:ascii="GHEA Grapalat" w:hAnsi="GHEA Grapalat"/>
          <w:sz w:val="24"/>
          <w:szCs w:val="24"/>
          <w:lang w:val="hy-AM"/>
        </w:rPr>
        <w:t xml:space="preserve">. </w:t>
      </w:r>
      <w:r w:rsidR="004C586C">
        <w:rPr>
          <w:rFonts w:ascii="GHEA Grapalat" w:hAnsi="GHEA Grapalat"/>
          <w:sz w:val="24"/>
          <w:szCs w:val="24"/>
          <w:lang w:val="hy-AM"/>
        </w:rPr>
        <w:t>Ա</w:t>
      </w:r>
      <w:r w:rsidR="004C586C" w:rsidRPr="004C586C">
        <w:rPr>
          <w:rFonts w:ascii="GHEA Grapalat" w:hAnsi="GHEA Grapalat"/>
          <w:sz w:val="24"/>
          <w:szCs w:val="24"/>
          <w:lang w:val="hy-AM"/>
        </w:rPr>
        <w:t>ղբավայրերը</w:t>
      </w:r>
      <w:r w:rsidR="00AB3907">
        <w:rPr>
          <w:rFonts w:ascii="GHEA Grapalat" w:hAnsi="GHEA Grapalat"/>
          <w:sz w:val="24"/>
          <w:szCs w:val="24"/>
          <w:lang w:val="hy-AM"/>
        </w:rPr>
        <w:t>՝ ըստ տեղադրվող թափոնների կազմի</w:t>
      </w:r>
      <w:r w:rsidR="004C586C" w:rsidRPr="004C586C">
        <w:rPr>
          <w:rFonts w:ascii="GHEA Grapalat" w:hAnsi="GHEA Grapalat"/>
          <w:sz w:val="24"/>
          <w:szCs w:val="24"/>
          <w:lang w:val="hy-AM"/>
        </w:rPr>
        <w:t xml:space="preserve"> դասակարգվում են</w:t>
      </w:r>
      <w:r w:rsidR="00BE6830" w:rsidRPr="00BE6830">
        <w:rPr>
          <w:rFonts w:ascii="GHEA Grapalat" w:hAnsi="GHEA Grapalat"/>
          <w:sz w:val="24"/>
          <w:szCs w:val="24"/>
          <w:lang w:val="hy-AM"/>
        </w:rPr>
        <w:t>.</w:t>
      </w:r>
      <w:r w:rsidR="004C586C" w:rsidRPr="004C586C">
        <w:rPr>
          <w:rFonts w:ascii="GHEA Grapalat" w:hAnsi="GHEA Grapalat"/>
          <w:sz w:val="24"/>
          <w:szCs w:val="24"/>
          <w:lang w:val="hy-AM"/>
        </w:rPr>
        <w:t xml:space="preserve"> </w:t>
      </w:r>
    </w:p>
    <w:p w14:paraId="61F22D41" w14:textId="77777777" w:rsidR="004C586C" w:rsidRPr="004C586C" w:rsidRDefault="004C586C" w:rsidP="00782DCB">
      <w:pPr>
        <w:pStyle w:val="ListParagraph"/>
        <w:numPr>
          <w:ilvl w:val="0"/>
          <w:numId w:val="3"/>
        </w:numPr>
        <w:spacing w:after="0" w:line="360" w:lineRule="auto"/>
        <w:ind w:left="0" w:firstLine="720"/>
        <w:rPr>
          <w:rFonts w:ascii="GHEA Grapalat" w:hAnsi="GHEA Grapalat"/>
          <w:sz w:val="24"/>
          <w:szCs w:val="24"/>
          <w:lang w:val="hy-AM"/>
        </w:rPr>
      </w:pPr>
      <w:r w:rsidRPr="004C586C">
        <w:rPr>
          <w:rFonts w:ascii="GHEA Grapalat" w:hAnsi="GHEA Grapalat"/>
          <w:sz w:val="24"/>
          <w:szCs w:val="24"/>
          <w:lang w:val="hy-AM"/>
        </w:rPr>
        <w:t>վտանգավոր թափոնների տեղադրման համար աղբավայրեր,</w:t>
      </w:r>
    </w:p>
    <w:p w14:paraId="22BF0762" w14:textId="77777777" w:rsidR="004C586C" w:rsidRPr="00D45B20" w:rsidRDefault="004C586C" w:rsidP="00782DCB">
      <w:pPr>
        <w:pStyle w:val="ListParagraph"/>
        <w:numPr>
          <w:ilvl w:val="0"/>
          <w:numId w:val="3"/>
        </w:numPr>
        <w:spacing w:after="0" w:line="360" w:lineRule="auto"/>
        <w:ind w:left="0" w:firstLine="720"/>
        <w:rPr>
          <w:rFonts w:ascii="GHEA Grapalat" w:hAnsi="GHEA Grapalat"/>
          <w:sz w:val="24"/>
          <w:szCs w:val="24"/>
          <w:lang w:val="hy-AM"/>
        </w:rPr>
      </w:pPr>
      <w:r w:rsidRPr="00D45B20">
        <w:rPr>
          <w:rFonts w:ascii="GHEA Grapalat" w:hAnsi="GHEA Grapalat"/>
          <w:sz w:val="24"/>
          <w:szCs w:val="24"/>
          <w:lang w:val="hy-AM"/>
        </w:rPr>
        <w:t>ոչ վտանգավոր թափոնների տեղադրման համար աղբավայրեր,</w:t>
      </w:r>
    </w:p>
    <w:p w14:paraId="158B07B5" w14:textId="77777777" w:rsidR="004C586C" w:rsidRDefault="004C586C" w:rsidP="00782DCB">
      <w:pPr>
        <w:pStyle w:val="ListParagraph"/>
        <w:numPr>
          <w:ilvl w:val="0"/>
          <w:numId w:val="3"/>
        </w:numPr>
        <w:spacing w:after="0" w:line="360" w:lineRule="auto"/>
        <w:ind w:left="0" w:firstLine="720"/>
        <w:rPr>
          <w:rFonts w:ascii="GHEA Grapalat" w:hAnsi="GHEA Grapalat" w:cs="Sylfaen"/>
          <w:sz w:val="24"/>
          <w:szCs w:val="24"/>
          <w:lang w:val="hy-AM"/>
        </w:rPr>
      </w:pPr>
      <w:r w:rsidRPr="00D45B20">
        <w:rPr>
          <w:rFonts w:ascii="GHEA Grapalat" w:hAnsi="GHEA Grapalat"/>
          <w:sz w:val="24"/>
          <w:szCs w:val="24"/>
          <w:lang w:val="hy-AM"/>
        </w:rPr>
        <w:t xml:space="preserve">չեզոք/իներտ </w:t>
      </w:r>
      <w:r w:rsidRPr="00D45B20">
        <w:rPr>
          <w:rFonts w:ascii="GHEA Grapalat" w:hAnsi="GHEA Grapalat" w:cs="Sylfaen"/>
          <w:sz w:val="24"/>
          <w:szCs w:val="24"/>
          <w:lang w:val="hy-AM"/>
        </w:rPr>
        <w:t xml:space="preserve"> թափոնների տեղադրման համար աղբավայրեր։</w:t>
      </w:r>
    </w:p>
    <w:p w14:paraId="11B35AB6" w14:textId="322728B3" w:rsidR="004C586C" w:rsidRPr="00D45B20" w:rsidRDefault="004C586C" w:rsidP="00782DCB">
      <w:pPr>
        <w:spacing w:after="0" w:line="360" w:lineRule="auto"/>
        <w:ind w:firstLine="720"/>
        <w:rPr>
          <w:rFonts w:ascii="GHEA Grapalat" w:hAnsi="GHEA Grapalat"/>
          <w:sz w:val="24"/>
          <w:szCs w:val="24"/>
          <w:lang w:val="hy-AM"/>
        </w:rPr>
      </w:pPr>
      <w:r>
        <w:rPr>
          <w:rFonts w:ascii="GHEA Grapalat" w:hAnsi="GHEA Grapalat" w:cs="Sylfaen"/>
          <w:sz w:val="24"/>
          <w:szCs w:val="24"/>
          <w:lang w:val="hy-AM"/>
        </w:rPr>
        <w:t>9</w:t>
      </w:r>
      <w:r w:rsidR="004F49C7" w:rsidRPr="004F49C7">
        <w:rPr>
          <w:rFonts w:ascii="GHEA Grapalat" w:hAnsi="GHEA Grapalat" w:cs="Sylfaen"/>
          <w:sz w:val="24"/>
          <w:szCs w:val="24"/>
          <w:lang w:val="hy-AM"/>
        </w:rPr>
        <w:t>.</w:t>
      </w:r>
      <w:r>
        <w:rPr>
          <w:rFonts w:ascii="GHEA Grapalat" w:hAnsi="GHEA Grapalat" w:cs="Sylfaen"/>
          <w:sz w:val="24"/>
          <w:szCs w:val="24"/>
          <w:lang w:val="hy-AM"/>
        </w:rPr>
        <w:t xml:space="preserve"> </w:t>
      </w:r>
      <w:r w:rsidRPr="00D45B20">
        <w:rPr>
          <w:rFonts w:ascii="GHEA Grapalat" w:hAnsi="GHEA Grapalat"/>
          <w:sz w:val="24"/>
          <w:szCs w:val="24"/>
          <w:lang w:val="hy-AM"/>
        </w:rPr>
        <w:t>Ըստ չափի աղբավայրերը դասակարգում են</w:t>
      </w:r>
      <w:r w:rsidR="00656BF6" w:rsidRPr="00656BF6">
        <w:rPr>
          <w:rFonts w:ascii="GHEA Grapalat" w:hAnsi="GHEA Grapalat"/>
          <w:sz w:val="24"/>
          <w:szCs w:val="24"/>
          <w:lang w:val="hy-AM"/>
        </w:rPr>
        <w:t>.</w:t>
      </w:r>
      <w:r w:rsidRPr="00D45B20">
        <w:rPr>
          <w:rFonts w:ascii="GHEA Grapalat" w:hAnsi="GHEA Grapalat"/>
          <w:sz w:val="24"/>
          <w:szCs w:val="24"/>
          <w:lang w:val="hy-AM"/>
        </w:rPr>
        <w:t xml:space="preserve"> </w:t>
      </w:r>
    </w:p>
    <w:p w14:paraId="28ABB52F" w14:textId="30932B28" w:rsidR="004C586C" w:rsidRDefault="004C586C" w:rsidP="00782DCB">
      <w:pPr>
        <w:pStyle w:val="ListParagraph"/>
        <w:numPr>
          <w:ilvl w:val="0"/>
          <w:numId w:val="9"/>
        </w:numPr>
        <w:spacing w:after="0" w:line="360" w:lineRule="auto"/>
        <w:ind w:left="0" w:firstLine="720"/>
        <w:rPr>
          <w:rFonts w:ascii="GHEA Grapalat" w:hAnsi="GHEA Grapalat"/>
          <w:sz w:val="24"/>
          <w:szCs w:val="24"/>
          <w:lang w:val="hy-AM" w:eastAsia="zh-CN"/>
        </w:rPr>
      </w:pPr>
      <w:r>
        <w:rPr>
          <w:rFonts w:ascii="GHEA Grapalat" w:hAnsi="GHEA Grapalat"/>
          <w:sz w:val="24"/>
          <w:szCs w:val="24"/>
          <w:lang w:val="hy-AM" w:eastAsia="zh-CN"/>
        </w:rPr>
        <w:t>փ</w:t>
      </w:r>
      <w:r w:rsidRPr="004C586C">
        <w:rPr>
          <w:rFonts w:ascii="GHEA Grapalat" w:hAnsi="GHEA Grapalat"/>
          <w:sz w:val="24"/>
          <w:szCs w:val="24"/>
          <w:lang w:val="hy-AM" w:eastAsia="zh-CN"/>
        </w:rPr>
        <w:t xml:space="preserve">ոքր՝  եթե օրական տեղադրվում է մինչև </w:t>
      </w:r>
      <w:r w:rsidR="00417500">
        <w:rPr>
          <w:rFonts w:ascii="GHEA Grapalat" w:hAnsi="GHEA Grapalat"/>
          <w:sz w:val="24"/>
          <w:szCs w:val="24"/>
          <w:lang w:val="hy-AM" w:eastAsia="zh-CN"/>
        </w:rPr>
        <w:t xml:space="preserve">10 </w:t>
      </w:r>
      <w:r w:rsidRPr="004C586C">
        <w:rPr>
          <w:rFonts w:ascii="GHEA Grapalat" w:hAnsi="GHEA Grapalat"/>
          <w:sz w:val="24"/>
          <w:szCs w:val="24"/>
          <w:lang w:val="hy-AM" w:eastAsia="zh-CN"/>
        </w:rPr>
        <w:t xml:space="preserve">տոննա </w:t>
      </w:r>
      <w:r w:rsidR="00AB3907">
        <w:rPr>
          <w:rFonts w:ascii="GHEA Grapalat" w:hAnsi="GHEA Grapalat"/>
          <w:sz w:val="24"/>
          <w:szCs w:val="24"/>
          <w:lang w:val="hy-AM" w:eastAsia="zh-CN"/>
        </w:rPr>
        <w:t>աղբ</w:t>
      </w:r>
      <w:r w:rsidRPr="004C586C">
        <w:rPr>
          <w:rFonts w:ascii="GHEA Grapalat" w:hAnsi="GHEA Grapalat"/>
          <w:sz w:val="24"/>
          <w:szCs w:val="24"/>
          <w:lang w:val="hy-AM" w:eastAsia="zh-CN"/>
        </w:rPr>
        <w:t xml:space="preserve"> և սպասարկում է մինչև </w:t>
      </w:r>
      <w:r w:rsidR="00417500">
        <w:rPr>
          <w:rFonts w:ascii="GHEA Grapalat" w:hAnsi="GHEA Grapalat"/>
          <w:sz w:val="24"/>
          <w:szCs w:val="24"/>
          <w:lang w:val="hy-AM" w:eastAsia="zh-CN"/>
        </w:rPr>
        <w:t>150</w:t>
      </w:r>
      <w:r w:rsidRPr="004C586C">
        <w:rPr>
          <w:rFonts w:ascii="GHEA Grapalat" w:hAnsi="GHEA Grapalat"/>
          <w:sz w:val="24"/>
          <w:szCs w:val="24"/>
          <w:lang w:val="hy-AM" w:eastAsia="zh-CN"/>
        </w:rPr>
        <w:t>00 բնակչի</w:t>
      </w:r>
      <w:r w:rsidR="00AB3907">
        <w:rPr>
          <w:rFonts w:ascii="GHEA Grapalat" w:hAnsi="GHEA Grapalat"/>
          <w:sz w:val="24"/>
          <w:szCs w:val="24"/>
          <w:lang w:val="hy-AM" w:eastAsia="zh-CN"/>
        </w:rPr>
        <w:t>,</w:t>
      </w:r>
    </w:p>
    <w:p w14:paraId="23EA7139" w14:textId="4D42CB41" w:rsidR="004C586C" w:rsidRPr="004C586C" w:rsidRDefault="004C586C" w:rsidP="00782DCB">
      <w:pPr>
        <w:pStyle w:val="ListParagraph"/>
        <w:numPr>
          <w:ilvl w:val="0"/>
          <w:numId w:val="9"/>
        </w:numPr>
        <w:spacing w:after="0" w:line="360" w:lineRule="auto"/>
        <w:ind w:left="0" w:firstLine="720"/>
        <w:rPr>
          <w:rFonts w:ascii="GHEA Grapalat" w:hAnsi="GHEA Grapalat"/>
          <w:sz w:val="24"/>
          <w:szCs w:val="24"/>
          <w:lang w:val="hy-AM" w:eastAsia="zh-CN"/>
        </w:rPr>
      </w:pPr>
      <w:r>
        <w:rPr>
          <w:rFonts w:ascii="GHEA Grapalat" w:hAnsi="GHEA Grapalat"/>
          <w:sz w:val="24"/>
          <w:szCs w:val="24"/>
          <w:lang w:val="hy-AM" w:eastAsia="zh-CN"/>
        </w:rPr>
        <w:t>խ</w:t>
      </w:r>
      <w:r w:rsidRPr="004C586C">
        <w:rPr>
          <w:rFonts w:ascii="GHEA Grapalat" w:hAnsi="GHEA Grapalat"/>
          <w:sz w:val="24"/>
          <w:szCs w:val="24"/>
          <w:lang w:val="hy-AM" w:eastAsia="zh-CN"/>
        </w:rPr>
        <w:t>ոշոր՝ եթե օրական տեղադրվում է</w:t>
      </w:r>
      <w:r w:rsidR="00417500">
        <w:rPr>
          <w:rFonts w:ascii="GHEA Grapalat" w:hAnsi="GHEA Grapalat"/>
          <w:sz w:val="24"/>
          <w:szCs w:val="24"/>
          <w:lang w:val="hy-AM" w:eastAsia="zh-CN"/>
        </w:rPr>
        <w:t xml:space="preserve"> 10 տոննա և ավել աղբ ու </w:t>
      </w:r>
      <w:r w:rsidRPr="004C586C">
        <w:rPr>
          <w:rFonts w:ascii="GHEA Grapalat" w:hAnsi="GHEA Grapalat"/>
          <w:sz w:val="24"/>
          <w:szCs w:val="24"/>
          <w:lang w:val="hy-AM" w:eastAsia="zh-CN"/>
        </w:rPr>
        <w:t xml:space="preserve">սպասարկում է </w:t>
      </w:r>
      <w:r w:rsidR="00417500">
        <w:rPr>
          <w:rFonts w:ascii="GHEA Grapalat" w:hAnsi="GHEA Grapalat"/>
          <w:sz w:val="24"/>
          <w:szCs w:val="24"/>
          <w:lang w:val="hy-AM" w:eastAsia="zh-CN"/>
        </w:rPr>
        <w:t xml:space="preserve">15000 և ավել </w:t>
      </w:r>
      <w:r w:rsidRPr="004C586C">
        <w:rPr>
          <w:rFonts w:ascii="GHEA Grapalat" w:hAnsi="GHEA Grapalat"/>
          <w:sz w:val="24"/>
          <w:szCs w:val="24"/>
          <w:lang w:val="hy-AM" w:eastAsia="zh-CN"/>
        </w:rPr>
        <w:t>բնակչի։</w:t>
      </w:r>
    </w:p>
    <w:p w14:paraId="74066F85" w14:textId="77777777" w:rsidR="004C586C" w:rsidRDefault="004C586C" w:rsidP="00782DCB">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ru-RU"/>
        </w:rPr>
      </w:pPr>
    </w:p>
    <w:p w14:paraId="35F13D06" w14:textId="3A618B7E" w:rsidR="004C586C" w:rsidRPr="00D45B20" w:rsidRDefault="004C586C" w:rsidP="00782DCB">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4C586C">
        <w:rPr>
          <w:rFonts w:ascii="GHEA Grapalat" w:eastAsia="Times New Roman" w:hAnsi="GHEA Grapalat" w:cs="Times New Roman"/>
          <w:b/>
          <w:bCs/>
          <w:color w:val="000000"/>
          <w:sz w:val="24"/>
          <w:szCs w:val="24"/>
          <w:lang w:val="hy-AM" w:eastAsia="ru-RU"/>
        </w:rPr>
        <w:t xml:space="preserve">IV. </w:t>
      </w:r>
      <w:r w:rsidRPr="00D45B20">
        <w:rPr>
          <w:rFonts w:ascii="GHEA Grapalat" w:eastAsia="Times New Roman" w:hAnsi="GHEA Grapalat" w:cs="Times New Roman"/>
          <w:b/>
          <w:bCs/>
          <w:color w:val="000000"/>
          <w:sz w:val="24"/>
          <w:szCs w:val="24"/>
          <w:lang w:val="hy-AM" w:eastAsia="ru-RU"/>
        </w:rPr>
        <w:t>ԱՂԲԱՎԱՅՐԵՐ</w:t>
      </w:r>
      <w:r w:rsidR="007B0FEA">
        <w:rPr>
          <w:rFonts w:ascii="GHEA Grapalat" w:eastAsia="Times New Roman" w:hAnsi="GHEA Grapalat" w:cs="Times New Roman"/>
          <w:b/>
          <w:bCs/>
          <w:color w:val="000000"/>
          <w:sz w:val="24"/>
          <w:szCs w:val="24"/>
          <w:lang w:val="hy-AM" w:eastAsia="ru-RU"/>
        </w:rPr>
        <w:t>Ո</w:t>
      </w:r>
      <w:r w:rsidRPr="00D45B20">
        <w:rPr>
          <w:rFonts w:ascii="GHEA Grapalat" w:eastAsia="Times New Roman" w:hAnsi="GHEA Grapalat" w:cs="Times New Roman"/>
          <w:b/>
          <w:bCs/>
          <w:color w:val="000000"/>
          <w:sz w:val="24"/>
          <w:szCs w:val="24"/>
          <w:lang w:val="hy-AM" w:eastAsia="ru-RU"/>
        </w:rPr>
        <w:t>ՒՄ ԹԱՓՈՆՆԵՐԻ ՏԵՂԱԴՐՄԱՆԸ ՆԵՐԿԱՅԱՑՎՈՂ ՊԱՀԱՆՋՆԵՐ</w:t>
      </w:r>
      <w:r w:rsidR="007D3E8A">
        <w:rPr>
          <w:rFonts w:ascii="GHEA Grapalat" w:eastAsia="Times New Roman" w:hAnsi="GHEA Grapalat" w:cs="Times New Roman"/>
          <w:b/>
          <w:bCs/>
          <w:color w:val="000000"/>
          <w:sz w:val="24"/>
          <w:szCs w:val="24"/>
          <w:lang w:val="hy-AM" w:eastAsia="ru-RU"/>
        </w:rPr>
        <w:t>Ն ՈՒ ՆՈՐՄԵՐ</w:t>
      </w:r>
      <w:r w:rsidRPr="00D45B20">
        <w:rPr>
          <w:rFonts w:ascii="GHEA Grapalat" w:eastAsia="Times New Roman" w:hAnsi="GHEA Grapalat" w:cs="Times New Roman"/>
          <w:b/>
          <w:bCs/>
          <w:color w:val="000000"/>
          <w:sz w:val="24"/>
          <w:szCs w:val="24"/>
          <w:lang w:val="hy-AM" w:eastAsia="ru-RU"/>
        </w:rPr>
        <w:t>Ը</w:t>
      </w:r>
    </w:p>
    <w:p w14:paraId="02BEE4D4" w14:textId="77777777" w:rsidR="004C586C" w:rsidRPr="00D45B20" w:rsidRDefault="004C586C" w:rsidP="00782DCB">
      <w:pPr>
        <w:spacing w:after="0" w:line="360" w:lineRule="auto"/>
        <w:rPr>
          <w:rFonts w:ascii="GHEA Grapalat" w:hAnsi="GHEA Grapalat"/>
          <w:sz w:val="24"/>
          <w:szCs w:val="24"/>
          <w:lang w:val="hy-AM" w:eastAsia="zh-CN"/>
        </w:rPr>
      </w:pPr>
    </w:p>
    <w:p w14:paraId="705D3DBA" w14:textId="69AA5C75" w:rsidR="004C586C" w:rsidRPr="006135D8" w:rsidRDefault="0035555C" w:rsidP="00782DCB">
      <w:pPr>
        <w:shd w:val="clear" w:color="auto" w:fill="FFFFFF"/>
        <w:spacing w:after="0" w:line="360" w:lineRule="auto"/>
        <w:ind w:firstLine="720"/>
        <w:contextualSpacing/>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8</w:t>
      </w:r>
      <w:r w:rsidR="000E46C0" w:rsidRPr="000E46C0">
        <w:rPr>
          <w:rFonts w:ascii="GHEA Grapalat" w:hAnsi="GHEA Grapalat" w:cs="Sylfaen"/>
          <w:color w:val="000000"/>
          <w:sz w:val="24"/>
          <w:szCs w:val="24"/>
          <w:shd w:val="clear" w:color="auto" w:fill="FFFFFF"/>
          <w:lang w:val="hy-AM"/>
        </w:rPr>
        <w:t xml:space="preserve">. </w:t>
      </w:r>
      <w:r w:rsidR="00B63F68">
        <w:rPr>
          <w:rFonts w:ascii="GHEA Grapalat" w:hAnsi="GHEA Grapalat" w:cs="Sylfaen"/>
          <w:color w:val="000000"/>
          <w:sz w:val="24"/>
          <w:szCs w:val="24"/>
          <w:shd w:val="clear" w:color="auto" w:fill="FFFFFF"/>
          <w:lang w:val="hy-AM"/>
        </w:rPr>
        <w:t>Ա</w:t>
      </w:r>
      <w:r w:rsidR="004C586C" w:rsidRPr="007B0FEA">
        <w:rPr>
          <w:rFonts w:ascii="GHEA Grapalat" w:hAnsi="GHEA Grapalat" w:cs="Sylfaen"/>
          <w:color w:val="000000"/>
          <w:sz w:val="24"/>
          <w:szCs w:val="24"/>
          <w:shd w:val="clear" w:color="auto" w:fill="FFFFFF"/>
          <w:lang w:val="hy-AM"/>
        </w:rPr>
        <w:t>ղբավայրում տեղադրվում են կոշտ</w:t>
      </w:r>
      <w:r w:rsidR="00A42F33">
        <w:rPr>
          <w:rFonts w:ascii="GHEA Grapalat" w:hAnsi="GHEA Grapalat" w:cs="Sylfaen"/>
          <w:color w:val="000000"/>
          <w:sz w:val="24"/>
          <w:szCs w:val="24"/>
          <w:shd w:val="clear" w:color="auto" w:fill="FFFFFF"/>
          <w:lang w:val="hy-AM"/>
        </w:rPr>
        <w:t xml:space="preserve"> </w:t>
      </w:r>
      <w:r w:rsidR="004C586C" w:rsidRPr="007B0FEA">
        <w:rPr>
          <w:rFonts w:ascii="GHEA Grapalat" w:hAnsi="GHEA Grapalat" w:cs="Sylfaen"/>
          <w:color w:val="000000"/>
          <w:sz w:val="24"/>
          <w:szCs w:val="24"/>
          <w:shd w:val="clear" w:color="auto" w:fill="FFFFFF"/>
          <w:lang w:val="hy-AM"/>
        </w:rPr>
        <w:t xml:space="preserve">թափոնները բնակելի ու հասարակական շենքերից, առևտրային և հանրային սննդի ձեռնարկություններից, </w:t>
      </w:r>
      <w:r w:rsidR="004C586C" w:rsidRPr="007564F2">
        <w:rPr>
          <w:rFonts w:ascii="GHEA Grapalat" w:hAnsi="GHEA Grapalat" w:cs="Sylfaen"/>
          <w:color w:val="000000"/>
          <w:sz w:val="24"/>
          <w:szCs w:val="24"/>
          <w:shd w:val="clear" w:color="auto" w:fill="FFFFFF"/>
          <w:lang w:val="hy-AM"/>
        </w:rPr>
        <w:t xml:space="preserve">բնակավայրերի </w:t>
      </w:r>
      <w:r w:rsidR="004C586C" w:rsidRPr="007564F2">
        <w:rPr>
          <w:rFonts w:ascii="GHEA Grapalat" w:hAnsi="GHEA Grapalat" w:cs="Sylfaen"/>
          <w:color w:val="000000"/>
          <w:sz w:val="24"/>
          <w:szCs w:val="24"/>
          <w:shd w:val="clear" w:color="auto" w:fill="FFFFFF"/>
          <w:lang w:val="hy-AM"/>
        </w:rPr>
        <w:lastRenderedPageBreak/>
        <w:t>սանիտարական մաքրումից առաջացող աղբը,</w:t>
      </w:r>
      <w:r w:rsidR="004C586C" w:rsidRPr="007B0FEA">
        <w:rPr>
          <w:rFonts w:ascii="GHEA Grapalat" w:hAnsi="GHEA Grapalat" w:cs="Sylfaen"/>
          <w:color w:val="000000"/>
          <w:sz w:val="24"/>
          <w:szCs w:val="24"/>
          <w:shd w:val="clear" w:color="auto" w:fill="FFFFFF"/>
          <w:lang w:val="hy-AM"/>
        </w:rPr>
        <w:t xml:space="preserve">  շինարարական թափոնները և այլ տեսակի կոշտ իներտ թափոնները, ինչպես նաև </w:t>
      </w:r>
      <w:r w:rsidR="007564F2">
        <w:rPr>
          <w:rFonts w:ascii="GHEA Grapalat" w:hAnsi="GHEA Grapalat" w:cs="Sylfaen"/>
          <w:color w:val="000000"/>
          <w:sz w:val="24"/>
          <w:szCs w:val="24"/>
          <w:shd w:val="clear" w:color="auto" w:fill="FFFFFF"/>
          <w:lang w:val="hy-AM"/>
        </w:rPr>
        <w:t>ՀՀ բնապահպանության նախարարի 25</w:t>
      </w:r>
      <w:r w:rsidR="007564F2" w:rsidRPr="007564F2">
        <w:rPr>
          <w:rFonts w:ascii="Cambria Math" w:hAnsi="Cambria Math" w:cs="Cambria Math"/>
          <w:color w:val="000000"/>
          <w:sz w:val="24"/>
          <w:szCs w:val="24"/>
          <w:shd w:val="clear" w:color="auto" w:fill="FFFFFF"/>
          <w:lang w:val="hy-AM"/>
        </w:rPr>
        <w:t>․</w:t>
      </w:r>
      <w:r w:rsidR="007564F2" w:rsidRPr="007564F2">
        <w:rPr>
          <w:rFonts w:ascii="GHEA Grapalat" w:hAnsi="GHEA Grapalat" w:cs="Sylfaen"/>
          <w:color w:val="000000"/>
          <w:sz w:val="24"/>
          <w:szCs w:val="24"/>
          <w:shd w:val="clear" w:color="auto" w:fill="FFFFFF"/>
          <w:lang w:val="hy-AM"/>
        </w:rPr>
        <w:t>12</w:t>
      </w:r>
      <w:r w:rsidR="007564F2" w:rsidRPr="007564F2">
        <w:rPr>
          <w:rFonts w:ascii="Cambria Math" w:hAnsi="Cambria Math" w:cs="Cambria Math"/>
          <w:color w:val="000000"/>
          <w:sz w:val="24"/>
          <w:szCs w:val="24"/>
          <w:shd w:val="clear" w:color="auto" w:fill="FFFFFF"/>
          <w:lang w:val="hy-AM"/>
        </w:rPr>
        <w:t>․</w:t>
      </w:r>
      <w:r w:rsidR="007564F2" w:rsidRPr="007564F2">
        <w:rPr>
          <w:rFonts w:ascii="GHEA Grapalat" w:hAnsi="GHEA Grapalat" w:cs="Sylfaen"/>
          <w:color w:val="000000"/>
          <w:sz w:val="24"/>
          <w:szCs w:val="24"/>
          <w:shd w:val="clear" w:color="auto" w:fill="FFFFFF"/>
          <w:lang w:val="hy-AM"/>
        </w:rPr>
        <w:t>2006թ</w:t>
      </w:r>
      <w:r w:rsidR="00861758">
        <w:rPr>
          <w:rFonts w:ascii="Cambria Math" w:hAnsi="Cambria Math" w:cs="Sylfaen"/>
          <w:color w:val="000000"/>
          <w:sz w:val="24"/>
          <w:szCs w:val="24"/>
          <w:shd w:val="clear" w:color="auto" w:fill="FFFFFF"/>
          <w:lang w:val="hy-AM"/>
        </w:rPr>
        <w:t>․</w:t>
      </w:r>
      <w:r w:rsidR="007564F2" w:rsidRPr="007564F2">
        <w:rPr>
          <w:rFonts w:ascii="GHEA Grapalat" w:hAnsi="GHEA Grapalat" w:cs="Sylfaen"/>
          <w:color w:val="000000"/>
          <w:sz w:val="24"/>
          <w:szCs w:val="24"/>
          <w:shd w:val="clear" w:color="auto" w:fill="FFFFFF"/>
          <w:lang w:val="hy-AM"/>
        </w:rPr>
        <w:t xml:space="preserve"> թիվ 430-Ն հրամանով հաստատված ըստ վտանգավորության դասակարգման ցանկի </w:t>
      </w:r>
      <w:r w:rsidR="004C586C" w:rsidRPr="007B0FEA">
        <w:rPr>
          <w:rFonts w:ascii="GHEA Grapalat" w:hAnsi="GHEA Grapalat" w:cs="Sylfaen"/>
          <w:color w:val="000000"/>
          <w:sz w:val="24"/>
          <w:szCs w:val="24"/>
          <w:shd w:val="clear" w:color="auto" w:fill="FFFFFF"/>
          <w:lang w:val="hy-AM"/>
        </w:rPr>
        <w:t>3</w:t>
      </w:r>
      <w:r w:rsidR="005C1F4B">
        <w:rPr>
          <w:rFonts w:ascii="GHEA Grapalat" w:hAnsi="GHEA Grapalat" w:cs="Sylfaen"/>
          <w:color w:val="000000"/>
          <w:sz w:val="24"/>
          <w:szCs w:val="24"/>
          <w:shd w:val="clear" w:color="auto" w:fill="FFFFFF"/>
          <w:lang w:val="hy-AM"/>
        </w:rPr>
        <w:t>-</w:t>
      </w:r>
      <w:r w:rsidR="004C586C" w:rsidRPr="007B0FEA">
        <w:rPr>
          <w:rFonts w:ascii="GHEA Grapalat" w:hAnsi="GHEA Grapalat" w:cs="Sylfaen"/>
          <w:color w:val="000000"/>
          <w:sz w:val="24"/>
          <w:szCs w:val="24"/>
          <w:shd w:val="clear" w:color="auto" w:fill="FFFFFF"/>
          <w:lang w:val="hy-AM"/>
        </w:rPr>
        <w:t>4-րդ դասի</w:t>
      </w:r>
      <w:r w:rsidR="005C1F4B">
        <w:rPr>
          <w:rFonts w:ascii="GHEA Grapalat" w:hAnsi="GHEA Grapalat" w:cs="Sylfaen"/>
          <w:color w:val="000000"/>
          <w:sz w:val="24"/>
          <w:szCs w:val="24"/>
          <w:shd w:val="clear" w:color="auto" w:fill="FFFFFF"/>
          <w:lang w:val="hy-AM"/>
        </w:rPr>
        <w:t xml:space="preserve"> </w:t>
      </w:r>
      <w:r w:rsidR="005C1F4B" w:rsidRPr="007564F2">
        <w:rPr>
          <w:rFonts w:ascii="GHEA Grapalat" w:hAnsi="GHEA Grapalat" w:cs="Sylfaen"/>
          <w:color w:val="000000"/>
          <w:sz w:val="24"/>
          <w:szCs w:val="24"/>
          <w:shd w:val="clear" w:color="auto" w:fill="FFFFFF"/>
          <w:lang w:val="hy-AM"/>
        </w:rPr>
        <w:t xml:space="preserve">(բացառությամբ սույն հավելվածի </w:t>
      </w:r>
      <w:r w:rsidR="00861758">
        <w:rPr>
          <w:rFonts w:ascii="GHEA Grapalat" w:hAnsi="GHEA Grapalat" w:cs="Sylfaen"/>
          <w:color w:val="000000"/>
          <w:sz w:val="24"/>
          <w:szCs w:val="24"/>
          <w:shd w:val="clear" w:color="auto" w:fill="FFFFFF"/>
          <w:lang w:val="hy-AM"/>
        </w:rPr>
        <w:t>9</w:t>
      </w:r>
      <w:r w:rsidR="005C1F4B" w:rsidRPr="007564F2">
        <w:rPr>
          <w:rFonts w:ascii="GHEA Grapalat" w:hAnsi="GHEA Grapalat" w:cs="Sylfaen"/>
          <w:color w:val="000000"/>
          <w:sz w:val="24"/>
          <w:szCs w:val="24"/>
          <w:shd w:val="clear" w:color="auto" w:fill="FFFFFF"/>
          <w:lang w:val="hy-AM"/>
        </w:rPr>
        <w:t>-րդ կետում նշված)»</w:t>
      </w:r>
      <w:r w:rsidR="004C586C" w:rsidRPr="007B0FEA">
        <w:rPr>
          <w:rFonts w:ascii="GHEA Grapalat" w:hAnsi="GHEA Grapalat" w:cs="Sylfaen"/>
          <w:color w:val="000000"/>
          <w:sz w:val="24"/>
          <w:szCs w:val="24"/>
          <w:shd w:val="clear" w:color="auto" w:fill="FFFFFF"/>
          <w:lang w:val="hy-AM"/>
        </w:rPr>
        <w:t xml:space="preserve"> վտանգավորության թափոնները</w:t>
      </w:r>
      <w:r w:rsidR="006135D8" w:rsidRPr="006135D8">
        <w:rPr>
          <w:rFonts w:ascii="GHEA Grapalat" w:hAnsi="GHEA Grapalat" w:cs="Sylfaen"/>
          <w:color w:val="000000"/>
          <w:sz w:val="24"/>
          <w:szCs w:val="24"/>
          <w:shd w:val="clear" w:color="auto" w:fill="FFFFFF"/>
          <w:lang w:val="hy-AM"/>
        </w:rPr>
        <w:t>:</w:t>
      </w:r>
    </w:p>
    <w:p w14:paraId="441608ED" w14:textId="3FBB9C50" w:rsidR="004C586C" w:rsidRPr="007B0FEA" w:rsidRDefault="0035555C" w:rsidP="00782DCB">
      <w:pPr>
        <w:shd w:val="clear" w:color="auto" w:fill="FFFFFF"/>
        <w:spacing w:after="0" w:line="360" w:lineRule="auto"/>
        <w:ind w:firstLine="720"/>
        <w:contextualSpacing/>
        <w:jc w:val="both"/>
        <w:rPr>
          <w:rFonts w:ascii="GHEA Grapalat" w:hAnsi="GHEA Grapalat"/>
          <w:sz w:val="24"/>
          <w:szCs w:val="24"/>
          <w:lang w:val="hy-AM"/>
        </w:rPr>
      </w:pPr>
      <w:r>
        <w:rPr>
          <w:rFonts w:ascii="GHEA Grapalat" w:hAnsi="GHEA Grapalat" w:cs="Sylfaen"/>
          <w:color w:val="000000"/>
          <w:sz w:val="24"/>
          <w:szCs w:val="24"/>
          <w:shd w:val="clear" w:color="auto" w:fill="FFFFFF"/>
          <w:lang w:val="hy-AM"/>
        </w:rPr>
        <w:t>9</w:t>
      </w:r>
      <w:r w:rsidR="002D5CAE" w:rsidRPr="002D5CAE">
        <w:rPr>
          <w:rFonts w:ascii="GHEA Grapalat" w:hAnsi="GHEA Grapalat" w:cs="Sylfaen"/>
          <w:color w:val="000000"/>
          <w:sz w:val="24"/>
          <w:szCs w:val="24"/>
          <w:shd w:val="clear" w:color="auto" w:fill="FFFFFF"/>
          <w:lang w:val="hy-AM"/>
        </w:rPr>
        <w:t>.</w:t>
      </w:r>
      <w:r w:rsidR="007B0FEA" w:rsidRPr="007B0FEA">
        <w:rPr>
          <w:rFonts w:ascii="GHEA Grapalat" w:hAnsi="GHEA Grapalat" w:cs="Sylfaen"/>
          <w:color w:val="000000"/>
          <w:sz w:val="24"/>
          <w:szCs w:val="24"/>
          <w:shd w:val="clear" w:color="auto" w:fill="FFFFFF"/>
          <w:lang w:val="hy-AM"/>
        </w:rPr>
        <w:t xml:space="preserve"> </w:t>
      </w:r>
      <w:r w:rsidR="00B63F68">
        <w:rPr>
          <w:rFonts w:ascii="GHEA Grapalat" w:hAnsi="GHEA Grapalat" w:cs="Sylfaen"/>
          <w:color w:val="000000"/>
          <w:sz w:val="24"/>
          <w:szCs w:val="24"/>
          <w:shd w:val="clear" w:color="auto" w:fill="FFFFFF"/>
          <w:lang w:val="hy-AM"/>
        </w:rPr>
        <w:t>Ա</w:t>
      </w:r>
      <w:r w:rsidR="004C586C" w:rsidRPr="007B0FEA">
        <w:rPr>
          <w:rFonts w:ascii="GHEA Grapalat" w:hAnsi="GHEA Grapalat"/>
          <w:sz w:val="24"/>
          <w:szCs w:val="24"/>
          <w:lang w:val="hy-AM"/>
        </w:rPr>
        <w:t>ղբավայրում արգելվում է տեղադրել</w:t>
      </w:r>
      <w:r w:rsidR="008E50D1">
        <w:rPr>
          <w:rFonts w:ascii="GHEA Grapalat" w:hAnsi="GHEA Grapalat"/>
          <w:sz w:val="24"/>
          <w:szCs w:val="24"/>
          <w:lang w:val="en-US"/>
        </w:rPr>
        <w:t>.</w:t>
      </w:r>
      <w:r w:rsidR="004C586C" w:rsidRPr="007B0FEA">
        <w:rPr>
          <w:rFonts w:ascii="GHEA Grapalat" w:hAnsi="GHEA Grapalat"/>
          <w:sz w:val="24"/>
          <w:szCs w:val="24"/>
          <w:lang w:val="hy-AM"/>
        </w:rPr>
        <w:t xml:space="preserve"> </w:t>
      </w:r>
    </w:p>
    <w:p w14:paraId="1C613C59" w14:textId="057695B0" w:rsidR="004C586C" w:rsidRDefault="004C586C"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7B0FEA">
        <w:rPr>
          <w:rFonts w:ascii="GHEA Grapalat" w:hAnsi="GHEA Grapalat"/>
          <w:sz w:val="24"/>
          <w:szCs w:val="24"/>
          <w:lang w:val="hy-AM"/>
        </w:rPr>
        <w:t>ռադիոակտիվ կոշտ</w:t>
      </w:r>
      <w:r w:rsidR="00F410E2">
        <w:rPr>
          <w:rFonts w:ascii="GHEA Grapalat" w:hAnsi="GHEA Grapalat"/>
          <w:sz w:val="24"/>
          <w:szCs w:val="24"/>
          <w:lang w:val="hy-AM"/>
        </w:rPr>
        <w:t xml:space="preserve"> կենցաղային</w:t>
      </w:r>
      <w:r w:rsidRPr="007B0FEA">
        <w:rPr>
          <w:rFonts w:ascii="GHEA Grapalat" w:hAnsi="GHEA Grapalat"/>
          <w:sz w:val="24"/>
          <w:szCs w:val="24"/>
          <w:lang w:val="hy-AM"/>
        </w:rPr>
        <w:t>, հեղուկ, մածուցիկ թափոններ</w:t>
      </w:r>
      <w:r w:rsidR="008E50D1" w:rsidRPr="008E50D1">
        <w:rPr>
          <w:rFonts w:ascii="GHEA Grapalat" w:hAnsi="GHEA Grapalat"/>
          <w:sz w:val="24"/>
          <w:szCs w:val="24"/>
          <w:lang w:val="hy-AM"/>
        </w:rPr>
        <w:t>,</w:t>
      </w:r>
    </w:p>
    <w:p w14:paraId="5954EA69" w14:textId="18425B06" w:rsidR="007B0FEA" w:rsidRDefault="004C586C"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7B0FEA">
        <w:rPr>
          <w:rFonts w:ascii="GHEA Grapalat" w:hAnsi="GHEA Grapalat"/>
          <w:sz w:val="24"/>
          <w:szCs w:val="24"/>
          <w:lang w:val="hy-AM"/>
        </w:rPr>
        <w:t>թունավոր, տոքսիկ  նյութեր և  ծանր մետաղներ պարունակող թափոններ</w:t>
      </w:r>
      <w:r w:rsidR="008E50D1" w:rsidRPr="008E50D1">
        <w:rPr>
          <w:rFonts w:ascii="GHEA Grapalat" w:hAnsi="GHEA Grapalat"/>
          <w:sz w:val="24"/>
          <w:szCs w:val="24"/>
          <w:lang w:val="hy-AM"/>
        </w:rPr>
        <w:t>,</w:t>
      </w:r>
    </w:p>
    <w:p w14:paraId="29B1B44F" w14:textId="44AAAB94" w:rsidR="004C586C" w:rsidRDefault="007B0FEA"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7B0FEA">
        <w:rPr>
          <w:rFonts w:ascii="GHEA Grapalat" w:hAnsi="GHEA Grapalat" w:cs="Sylfaen"/>
          <w:color w:val="000000"/>
          <w:sz w:val="24"/>
          <w:szCs w:val="24"/>
          <w:shd w:val="clear" w:color="auto" w:fill="FFFFFF"/>
          <w:lang w:val="hy-AM"/>
        </w:rPr>
        <w:t xml:space="preserve">3–4-րդ դասի վտանգավորության  </w:t>
      </w:r>
      <w:r w:rsidR="004C586C" w:rsidRPr="007B0FEA">
        <w:rPr>
          <w:rFonts w:ascii="GHEA Grapalat" w:hAnsi="GHEA Grapalat"/>
          <w:sz w:val="24"/>
          <w:szCs w:val="24"/>
          <w:lang w:val="hy-AM"/>
        </w:rPr>
        <w:t>85%-ից ավելի խոնավությամբ թափոններ,</w:t>
      </w:r>
    </w:p>
    <w:p w14:paraId="215EFF56" w14:textId="628521A8" w:rsidR="004C586C" w:rsidRDefault="004C586C"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7B0FEA">
        <w:rPr>
          <w:rFonts w:ascii="GHEA Grapalat" w:hAnsi="GHEA Grapalat"/>
          <w:sz w:val="24"/>
          <w:szCs w:val="24"/>
          <w:lang w:val="hy-AM"/>
        </w:rPr>
        <w:t>պայթուցիկ և ինքնա</w:t>
      </w:r>
      <w:r w:rsidR="0048133C">
        <w:rPr>
          <w:rFonts w:ascii="GHEA Grapalat" w:hAnsi="GHEA Grapalat"/>
          <w:sz w:val="24"/>
          <w:szCs w:val="24"/>
          <w:lang w:val="hy-AM"/>
        </w:rPr>
        <w:t xml:space="preserve">յրման հակում ունեցող </w:t>
      </w:r>
      <w:r w:rsidR="007B0FEA">
        <w:rPr>
          <w:rFonts w:ascii="GHEA Grapalat" w:hAnsi="GHEA Grapalat"/>
          <w:sz w:val="24"/>
          <w:szCs w:val="24"/>
          <w:lang w:val="hy-AM"/>
        </w:rPr>
        <w:t>նյութեր</w:t>
      </w:r>
      <w:r w:rsidR="00AB3907">
        <w:rPr>
          <w:rFonts w:ascii="GHEA Grapalat" w:hAnsi="GHEA Grapalat"/>
          <w:sz w:val="24"/>
          <w:szCs w:val="24"/>
          <w:lang w:val="hy-AM"/>
        </w:rPr>
        <w:t>,</w:t>
      </w:r>
    </w:p>
    <w:p w14:paraId="54764867" w14:textId="71B465D6" w:rsidR="004C586C" w:rsidRDefault="004C586C"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7B0FEA">
        <w:rPr>
          <w:rFonts w:ascii="GHEA Grapalat" w:hAnsi="GHEA Grapalat"/>
          <w:sz w:val="24"/>
          <w:szCs w:val="24"/>
          <w:lang w:val="hy-AM"/>
        </w:rPr>
        <w:t>կենդանիների դիակներ, սպանդանոցների, մս</w:t>
      </w:r>
      <w:r w:rsidR="007B0FEA">
        <w:rPr>
          <w:rFonts w:ascii="GHEA Grapalat" w:hAnsi="GHEA Grapalat"/>
          <w:sz w:val="24"/>
          <w:szCs w:val="24"/>
          <w:lang w:val="hy-AM"/>
        </w:rPr>
        <w:t>ամթերքի</w:t>
      </w:r>
      <w:r w:rsidRPr="007B0FEA">
        <w:rPr>
          <w:rFonts w:ascii="GHEA Grapalat" w:hAnsi="GHEA Grapalat"/>
          <w:sz w:val="24"/>
          <w:szCs w:val="24"/>
          <w:lang w:val="hy-AM"/>
        </w:rPr>
        <w:t xml:space="preserve"> վերամշակման գործարանների</w:t>
      </w:r>
      <w:r w:rsidR="00C26AD8" w:rsidRPr="008D29E8">
        <w:rPr>
          <w:rFonts w:ascii="GHEA Grapalat" w:hAnsi="GHEA Grapalat"/>
          <w:sz w:val="24"/>
          <w:szCs w:val="24"/>
          <w:lang w:val="hy-AM"/>
        </w:rPr>
        <w:t>,</w:t>
      </w:r>
      <w:r w:rsidR="006A4F18" w:rsidRPr="006A4F18">
        <w:rPr>
          <w:rFonts w:ascii="GHEA Grapalat" w:hAnsi="GHEA Grapalat"/>
          <w:sz w:val="24"/>
          <w:szCs w:val="24"/>
          <w:lang w:val="hy-AM"/>
        </w:rPr>
        <w:t xml:space="preserve"> ձկնաբուծության և ձկան վերամշակումից առաջացած</w:t>
      </w:r>
      <w:r w:rsidRPr="007B0FEA">
        <w:rPr>
          <w:rFonts w:ascii="GHEA Grapalat" w:hAnsi="GHEA Grapalat"/>
          <w:sz w:val="24"/>
          <w:szCs w:val="24"/>
          <w:lang w:val="hy-AM"/>
        </w:rPr>
        <w:t xml:space="preserve"> թափոններ</w:t>
      </w:r>
      <w:r w:rsidR="00AB3907">
        <w:rPr>
          <w:rFonts w:ascii="GHEA Grapalat" w:hAnsi="GHEA Grapalat"/>
          <w:sz w:val="24"/>
          <w:szCs w:val="24"/>
          <w:lang w:val="hy-AM"/>
        </w:rPr>
        <w:t>,</w:t>
      </w:r>
    </w:p>
    <w:p w14:paraId="58C4802B" w14:textId="7D8CEBCF" w:rsidR="004C586C" w:rsidRDefault="007D577D" w:rsidP="00782DCB">
      <w:pPr>
        <w:pStyle w:val="ListParagraph"/>
        <w:numPr>
          <w:ilvl w:val="0"/>
          <w:numId w:val="10"/>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բժշկական</w:t>
      </w:r>
      <w:r w:rsidR="004C586C" w:rsidRPr="007B0FEA">
        <w:rPr>
          <w:rFonts w:ascii="GHEA Grapalat" w:hAnsi="GHEA Grapalat"/>
          <w:sz w:val="24"/>
          <w:szCs w:val="24"/>
          <w:lang w:val="hy-AM"/>
        </w:rPr>
        <w:t xml:space="preserve"> թափոններ</w:t>
      </w:r>
      <w:r w:rsidR="00A32B32">
        <w:rPr>
          <w:rFonts w:ascii="GHEA Grapalat" w:hAnsi="GHEA Grapalat"/>
          <w:sz w:val="24"/>
          <w:szCs w:val="24"/>
          <w:lang w:val="hy-AM"/>
        </w:rPr>
        <w:t>,</w:t>
      </w:r>
    </w:p>
    <w:p w14:paraId="02F9D25B" w14:textId="223F5305" w:rsidR="005C1F4B" w:rsidRPr="005C1F4B" w:rsidRDefault="005C1F4B"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5C1F4B">
        <w:rPr>
          <w:rFonts w:ascii="GHEA Grapalat" w:hAnsi="GHEA Grapalat"/>
          <w:sz w:val="24"/>
          <w:szCs w:val="24"/>
          <w:lang w:val="hy-AM"/>
        </w:rPr>
        <w:t>սնդիկ պարունակող լամպեր և այլ արտադրանք</w:t>
      </w:r>
      <w:r w:rsidR="00A32B32">
        <w:rPr>
          <w:rFonts w:ascii="GHEA Grapalat" w:hAnsi="GHEA Grapalat"/>
          <w:sz w:val="24"/>
          <w:szCs w:val="24"/>
          <w:lang w:val="hy-AM"/>
        </w:rPr>
        <w:t>,</w:t>
      </w:r>
    </w:p>
    <w:p w14:paraId="0A3CAEC1" w14:textId="645DFECA" w:rsidR="005C1F4B" w:rsidRPr="005C1F4B" w:rsidRDefault="005C1F4B"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5C1F4B">
        <w:rPr>
          <w:rFonts w:ascii="GHEA Grapalat" w:hAnsi="GHEA Grapalat"/>
          <w:sz w:val="24"/>
          <w:szCs w:val="24"/>
          <w:lang w:val="hy-AM"/>
        </w:rPr>
        <w:t xml:space="preserve">էլեկտրոնային և էլեկտրատեխնիկական սարքավորումների թափոններ և էլեկտրական կուտակիչներ ու մարտկոցներ, </w:t>
      </w:r>
    </w:p>
    <w:p w14:paraId="5601892D" w14:textId="77777777" w:rsidR="005C1F4B" w:rsidRPr="005C1F4B" w:rsidRDefault="005C1F4B"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5C1F4B">
        <w:rPr>
          <w:rFonts w:ascii="GHEA Grapalat" w:hAnsi="GHEA Grapalat"/>
          <w:sz w:val="24"/>
          <w:szCs w:val="24"/>
          <w:lang w:val="hy-AM"/>
        </w:rPr>
        <w:t>փոխադրամիջոցներ և դրանց անվադողեր,</w:t>
      </w:r>
    </w:p>
    <w:p w14:paraId="54191048" w14:textId="7ABF2A57" w:rsidR="005C1F4B" w:rsidRPr="0054477E" w:rsidRDefault="005C1F4B" w:rsidP="00782DCB">
      <w:pPr>
        <w:pStyle w:val="ListParagraph"/>
        <w:numPr>
          <w:ilvl w:val="0"/>
          <w:numId w:val="10"/>
        </w:numPr>
        <w:spacing w:after="0" w:line="360" w:lineRule="auto"/>
        <w:ind w:left="0" w:firstLine="720"/>
        <w:jc w:val="both"/>
        <w:rPr>
          <w:rFonts w:ascii="GHEA Grapalat" w:hAnsi="GHEA Grapalat"/>
          <w:sz w:val="24"/>
          <w:szCs w:val="24"/>
          <w:lang w:val="hy-AM"/>
        </w:rPr>
      </w:pPr>
      <w:r w:rsidRPr="0054477E">
        <w:rPr>
          <w:rFonts w:ascii="GHEA Grapalat" w:hAnsi="GHEA Grapalat"/>
          <w:sz w:val="24"/>
          <w:szCs w:val="24"/>
          <w:lang w:val="hy-AM"/>
        </w:rPr>
        <w:t xml:space="preserve">առանց հատուկ տարաների մեջ պահեստավորված հեղուկ </w:t>
      </w:r>
      <w:r w:rsidR="0054477E" w:rsidRPr="0054477E">
        <w:rPr>
          <w:rFonts w:ascii="GHEA Grapalat" w:hAnsi="GHEA Grapalat"/>
          <w:sz w:val="24"/>
          <w:szCs w:val="24"/>
          <w:lang w:val="hy-AM"/>
        </w:rPr>
        <w:t>կամ փոշու տեսքով թափոններ։</w:t>
      </w:r>
    </w:p>
    <w:p w14:paraId="0575C8EB" w14:textId="1244D72C" w:rsidR="004C586C" w:rsidRPr="006135D8" w:rsidRDefault="007B0FEA" w:rsidP="00782DCB">
      <w:pPr>
        <w:spacing w:after="0" w:line="360" w:lineRule="auto"/>
        <w:ind w:firstLine="720"/>
        <w:jc w:val="both"/>
        <w:rPr>
          <w:rFonts w:ascii="GHEA Grapalat" w:eastAsia="Times New Roman" w:hAnsi="GHEA Grapalat" w:cs="Times New Roman"/>
          <w:color w:val="000000"/>
          <w:sz w:val="24"/>
          <w:szCs w:val="24"/>
          <w:lang w:val="hy-AM" w:eastAsia="ru-RU"/>
        </w:rPr>
      </w:pPr>
      <w:r>
        <w:rPr>
          <w:rFonts w:ascii="GHEA Grapalat" w:hAnsi="GHEA Grapalat"/>
          <w:sz w:val="24"/>
          <w:szCs w:val="24"/>
          <w:lang w:val="hy-AM"/>
        </w:rPr>
        <w:t>1</w:t>
      </w:r>
      <w:r w:rsidR="0035555C">
        <w:rPr>
          <w:rFonts w:ascii="GHEA Grapalat" w:hAnsi="GHEA Grapalat"/>
          <w:sz w:val="24"/>
          <w:szCs w:val="24"/>
          <w:lang w:val="hy-AM"/>
        </w:rPr>
        <w:t>0</w:t>
      </w:r>
      <w:r w:rsidR="00C630D9" w:rsidRPr="00C630D9">
        <w:rPr>
          <w:rFonts w:ascii="GHEA Grapalat" w:hAnsi="GHEA Grapalat"/>
          <w:sz w:val="24"/>
          <w:szCs w:val="24"/>
          <w:lang w:val="hy-AM"/>
        </w:rPr>
        <w:t xml:space="preserve">. </w:t>
      </w:r>
      <w:r w:rsidR="00B63F68">
        <w:rPr>
          <w:rFonts w:ascii="GHEA Grapalat" w:hAnsi="GHEA Grapalat" w:cs="Sylfaen"/>
          <w:color w:val="000000"/>
          <w:sz w:val="24"/>
          <w:szCs w:val="24"/>
          <w:shd w:val="clear" w:color="auto" w:fill="FFFFFF"/>
          <w:lang w:val="hy-AM"/>
        </w:rPr>
        <w:t>Ա</w:t>
      </w:r>
      <w:r w:rsidR="004C586C" w:rsidRPr="008C0816">
        <w:rPr>
          <w:rFonts w:ascii="GHEA Grapalat" w:eastAsia="Times New Roman" w:hAnsi="GHEA Grapalat" w:cs="Times New Roman"/>
          <w:color w:val="000000"/>
          <w:sz w:val="24"/>
          <w:szCs w:val="24"/>
          <w:lang w:val="hy-AM" w:eastAsia="ru-RU"/>
        </w:rPr>
        <w:t xml:space="preserve">ղբավայրերում չեն տեղադրվում </w:t>
      </w:r>
      <w:r w:rsidR="004C586C" w:rsidRPr="007B0FEA">
        <w:rPr>
          <w:rFonts w:ascii="GHEA Grapalat" w:eastAsia="Times New Roman" w:hAnsi="GHEA Grapalat" w:cs="Times New Roman"/>
          <w:color w:val="000000"/>
          <w:sz w:val="24"/>
          <w:szCs w:val="24"/>
          <w:lang w:val="hy-AM" w:eastAsia="ru-RU"/>
        </w:rPr>
        <w:t>որպես երկրորդային ռեսուրսներ օգտագործելու համար պիտանի թափոնները</w:t>
      </w:r>
      <w:r w:rsidR="006135D8" w:rsidRPr="006135D8">
        <w:rPr>
          <w:rFonts w:ascii="GHEA Grapalat" w:eastAsia="Times New Roman" w:hAnsi="GHEA Grapalat" w:cs="Times New Roman"/>
          <w:color w:val="000000"/>
          <w:sz w:val="24"/>
          <w:szCs w:val="24"/>
          <w:lang w:val="hy-AM" w:eastAsia="ru-RU"/>
        </w:rPr>
        <w:t>:</w:t>
      </w:r>
    </w:p>
    <w:p w14:paraId="12A983F0" w14:textId="63945CD2" w:rsidR="007B0FEA" w:rsidRPr="008C0816" w:rsidRDefault="007B0FEA" w:rsidP="00782DCB">
      <w:pPr>
        <w:spacing w:after="0" w:line="360" w:lineRule="auto"/>
        <w:ind w:firstLine="720"/>
        <w:jc w:val="both"/>
        <w:rPr>
          <w:rFonts w:ascii="GHEA Grapalat" w:eastAsia="Times New Roman" w:hAnsi="GHEA Grapalat" w:cs="Times New Roman"/>
          <w:color w:val="000000"/>
          <w:sz w:val="24"/>
          <w:szCs w:val="24"/>
          <w:lang w:val="hy-AM" w:eastAsia="ru-RU"/>
        </w:rPr>
      </w:pPr>
      <w:r w:rsidRPr="008C0816">
        <w:rPr>
          <w:rFonts w:ascii="GHEA Grapalat" w:eastAsia="Times New Roman" w:hAnsi="GHEA Grapalat" w:cs="Times New Roman"/>
          <w:color w:val="000000"/>
          <w:sz w:val="24"/>
          <w:szCs w:val="24"/>
          <w:lang w:val="hy-AM" w:eastAsia="ru-RU"/>
        </w:rPr>
        <w:t>1</w:t>
      </w:r>
      <w:r w:rsidR="0035555C">
        <w:rPr>
          <w:rFonts w:ascii="GHEA Grapalat" w:eastAsia="Times New Roman" w:hAnsi="GHEA Grapalat" w:cs="Times New Roman"/>
          <w:color w:val="000000"/>
          <w:sz w:val="24"/>
          <w:szCs w:val="24"/>
          <w:lang w:val="hy-AM" w:eastAsia="ru-RU"/>
        </w:rPr>
        <w:t>1</w:t>
      </w:r>
      <w:r w:rsidR="009D706C" w:rsidRPr="009D706C">
        <w:rPr>
          <w:rFonts w:ascii="GHEA Grapalat" w:eastAsia="Times New Roman" w:hAnsi="GHEA Grapalat" w:cs="Times New Roman"/>
          <w:color w:val="000000"/>
          <w:sz w:val="24"/>
          <w:szCs w:val="24"/>
          <w:lang w:val="hy-AM" w:eastAsia="ru-RU"/>
        </w:rPr>
        <w:t xml:space="preserve">. </w:t>
      </w:r>
      <w:r w:rsidRPr="008C0816">
        <w:rPr>
          <w:rFonts w:ascii="GHEA Grapalat" w:eastAsia="Times New Roman" w:hAnsi="GHEA Grapalat" w:cs="Times New Roman"/>
          <w:color w:val="000000"/>
          <w:sz w:val="24"/>
          <w:szCs w:val="24"/>
          <w:lang w:val="hy-AM" w:eastAsia="ru-RU"/>
        </w:rPr>
        <w:t xml:space="preserve">Արգելվում է աղբավայրի տարածքում </w:t>
      </w:r>
      <w:r w:rsidR="00AB3907">
        <w:rPr>
          <w:rFonts w:ascii="GHEA Grapalat" w:eastAsia="Times New Roman" w:hAnsi="GHEA Grapalat" w:cs="Times New Roman"/>
          <w:color w:val="000000"/>
          <w:sz w:val="24"/>
          <w:szCs w:val="24"/>
          <w:lang w:val="hy-AM" w:eastAsia="ru-RU"/>
        </w:rPr>
        <w:t>աղբի</w:t>
      </w:r>
      <w:r w:rsidRPr="008C0816">
        <w:rPr>
          <w:rFonts w:ascii="GHEA Grapalat" w:eastAsia="Times New Roman" w:hAnsi="GHEA Grapalat" w:cs="Times New Roman"/>
          <w:color w:val="000000"/>
          <w:sz w:val="24"/>
          <w:szCs w:val="24"/>
          <w:lang w:val="hy-AM" w:eastAsia="ru-RU"/>
        </w:rPr>
        <w:t xml:space="preserve"> </w:t>
      </w:r>
      <w:r w:rsidR="006769E2">
        <w:rPr>
          <w:rFonts w:ascii="GHEA Grapalat" w:eastAsia="Times New Roman" w:hAnsi="GHEA Grapalat" w:cs="Times New Roman"/>
          <w:color w:val="000000"/>
          <w:sz w:val="24"/>
          <w:szCs w:val="24"/>
          <w:lang w:val="hy-AM" w:eastAsia="ru-RU"/>
        </w:rPr>
        <w:t xml:space="preserve">բաց եղանակով </w:t>
      </w:r>
      <w:r w:rsidRPr="008C0816">
        <w:rPr>
          <w:rFonts w:ascii="GHEA Grapalat" w:eastAsia="Times New Roman" w:hAnsi="GHEA Grapalat" w:cs="Times New Roman"/>
          <w:color w:val="000000"/>
          <w:sz w:val="24"/>
          <w:szCs w:val="24"/>
          <w:lang w:val="hy-AM" w:eastAsia="ru-RU"/>
        </w:rPr>
        <w:t>այրումը</w:t>
      </w:r>
      <w:r w:rsidR="00AB3907">
        <w:rPr>
          <w:rFonts w:ascii="GHEA Grapalat" w:eastAsia="Times New Roman" w:hAnsi="GHEA Grapalat" w:cs="Times New Roman"/>
          <w:color w:val="000000"/>
          <w:sz w:val="24"/>
          <w:szCs w:val="24"/>
          <w:lang w:val="hy-AM" w:eastAsia="ru-RU"/>
        </w:rPr>
        <w:t>։</w:t>
      </w:r>
      <w:r w:rsidRPr="008C0816">
        <w:rPr>
          <w:rFonts w:ascii="GHEA Grapalat" w:eastAsia="Times New Roman" w:hAnsi="GHEA Grapalat" w:cs="Times New Roman"/>
          <w:color w:val="000000"/>
          <w:sz w:val="24"/>
          <w:szCs w:val="24"/>
          <w:lang w:val="hy-AM" w:eastAsia="ru-RU"/>
        </w:rPr>
        <w:t xml:space="preserve"> </w:t>
      </w:r>
    </w:p>
    <w:p w14:paraId="0C375A3E" w14:textId="6B52378D" w:rsidR="004C586C" w:rsidRPr="008C0816" w:rsidRDefault="008C0816" w:rsidP="00782DCB">
      <w:pPr>
        <w:spacing w:after="0" w:line="360" w:lineRule="auto"/>
        <w:ind w:firstLine="720"/>
        <w:jc w:val="both"/>
        <w:rPr>
          <w:rFonts w:ascii="GHEA Grapalat" w:eastAsia="Times New Roman" w:hAnsi="GHEA Grapalat" w:cs="Times New Roman"/>
          <w:color w:val="000000"/>
          <w:sz w:val="24"/>
          <w:szCs w:val="24"/>
          <w:lang w:val="hy-AM" w:eastAsia="ru-RU"/>
        </w:rPr>
      </w:pPr>
      <w:r w:rsidRPr="008C0816">
        <w:rPr>
          <w:rFonts w:ascii="GHEA Grapalat" w:eastAsia="Times New Roman" w:hAnsi="GHEA Grapalat" w:cs="Times New Roman"/>
          <w:color w:val="000000"/>
          <w:sz w:val="24"/>
          <w:szCs w:val="24"/>
          <w:lang w:val="hy-AM" w:eastAsia="ru-RU"/>
        </w:rPr>
        <w:t>1</w:t>
      </w:r>
      <w:r w:rsidR="0035555C">
        <w:rPr>
          <w:rFonts w:ascii="GHEA Grapalat" w:eastAsia="Times New Roman" w:hAnsi="GHEA Grapalat" w:cs="Times New Roman"/>
          <w:color w:val="000000"/>
          <w:sz w:val="24"/>
          <w:szCs w:val="24"/>
          <w:lang w:val="hy-AM" w:eastAsia="ru-RU"/>
        </w:rPr>
        <w:t>2</w:t>
      </w:r>
      <w:r w:rsidR="006D1ACC" w:rsidRPr="006D1ACC">
        <w:rPr>
          <w:rFonts w:ascii="GHEA Grapalat" w:eastAsia="Times New Roman" w:hAnsi="GHEA Grapalat" w:cs="Times New Roman"/>
          <w:color w:val="000000"/>
          <w:sz w:val="24"/>
          <w:szCs w:val="24"/>
          <w:lang w:val="hy-AM" w:eastAsia="ru-RU"/>
        </w:rPr>
        <w:t xml:space="preserve">. </w:t>
      </w:r>
      <w:r w:rsidR="004C586C" w:rsidRPr="007B0FEA">
        <w:rPr>
          <w:rFonts w:ascii="GHEA Grapalat" w:eastAsia="Times New Roman" w:hAnsi="GHEA Grapalat" w:cs="Times New Roman"/>
          <w:color w:val="000000"/>
          <w:sz w:val="24"/>
          <w:szCs w:val="24"/>
          <w:lang w:val="hy-AM" w:eastAsia="ru-RU"/>
        </w:rPr>
        <w:t>Աղբավայրերում չի թույլատրվ</w:t>
      </w:r>
      <w:r w:rsidR="00AB3907">
        <w:rPr>
          <w:rFonts w:ascii="GHEA Grapalat" w:eastAsia="Times New Roman" w:hAnsi="GHEA Grapalat" w:cs="Times New Roman"/>
          <w:color w:val="000000"/>
          <w:sz w:val="24"/>
          <w:szCs w:val="24"/>
          <w:lang w:val="hy-AM" w:eastAsia="ru-RU"/>
        </w:rPr>
        <w:t>ո</w:t>
      </w:r>
      <w:r w:rsidR="004C586C" w:rsidRPr="007B0FEA">
        <w:rPr>
          <w:rFonts w:ascii="GHEA Grapalat" w:eastAsia="Times New Roman" w:hAnsi="GHEA Grapalat" w:cs="Times New Roman"/>
          <w:color w:val="000000"/>
          <w:sz w:val="24"/>
          <w:szCs w:val="24"/>
          <w:lang w:val="hy-AM" w:eastAsia="ru-RU"/>
        </w:rPr>
        <w:t xml:space="preserve">ւմ երկրորդային </w:t>
      </w:r>
      <w:r w:rsidR="0054477E">
        <w:rPr>
          <w:rFonts w:ascii="GHEA Grapalat" w:eastAsia="Times New Roman" w:hAnsi="GHEA Grapalat" w:cs="Times New Roman"/>
          <w:color w:val="000000"/>
          <w:sz w:val="24"/>
          <w:szCs w:val="24"/>
          <w:lang w:val="hy-AM" w:eastAsia="ru-RU"/>
        </w:rPr>
        <w:t>ռեսուրսի</w:t>
      </w:r>
      <w:r w:rsidR="004C586C" w:rsidRPr="007B0FEA">
        <w:rPr>
          <w:rFonts w:ascii="GHEA Grapalat" w:eastAsia="Times New Roman" w:hAnsi="GHEA Grapalat" w:cs="Times New Roman"/>
          <w:color w:val="000000"/>
          <w:sz w:val="24"/>
          <w:szCs w:val="24"/>
          <w:lang w:val="hy-AM" w:eastAsia="ru-RU"/>
        </w:rPr>
        <w:t xml:space="preserve"> հավաքում անմիջապես աղբատար մեքենաներից</w:t>
      </w:r>
      <w:r w:rsidR="003C3EBB">
        <w:rPr>
          <w:rFonts w:ascii="GHEA Grapalat" w:eastAsia="Times New Roman" w:hAnsi="GHEA Grapalat" w:cs="Times New Roman"/>
          <w:color w:val="000000"/>
          <w:sz w:val="24"/>
          <w:szCs w:val="24"/>
          <w:lang w:val="hy-AM" w:eastAsia="ru-RU"/>
        </w:rPr>
        <w:t>։</w:t>
      </w:r>
    </w:p>
    <w:p w14:paraId="78CFA54D" w14:textId="064696B6" w:rsidR="00232582" w:rsidRDefault="008C0816" w:rsidP="00782DCB">
      <w:pPr>
        <w:tabs>
          <w:tab w:val="left" w:pos="426"/>
        </w:tabs>
        <w:spacing w:after="0" w:line="360" w:lineRule="auto"/>
        <w:ind w:firstLine="720"/>
        <w:jc w:val="both"/>
        <w:rPr>
          <w:rFonts w:ascii="GHEA Grapalat" w:eastAsia="Times New Roman" w:hAnsi="GHEA Grapalat" w:cs="Times New Roman"/>
          <w:color w:val="000000"/>
          <w:sz w:val="24"/>
          <w:szCs w:val="24"/>
          <w:lang w:val="hy-AM" w:eastAsia="ru-RU"/>
        </w:rPr>
      </w:pPr>
      <w:r w:rsidRPr="008C0816">
        <w:rPr>
          <w:rFonts w:ascii="GHEA Grapalat" w:eastAsia="Times New Roman" w:hAnsi="GHEA Grapalat" w:cs="Times New Roman"/>
          <w:color w:val="000000"/>
          <w:sz w:val="24"/>
          <w:szCs w:val="24"/>
          <w:lang w:val="hy-AM" w:eastAsia="ru-RU"/>
        </w:rPr>
        <w:t>1</w:t>
      </w:r>
      <w:r w:rsidR="0035555C">
        <w:rPr>
          <w:rFonts w:ascii="GHEA Grapalat" w:eastAsia="Times New Roman" w:hAnsi="GHEA Grapalat" w:cs="Times New Roman"/>
          <w:color w:val="000000"/>
          <w:sz w:val="24"/>
          <w:szCs w:val="24"/>
          <w:lang w:val="hy-AM" w:eastAsia="ru-RU"/>
        </w:rPr>
        <w:t>3</w:t>
      </w:r>
      <w:r w:rsidR="0069508B" w:rsidRPr="0069508B">
        <w:rPr>
          <w:rFonts w:ascii="GHEA Grapalat" w:eastAsia="Times New Roman" w:hAnsi="GHEA Grapalat" w:cs="Times New Roman"/>
          <w:color w:val="000000"/>
          <w:sz w:val="24"/>
          <w:szCs w:val="24"/>
          <w:lang w:val="hy-AM" w:eastAsia="ru-RU"/>
        </w:rPr>
        <w:t xml:space="preserve">. </w:t>
      </w:r>
      <w:r w:rsidRPr="008C0816">
        <w:rPr>
          <w:rFonts w:ascii="GHEA Grapalat" w:eastAsia="Times New Roman" w:hAnsi="GHEA Grapalat" w:cs="Times New Roman"/>
          <w:color w:val="000000"/>
          <w:sz w:val="24"/>
          <w:szCs w:val="24"/>
          <w:lang w:val="hy-AM" w:eastAsia="ru-RU"/>
        </w:rPr>
        <w:t>Թափոնների տ</w:t>
      </w:r>
      <w:r w:rsidR="004C586C" w:rsidRPr="008C0816">
        <w:rPr>
          <w:rFonts w:ascii="GHEA Grapalat" w:eastAsia="Times New Roman" w:hAnsi="GHEA Grapalat" w:cs="Times New Roman"/>
          <w:color w:val="000000"/>
          <w:sz w:val="24"/>
          <w:szCs w:val="24"/>
          <w:lang w:val="hy-AM" w:eastAsia="ru-RU"/>
        </w:rPr>
        <w:t>եսակավորում</w:t>
      </w:r>
      <w:r w:rsidR="004C586C" w:rsidRPr="007B0FEA">
        <w:rPr>
          <w:rFonts w:ascii="GHEA Grapalat" w:eastAsia="Times New Roman" w:hAnsi="GHEA Grapalat" w:cs="Times New Roman"/>
          <w:color w:val="000000"/>
          <w:sz w:val="24"/>
          <w:szCs w:val="24"/>
          <w:lang w:val="hy-AM" w:eastAsia="ru-RU"/>
        </w:rPr>
        <w:t xml:space="preserve"> </w:t>
      </w:r>
      <w:r w:rsidR="004C586C" w:rsidRPr="008C0816">
        <w:rPr>
          <w:rFonts w:ascii="GHEA Grapalat" w:eastAsia="Times New Roman" w:hAnsi="GHEA Grapalat" w:cs="Times New Roman"/>
          <w:color w:val="000000"/>
          <w:sz w:val="24"/>
          <w:szCs w:val="24"/>
          <w:lang w:val="hy-AM" w:eastAsia="ru-RU"/>
        </w:rPr>
        <w:t>թույլատրվում</w:t>
      </w:r>
      <w:r w:rsidR="004C586C" w:rsidRPr="007B0FEA">
        <w:rPr>
          <w:rFonts w:ascii="GHEA Grapalat" w:eastAsia="Times New Roman" w:hAnsi="GHEA Grapalat" w:cs="Times New Roman"/>
          <w:color w:val="000000"/>
          <w:sz w:val="24"/>
          <w:szCs w:val="24"/>
          <w:lang w:val="hy-AM" w:eastAsia="ru-RU"/>
        </w:rPr>
        <w:t xml:space="preserve"> </w:t>
      </w:r>
      <w:r w:rsidR="004C586C" w:rsidRPr="008C0816">
        <w:rPr>
          <w:rFonts w:ascii="GHEA Grapalat" w:eastAsia="Times New Roman" w:hAnsi="GHEA Grapalat" w:cs="Times New Roman"/>
          <w:color w:val="000000"/>
          <w:sz w:val="24"/>
          <w:szCs w:val="24"/>
          <w:lang w:val="hy-AM" w:eastAsia="ru-RU"/>
        </w:rPr>
        <w:t>է</w:t>
      </w:r>
      <w:r w:rsidR="004C586C" w:rsidRPr="007B0FEA">
        <w:rPr>
          <w:rFonts w:ascii="GHEA Grapalat" w:eastAsia="Times New Roman" w:hAnsi="GHEA Grapalat" w:cs="Times New Roman"/>
          <w:color w:val="000000"/>
          <w:sz w:val="24"/>
          <w:szCs w:val="24"/>
          <w:lang w:val="hy-AM" w:eastAsia="ru-RU"/>
        </w:rPr>
        <w:t xml:space="preserve"> </w:t>
      </w:r>
      <w:r w:rsidR="004C586C" w:rsidRPr="008C0816">
        <w:rPr>
          <w:rFonts w:ascii="GHEA Grapalat" w:eastAsia="Times New Roman" w:hAnsi="GHEA Grapalat" w:cs="Times New Roman"/>
          <w:color w:val="000000"/>
          <w:sz w:val="24"/>
          <w:szCs w:val="24"/>
          <w:lang w:val="hy-AM" w:eastAsia="ru-RU"/>
        </w:rPr>
        <w:t>իրականացնել</w:t>
      </w:r>
      <w:r w:rsidR="004C586C" w:rsidRPr="007B0FEA">
        <w:rPr>
          <w:rFonts w:ascii="GHEA Grapalat" w:eastAsia="Times New Roman" w:hAnsi="GHEA Grapalat" w:cs="Times New Roman"/>
          <w:color w:val="000000"/>
          <w:sz w:val="24"/>
          <w:szCs w:val="24"/>
          <w:lang w:val="hy-AM" w:eastAsia="ru-RU"/>
        </w:rPr>
        <w:t xml:space="preserve"> </w:t>
      </w:r>
      <w:r w:rsidR="00232582">
        <w:rPr>
          <w:rFonts w:ascii="GHEA Grapalat" w:eastAsia="Times New Roman" w:hAnsi="GHEA Grapalat" w:cs="Times New Roman"/>
          <w:color w:val="000000"/>
          <w:sz w:val="24"/>
          <w:szCs w:val="24"/>
          <w:lang w:val="hy-AM" w:eastAsia="ru-RU"/>
        </w:rPr>
        <w:t xml:space="preserve">թափոնների թաղման աշխատանքային տարածքից հեռու հատուկ հատկացված վայրում՝ սանիտարական պայմաններում՝ մարդու առողջությանը և շրջակա միջավայրի վրա բացասական ազդեցությունների </w:t>
      </w:r>
      <w:r w:rsidR="00177C8D">
        <w:rPr>
          <w:rFonts w:ascii="GHEA Grapalat" w:eastAsia="Times New Roman" w:hAnsi="GHEA Grapalat" w:cs="Times New Roman"/>
          <w:color w:val="000000"/>
          <w:sz w:val="24"/>
          <w:szCs w:val="24"/>
          <w:lang w:val="hy-AM" w:eastAsia="ru-RU"/>
        </w:rPr>
        <w:t xml:space="preserve">հնարավորինս </w:t>
      </w:r>
      <w:r w:rsidR="00232582">
        <w:rPr>
          <w:rFonts w:ascii="GHEA Grapalat" w:eastAsia="Times New Roman" w:hAnsi="GHEA Grapalat" w:cs="Times New Roman"/>
          <w:color w:val="000000"/>
          <w:sz w:val="24"/>
          <w:szCs w:val="24"/>
          <w:lang w:val="hy-AM" w:eastAsia="ru-RU"/>
        </w:rPr>
        <w:t xml:space="preserve">նվազեցման պարագայում։ </w:t>
      </w:r>
    </w:p>
    <w:p w14:paraId="52BF497D" w14:textId="5B923659" w:rsidR="004C586C" w:rsidRPr="003C3EBB" w:rsidRDefault="003C3EBB" w:rsidP="00782DCB">
      <w:pPr>
        <w:tabs>
          <w:tab w:val="left" w:pos="426"/>
        </w:tabs>
        <w:spacing w:after="0" w:line="360" w:lineRule="auto"/>
        <w:ind w:firstLine="720"/>
        <w:jc w:val="both"/>
        <w:rPr>
          <w:rFonts w:ascii="GHEA Grapalat" w:eastAsia="Times New Roman" w:hAnsi="GHEA Grapalat" w:cs="Times New Roman"/>
          <w:color w:val="000000"/>
          <w:sz w:val="24"/>
          <w:szCs w:val="24"/>
          <w:lang w:val="hy-AM" w:eastAsia="ru-RU"/>
        </w:rPr>
      </w:pPr>
      <w:r w:rsidRPr="003C3EBB">
        <w:rPr>
          <w:rFonts w:ascii="GHEA Grapalat" w:eastAsia="Times New Roman" w:hAnsi="GHEA Grapalat" w:cs="Times New Roman"/>
          <w:color w:val="000000"/>
          <w:sz w:val="24"/>
          <w:szCs w:val="24"/>
          <w:lang w:val="hy-AM" w:eastAsia="ru-RU"/>
        </w:rPr>
        <w:t>1</w:t>
      </w:r>
      <w:r w:rsidR="0035555C">
        <w:rPr>
          <w:rFonts w:ascii="GHEA Grapalat" w:eastAsia="Times New Roman" w:hAnsi="GHEA Grapalat" w:cs="Times New Roman"/>
          <w:color w:val="000000"/>
          <w:sz w:val="24"/>
          <w:szCs w:val="24"/>
          <w:lang w:val="hy-AM" w:eastAsia="ru-RU"/>
        </w:rPr>
        <w:t>4</w:t>
      </w:r>
      <w:r w:rsidR="006A1C8C" w:rsidRPr="006A1C8C">
        <w:rPr>
          <w:rFonts w:ascii="GHEA Grapalat" w:eastAsia="Times New Roman" w:hAnsi="GHEA Grapalat" w:cs="Times New Roman"/>
          <w:color w:val="000000"/>
          <w:sz w:val="24"/>
          <w:szCs w:val="24"/>
          <w:lang w:val="hy-AM" w:eastAsia="ru-RU"/>
        </w:rPr>
        <w:t xml:space="preserve">. </w:t>
      </w:r>
      <w:r w:rsidR="00AB3907">
        <w:rPr>
          <w:rFonts w:ascii="GHEA Grapalat" w:eastAsia="Times New Roman" w:hAnsi="GHEA Grapalat" w:cs="Times New Roman"/>
          <w:color w:val="000000"/>
          <w:sz w:val="24"/>
          <w:szCs w:val="24"/>
          <w:lang w:val="hy-AM" w:eastAsia="ru-RU"/>
        </w:rPr>
        <w:t xml:space="preserve">Աղբավայր շահագործողները </w:t>
      </w:r>
      <w:r w:rsidR="007B0FEA" w:rsidRPr="003C3EBB">
        <w:rPr>
          <w:rFonts w:ascii="GHEA Grapalat" w:eastAsia="Times New Roman" w:hAnsi="GHEA Grapalat" w:cs="Times New Roman"/>
          <w:color w:val="000000"/>
          <w:sz w:val="24"/>
          <w:szCs w:val="24"/>
          <w:lang w:val="hy-AM" w:eastAsia="ru-RU"/>
        </w:rPr>
        <w:t>ձեռնարկ</w:t>
      </w:r>
      <w:r w:rsidR="00AB3907">
        <w:rPr>
          <w:rFonts w:ascii="GHEA Grapalat" w:eastAsia="Times New Roman" w:hAnsi="GHEA Grapalat" w:cs="Times New Roman"/>
          <w:color w:val="000000"/>
          <w:sz w:val="24"/>
          <w:szCs w:val="24"/>
          <w:lang w:val="hy-AM" w:eastAsia="ru-RU"/>
        </w:rPr>
        <w:t>ում եմ անհրաժեշտ հա</w:t>
      </w:r>
      <w:r w:rsidR="00A32B32">
        <w:rPr>
          <w:rFonts w:ascii="GHEA Grapalat" w:eastAsia="Times New Roman" w:hAnsi="GHEA Grapalat" w:cs="Times New Roman"/>
          <w:color w:val="000000"/>
          <w:sz w:val="24"/>
          <w:szCs w:val="24"/>
          <w:lang w:val="hy-AM" w:eastAsia="ru-RU"/>
        </w:rPr>
        <w:t>կ</w:t>
      </w:r>
      <w:r w:rsidR="00AB3907">
        <w:rPr>
          <w:rFonts w:ascii="GHEA Grapalat" w:eastAsia="Times New Roman" w:hAnsi="GHEA Grapalat" w:cs="Times New Roman"/>
          <w:color w:val="000000"/>
          <w:sz w:val="24"/>
          <w:szCs w:val="24"/>
          <w:lang w:val="hy-AM" w:eastAsia="ru-RU"/>
        </w:rPr>
        <w:t xml:space="preserve">ահրդեհային միջոցներ </w:t>
      </w:r>
      <w:r w:rsidR="007B0FEA" w:rsidRPr="003C3EBB">
        <w:rPr>
          <w:rFonts w:ascii="GHEA Grapalat" w:eastAsia="Times New Roman" w:hAnsi="GHEA Grapalat" w:cs="Times New Roman"/>
          <w:color w:val="000000"/>
          <w:sz w:val="24"/>
          <w:szCs w:val="24"/>
          <w:lang w:val="hy-AM" w:eastAsia="ru-RU"/>
        </w:rPr>
        <w:t>թափոնների ինքնայրումը կանխելու համար:</w:t>
      </w:r>
    </w:p>
    <w:p w14:paraId="0F73166E" w14:textId="77777777" w:rsidR="003D3FEF" w:rsidRDefault="003D3FEF" w:rsidP="00782DCB">
      <w:pPr>
        <w:autoSpaceDE w:val="0"/>
        <w:autoSpaceDN w:val="0"/>
        <w:adjustRightInd w:val="0"/>
        <w:spacing w:after="0" w:line="360" w:lineRule="auto"/>
        <w:rPr>
          <w:rFonts w:ascii="GHEA Grapalat" w:hAnsi="GHEA Grapalat"/>
          <w:sz w:val="24"/>
          <w:szCs w:val="24"/>
          <w:lang w:val="hy-AM"/>
        </w:rPr>
      </w:pPr>
    </w:p>
    <w:p w14:paraId="4D304184" w14:textId="77777777" w:rsidR="007B0FEA" w:rsidRPr="00D45B20" w:rsidRDefault="007B0FEA" w:rsidP="00782DCB">
      <w:pPr>
        <w:autoSpaceDE w:val="0"/>
        <w:autoSpaceDN w:val="0"/>
        <w:adjustRightInd w:val="0"/>
        <w:spacing w:after="0" w:line="360" w:lineRule="auto"/>
        <w:rPr>
          <w:rFonts w:cs="ArialArmenian"/>
          <w:color w:val="FF0000"/>
          <w:sz w:val="24"/>
          <w:szCs w:val="24"/>
          <w:lang w:val="hy-AM"/>
        </w:rPr>
      </w:pPr>
    </w:p>
    <w:p w14:paraId="4F4E50B3" w14:textId="624F69AA" w:rsidR="004C586C" w:rsidRDefault="003C3EBB" w:rsidP="00782DCB">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ru-RU"/>
        </w:rPr>
      </w:pPr>
      <w:r w:rsidRPr="003C3EBB">
        <w:rPr>
          <w:rFonts w:ascii="GHEA Grapalat" w:eastAsia="Times New Roman" w:hAnsi="GHEA Grapalat" w:cs="Times New Roman"/>
          <w:b/>
          <w:bCs/>
          <w:color w:val="000000"/>
          <w:sz w:val="24"/>
          <w:szCs w:val="24"/>
          <w:lang w:val="hy-AM" w:eastAsia="ru-RU"/>
        </w:rPr>
        <w:t>V.</w:t>
      </w:r>
      <w:r w:rsidR="004C586C">
        <w:rPr>
          <w:rFonts w:ascii="GHEA Grapalat" w:eastAsia="Times New Roman" w:hAnsi="GHEA Grapalat" w:cs="Times New Roman"/>
          <w:b/>
          <w:bCs/>
          <w:color w:val="000000"/>
          <w:sz w:val="24"/>
          <w:szCs w:val="24"/>
          <w:lang w:val="hy-AM" w:eastAsia="ru-RU"/>
        </w:rPr>
        <w:t xml:space="preserve"> </w:t>
      </w:r>
      <w:r w:rsidR="008C0816">
        <w:rPr>
          <w:rFonts w:ascii="GHEA Grapalat" w:eastAsia="Times New Roman" w:hAnsi="GHEA Grapalat" w:cs="Times New Roman"/>
          <w:b/>
          <w:bCs/>
          <w:color w:val="000000"/>
          <w:sz w:val="24"/>
          <w:szCs w:val="24"/>
          <w:lang w:val="hy-AM" w:eastAsia="ru-RU"/>
        </w:rPr>
        <w:t>ԳՈՐԾՈՂ</w:t>
      </w:r>
      <w:r w:rsidR="004C586C">
        <w:rPr>
          <w:rFonts w:ascii="GHEA Grapalat" w:eastAsia="Times New Roman" w:hAnsi="GHEA Grapalat" w:cs="Times New Roman"/>
          <w:b/>
          <w:bCs/>
          <w:color w:val="000000"/>
          <w:sz w:val="24"/>
          <w:szCs w:val="24"/>
          <w:lang w:val="hy-AM" w:eastAsia="ru-RU"/>
        </w:rPr>
        <w:t xml:space="preserve"> </w:t>
      </w:r>
      <w:r w:rsidR="004C586C" w:rsidRPr="00D45B20">
        <w:rPr>
          <w:rFonts w:ascii="GHEA Grapalat" w:eastAsia="Times New Roman" w:hAnsi="GHEA Grapalat" w:cs="Times New Roman"/>
          <w:b/>
          <w:bCs/>
          <w:color w:val="000000"/>
          <w:sz w:val="24"/>
          <w:szCs w:val="24"/>
          <w:lang w:val="hy-AM" w:eastAsia="ru-RU"/>
        </w:rPr>
        <w:t>ԱՂԲԱՎԱՅՐԵՐ</w:t>
      </w:r>
      <w:r w:rsidR="004C586C">
        <w:rPr>
          <w:rFonts w:ascii="GHEA Grapalat" w:eastAsia="Times New Roman" w:hAnsi="GHEA Grapalat" w:cs="Times New Roman"/>
          <w:b/>
          <w:bCs/>
          <w:color w:val="000000"/>
          <w:sz w:val="24"/>
          <w:szCs w:val="24"/>
          <w:lang w:val="hy-AM" w:eastAsia="ru-RU"/>
        </w:rPr>
        <w:t>Ի ԲԱՐԵԿԱՐԳՄԱՆ</w:t>
      </w:r>
      <w:r w:rsidR="004C586C" w:rsidRPr="004C586C">
        <w:rPr>
          <w:rFonts w:ascii="GHEA Grapalat" w:eastAsia="Times New Roman" w:hAnsi="GHEA Grapalat" w:cs="Times New Roman"/>
          <w:b/>
          <w:bCs/>
          <w:color w:val="000000"/>
          <w:sz w:val="24"/>
          <w:szCs w:val="24"/>
          <w:lang w:val="hy-AM" w:eastAsia="ru-RU"/>
        </w:rPr>
        <w:t xml:space="preserve"> </w:t>
      </w:r>
      <w:r w:rsidR="004C586C">
        <w:rPr>
          <w:rFonts w:ascii="GHEA Grapalat" w:eastAsia="Times New Roman" w:hAnsi="GHEA Grapalat" w:cs="Times New Roman"/>
          <w:b/>
          <w:bCs/>
          <w:color w:val="000000"/>
          <w:sz w:val="24"/>
          <w:szCs w:val="24"/>
          <w:lang w:val="hy-AM" w:eastAsia="ru-RU"/>
        </w:rPr>
        <w:t xml:space="preserve">ՆՎԱԶԱԳՈՒՅՆ </w:t>
      </w:r>
      <w:r w:rsidR="007D3E8A">
        <w:rPr>
          <w:rFonts w:ascii="GHEA Grapalat" w:eastAsia="Times New Roman" w:hAnsi="GHEA Grapalat" w:cs="Times New Roman"/>
          <w:b/>
          <w:bCs/>
          <w:color w:val="000000"/>
          <w:sz w:val="24"/>
          <w:szCs w:val="24"/>
          <w:lang w:val="hy-AM" w:eastAsia="ru-RU"/>
        </w:rPr>
        <w:t xml:space="preserve">ՆՈՐՄԵՐՆ ՈՒ </w:t>
      </w:r>
      <w:r w:rsidR="004C586C" w:rsidRPr="00D45B20">
        <w:rPr>
          <w:rFonts w:ascii="GHEA Grapalat" w:eastAsia="Times New Roman" w:hAnsi="GHEA Grapalat" w:cs="Times New Roman"/>
          <w:b/>
          <w:bCs/>
          <w:color w:val="000000"/>
          <w:sz w:val="24"/>
          <w:szCs w:val="24"/>
          <w:lang w:val="hy-AM" w:eastAsia="ru-RU"/>
        </w:rPr>
        <w:t>ՊԱՀԱՆՋՆԵՐԸ</w:t>
      </w:r>
    </w:p>
    <w:p w14:paraId="0A7AC483" w14:textId="77777777" w:rsidR="004C586C" w:rsidRDefault="004C586C" w:rsidP="00782DCB">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ru-RU"/>
        </w:rPr>
      </w:pPr>
    </w:p>
    <w:p w14:paraId="22D19522" w14:textId="77777777" w:rsidR="004C586C" w:rsidRDefault="004C586C" w:rsidP="00782DCB">
      <w:pPr>
        <w:shd w:val="clear" w:color="auto" w:fill="FFFFFF"/>
        <w:spacing w:after="0" w:line="360" w:lineRule="auto"/>
        <w:ind w:left="735"/>
        <w:contextualSpacing/>
        <w:rPr>
          <w:rFonts w:ascii="GHEA Grapalat" w:hAnsi="GHEA Grapalat" w:cs="Sylfaen"/>
          <w:color w:val="000000"/>
          <w:sz w:val="24"/>
          <w:szCs w:val="24"/>
          <w:shd w:val="clear" w:color="auto" w:fill="FFFFFF"/>
          <w:lang w:val="hy-AM"/>
        </w:rPr>
      </w:pPr>
    </w:p>
    <w:p w14:paraId="5D52EE06" w14:textId="788C5DB7" w:rsidR="004C586C" w:rsidRPr="00782DCB" w:rsidRDefault="008C0816" w:rsidP="00782DCB">
      <w:pPr>
        <w:spacing w:after="0" w:line="360" w:lineRule="auto"/>
        <w:ind w:firstLine="720"/>
        <w:jc w:val="both"/>
        <w:rPr>
          <w:rFonts w:ascii="GHEA Grapalat" w:hAnsi="GHEA Grapalat"/>
          <w:sz w:val="24"/>
          <w:szCs w:val="24"/>
          <w:lang w:val="hy-AM"/>
        </w:rPr>
      </w:pPr>
      <w:r w:rsidRPr="001604C3">
        <w:rPr>
          <w:rFonts w:ascii="GHEA Grapalat" w:hAnsi="GHEA Grapalat"/>
          <w:sz w:val="24"/>
          <w:szCs w:val="24"/>
          <w:lang w:val="hy-AM"/>
        </w:rPr>
        <w:t>1</w:t>
      </w:r>
      <w:r w:rsidR="0035555C">
        <w:rPr>
          <w:rFonts w:ascii="GHEA Grapalat" w:hAnsi="GHEA Grapalat"/>
          <w:sz w:val="24"/>
          <w:szCs w:val="24"/>
          <w:lang w:val="hy-AM"/>
        </w:rPr>
        <w:t>5</w:t>
      </w:r>
      <w:r w:rsidR="00392024" w:rsidRPr="00392024">
        <w:rPr>
          <w:rFonts w:ascii="GHEA Grapalat" w:hAnsi="GHEA Grapalat"/>
          <w:sz w:val="24"/>
          <w:szCs w:val="24"/>
          <w:lang w:val="hy-AM"/>
        </w:rPr>
        <w:t xml:space="preserve">. </w:t>
      </w:r>
      <w:r w:rsidR="004C586C" w:rsidRPr="0040673A">
        <w:rPr>
          <w:rFonts w:ascii="GHEA Grapalat" w:hAnsi="GHEA Grapalat"/>
          <w:sz w:val="24"/>
          <w:szCs w:val="24"/>
          <w:lang w:val="hy-AM"/>
        </w:rPr>
        <w:t>Գործող աղբավայրերի բարեկարգման</w:t>
      </w:r>
      <w:r w:rsidR="007B0FEA" w:rsidRPr="0040673A">
        <w:rPr>
          <w:rFonts w:ascii="GHEA Grapalat" w:hAnsi="GHEA Grapalat"/>
          <w:sz w:val="24"/>
          <w:szCs w:val="24"/>
          <w:lang w:val="hy-AM"/>
        </w:rPr>
        <w:t xml:space="preserve"> նպատակով</w:t>
      </w:r>
      <w:r w:rsidR="004C586C" w:rsidRPr="0040673A">
        <w:rPr>
          <w:rFonts w:ascii="GHEA Grapalat" w:hAnsi="GHEA Grapalat"/>
          <w:sz w:val="24"/>
          <w:szCs w:val="24"/>
          <w:lang w:val="hy-AM"/>
        </w:rPr>
        <w:t xml:space="preserve"> անհրաժեշտ է</w:t>
      </w:r>
      <w:r w:rsidR="007E6F6C" w:rsidRPr="00782DCB">
        <w:rPr>
          <w:rFonts w:ascii="GHEA Grapalat" w:hAnsi="GHEA Grapalat"/>
          <w:sz w:val="24"/>
          <w:szCs w:val="24"/>
          <w:lang w:val="hy-AM"/>
        </w:rPr>
        <w:t>.</w:t>
      </w:r>
    </w:p>
    <w:p w14:paraId="5182509E" w14:textId="7F03D796" w:rsidR="004C586C" w:rsidRPr="008C0816" w:rsidRDefault="0040673A" w:rsidP="00782DCB">
      <w:pPr>
        <w:pStyle w:val="ListParagraph"/>
        <w:numPr>
          <w:ilvl w:val="0"/>
          <w:numId w:val="11"/>
        </w:numPr>
        <w:spacing w:after="0" w:line="360" w:lineRule="auto"/>
        <w:ind w:left="0" w:firstLine="720"/>
        <w:jc w:val="both"/>
        <w:rPr>
          <w:rFonts w:ascii="GHEA Grapalat" w:hAnsi="GHEA Grapalat" w:cs="Sylfaen"/>
          <w:color w:val="000000"/>
          <w:sz w:val="24"/>
          <w:szCs w:val="24"/>
          <w:shd w:val="clear" w:color="auto" w:fill="FFFFFF"/>
          <w:lang w:val="hy-AM"/>
        </w:rPr>
      </w:pPr>
      <w:r w:rsidRPr="008C0816">
        <w:rPr>
          <w:rFonts w:ascii="Cambria Math" w:hAnsi="Cambria Math" w:cs="Cambria Math"/>
          <w:sz w:val="24"/>
          <w:szCs w:val="24"/>
          <w:lang w:val="hy-AM"/>
        </w:rPr>
        <w:t xml:space="preserve"> </w:t>
      </w:r>
      <w:r w:rsidR="007B0FEA" w:rsidRPr="008C0816">
        <w:rPr>
          <w:rFonts w:ascii="GHEA Grapalat" w:hAnsi="GHEA Grapalat"/>
          <w:sz w:val="24"/>
          <w:szCs w:val="24"/>
          <w:lang w:val="hy-AM"/>
        </w:rPr>
        <w:t>Ա</w:t>
      </w:r>
      <w:r w:rsidR="004C586C" w:rsidRPr="008C0816">
        <w:rPr>
          <w:rFonts w:ascii="GHEA Grapalat" w:hAnsi="GHEA Grapalat" w:cs="Sylfaen"/>
          <w:color w:val="000000"/>
          <w:sz w:val="24"/>
          <w:szCs w:val="24"/>
          <w:shd w:val="clear" w:color="auto" w:fill="FFFFFF"/>
          <w:lang w:val="hy-AM"/>
        </w:rPr>
        <w:t xml:space="preserve">ղբավայրի տարածքը </w:t>
      </w:r>
      <w:r w:rsidRPr="008C0816">
        <w:rPr>
          <w:rFonts w:ascii="GHEA Grapalat" w:hAnsi="GHEA Grapalat" w:cs="Sylfaen"/>
          <w:color w:val="000000"/>
          <w:sz w:val="24"/>
          <w:szCs w:val="24"/>
          <w:shd w:val="clear" w:color="auto" w:fill="FFFFFF"/>
          <w:lang w:val="hy-AM"/>
        </w:rPr>
        <w:t xml:space="preserve">սահմանագծով </w:t>
      </w:r>
      <w:r w:rsidR="000D3276">
        <w:rPr>
          <w:rFonts w:ascii="GHEA Grapalat" w:hAnsi="GHEA Grapalat" w:cs="Sylfaen"/>
          <w:color w:val="000000"/>
          <w:sz w:val="24"/>
          <w:szCs w:val="24"/>
          <w:shd w:val="clear" w:color="auto" w:fill="FFFFFF"/>
          <w:lang w:val="hy-AM"/>
        </w:rPr>
        <w:t>սահմազատել</w:t>
      </w:r>
      <w:r w:rsidRPr="008C0816">
        <w:rPr>
          <w:rFonts w:ascii="GHEA Grapalat" w:hAnsi="GHEA Grapalat" w:cs="Sylfaen"/>
          <w:color w:val="000000"/>
          <w:sz w:val="24"/>
          <w:szCs w:val="24"/>
          <w:shd w:val="clear" w:color="auto" w:fill="FFFFFF"/>
          <w:lang w:val="hy-AM"/>
        </w:rPr>
        <w:t xml:space="preserve"> </w:t>
      </w:r>
      <w:r w:rsidR="004C586C" w:rsidRPr="008C0816">
        <w:rPr>
          <w:rFonts w:ascii="GHEA Grapalat" w:hAnsi="GHEA Grapalat" w:cs="Sylfaen"/>
          <w:color w:val="000000"/>
          <w:sz w:val="24"/>
          <w:szCs w:val="24"/>
          <w:shd w:val="clear" w:color="auto" w:fill="FFFFFF"/>
          <w:lang w:val="hy-AM"/>
        </w:rPr>
        <w:t xml:space="preserve">առնվազն 2մ բարձությամբ դիմացկուն ցանկապատով՝  </w:t>
      </w:r>
      <w:r w:rsidR="003E6B5F">
        <w:rPr>
          <w:rFonts w:ascii="GHEA Grapalat" w:hAnsi="GHEA Grapalat" w:cs="Sylfaen"/>
          <w:color w:val="000000"/>
          <w:sz w:val="24"/>
          <w:szCs w:val="24"/>
          <w:shd w:val="clear" w:color="auto" w:fill="FFFFFF"/>
          <w:lang w:val="hy-AM"/>
        </w:rPr>
        <w:t xml:space="preserve">կողմնակի անձանց </w:t>
      </w:r>
      <w:r w:rsidR="004C586C" w:rsidRPr="008C0816">
        <w:rPr>
          <w:rFonts w:ascii="GHEA Grapalat" w:hAnsi="GHEA Grapalat" w:cs="Sylfaen"/>
          <w:color w:val="000000"/>
          <w:sz w:val="24"/>
          <w:szCs w:val="24"/>
          <w:shd w:val="clear" w:color="auto" w:fill="FFFFFF"/>
          <w:lang w:val="hy-AM"/>
        </w:rPr>
        <w:t>և կենդանիների մուտքը բացառելու նպատակով</w:t>
      </w:r>
      <w:r w:rsidR="00F536D7">
        <w:rPr>
          <w:rFonts w:ascii="GHEA Grapalat" w:hAnsi="GHEA Grapalat" w:cs="Sylfaen"/>
          <w:color w:val="000000"/>
          <w:sz w:val="24"/>
          <w:szCs w:val="24"/>
          <w:shd w:val="clear" w:color="auto" w:fill="FFFFFF"/>
          <w:lang w:val="hy-AM"/>
        </w:rPr>
        <w:t>:</w:t>
      </w:r>
    </w:p>
    <w:p w14:paraId="0F5BA195" w14:textId="4329E029" w:rsidR="004C586C" w:rsidRPr="008C0816" w:rsidRDefault="004C586C" w:rsidP="00782DCB">
      <w:pPr>
        <w:pStyle w:val="ListParagraph"/>
        <w:numPr>
          <w:ilvl w:val="0"/>
          <w:numId w:val="11"/>
        </w:numPr>
        <w:spacing w:after="0" w:line="360" w:lineRule="auto"/>
        <w:ind w:left="0" w:firstLine="720"/>
        <w:jc w:val="both"/>
        <w:rPr>
          <w:rFonts w:ascii="GHEA Grapalat" w:hAnsi="GHEA Grapalat" w:cs="Sylfaen"/>
          <w:color w:val="000000"/>
          <w:sz w:val="24"/>
          <w:szCs w:val="24"/>
          <w:shd w:val="clear" w:color="auto" w:fill="FFFFFF"/>
          <w:lang w:val="hy-AM"/>
        </w:rPr>
      </w:pPr>
      <w:r w:rsidRPr="008C0816">
        <w:rPr>
          <w:rFonts w:ascii="GHEA Grapalat" w:hAnsi="GHEA Grapalat" w:cs="Sylfaen"/>
          <w:color w:val="000000"/>
          <w:sz w:val="24"/>
          <w:szCs w:val="24"/>
          <w:shd w:val="clear" w:color="auto" w:fill="FFFFFF"/>
          <w:lang w:val="hy-AM"/>
        </w:rPr>
        <w:t>Աղբավայրի տարածքը կահավորել մուտքային դարպասով կամ ուղեփակոցով՝ ապահովելով աղբավայրի շահագործող մեքենամեխանիզացիայի և աղբատար մեքենաների հասանելի մուտք</w:t>
      </w:r>
      <w:r w:rsidR="003E6B5F">
        <w:rPr>
          <w:rFonts w:ascii="GHEA Grapalat" w:hAnsi="GHEA Grapalat" w:cs="Sylfaen"/>
          <w:color w:val="000000"/>
          <w:sz w:val="24"/>
          <w:szCs w:val="24"/>
          <w:shd w:val="clear" w:color="auto" w:fill="FFFFFF"/>
          <w:lang w:val="hy-AM"/>
        </w:rPr>
        <w:t>ն ու ելքը</w:t>
      </w:r>
      <w:r w:rsidR="00F536D7">
        <w:rPr>
          <w:rFonts w:ascii="GHEA Grapalat" w:hAnsi="GHEA Grapalat" w:cs="Sylfaen"/>
          <w:color w:val="000000"/>
          <w:sz w:val="24"/>
          <w:szCs w:val="24"/>
          <w:shd w:val="clear" w:color="auto" w:fill="FFFFFF"/>
          <w:lang w:val="hy-AM"/>
        </w:rPr>
        <w:t>:</w:t>
      </w:r>
    </w:p>
    <w:p w14:paraId="49527EFC" w14:textId="23BDB7E8" w:rsidR="004C586C" w:rsidRPr="000D3276" w:rsidRDefault="008C0816" w:rsidP="00782DCB">
      <w:pPr>
        <w:pStyle w:val="ListParagraph"/>
        <w:numPr>
          <w:ilvl w:val="0"/>
          <w:numId w:val="11"/>
        </w:numPr>
        <w:spacing w:after="0" w:line="360" w:lineRule="auto"/>
        <w:ind w:left="0" w:firstLine="720"/>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Ա</w:t>
      </w:r>
      <w:r w:rsidR="004C586C" w:rsidRPr="008C0816">
        <w:rPr>
          <w:rFonts w:ascii="GHEA Grapalat" w:hAnsi="GHEA Grapalat" w:cs="Sylfaen"/>
          <w:color w:val="000000"/>
          <w:sz w:val="24"/>
          <w:szCs w:val="24"/>
          <w:shd w:val="clear" w:color="auto" w:fill="FFFFFF"/>
          <w:lang w:val="hy-AM"/>
        </w:rPr>
        <w:t>ղբավայրի մուտքի մոտ տեղադրել համապատասխան ցուցանա</w:t>
      </w:r>
      <w:r w:rsidR="00820468">
        <w:rPr>
          <w:rFonts w:ascii="GHEA Grapalat" w:hAnsi="GHEA Grapalat" w:cs="Sylfaen"/>
          <w:color w:val="000000"/>
          <w:sz w:val="24"/>
          <w:szCs w:val="24"/>
          <w:shd w:val="clear" w:color="auto" w:fill="FFFFFF"/>
          <w:lang w:val="hy-AM"/>
        </w:rPr>
        <w:t>կ</w:t>
      </w:r>
      <w:r w:rsidR="00820468">
        <w:rPr>
          <w:rFonts w:ascii="GHEA Grapalat" w:hAnsi="GHEA Grapalat" w:cs="Sylfaen"/>
          <w:sz w:val="24"/>
          <w:szCs w:val="24"/>
          <w:shd w:val="clear" w:color="auto" w:fill="FFFFFF"/>
          <w:lang w:val="hy-AM"/>
        </w:rPr>
        <w:t>(ներ)</w:t>
      </w:r>
      <w:r w:rsidR="0098362A">
        <w:rPr>
          <w:rFonts w:ascii="GHEA Grapalat" w:hAnsi="GHEA Grapalat" w:cs="Sylfaen"/>
          <w:sz w:val="24"/>
          <w:szCs w:val="24"/>
          <w:shd w:val="clear" w:color="auto" w:fill="FFFFFF"/>
          <w:lang w:val="hy-AM"/>
        </w:rPr>
        <w:t>՝ նշելով այն համայնքը</w:t>
      </w:r>
      <w:r w:rsidR="0098362A" w:rsidRPr="0098362A">
        <w:rPr>
          <w:rFonts w:ascii="GHEA Grapalat" w:hAnsi="GHEA Grapalat" w:cs="Sylfaen"/>
          <w:sz w:val="24"/>
          <w:szCs w:val="24"/>
          <w:shd w:val="clear" w:color="auto" w:fill="FFFFFF"/>
          <w:lang w:val="hy-AM"/>
        </w:rPr>
        <w:t>/</w:t>
      </w:r>
      <w:r w:rsidR="0098362A">
        <w:rPr>
          <w:rFonts w:ascii="GHEA Grapalat" w:hAnsi="GHEA Grapalat" w:cs="Sylfaen"/>
          <w:sz w:val="24"/>
          <w:szCs w:val="24"/>
          <w:shd w:val="clear" w:color="auto" w:fill="FFFFFF"/>
          <w:lang w:val="hy-AM"/>
        </w:rPr>
        <w:t xml:space="preserve">բնակավայրը </w:t>
      </w:r>
      <w:r w:rsidR="0098362A" w:rsidRPr="0098362A">
        <w:rPr>
          <w:rFonts w:ascii="GHEA Grapalat" w:hAnsi="GHEA Grapalat" w:cs="Sylfaen"/>
          <w:sz w:val="24"/>
          <w:szCs w:val="24"/>
          <w:shd w:val="clear" w:color="auto" w:fill="FFFFFF"/>
          <w:lang w:val="hy-AM"/>
        </w:rPr>
        <w:t>(</w:t>
      </w:r>
      <w:r w:rsidR="0098362A">
        <w:rPr>
          <w:rFonts w:ascii="GHEA Grapalat" w:hAnsi="GHEA Grapalat" w:cs="Sylfaen"/>
          <w:sz w:val="24"/>
          <w:szCs w:val="24"/>
          <w:shd w:val="clear" w:color="auto" w:fill="FFFFFF"/>
          <w:lang w:val="hy-AM"/>
        </w:rPr>
        <w:t>երը</w:t>
      </w:r>
      <w:r w:rsidR="0098362A" w:rsidRPr="0098362A">
        <w:rPr>
          <w:rFonts w:ascii="GHEA Grapalat" w:hAnsi="GHEA Grapalat" w:cs="Sylfaen"/>
          <w:sz w:val="24"/>
          <w:szCs w:val="24"/>
          <w:shd w:val="clear" w:color="auto" w:fill="FFFFFF"/>
          <w:lang w:val="hy-AM"/>
        </w:rPr>
        <w:t>)</w:t>
      </w:r>
      <w:r w:rsidR="00AD38CB">
        <w:rPr>
          <w:rFonts w:ascii="GHEA Grapalat" w:hAnsi="GHEA Grapalat" w:cs="Sylfaen"/>
          <w:sz w:val="24"/>
          <w:szCs w:val="24"/>
          <w:shd w:val="clear" w:color="auto" w:fill="FFFFFF"/>
          <w:lang w:val="hy-AM"/>
        </w:rPr>
        <w:t>,</w:t>
      </w:r>
      <w:r w:rsidR="0098362A">
        <w:rPr>
          <w:rFonts w:ascii="GHEA Grapalat" w:hAnsi="GHEA Grapalat" w:cs="Sylfaen"/>
          <w:sz w:val="24"/>
          <w:szCs w:val="24"/>
          <w:shd w:val="clear" w:color="auto" w:fill="FFFFFF"/>
          <w:lang w:val="hy-AM"/>
        </w:rPr>
        <w:t xml:space="preserve"> որոնց սպասարկում է տվյալ աղբավայրը և աղբավայրը շահագո</w:t>
      </w:r>
      <w:r w:rsidR="00AD38CB">
        <w:rPr>
          <w:rFonts w:ascii="GHEA Grapalat" w:hAnsi="GHEA Grapalat" w:cs="Sylfaen"/>
          <w:sz w:val="24"/>
          <w:szCs w:val="24"/>
          <w:shd w:val="clear" w:color="auto" w:fill="FFFFFF"/>
          <w:lang w:val="hy-AM"/>
        </w:rPr>
        <w:t>ր</w:t>
      </w:r>
      <w:r w:rsidR="0098362A">
        <w:rPr>
          <w:rFonts w:ascii="GHEA Grapalat" w:hAnsi="GHEA Grapalat" w:cs="Sylfaen"/>
          <w:sz w:val="24"/>
          <w:szCs w:val="24"/>
          <w:shd w:val="clear" w:color="auto" w:fill="FFFFFF"/>
          <w:lang w:val="hy-AM"/>
        </w:rPr>
        <w:t>ծողի կոնտակտային տվյալները</w:t>
      </w:r>
      <w:r w:rsidR="004C586C" w:rsidRPr="008C0816">
        <w:rPr>
          <w:rFonts w:ascii="GHEA Grapalat" w:hAnsi="GHEA Grapalat" w:cs="Sylfaen"/>
          <w:color w:val="000000"/>
          <w:sz w:val="24"/>
          <w:szCs w:val="24"/>
          <w:shd w:val="clear" w:color="auto" w:fill="FFFFFF"/>
          <w:lang w:val="hy-AM"/>
        </w:rPr>
        <w:t>, ինչպես նաև պատշաճ կետերում տեղադրել ուղղ</w:t>
      </w:r>
      <w:r w:rsidR="000D3276">
        <w:rPr>
          <w:rFonts w:ascii="GHEA Grapalat" w:hAnsi="GHEA Grapalat" w:cs="Sylfaen"/>
          <w:color w:val="000000"/>
          <w:sz w:val="24"/>
          <w:szCs w:val="24"/>
          <w:shd w:val="clear" w:color="auto" w:fill="FFFFFF"/>
          <w:lang w:val="hy-AM"/>
        </w:rPr>
        <w:t>որդող</w:t>
      </w:r>
      <w:r w:rsidR="004C586C" w:rsidRPr="000D3276">
        <w:rPr>
          <w:rFonts w:ascii="GHEA Grapalat" w:hAnsi="GHEA Grapalat" w:cs="Sylfaen"/>
          <w:color w:val="000000"/>
          <w:sz w:val="24"/>
          <w:szCs w:val="24"/>
          <w:shd w:val="clear" w:color="auto" w:fill="FFFFFF"/>
          <w:lang w:val="hy-AM"/>
        </w:rPr>
        <w:t xml:space="preserve"> և զգուշացնող նշաններ</w:t>
      </w:r>
      <w:r w:rsidRPr="000D3276">
        <w:rPr>
          <w:rFonts w:ascii="GHEA Grapalat" w:hAnsi="GHEA Grapalat" w:cs="Sylfaen"/>
          <w:color w:val="000000"/>
          <w:sz w:val="24"/>
          <w:szCs w:val="24"/>
          <w:shd w:val="clear" w:color="auto" w:fill="FFFFFF"/>
          <w:lang w:val="hy-AM"/>
        </w:rPr>
        <w:t>։</w:t>
      </w:r>
    </w:p>
    <w:p w14:paraId="0B9FAF05" w14:textId="77777777" w:rsidR="00177C8D" w:rsidRDefault="00177C8D" w:rsidP="00782DCB">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ru-RU"/>
        </w:rPr>
      </w:pPr>
    </w:p>
    <w:p w14:paraId="54C86B92" w14:textId="297F71BB" w:rsidR="008C0816" w:rsidRDefault="003C3EBB" w:rsidP="00782DCB">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eastAsia="ru-RU"/>
        </w:rPr>
      </w:pPr>
      <w:r w:rsidRPr="003C3EBB">
        <w:rPr>
          <w:rFonts w:ascii="GHEA Grapalat" w:eastAsia="Times New Roman" w:hAnsi="GHEA Grapalat" w:cs="Times New Roman"/>
          <w:b/>
          <w:bCs/>
          <w:color w:val="000000"/>
          <w:sz w:val="24"/>
          <w:szCs w:val="24"/>
          <w:lang w:val="hy-AM" w:eastAsia="ru-RU"/>
        </w:rPr>
        <w:t xml:space="preserve">VI. </w:t>
      </w:r>
      <w:r w:rsidR="008C0816">
        <w:rPr>
          <w:rFonts w:ascii="GHEA Grapalat" w:eastAsia="Times New Roman" w:hAnsi="GHEA Grapalat" w:cs="Times New Roman"/>
          <w:b/>
          <w:bCs/>
          <w:color w:val="000000"/>
          <w:sz w:val="24"/>
          <w:szCs w:val="24"/>
          <w:lang w:val="hy-AM" w:eastAsia="ru-RU"/>
        </w:rPr>
        <w:t xml:space="preserve">ԳՈՐԾՈՂ </w:t>
      </w:r>
      <w:r w:rsidR="008C0816" w:rsidRPr="00D45B20">
        <w:rPr>
          <w:rFonts w:ascii="GHEA Grapalat" w:eastAsia="Times New Roman" w:hAnsi="GHEA Grapalat" w:cs="Times New Roman"/>
          <w:b/>
          <w:bCs/>
          <w:color w:val="000000"/>
          <w:sz w:val="24"/>
          <w:szCs w:val="24"/>
          <w:lang w:val="hy-AM" w:eastAsia="ru-RU"/>
        </w:rPr>
        <w:t>ԱՂԲԱՎԱՅՐԵՐ</w:t>
      </w:r>
      <w:r w:rsidR="008C0816">
        <w:rPr>
          <w:rFonts w:ascii="GHEA Grapalat" w:eastAsia="Times New Roman" w:hAnsi="GHEA Grapalat" w:cs="Times New Roman"/>
          <w:b/>
          <w:bCs/>
          <w:color w:val="000000"/>
          <w:sz w:val="24"/>
          <w:szCs w:val="24"/>
          <w:lang w:val="hy-AM" w:eastAsia="ru-RU"/>
        </w:rPr>
        <w:t xml:space="preserve">Ի ՇԱՀԱԳՈՐԾՄԱՆԸ </w:t>
      </w:r>
      <w:r w:rsidR="008C0816" w:rsidRPr="004C586C">
        <w:rPr>
          <w:rFonts w:ascii="GHEA Grapalat" w:eastAsia="Times New Roman" w:hAnsi="GHEA Grapalat" w:cs="Times New Roman"/>
          <w:b/>
          <w:bCs/>
          <w:color w:val="000000"/>
          <w:sz w:val="24"/>
          <w:szCs w:val="24"/>
          <w:lang w:val="hy-AM" w:eastAsia="ru-RU"/>
        </w:rPr>
        <w:t xml:space="preserve"> </w:t>
      </w:r>
      <w:r w:rsidR="008C0816" w:rsidRPr="00D45B20">
        <w:rPr>
          <w:rFonts w:ascii="GHEA Grapalat" w:eastAsia="Times New Roman" w:hAnsi="GHEA Grapalat" w:cs="Times New Roman"/>
          <w:b/>
          <w:bCs/>
          <w:color w:val="000000"/>
          <w:sz w:val="24"/>
          <w:szCs w:val="24"/>
          <w:lang w:val="hy-AM" w:eastAsia="ru-RU"/>
        </w:rPr>
        <w:t xml:space="preserve">ՆԵՐԿԱՅԱՑՎՈՂ </w:t>
      </w:r>
      <w:r w:rsidR="008C0816">
        <w:rPr>
          <w:rFonts w:ascii="GHEA Grapalat" w:eastAsia="Times New Roman" w:hAnsi="GHEA Grapalat" w:cs="Times New Roman"/>
          <w:b/>
          <w:bCs/>
          <w:color w:val="000000"/>
          <w:sz w:val="24"/>
          <w:szCs w:val="24"/>
          <w:lang w:val="hy-AM" w:eastAsia="ru-RU"/>
        </w:rPr>
        <w:t xml:space="preserve">ՆՎԱԶԱԳՈՒՅՆ </w:t>
      </w:r>
      <w:r w:rsidR="00C6328F">
        <w:rPr>
          <w:rFonts w:ascii="GHEA Grapalat" w:eastAsia="Times New Roman" w:hAnsi="GHEA Grapalat" w:cs="Times New Roman"/>
          <w:b/>
          <w:bCs/>
          <w:color w:val="000000"/>
          <w:sz w:val="24"/>
          <w:szCs w:val="24"/>
          <w:lang w:val="hy-AM" w:eastAsia="ru-RU"/>
        </w:rPr>
        <w:t>ՆՈՐՄԵՐԸ ԵՎ ՊԱՀԱՆՋՆԵՐԸ</w:t>
      </w:r>
    </w:p>
    <w:p w14:paraId="27D39562" w14:textId="77777777" w:rsidR="003D3FEF" w:rsidRDefault="003D3FEF" w:rsidP="00782DCB">
      <w:pPr>
        <w:spacing w:after="0" w:line="360" w:lineRule="auto"/>
        <w:rPr>
          <w:lang w:val="hy-AM"/>
        </w:rPr>
      </w:pPr>
    </w:p>
    <w:p w14:paraId="7B16A62B" w14:textId="1F275581" w:rsidR="004C586C" w:rsidRPr="00FB4EDE" w:rsidRDefault="003D3FEF" w:rsidP="00BC2D27">
      <w:pPr>
        <w:spacing w:after="0" w:line="360" w:lineRule="auto"/>
        <w:ind w:firstLine="720"/>
        <w:jc w:val="both"/>
        <w:rPr>
          <w:rFonts w:ascii="GHEA Grapalat" w:eastAsia="Times New Roman" w:hAnsi="GHEA Grapalat" w:cs="Times New Roman"/>
          <w:color w:val="000000"/>
          <w:sz w:val="24"/>
          <w:szCs w:val="24"/>
          <w:lang w:val="hy-AM" w:eastAsia="ru-RU"/>
        </w:rPr>
      </w:pPr>
      <w:r w:rsidRPr="00FB4EDE">
        <w:rPr>
          <w:rFonts w:ascii="GHEA Grapalat" w:hAnsi="GHEA Grapalat"/>
          <w:sz w:val="24"/>
          <w:szCs w:val="24"/>
          <w:lang w:val="hy-AM"/>
        </w:rPr>
        <w:t>1</w:t>
      </w:r>
      <w:r w:rsidR="0035555C">
        <w:rPr>
          <w:rFonts w:ascii="GHEA Grapalat" w:hAnsi="GHEA Grapalat"/>
          <w:sz w:val="24"/>
          <w:szCs w:val="24"/>
          <w:lang w:val="hy-AM"/>
        </w:rPr>
        <w:t>6</w:t>
      </w:r>
      <w:r w:rsidR="00BC2D27" w:rsidRPr="00BC2D27">
        <w:rPr>
          <w:rFonts w:ascii="GHEA Grapalat" w:hAnsi="GHEA Grapalat"/>
          <w:sz w:val="24"/>
          <w:szCs w:val="24"/>
          <w:lang w:val="hy-AM"/>
        </w:rPr>
        <w:t>.</w:t>
      </w:r>
      <w:r w:rsidRPr="00FB4EDE">
        <w:rPr>
          <w:rFonts w:ascii="GHEA Grapalat" w:hAnsi="GHEA Grapalat"/>
          <w:sz w:val="24"/>
          <w:szCs w:val="24"/>
          <w:lang w:val="hy-AM"/>
        </w:rPr>
        <w:t xml:space="preserve"> Կոշտ</w:t>
      </w:r>
      <w:r w:rsidR="00087BB2">
        <w:rPr>
          <w:rFonts w:ascii="GHEA Grapalat" w:hAnsi="GHEA Grapalat"/>
          <w:sz w:val="24"/>
          <w:szCs w:val="24"/>
          <w:lang w:val="hy-AM"/>
        </w:rPr>
        <w:t xml:space="preserve"> կենցաղային</w:t>
      </w:r>
      <w:r w:rsidRPr="00FB4EDE">
        <w:rPr>
          <w:rFonts w:ascii="GHEA Grapalat" w:hAnsi="GHEA Grapalat"/>
          <w:sz w:val="24"/>
          <w:szCs w:val="24"/>
          <w:lang w:val="hy-AM"/>
        </w:rPr>
        <w:t xml:space="preserve"> թափոնների </w:t>
      </w:r>
      <w:r w:rsidR="004C586C" w:rsidRPr="00FB4EDE">
        <w:rPr>
          <w:rFonts w:ascii="GHEA Grapalat" w:hAnsi="GHEA Grapalat"/>
          <w:sz w:val="24"/>
          <w:szCs w:val="24"/>
          <w:lang w:val="hy-AM"/>
        </w:rPr>
        <w:t>բեռնաթափումից հետ</w:t>
      </w:r>
      <w:r w:rsidRPr="00FB4EDE">
        <w:rPr>
          <w:rFonts w:ascii="GHEA Grapalat" w:hAnsi="GHEA Grapalat"/>
          <w:sz w:val="24"/>
          <w:szCs w:val="24"/>
          <w:lang w:val="hy-AM"/>
        </w:rPr>
        <w:t xml:space="preserve">ո </w:t>
      </w:r>
      <w:r w:rsidR="004C586C" w:rsidRPr="00FB4EDE">
        <w:rPr>
          <w:rFonts w:ascii="GHEA Grapalat" w:hAnsi="GHEA Grapalat"/>
          <w:sz w:val="24"/>
          <w:szCs w:val="24"/>
          <w:lang w:val="hy-AM"/>
        </w:rPr>
        <w:t xml:space="preserve"> աղբավայրում </w:t>
      </w:r>
      <w:r w:rsidR="00133D65">
        <w:rPr>
          <w:rFonts w:ascii="GHEA Grapalat" w:hAnsi="GHEA Grapalat"/>
          <w:sz w:val="24"/>
          <w:szCs w:val="24"/>
          <w:lang w:val="hy-AM"/>
        </w:rPr>
        <w:t>պետք</w:t>
      </w:r>
      <w:r w:rsidR="003C3EBB">
        <w:rPr>
          <w:rFonts w:ascii="GHEA Grapalat" w:hAnsi="GHEA Grapalat"/>
          <w:sz w:val="24"/>
          <w:szCs w:val="24"/>
          <w:lang w:val="hy-AM"/>
        </w:rPr>
        <w:t xml:space="preserve"> է</w:t>
      </w:r>
      <w:r w:rsidR="00133D65">
        <w:rPr>
          <w:rFonts w:ascii="GHEA Grapalat" w:hAnsi="GHEA Grapalat"/>
          <w:sz w:val="24"/>
          <w:szCs w:val="24"/>
          <w:lang w:val="hy-AM"/>
        </w:rPr>
        <w:t xml:space="preserve"> </w:t>
      </w:r>
      <w:r w:rsidR="004C586C" w:rsidRPr="00FB4EDE">
        <w:rPr>
          <w:rFonts w:ascii="GHEA Grapalat" w:hAnsi="GHEA Grapalat"/>
          <w:sz w:val="24"/>
          <w:szCs w:val="24"/>
          <w:lang w:val="hy-AM"/>
        </w:rPr>
        <w:t>իրականաց</w:t>
      </w:r>
      <w:r w:rsidR="00133D65">
        <w:rPr>
          <w:rFonts w:ascii="GHEA Grapalat" w:hAnsi="GHEA Grapalat"/>
          <w:sz w:val="24"/>
          <w:szCs w:val="24"/>
          <w:lang w:val="hy-AM"/>
        </w:rPr>
        <w:t>վեն</w:t>
      </w:r>
      <w:r w:rsidR="007C30BB" w:rsidRPr="008B521A">
        <w:rPr>
          <w:rFonts w:ascii="GHEA Grapalat" w:hAnsi="GHEA Grapalat"/>
          <w:sz w:val="24"/>
          <w:szCs w:val="24"/>
          <w:lang w:val="hy-AM"/>
        </w:rPr>
        <w:t xml:space="preserve"> </w:t>
      </w:r>
      <w:r w:rsidR="004C586C" w:rsidRPr="00FB4EDE">
        <w:rPr>
          <w:rFonts w:ascii="GHEA Grapalat" w:hAnsi="GHEA Grapalat"/>
          <w:sz w:val="24"/>
          <w:szCs w:val="24"/>
          <w:lang w:val="hy-AM"/>
        </w:rPr>
        <w:t xml:space="preserve">թափոնների հարթեցման և վերևից հորիզոնական </w:t>
      </w:r>
      <w:r w:rsidR="004C586C" w:rsidRPr="00FB4EDE">
        <w:rPr>
          <w:rFonts w:ascii="GHEA Grapalat" w:eastAsia="Times New Roman" w:hAnsi="GHEA Grapalat" w:cs="Times New Roman"/>
          <w:color w:val="000000"/>
          <w:sz w:val="24"/>
          <w:szCs w:val="24"/>
          <w:lang w:val="hy-AM" w:eastAsia="ru-RU"/>
        </w:rPr>
        <w:t xml:space="preserve"> կամ հորիզոնականին մոտ </w:t>
      </w:r>
      <w:r w:rsidR="004C586C" w:rsidRPr="00FB4EDE">
        <w:rPr>
          <w:rFonts w:ascii="GHEA Grapalat" w:hAnsi="GHEA Grapalat"/>
          <w:sz w:val="24"/>
          <w:szCs w:val="24"/>
          <w:lang w:val="hy-AM"/>
        </w:rPr>
        <w:t>խտացման</w:t>
      </w:r>
      <w:r w:rsidRPr="00FB4EDE">
        <w:rPr>
          <w:rFonts w:ascii="GHEA Grapalat" w:hAnsi="GHEA Grapalat"/>
          <w:sz w:val="24"/>
          <w:szCs w:val="24"/>
          <w:lang w:val="hy-AM"/>
        </w:rPr>
        <w:t>/տոփանման</w:t>
      </w:r>
      <w:r w:rsidR="004C586C" w:rsidRPr="00FB4EDE">
        <w:rPr>
          <w:rFonts w:ascii="GHEA Grapalat" w:hAnsi="GHEA Grapalat"/>
          <w:sz w:val="24"/>
          <w:szCs w:val="24"/>
          <w:lang w:val="hy-AM"/>
        </w:rPr>
        <w:t xml:space="preserve"> աշխատանքներ։ </w:t>
      </w:r>
      <w:r w:rsidR="004C586C" w:rsidRPr="00FB4EDE">
        <w:rPr>
          <w:rFonts w:ascii="GHEA Grapalat" w:eastAsia="Times New Roman" w:hAnsi="GHEA Grapalat" w:cs="Times New Roman"/>
          <w:color w:val="000000"/>
          <w:sz w:val="24"/>
          <w:szCs w:val="24"/>
          <w:lang w:val="hy-AM" w:eastAsia="ru-RU"/>
        </w:rPr>
        <w:t>Խտացումից հետո մակեր</w:t>
      </w:r>
      <w:r w:rsidR="000D3276">
        <w:rPr>
          <w:rFonts w:ascii="GHEA Grapalat" w:eastAsia="Times New Roman" w:hAnsi="GHEA Grapalat" w:cs="Times New Roman"/>
          <w:color w:val="000000"/>
          <w:sz w:val="24"/>
          <w:szCs w:val="24"/>
          <w:lang w:val="hy-AM" w:eastAsia="ru-RU"/>
        </w:rPr>
        <w:t>ևույթ</w:t>
      </w:r>
      <w:r w:rsidR="004C586C" w:rsidRPr="00FB4EDE">
        <w:rPr>
          <w:rFonts w:ascii="GHEA Grapalat" w:eastAsia="Times New Roman" w:hAnsi="GHEA Grapalat" w:cs="Times New Roman"/>
          <w:color w:val="000000"/>
          <w:sz w:val="24"/>
          <w:szCs w:val="24"/>
          <w:lang w:val="hy-AM" w:eastAsia="ru-RU"/>
        </w:rPr>
        <w:t xml:space="preserve">ի բարձրությունը չպետք է գերազանցի 2.0մ։ </w:t>
      </w:r>
      <w:r w:rsidRPr="00FB4EDE">
        <w:rPr>
          <w:rFonts w:ascii="GHEA Grapalat" w:eastAsia="Times New Roman" w:hAnsi="GHEA Grapalat" w:cs="Times New Roman"/>
          <w:color w:val="000000"/>
          <w:sz w:val="24"/>
          <w:szCs w:val="24"/>
          <w:lang w:val="hy-AM" w:eastAsia="ru-RU"/>
        </w:rPr>
        <w:t xml:space="preserve"> </w:t>
      </w:r>
      <w:r w:rsidR="004C586C" w:rsidRPr="00FB4EDE">
        <w:rPr>
          <w:rFonts w:ascii="GHEA Grapalat" w:eastAsia="Times New Roman" w:hAnsi="GHEA Grapalat" w:cs="Times New Roman"/>
          <w:color w:val="000000"/>
          <w:sz w:val="24"/>
          <w:szCs w:val="24"/>
          <w:lang w:val="hy-AM" w:eastAsia="ru-RU"/>
        </w:rPr>
        <w:t xml:space="preserve"> </w:t>
      </w:r>
    </w:p>
    <w:p w14:paraId="2EF1AA18" w14:textId="23080F56" w:rsidR="00FB4EDE" w:rsidRPr="00FB4EDE" w:rsidRDefault="004C586C" w:rsidP="00BC2D27">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FB4EDE">
        <w:rPr>
          <w:rFonts w:ascii="GHEA Grapalat" w:eastAsia="Times New Roman" w:hAnsi="GHEA Grapalat" w:cs="Times New Roman"/>
          <w:color w:val="000000"/>
          <w:sz w:val="24"/>
          <w:szCs w:val="24"/>
          <w:lang w:val="hy-AM" w:eastAsia="ru-RU"/>
        </w:rPr>
        <w:t>1</w:t>
      </w:r>
      <w:r w:rsidR="0035555C">
        <w:rPr>
          <w:rFonts w:ascii="GHEA Grapalat" w:eastAsia="Times New Roman" w:hAnsi="GHEA Grapalat" w:cs="Times New Roman"/>
          <w:color w:val="000000"/>
          <w:sz w:val="24"/>
          <w:szCs w:val="24"/>
          <w:lang w:val="hy-AM" w:eastAsia="ru-RU"/>
        </w:rPr>
        <w:t>7</w:t>
      </w:r>
      <w:r w:rsidR="006C11A0" w:rsidRPr="006C11A0">
        <w:rPr>
          <w:rFonts w:ascii="GHEA Grapalat" w:eastAsia="Times New Roman" w:hAnsi="GHEA Grapalat" w:cs="Times New Roman"/>
          <w:color w:val="000000"/>
          <w:sz w:val="24"/>
          <w:szCs w:val="24"/>
          <w:lang w:val="hy-AM" w:eastAsia="ru-RU"/>
        </w:rPr>
        <w:t>.</w:t>
      </w:r>
      <w:r w:rsidR="00FB4EDE" w:rsidRPr="00FB4EDE">
        <w:rPr>
          <w:rFonts w:ascii="GHEA Grapalat" w:eastAsia="Times New Roman" w:hAnsi="GHEA Grapalat" w:cs="Times New Roman"/>
          <w:color w:val="000000"/>
          <w:sz w:val="24"/>
          <w:szCs w:val="24"/>
          <w:lang w:val="hy-AM" w:eastAsia="ru-RU"/>
        </w:rPr>
        <w:t xml:space="preserve"> Թափոնների </w:t>
      </w:r>
      <w:r w:rsidRPr="00FB4EDE">
        <w:rPr>
          <w:rFonts w:ascii="Calibri" w:eastAsia="Times New Roman" w:hAnsi="Calibri" w:cs="Calibri"/>
          <w:color w:val="000000"/>
          <w:sz w:val="24"/>
          <w:szCs w:val="24"/>
          <w:lang w:val="hy-AM" w:eastAsia="ru-RU"/>
        </w:rPr>
        <w:t> </w:t>
      </w:r>
      <w:r w:rsidRPr="00FB4EDE">
        <w:rPr>
          <w:rFonts w:ascii="GHEA Grapalat" w:eastAsia="Times New Roman" w:hAnsi="GHEA Grapalat" w:cs="GHEA Grapalat"/>
          <w:color w:val="000000"/>
          <w:sz w:val="24"/>
          <w:szCs w:val="24"/>
          <w:lang w:val="hy-AM" w:eastAsia="ru-RU"/>
        </w:rPr>
        <w:t>հարթեցումը</w:t>
      </w:r>
      <w:r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GHEA Grapalat"/>
          <w:color w:val="000000"/>
          <w:sz w:val="24"/>
          <w:szCs w:val="24"/>
          <w:lang w:val="hy-AM" w:eastAsia="ru-RU"/>
        </w:rPr>
        <w:t>և</w:t>
      </w:r>
      <w:r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GHEA Grapalat"/>
          <w:color w:val="000000"/>
          <w:sz w:val="24"/>
          <w:szCs w:val="24"/>
          <w:lang w:val="hy-AM" w:eastAsia="ru-RU"/>
        </w:rPr>
        <w:t>խտացումը</w:t>
      </w:r>
      <w:r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GHEA Grapalat"/>
          <w:color w:val="000000"/>
          <w:sz w:val="24"/>
          <w:szCs w:val="24"/>
          <w:lang w:val="hy-AM" w:eastAsia="ru-RU"/>
        </w:rPr>
        <w:t>պետք</w:t>
      </w:r>
      <w:r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GHEA Grapalat"/>
          <w:color w:val="000000"/>
          <w:sz w:val="24"/>
          <w:szCs w:val="24"/>
          <w:lang w:val="hy-AM" w:eastAsia="ru-RU"/>
        </w:rPr>
        <w:t>է</w:t>
      </w:r>
      <w:r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GHEA Grapalat"/>
          <w:color w:val="000000"/>
          <w:sz w:val="24"/>
          <w:szCs w:val="24"/>
          <w:lang w:val="hy-AM" w:eastAsia="ru-RU"/>
        </w:rPr>
        <w:t>իրականացվի</w:t>
      </w:r>
      <w:r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GHEA Grapalat"/>
          <w:color w:val="000000"/>
          <w:sz w:val="24"/>
          <w:szCs w:val="24"/>
          <w:lang w:val="hy-AM" w:eastAsia="ru-RU"/>
        </w:rPr>
        <w:t>աշխատ</w:t>
      </w:r>
      <w:r w:rsidRPr="00FB4EDE">
        <w:rPr>
          <w:rFonts w:ascii="GHEA Grapalat" w:eastAsia="Times New Roman" w:hAnsi="GHEA Grapalat" w:cs="Times New Roman"/>
          <w:color w:val="000000"/>
          <w:sz w:val="24"/>
          <w:szCs w:val="24"/>
          <w:lang w:val="hy-AM" w:eastAsia="ru-RU"/>
        </w:rPr>
        <w:t>անքային մակեր</w:t>
      </w:r>
      <w:r w:rsidR="000D3276">
        <w:rPr>
          <w:rFonts w:ascii="GHEA Grapalat" w:eastAsia="Times New Roman" w:hAnsi="GHEA Grapalat" w:cs="Times New Roman"/>
          <w:color w:val="000000"/>
          <w:sz w:val="24"/>
          <w:szCs w:val="24"/>
          <w:lang w:val="hy-AM" w:eastAsia="ru-RU"/>
        </w:rPr>
        <w:t>ևույթի</w:t>
      </w:r>
      <w:r w:rsidRPr="00FB4EDE">
        <w:rPr>
          <w:rFonts w:ascii="GHEA Grapalat" w:eastAsia="Times New Roman" w:hAnsi="GHEA Grapalat" w:cs="Times New Roman"/>
          <w:color w:val="000000"/>
          <w:sz w:val="24"/>
          <w:szCs w:val="24"/>
          <w:lang w:val="hy-AM" w:eastAsia="ru-RU"/>
        </w:rPr>
        <w:t xml:space="preserve"> վրա դրանց բեռնաթափումից անմիջապես հետո, </w:t>
      </w:r>
      <w:r w:rsidR="00FB4EDE" w:rsidRPr="00FB4EDE">
        <w:rPr>
          <w:rFonts w:ascii="GHEA Grapalat" w:eastAsia="Times New Roman" w:hAnsi="GHEA Grapalat" w:cs="Times New Roman"/>
          <w:color w:val="000000"/>
          <w:sz w:val="24"/>
          <w:szCs w:val="24"/>
          <w:lang w:val="hy-AM" w:eastAsia="ru-RU"/>
        </w:rPr>
        <w:t xml:space="preserve">ինչի շնորհիվ հնարավորություն կընձեռվի </w:t>
      </w:r>
      <w:r w:rsidR="000D3276">
        <w:rPr>
          <w:rFonts w:ascii="GHEA Grapalat" w:eastAsia="Times New Roman" w:hAnsi="GHEA Grapalat" w:cs="Times New Roman"/>
          <w:color w:val="000000"/>
          <w:sz w:val="24"/>
          <w:szCs w:val="24"/>
          <w:lang w:val="hy-AM" w:eastAsia="ru-RU"/>
        </w:rPr>
        <w:t xml:space="preserve">գոյություն ունեցող տարածքում </w:t>
      </w:r>
      <w:r w:rsidRPr="00FB4EDE">
        <w:rPr>
          <w:rFonts w:ascii="GHEA Grapalat" w:eastAsia="Times New Roman" w:hAnsi="GHEA Grapalat" w:cs="Times New Roman"/>
          <w:color w:val="000000"/>
          <w:sz w:val="24"/>
          <w:szCs w:val="24"/>
          <w:lang w:val="hy-AM" w:eastAsia="ru-RU"/>
        </w:rPr>
        <w:t>տեղ</w:t>
      </w:r>
      <w:r w:rsidR="00FB4EDE" w:rsidRPr="00FB4EDE">
        <w:rPr>
          <w:rFonts w:ascii="GHEA Grapalat" w:eastAsia="Times New Roman" w:hAnsi="GHEA Grapalat" w:cs="Times New Roman"/>
          <w:color w:val="000000"/>
          <w:sz w:val="24"/>
          <w:szCs w:val="24"/>
          <w:lang w:val="hy-AM" w:eastAsia="ru-RU"/>
        </w:rPr>
        <w:t xml:space="preserve">ադրել </w:t>
      </w:r>
      <w:r w:rsidR="00897865">
        <w:rPr>
          <w:rFonts w:ascii="GHEA Grapalat" w:eastAsia="Times New Roman" w:hAnsi="GHEA Grapalat" w:cs="Times New Roman"/>
          <w:color w:val="000000"/>
          <w:sz w:val="24"/>
          <w:szCs w:val="24"/>
          <w:lang w:val="hy-AM" w:eastAsia="ru-RU"/>
        </w:rPr>
        <w:t>ավելի  մեծ</w:t>
      </w:r>
      <w:r w:rsidR="00FB4EDE" w:rsidRPr="00FB4EDE">
        <w:rPr>
          <w:rFonts w:ascii="GHEA Grapalat" w:eastAsia="Times New Roman" w:hAnsi="GHEA Grapalat" w:cs="Times New Roman"/>
          <w:color w:val="000000"/>
          <w:sz w:val="24"/>
          <w:szCs w:val="24"/>
          <w:lang w:val="hy-AM" w:eastAsia="ru-RU"/>
        </w:rPr>
        <w:t xml:space="preserve"> քանակությամբ </w:t>
      </w:r>
      <w:r w:rsidR="00897865">
        <w:rPr>
          <w:rFonts w:ascii="GHEA Grapalat" w:eastAsia="Times New Roman" w:hAnsi="GHEA Grapalat" w:cs="Times New Roman"/>
          <w:color w:val="000000"/>
          <w:sz w:val="24"/>
          <w:szCs w:val="24"/>
          <w:lang w:val="hy-AM" w:eastAsia="ru-RU"/>
        </w:rPr>
        <w:t>աղբ</w:t>
      </w:r>
      <w:r w:rsidR="00FB4EDE" w:rsidRPr="00FB4EDE">
        <w:rPr>
          <w:rFonts w:ascii="GHEA Grapalat" w:eastAsia="Times New Roman" w:hAnsi="GHEA Grapalat" w:cs="Times New Roman"/>
          <w:color w:val="000000"/>
          <w:sz w:val="24"/>
          <w:szCs w:val="24"/>
          <w:lang w:val="hy-AM" w:eastAsia="ru-RU"/>
        </w:rPr>
        <w:t xml:space="preserve">, </w:t>
      </w:r>
      <w:r w:rsidR="0077044C">
        <w:rPr>
          <w:rFonts w:ascii="GHEA Grapalat" w:eastAsia="Times New Roman" w:hAnsi="GHEA Grapalat" w:cs="Times New Roman"/>
          <w:color w:val="000000"/>
          <w:sz w:val="24"/>
          <w:szCs w:val="24"/>
          <w:lang w:val="hy-AM" w:eastAsia="ru-RU"/>
        </w:rPr>
        <w:t>միաժամանակ կվազեցնելով</w:t>
      </w:r>
      <w:r w:rsidR="00FB4EDE" w:rsidRPr="00FB4EDE">
        <w:rPr>
          <w:rFonts w:ascii="GHEA Grapalat" w:eastAsia="Times New Roman" w:hAnsi="GHEA Grapalat" w:cs="Times New Roman"/>
          <w:color w:val="000000"/>
          <w:sz w:val="24"/>
          <w:szCs w:val="24"/>
          <w:lang w:val="hy-AM" w:eastAsia="ru-RU"/>
        </w:rPr>
        <w:t xml:space="preserve"> </w:t>
      </w:r>
      <w:r w:rsidRPr="00FB4EDE">
        <w:rPr>
          <w:rFonts w:ascii="GHEA Grapalat" w:eastAsia="Times New Roman" w:hAnsi="GHEA Grapalat" w:cs="Times New Roman"/>
          <w:color w:val="000000"/>
          <w:sz w:val="24"/>
          <w:szCs w:val="24"/>
          <w:lang w:val="hy-AM" w:eastAsia="ru-RU"/>
        </w:rPr>
        <w:t>հրդեհների առաջացման, միջատների, վնասատուների և թռչունների</w:t>
      </w:r>
      <w:r w:rsidR="0077044C">
        <w:rPr>
          <w:rFonts w:ascii="GHEA Grapalat" w:eastAsia="Times New Roman" w:hAnsi="GHEA Grapalat" w:cs="Times New Roman"/>
          <w:color w:val="000000"/>
          <w:sz w:val="24"/>
          <w:szCs w:val="24"/>
          <w:lang w:val="hy-AM" w:eastAsia="ru-RU"/>
        </w:rPr>
        <w:t xml:space="preserve"> կողմից աղբի </w:t>
      </w:r>
      <w:r w:rsidRPr="00FB4EDE">
        <w:rPr>
          <w:rFonts w:ascii="GHEA Grapalat" w:eastAsia="Times New Roman" w:hAnsi="GHEA Grapalat" w:cs="Times New Roman"/>
          <w:color w:val="000000"/>
          <w:sz w:val="24"/>
          <w:szCs w:val="24"/>
          <w:lang w:val="hy-AM" w:eastAsia="ru-RU"/>
        </w:rPr>
        <w:t xml:space="preserve"> տարածման հավանականությունը</w:t>
      </w:r>
      <w:r w:rsidR="00FB4EDE" w:rsidRPr="00FB4EDE">
        <w:rPr>
          <w:rFonts w:ascii="GHEA Grapalat" w:eastAsia="Times New Roman" w:hAnsi="GHEA Grapalat" w:cs="Times New Roman"/>
          <w:color w:val="000000"/>
          <w:sz w:val="24"/>
          <w:szCs w:val="24"/>
          <w:lang w:val="hy-AM" w:eastAsia="ru-RU"/>
        </w:rPr>
        <w:t>։</w:t>
      </w:r>
    </w:p>
    <w:p w14:paraId="081738E8" w14:textId="6B5A0510" w:rsidR="004C586C" w:rsidRPr="00FB4EDE" w:rsidRDefault="0035555C" w:rsidP="00BC2D27">
      <w:pPr>
        <w:shd w:val="clear" w:color="auto" w:fill="FFFFFF"/>
        <w:spacing w:after="0" w:line="360" w:lineRule="auto"/>
        <w:ind w:firstLine="720"/>
        <w:jc w:val="both"/>
        <w:rPr>
          <w:rFonts w:ascii="GHEA Grapalat" w:hAnsi="GHEA Grapalat"/>
          <w:sz w:val="24"/>
          <w:szCs w:val="24"/>
          <w:lang w:val="hy-AM"/>
        </w:rPr>
      </w:pPr>
      <w:r>
        <w:rPr>
          <w:rFonts w:ascii="GHEA Grapalat" w:eastAsia="Times New Roman" w:hAnsi="GHEA Grapalat" w:cs="Times New Roman"/>
          <w:color w:val="000000"/>
          <w:sz w:val="24"/>
          <w:szCs w:val="24"/>
          <w:lang w:val="hy-AM" w:eastAsia="ru-RU"/>
        </w:rPr>
        <w:t>18</w:t>
      </w:r>
      <w:r w:rsidR="001F4104" w:rsidRPr="001F4104">
        <w:rPr>
          <w:rFonts w:ascii="GHEA Grapalat" w:eastAsia="Times New Roman" w:hAnsi="GHEA Grapalat" w:cs="Times New Roman"/>
          <w:color w:val="000000"/>
          <w:sz w:val="24"/>
          <w:szCs w:val="24"/>
          <w:lang w:val="hy-AM" w:eastAsia="ru-RU"/>
        </w:rPr>
        <w:t xml:space="preserve">. </w:t>
      </w:r>
      <w:r w:rsidR="0077044C" w:rsidRPr="00B63F68">
        <w:rPr>
          <w:rFonts w:ascii="GHEA Grapalat" w:eastAsia="Times New Roman" w:hAnsi="GHEA Grapalat" w:cs="GHEA Grapalat"/>
          <w:color w:val="000000"/>
          <w:sz w:val="24"/>
          <w:szCs w:val="24"/>
          <w:lang w:val="hy-AM" w:eastAsia="ru-RU"/>
        </w:rPr>
        <w:t>Ա</w:t>
      </w:r>
      <w:r w:rsidR="004C586C" w:rsidRPr="00FB4EDE">
        <w:rPr>
          <w:rFonts w:ascii="GHEA Grapalat" w:hAnsi="GHEA Grapalat"/>
          <w:sz w:val="24"/>
          <w:szCs w:val="24"/>
          <w:lang w:val="hy-AM"/>
        </w:rPr>
        <w:t>ղբավայրերում թափոնների հարթեցում</w:t>
      </w:r>
      <w:r w:rsidR="00FB4EDE" w:rsidRPr="00FB4EDE">
        <w:rPr>
          <w:rFonts w:ascii="GHEA Grapalat" w:hAnsi="GHEA Grapalat"/>
          <w:sz w:val="24"/>
          <w:szCs w:val="24"/>
          <w:lang w:val="hy-AM"/>
        </w:rPr>
        <w:t>ն</w:t>
      </w:r>
      <w:r w:rsidR="004C586C" w:rsidRPr="00FB4EDE">
        <w:rPr>
          <w:rFonts w:ascii="GHEA Grapalat" w:hAnsi="GHEA Grapalat"/>
          <w:sz w:val="24"/>
          <w:szCs w:val="24"/>
          <w:lang w:val="hy-AM"/>
        </w:rPr>
        <w:t xml:space="preserve"> և տոփանու</w:t>
      </w:r>
      <w:r w:rsidR="008E0BAC">
        <w:rPr>
          <w:rFonts w:ascii="GHEA Grapalat" w:hAnsi="GHEA Grapalat"/>
          <w:sz w:val="24"/>
          <w:szCs w:val="24"/>
          <w:lang w:val="hy-AM"/>
        </w:rPr>
        <w:t>մը պետք է ի</w:t>
      </w:r>
      <w:r w:rsidR="00FB4EDE" w:rsidRPr="00FB4EDE">
        <w:rPr>
          <w:rFonts w:ascii="GHEA Grapalat" w:hAnsi="GHEA Grapalat"/>
          <w:sz w:val="24"/>
          <w:szCs w:val="24"/>
          <w:lang w:val="hy-AM"/>
        </w:rPr>
        <w:t>րականացվ</w:t>
      </w:r>
      <w:r w:rsidR="008E0BAC">
        <w:rPr>
          <w:rFonts w:ascii="GHEA Grapalat" w:hAnsi="GHEA Grapalat"/>
          <w:sz w:val="24"/>
          <w:szCs w:val="24"/>
          <w:lang w:val="hy-AM"/>
        </w:rPr>
        <w:t>ի</w:t>
      </w:r>
      <w:r w:rsidR="00FB4EDE" w:rsidRPr="00FB4EDE">
        <w:rPr>
          <w:rFonts w:ascii="GHEA Grapalat" w:hAnsi="GHEA Grapalat"/>
          <w:sz w:val="24"/>
          <w:szCs w:val="24"/>
          <w:lang w:val="hy-AM"/>
        </w:rPr>
        <w:t xml:space="preserve"> </w:t>
      </w:r>
      <w:r w:rsidR="004C586C" w:rsidRPr="00FB4EDE">
        <w:rPr>
          <w:rFonts w:ascii="GHEA Grapalat" w:hAnsi="GHEA Grapalat"/>
          <w:sz w:val="24"/>
          <w:szCs w:val="24"/>
          <w:lang w:val="hy-AM"/>
        </w:rPr>
        <w:t xml:space="preserve">բուլդոզերներով կամ տոփանող մեքենաներով։ </w:t>
      </w:r>
    </w:p>
    <w:p w14:paraId="4F7F61CF" w14:textId="4E20876A" w:rsidR="00FB4EDE" w:rsidRPr="00FB4EDE" w:rsidRDefault="0035555C" w:rsidP="00BC2D27">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Pr>
          <w:rFonts w:ascii="GHEA Grapalat" w:hAnsi="GHEA Grapalat"/>
          <w:sz w:val="24"/>
          <w:szCs w:val="24"/>
          <w:lang w:val="hy-AM"/>
        </w:rPr>
        <w:lastRenderedPageBreak/>
        <w:t>19</w:t>
      </w:r>
      <w:r w:rsidR="001F4104" w:rsidRPr="001F4104">
        <w:rPr>
          <w:rFonts w:ascii="GHEA Grapalat" w:hAnsi="GHEA Grapalat"/>
          <w:sz w:val="24"/>
          <w:szCs w:val="24"/>
          <w:lang w:val="hy-AM"/>
        </w:rPr>
        <w:t xml:space="preserve">. </w:t>
      </w:r>
      <w:r w:rsidR="004C586C" w:rsidRPr="00FB4EDE">
        <w:rPr>
          <w:rFonts w:ascii="GHEA Grapalat" w:eastAsia="Times New Roman" w:hAnsi="GHEA Grapalat" w:cs="Times New Roman"/>
          <w:color w:val="000000"/>
          <w:sz w:val="24"/>
          <w:szCs w:val="24"/>
          <w:lang w:val="hy-AM" w:eastAsia="ru-RU"/>
        </w:rPr>
        <w:t xml:space="preserve">Հաշվի առնելով, որ </w:t>
      </w:r>
      <w:r w:rsidR="00FB4EDE" w:rsidRPr="00FB4EDE">
        <w:rPr>
          <w:rFonts w:ascii="GHEA Grapalat" w:eastAsia="Times New Roman" w:hAnsi="GHEA Grapalat" w:cs="Times New Roman"/>
          <w:color w:val="000000"/>
          <w:sz w:val="24"/>
          <w:szCs w:val="24"/>
          <w:lang w:val="hy-AM" w:eastAsia="ru-RU"/>
        </w:rPr>
        <w:t>ա</w:t>
      </w:r>
      <w:r w:rsidR="004C586C" w:rsidRPr="00FB4EDE">
        <w:rPr>
          <w:rFonts w:ascii="GHEA Grapalat" w:eastAsia="Times New Roman" w:hAnsi="GHEA Grapalat" w:cs="Times New Roman"/>
          <w:color w:val="000000"/>
          <w:sz w:val="24"/>
          <w:szCs w:val="24"/>
          <w:lang w:val="hy-AM" w:eastAsia="ru-RU"/>
        </w:rPr>
        <w:t xml:space="preserve">ղբավայրում կոշտ </w:t>
      </w:r>
      <w:r w:rsidR="00087BB2" w:rsidRPr="00FB4EDE">
        <w:rPr>
          <w:rFonts w:ascii="GHEA Grapalat" w:eastAsia="Times New Roman" w:hAnsi="GHEA Grapalat" w:cs="Times New Roman"/>
          <w:color w:val="000000"/>
          <w:sz w:val="24"/>
          <w:szCs w:val="24"/>
          <w:lang w:val="hy-AM" w:eastAsia="ru-RU"/>
        </w:rPr>
        <w:t>կենցաղային</w:t>
      </w:r>
      <w:r w:rsidR="00087BB2" w:rsidRPr="00FB4EDE">
        <w:rPr>
          <w:rFonts w:ascii="GHEA Grapalat" w:eastAsia="Times New Roman" w:hAnsi="GHEA Grapalat" w:cs="Times New Roman"/>
          <w:color w:val="000000"/>
          <w:sz w:val="24"/>
          <w:szCs w:val="24"/>
          <w:lang w:val="hy-AM" w:eastAsia="ru-RU"/>
        </w:rPr>
        <w:t xml:space="preserve"> </w:t>
      </w:r>
      <w:r w:rsidR="004C586C" w:rsidRPr="00FB4EDE">
        <w:rPr>
          <w:rFonts w:ascii="GHEA Grapalat" w:eastAsia="Times New Roman" w:hAnsi="GHEA Grapalat" w:cs="Times New Roman"/>
          <w:color w:val="000000"/>
          <w:sz w:val="24"/>
          <w:szCs w:val="24"/>
          <w:lang w:val="hy-AM" w:eastAsia="ru-RU"/>
        </w:rPr>
        <w:t>թափոնների  քայքայման ընթացքում միաժամանակ տեղի են ունենում ֆիզիկական, քիմիական և կենսաբանական (կենսաքիմիական) բազմաթիվ պրոցեսներ, ա</w:t>
      </w:r>
      <w:r w:rsidR="004C586C" w:rsidRPr="00FB4EDE">
        <w:rPr>
          <w:rFonts w:ascii="GHEA Grapalat" w:hAnsi="GHEA Grapalat"/>
          <w:sz w:val="24"/>
          <w:szCs w:val="24"/>
          <w:lang w:val="hy-AM"/>
        </w:rPr>
        <w:t>ղբավայրերում տեղադրվող թափոնների յուրաքանչյուր շերտ պետք է մեկուսացվի/ծածկվի 20սմ չտոփանված հողի շերտով: Ընդ որում +5</w:t>
      </w:r>
      <w:r w:rsidR="00133D65" w:rsidRPr="00133D65">
        <w:rPr>
          <w:rFonts w:ascii="GHEA Grapalat" w:hAnsi="GHEA Grapalat"/>
          <w:sz w:val="24"/>
          <w:szCs w:val="24"/>
          <w:lang w:val="hy-AM"/>
        </w:rPr>
        <w:t>C</w:t>
      </w:r>
      <w:r w:rsidR="004C586C" w:rsidRPr="00FB4EDE">
        <w:rPr>
          <w:rFonts w:ascii="GHEA Grapalat" w:hAnsi="GHEA Grapalat"/>
          <w:sz w:val="24"/>
          <w:szCs w:val="24"/>
          <w:lang w:val="hy-AM"/>
        </w:rPr>
        <w:t xml:space="preserve"> և ավել ջերմաստի</w:t>
      </w:r>
      <w:r w:rsidR="00FB4EDE" w:rsidRPr="00FB4EDE">
        <w:rPr>
          <w:rFonts w:ascii="GHEA Grapalat" w:hAnsi="GHEA Grapalat"/>
          <w:sz w:val="24"/>
          <w:szCs w:val="24"/>
          <w:lang w:val="hy-AM"/>
        </w:rPr>
        <w:t>ճ</w:t>
      </w:r>
      <w:r w:rsidR="004C586C" w:rsidRPr="00FB4EDE">
        <w:rPr>
          <w:rFonts w:ascii="GHEA Grapalat" w:hAnsi="GHEA Grapalat"/>
          <w:sz w:val="24"/>
          <w:szCs w:val="24"/>
          <w:lang w:val="hy-AM"/>
        </w:rPr>
        <w:t>անի դեպքում</w:t>
      </w:r>
      <w:r w:rsidR="00FB4EDE" w:rsidRPr="00FB4EDE">
        <w:rPr>
          <w:rFonts w:ascii="GHEA Grapalat" w:hAnsi="GHEA Grapalat"/>
          <w:sz w:val="24"/>
          <w:szCs w:val="24"/>
          <w:lang w:val="hy-AM"/>
        </w:rPr>
        <w:t xml:space="preserve"> մեկուսացումն իրականացվում է</w:t>
      </w:r>
      <w:r w:rsidR="004C586C" w:rsidRPr="00FB4EDE">
        <w:rPr>
          <w:rFonts w:ascii="GHEA Grapalat" w:hAnsi="GHEA Grapalat"/>
          <w:sz w:val="24"/>
          <w:szCs w:val="24"/>
          <w:lang w:val="hy-AM"/>
        </w:rPr>
        <w:t xml:space="preserve"> ամեն օր, իսկ </w:t>
      </w:r>
      <w:r w:rsidR="00FB4EDE" w:rsidRPr="00FB4EDE">
        <w:rPr>
          <w:rFonts w:ascii="GHEA Grapalat" w:hAnsi="GHEA Grapalat"/>
          <w:sz w:val="24"/>
          <w:szCs w:val="24"/>
          <w:lang w:val="hy-AM"/>
        </w:rPr>
        <w:t>+5</w:t>
      </w:r>
      <w:r w:rsidR="00133D65" w:rsidRPr="00133D65">
        <w:rPr>
          <w:rFonts w:ascii="GHEA Grapalat" w:hAnsi="GHEA Grapalat"/>
          <w:sz w:val="24"/>
          <w:szCs w:val="24"/>
          <w:lang w:val="hy-AM"/>
        </w:rPr>
        <w:t>C</w:t>
      </w:r>
      <w:r w:rsidR="00FB4EDE" w:rsidRPr="00FB4EDE">
        <w:rPr>
          <w:rFonts w:ascii="GHEA Grapalat" w:hAnsi="GHEA Grapalat"/>
          <w:sz w:val="24"/>
          <w:szCs w:val="24"/>
          <w:lang w:val="hy-AM"/>
        </w:rPr>
        <w:t xml:space="preserve"> ջերմաստիճանից </w:t>
      </w:r>
      <w:r w:rsidR="004C586C" w:rsidRPr="00FB4EDE">
        <w:rPr>
          <w:rFonts w:ascii="GHEA Grapalat" w:hAnsi="GHEA Grapalat"/>
          <w:sz w:val="24"/>
          <w:szCs w:val="24"/>
          <w:lang w:val="hy-AM"/>
        </w:rPr>
        <w:t>ցած</w:t>
      </w:r>
      <w:r w:rsidR="00FB4EDE" w:rsidRPr="00FB4EDE">
        <w:rPr>
          <w:rFonts w:ascii="GHEA Grapalat" w:hAnsi="GHEA Grapalat"/>
          <w:sz w:val="24"/>
          <w:szCs w:val="24"/>
          <w:lang w:val="hy-AM"/>
        </w:rPr>
        <w:t>ր</w:t>
      </w:r>
      <w:r w:rsidR="004C586C" w:rsidRPr="00FB4EDE">
        <w:rPr>
          <w:rFonts w:ascii="GHEA Grapalat" w:hAnsi="GHEA Grapalat"/>
          <w:sz w:val="24"/>
          <w:szCs w:val="24"/>
          <w:lang w:val="hy-AM"/>
        </w:rPr>
        <w:t>ի դեպքում</w:t>
      </w:r>
      <w:r w:rsidR="00FB4EDE" w:rsidRPr="00FB4EDE">
        <w:rPr>
          <w:rFonts w:ascii="GHEA Grapalat" w:hAnsi="GHEA Grapalat"/>
          <w:sz w:val="24"/>
          <w:szCs w:val="24"/>
          <w:lang w:val="hy-AM"/>
        </w:rPr>
        <w:t>՝</w:t>
      </w:r>
      <w:r w:rsidR="004C586C" w:rsidRPr="00FB4EDE">
        <w:rPr>
          <w:rFonts w:ascii="GHEA Grapalat" w:hAnsi="GHEA Grapalat"/>
          <w:sz w:val="24"/>
          <w:szCs w:val="24"/>
          <w:lang w:val="hy-AM"/>
        </w:rPr>
        <w:t xml:space="preserve"> ոչ ուշ քան </w:t>
      </w:r>
      <w:r w:rsidR="00FB4EDE" w:rsidRPr="00FB4EDE">
        <w:rPr>
          <w:rFonts w:ascii="GHEA Grapalat" w:hAnsi="GHEA Grapalat"/>
          <w:sz w:val="24"/>
          <w:szCs w:val="24"/>
          <w:lang w:val="hy-AM"/>
        </w:rPr>
        <w:t xml:space="preserve">թափոնների </w:t>
      </w:r>
      <w:r w:rsidR="004C586C" w:rsidRPr="00FB4EDE">
        <w:rPr>
          <w:rFonts w:ascii="GHEA Grapalat" w:hAnsi="GHEA Grapalat"/>
          <w:sz w:val="24"/>
          <w:szCs w:val="24"/>
          <w:lang w:val="hy-AM"/>
        </w:rPr>
        <w:t>բեռնաթափումից 3 օր հետո</w:t>
      </w:r>
      <w:r w:rsidR="00FB4EDE" w:rsidRPr="00FB4EDE">
        <w:rPr>
          <w:rFonts w:ascii="GHEA Grapalat" w:hAnsi="GHEA Grapalat"/>
          <w:sz w:val="24"/>
          <w:szCs w:val="24"/>
          <w:lang w:val="hy-AM"/>
        </w:rPr>
        <w:t xml:space="preserve">։ </w:t>
      </w:r>
      <w:r w:rsidR="008E0BAC">
        <w:rPr>
          <w:rFonts w:ascii="GHEA Grapalat" w:hAnsi="GHEA Grapalat"/>
          <w:sz w:val="24"/>
          <w:szCs w:val="24"/>
          <w:lang w:val="hy-AM"/>
        </w:rPr>
        <w:t xml:space="preserve"> </w:t>
      </w:r>
      <w:r w:rsidR="00FB4EDE" w:rsidRPr="00FB4EDE">
        <w:rPr>
          <w:rFonts w:ascii="GHEA Grapalat" w:eastAsia="Times New Roman" w:hAnsi="GHEA Grapalat" w:cs="Times New Roman"/>
          <w:color w:val="000000"/>
          <w:sz w:val="24"/>
          <w:szCs w:val="24"/>
          <w:lang w:val="hy-AM" w:eastAsia="ru-RU"/>
        </w:rPr>
        <w:t>Տեղադրված</w:t>
      </w:r>
      <w:r w:rsidR="00FB4EDE" w:rsidRPr="00FB4EDE">
        <w:rPr>
          <w:rFonts w:ascii="Calibri" w:eastAsia="Times New Roman" w:hAnsi="Calibri" w:cs="Calibri"/>
          <w:color w:val="000000"/>
          <w:sz w:val="24"/>
          <w:szCs w:val="24"/>
          <w:lang w:val="hy-AM" w:eastAsia="ru-RU"/>
        </w:rPr>
        <w:t> </w:t>
      </w:r>
      <w:r w:rsidR="00FB4EDE" w:rsidRPr="00FB4EDE">
        <w:rPr>
          <w:rFonts w:ascii="GHEA Grapalat" w:eastAsia="Times New Roman" w:hAnsi="GHEA Grapalat" w:cs="Times New Roman"/>
          <w:color w:val="000000"/>
          <w:sz w:val="24"/>
          <w:szCs w:val="24"/>
          <w:lang w:val="hy-AM" w:eastAsia="ru-RU"/>
        </w:rPr>
        <w:t xml:space="preserve"> թափոնների օրակա մեկուսացումը/ ծածկումը կկանխի թափոնների և գարշահոտի տարածումը, թափառող կենդանիների, վնասատուների և թռչունների մուտքը, ինչպես նաև կբարելավի աղբավայրի և ակտիվ աշխատանքային տարածքի արտաքին տեսքը:</w:t>
      </w:r>
    </w:p>
    <w:p w14:paraId="64D8263A" w14:textId="4D904887" w:rsidR="00FB4EDE" w:rsidRPr="00FB4EDE" w:rsidRDefault="00FB4EDE" w:rsidP="00BC2D27">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FB4EDE">
        <w:rPr>
          <w:rFonts w:ascii="GHEA Grapalat" w:hAnsi="GHEA Grapalat"/>
          <w:sz w:val="24"/>
          <w:szCs w:val="24"/>
          <w:lang w:val="hy-AM"/>
        </w:rPr>
        <w:t>2</w:t>
      </w:r>
      <w:r w:rsidR="0035555C">
        <w:rPr>
          <w:rFonts w:ascii="GHEA Grapalat" w:hAnsi="GHEA Grapalat"/>
          <w:sz w:val="24"/>
          <w:szCs w:val="24"/>
          <w:lang w:val="hy-AM"/>
        </w:rPr>
        <w:t>0</w:t>
      </w:r>
      <w:r w:rsidR="00EF6529" w:rsidRPr="00EF6529">
        <w:rPr>
          <w:rFonts w:ascii="GHEA Grapalat" w:hAnsi="GHEA Grapalat"/>
          <w:sz w:val="24"/>
          <w:szCs w:val="24"/>
          <w:lang w:val="hy-AM"/>
        </w:rPr>
        <w:t>.</w:t>
      </w:r>
      <w:r w:rsidRPr="00FB4EDE">
        <w:rPr>
          <w:rFonts w:ascii="GHEA Grapalat" w:hAnsi="GHEA Grapalat"/>
          <w:sz w:val="24"/>
          <w:szCs w:val="24"/>
          <w:lang w:val="hy-AM"/>
        </w:rPr>
        <w:t xml:space="preserve"> Թափոնների մեկուսացման/ծածկման հա</w:t>
      </w:r>
      <w:r w:rsidR="00133D65">
        <w:rPr>
          <w:rFonts w:ascii="GHEA Grapalat" w:eastAsia="Times New Roman" w:hAnsi="GHEA Grapalat" w:cs="Times New Roman"/>
          <w:color w:val="000000"/>
          <w:sz w:val="24"/>
          <w:szCs w:val="24"/>
          <w:lang w:val="hy-AM" w:eastAsia="ru-RU"/>
        </w:rPr>
        <w:t xml:space="preserve">մար կարելի է օգտագործել հողային զանգվածների, </w:t>
      </w:r>
      <w:r w:rsidR="004C586C" w:rsidRPr="00FB4EDE">
        <w:rPr>
          <w:rFonts w:ascii="GHEA Grapalat" w:eastAsia="Times New Roman" w:hAnsi="GHEA Grapalat" w:cs="Times New Roman"/>
          <w:color w:val="000000"/>
          <w:sz w:val="24"/>
          <w:szCs w:val="24"/>
          <w:lang w:val="hy-AM" w:eastAsia="ru-RU"/>
        </w:rPr>
        <w:t xml:space="preserve">կավի նման ոչ ծակոտկեն </w:t>
      </w:r>
      <w:r w:rsidR="00C6328F">
        <w:rPr>
          <w:rFonts w:ascii="GHEA Grapalat" w:eastAsia="Times New Roman" w:hAnsi="GHEA Grapalat" w:cs="Times New Roman"/>
          <w:color w:val="000000"/>
          <w:sz w:val="24"/>
          <w:szCs w:val="24"/>
          <w:lang w:val="hy-AM" w:eastAsia="ru-RU"/>
        </w:rPr>
        <w:t xml:space="preserve">իներտ </w:t>
      </w:r>
      <w:r w:rsidR="004C586C" w:rsidRPr="00FB4EDE">
        <w:rPr>
          <w:rFonts w:ascii="GHEA Grapalat" w:eastAsia="Times New Roman" w:hAnsi="GHEA Grapalat" w:cs="Times New Roman"/>
          <w:color w:val="000000"/>
          <w:sz w:val="24"/>
          <w:szCs w:val="24"/>
          <w:lang w:val="hy-AM" w:eastAsia="ru-RU"/>
        </w:rPr>
        <w:t xml:space="preserve">նյութեր, ինչի նպատակն է նվազեցնել ջրի մուտքի, ինչպես նաև թորանի առաջացման հավանականությունը: </w:t>
      </w:r>
      <w:r w:rsidRPr="00FB4EDE">
        <w:rPr>
          <w:rFonts w:ascii="GHEA Grapalat" w:eastAsia="Times New Roman" w:hAnsi="GHEA Grapalat" w:cs="Times New Roman"/>
          <w:color w:val="000000"/>
          <w:sz w:val="24"/>
          <w:szCs w:val="24"/>
          <w:lang w:val="hy-AM" w:eastAsia="ru-RU"/>
        </w:rPr>
        <w:t xml:space="preserve">Հնարավորության դեպքում օրական ծածկման համար կարելի է օգտագործել աղբավայրի </w:t>
      </w:r>
      <w:r w:rsidR="0000740D">
        <w:rPr>
          <w:rFonts w:ascii="GHEA Grapalat" w:eastAsia="Times New Roman" w:hAnsi="GHEA Grapalat" w:cs="Times New Roman"/>
          <w:color w:val="000000"/>
          <w:sz w:val="24"/>
          <w:szCs w:val="24"/>
          <w:lang w:val="hy-AM" w:eastAsia="ru-RU"/>
        </w:rPr>
        <w:t xml:space="preserve">տարածքում </w:t>
      </w:r>
      <w:r w:rsidR="0000740D">
        <w:rPr>
          <w:rFonts w:ascii="GHEA Grapalat" w:eastAsia="MS Mincho" w:hAnsi="GHEA Grapalat" w:cs="MS Mincho"/>
          <w:sz w:val="24"/>
          <w:szCs w:val="24"/>
          <w:lang w:val="hy-AM"/>
        </w:rPr>
        <w:t>փոսորակների քանդման արդյունքում գոյացած հողային զանգվածը</w:t>
      </w:r>
      <w:r w:rsidRPr="00FB4EDE">
        <w:rPr>
          <w:rFonts w:ascii="GHEA Grapalat" w:eastAsia="Times New Roman" w:hAnsi="GHEA Grapalat" w:cs="Times New Roman"/>
          <w:color w:val="000000"/>
          <w:sz w:val="24"/>
          <w:szCs w:val="24"/>
          <w:lang w:val="hy-AM" w:eastAsia="ru-RU"/>
        </w:rPr>
        <w:t>:</w:t>
      </w:r>
    </w:p>
    <w:p w14:paraId="533F6BB7" w14:textId="044208C4" w:rsidR="004C586C" w:rsidRPr="00FB4EDE" w:rsidRDefault="00133D65" w:rsidP="00BC2D27">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w:t>
      </w:r>
      <w:r w:rsidR="0035555C">
        <w:rPr>
          <w:rFonts w:ascii="GHEA Grapalat" w:eastAsia="Times New Roman" w:hAnsi="GHEA Grapalat" w:cs="Times New Roman"/>
          <w:color w:val="000000"/>
          <w:sz w:val="24"/>
          <w:szCs w:val="24"/>
          <w:lang w:val="hy-AM" w:eastAsia="ru-RU"/>
        </w:rPr>
        <w:t>1</w:t>
      </w:r>
      <w:r w:rsidR="00EF6529" w:rsidRPr="00EF6529">
        <w:rPr>
          <w:rFonts w:ascii="GHEA Grapalat" w:eastAsia="Times New Roman" w:hAnsi="GHEA Grapalat" w:cs="Times New Roman"/>
          <w:color w:val="000000"/>
          <w:sz w:val="24"/>
          <w:szCs w:val="24"/>
          <w:lang w:val="hy-AM" w:eastAsia="ru-RU"/>
        </w:rPr>
        <w:t>.</w:t>
      </w:r>
      <w:r w:rsidR="0000740D">
        <w:rPr>
          <w:rFonts w:ascii="GHEA Grapalat" w:eastAsia="Times New Roman" w:hAnsi="GHEA Grapalat" w:cs="Times New Roman"/>
          <w:color w:val="000000"/>
          <w:sz w:val="24"/>
          <w:szCs w:val="24"/>
          <w:lang w:val="hy-AM" w:eastAsia="ru-RU"/>
        </w:rPr>
        <w:t xml:space="preserve"> </w:t>
      </w:r>
      <w:r w:rsidR="004C586C" w:rsidRPr="00FB4EDE">
        <w:rPr>
          <w:rFonts w:ascii="GHEA Grapalat" w:eastAsia="Times New Roman" w:hAnsi="GHEA Grapalat" w:cs="Times New Roman"/>
          <w:color w:val="000000"/>
          <w:sz w:val="24"/>
          <w:szCs w:val="24"/>
          <w:lang w:val="hy-AM" w:eastAsia="ru-RU"/>
        </w:rPr>
        <w:t>Ձմռան</w:t>
      </w:r>
      <w:r w:rsidR="00FB4EDE" w:rsidRPr="00FB4EDE">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 xml:space="preserve">ամիսներին, </w:t>
      </w:r>
      <w:r w:rsidR="004C586C" w:rsidRPr="00FB4EDE">
        <w:rPr>
          <w:rFonts w:ascii="GHEA Grapalat" w:eastAsia="Times New Roman" w:hAnsi="GHEA Grapalat" w:cs="Times New Roman"/>
          <w:color w:val="000000"/>
          <w:sz w:val="24"/>
          <w:szCs w:val="24"/>
          <w:lang w:val="hy-AM" w:eastAsia="ru-RU"/>
        </w:rPr>
        <w:t>հող</w:t>
      </w:r>
      <w:r>
        <w:rPr>
          <w:rFonts w:ascii="GHEA Grapalat" w:eastAsia="Times New Roman" w:hAnsi="GHEA Grapalat" w:cs="Times New Roman"/>
          <w:color w:val="000000"/>
          <w:sz w:val="24"/>
          <w:szCs w:val="24"/>
          <w:lang w:val="hy-AM" w:eastAsia="ru-RU"/>
        </w:rPr>
        <w:t xml:space="preserve">ային շերտի օգտագործման </w:t>
      </w:r>
      <w:r w:rsidR="004C586C" w:rsidRPr="00FB4EDE">
        <w:rPr>
          <w:rFonts w:ascii="GHEA Grapalat" w:eastAsia="Times New Roman" w:hAnsi="GHEA Grapalat" w:cs="Times New Roman"/>
          <w:color w:val="000000"/>
          <w:sz w:val="24"/>
          <w:szCs w:val="24"/>
          <w:lang w:val="hy-AM" w:eastAsia="ru-RU"/>
        </w:rPr>
        <w:t xml:space="preserve">բարդության պատճառով, որպես մեկուսիչ/ծածկող նյութ կարող են օգտագործվել խարամներ, շինարարական թափոններ, կոտրված աղյուս, կրաքարի, կավիճ, գիպս, ձուլակտոր, բետոն, կերամիկական սալիկներ, գիպս, ասֆալտբետոն, և այլն: </w:t>
      </w:r>
    </w:p>
    <w:p w14:paraId="431433DB" w14:textId="48FE09D2" w:rsidR="004C586C" w:rsidRDefault="00133D65" w:rsidP="00BC2D2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35555C">
        <w:rPr>
          <w:rFonts w:ascii="GHEA Grapalat" w:hAnsi="GHEA Grapalat"/>
          <w:sz w:val="24"/>
          <w:szCs w:val="24"/>
          <w:lang w:val="hy-AM"/>
        </w:rPr>
        <w:t>2</w:t>
      </w:r>
      <w:r w:rsidR="00EF6529" w:rsidRPr="00EF6529">
        <w:rPr>
          <w:rFonts w:ascii="GHEA Grapalat" w:hAnsi="GHEA Grapalat"/>
          <w:sz w:val="24"/>
          <w:szCs w:val="24"/>
          <w:lang w:val="hy-AM"/>
        </w:rPr>
        <w:t>.</w:t>
      </w:r>
      <w:r>
        <w:rPr>
          <w:rFonts w:ascii="GHEA Grapalat" w:hAnsi="GHEA Grapalat"/>
          <w:sz w:val="24"/>
          <w:szCs w:val="24"/>
          <w:lang w:val="hy-AM"/>
        </w:rPr>
        <w:t xml:space="preserve"> +</w:t>
      </w:r>
      <w:r w:rsidR="004C586C" w:rsidRPr="00FB4EDE">
        <w:rPr>
          <w:rFonts w:ascii="GHEA Grapalat" w:hAnsi="GHEA Grapalat"/>
          <w:sz w:val="24"/>
          <w:szCs w:val="24"/>
          <w:lang w:val="hy-AM"/>
        </w:rPr>
        <w:t>20</w:t>
      </w:r>
      <w:r w:rsidRPr="00133D65">
        <w:rPr>
          <w:rFonts w:ascii="GHEA Grapalat" w:hAnsi="GHEA Grapalat"/>
          <w:sz w:val="24"/>
          <w:szCs w:val="24"/>
          <w:lang w:val="hy-AM"/>
        </w:rPr>
        <w:t>C</w:t>
      </w:r>
      <w:r w:rsidR="004C586C" w:rsidRPr="00FB4EDE">
        <w:rPr>
          <w:rFonts w:ascii="GHEA Grapalat" w:hAnsi="GHEA Grapalat"/>
          <w:sz w:val="24"/>
          <w:szCs w:val="24"/>
          <w:lang w:val="hy-AM"/>
        </w:rPr>
        <w:t xml:space="preserve"> և </w:t>
      </w:r>
      <w:r>
        <w:rPr>
          <w:rFonts w:ascii="GHEA Grapalat" w:hAnsi="GHEA Grapalat"/>
          <w:sz w:val="24"/>
          <w:szCs w:val="24"/>
          <w:lang w:val="hy-AM"/>
        </w:rPr>
        <w:t>բարձր</w:t>
      </w:r>
      <w:r w:rsidR="004C586C" w:rsidRPr="00FB4EDE">
        <w:rPr>
          <w:rFonts w:ascii="GHEA Grapalat" w:hAnsi="GHEA Grapalat"/>
          <w:sz w:val="24"/>
          <w:szCs w:val="24"/>
          <w:lang w:val="hy-AM"/>
        </w:rPr>
        <w:t xml:space="preserve"> ջերմաստիճանի դեպքում տեղադրված թափոնների շերտերի մեկուսաց</w:t>
      </w:r>
      <w:r>
        <w:rPr>
          <w:rFonts w:ascii="GHEA Grapalat" w:hAnsi="GHEA Grapalat"/>
          <w:sz w:val="24"/>
          <w:szCs w:val="24"/>
          <w:lang w:val="hy-AM"/>
        </w:rPr>
        <w:t xml:space="preserve">ման աշխատանքներից առաջ պետք է </w:t>
      </w:r>
      <w:r w:rsidR="004C586C" w:rsidRPr="00FB4EDE">
        <w:rPr>
          <w:rFonts w:ascii="GHEA Grapalat" w:hAnsi="GHEA Grapalat"/>
          <w:sz w:val="24"/>
          <w:szCs w:val="24"/>
          <w:lang w:val="hy-AM"/>
        </w:rPr>
        <w:t>տոփանված թափոններ</w:t>
      </w:r>
      <w:r>
        <w:rPr>
          <w:rFonts w:ascii="GHEA Grapalat" w:hAnsi="GHEA Grapalat"/>
          <w:sz w:val="24"/>
          <w:szCs w:val="24"/>
          <w:lang w:val="hy-AM"/>
        </w:rPr>
        <w:t>ը խոնավացնել՝</w:t>
      </w:r>
      <w:r w:rsidR="004C586C" w:rsidRPr="00FB4EDE">
        <w:rPr>
          <w:rFonts w:ascii="GHEA Grapalat" w:hAnsi="GHEA Grapalat"/>
          <w:sz w:val="24"/>
          <w:szCs w:val="24"/>
          <w:lang w:val="hy-AM"/>
        </w:rPr>
        <w:t xml:space="preserve"> 1խմ թափոնին մինչև 10լ ջրի չափով։ Ջրամատակարարման համակարգի բացակայության դեպքում այն իրականացվում է բերովի ջրով ՝ ջրցան մեքենաների միջոցով։ </w:t>
      </w:r>
    </w:p>
    <w:p w14:paraId="7916335E" w14:textId="6530C280" w:rsidR="003C3EBB" w:rsidRDefault="003C3EBB" w:rsidP="00BC2D27">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35555C">
        <w:rPr>
          <w:rFonts w:ascii="GHEA Grapalat" w:hAnsi="GHEA Grapalat"/>
          <w:sz w:val="24"/>
          <w:szCs w:val="24"/>
          <w:lang w:val="hy-AM"/>
        </w:rPr>
        <w:t>3</w:t>
      </w:r>
      <w:r w:rsidR="00EF6529" w:rsidRPr="00EF6529">
        <w:rPr>
          <w:rFonts w:ascii="GHEA Grapalat" w:hAnsi="GHEA Grapalat"/>
          <w:sz w:val="24"/>
          <w:szCs w:val="24"/>
          <w:lang w:val="hy-AM"/>
        </w:rPr>
        <w:t>.</w:t>
      </w:r>
      <w:r w:rsidRPr="003C3EBB">
        <w:rPr>
          <w:rFonts w:ascii="GHEA Grapalat" w:hAnsi="GHEA Grapalat"/>
          <w:sz w:val="24"/>
          <w:szCs w:val="24"/>
          <w:lang w:val="hy-AM"/>
        </w:rPr>
        <w:t xml:space="preserve"> Աղբավայրի մուտքի մոտ անհրաժեշտ է ապահովել ջրի և ախտահան</w:t>
      </w:r>
      <w:r w:rsidR="0000740D">
        <w:rPr>
          <w:rFonts w:ascii="GHEA Grapalat" w:hAnsi="GHEA Grapalat"/>
          <w:sz w:val="24"/>
          <w:szCs w:val="24"/>
          <w:lang w:val="hy-AM"/>
        </w:rPr>
        <w:t>իչ</w:t>
      </w:r>
      <w:r w:rsidRPr="003C3EBB">
        <w:rPr>
          <w:rFonts w:ascii="GHEA Grapalat" w:hAnsi="GHEA Grapalat"/>
          <w:sz w:val="24"/>
          <w:szCs w:val="24"/>
          <w:lang w:val="hy-AM"/>
        </w:rPr>
        <w:t xml:space="preserve"> նյութերի առկայությունը՝ աղբատար փոխադրամիջոցների թափքերը և անվադողերը յուրաքանչուր անգամ թափոնները թափելուց հետո լվանալու և ախտահանման համար: </w:t>
      </w:r>
      <w:r w:rsidR="0000740D">
        <w:rPr>
          <w:rFonts w:ascii="GHEA Grapalat" w:hAnsi="GHEA Grapalat"/>
          <w:sz w:val="24"/>
          <w:szCs w:val="24"/>
          <w:lang w:val="hy-AM"/>
        </w:rPr>
        <w:t>Ջրամատակարարման համակարգի բացակայության դեպքում անհրաժեշտ է տարածքն ապահովել ջրի բաքերով</w:t>
      </w:r>
      <w:r w:rsidRPr="003C3EBB">
        <w:rPr>
          <w:rFonts w:ascii="GHEA Grapalat" w:hAnsi="GHEA Grapalat"/>
          <w:sz w:val="24"/>
          <w:szCs w:val="24"/>
          <w:lang w:val="hy-AM"/>
        </w:rPr>
        <w:t>։ Լվացումից գոյացող կեղտաջրերը պետք է ուղվեն զտվածքի մշակման համակարգ (եթե առկա է)</w:t>
      </w:r>
      <w:r w:rsidR="0035555C">
        <w:rPr>
          <w:rFonts w:ascii="GHEA Grapalat" w:hAnsi="GHEA Grapalat"/>
          <w:sz w:val="24"/>
          <w:szCs w:val="24"/>
          <w:lang w:val="hy-AM"/>
        </w:rPr>
        <w:t xml:space="preserve"> կամ կուտակվեն հատուկ բաքերում</w:t>
      </w:r>
      <w:r w:rsidR="008E0BAC">
        <w:rPr>
          <w:rFonts w:ascii="GHEA Grapalat" w:hAnsi="GHEA Grapalat"/>
          <w:sz w:val="24"/>
          <w:szCs w:val="24"/>
          <w:lang w:val="hy-AM"/>
        </w:rPr>
        <w:t xml:space="preserve"> և օգտագործվեն հակահրդեհային նպատակով թափոնների խոնավացման համար</w:t>
      </w:r>
      <w:r w:rsidRPr="003C3EBB">
        <w:rPr>
          <w:rFonts w:ascii="GHEA Grapalat" w:hAnsi="GHEA Grapalat"/>
          <w:sz w:val="24"/>
          <w:szCs w:val="24"/>
          <w:lang w:val="hy-AM"/>
        </w:rPr>
        <w:t xml:space="preserve">։ </w:t>
      </w:r>
      <w:r>
        <w:rPr>
          <w:rFonts w:ascii="GHEA Grapalat" w:hAnsi="GHEA Grapalat"/>
          <w:sz w:val="24"/>
          <w:szCs w:val="24"/>
          <w:lang w:val="hy-AM"/>
        </w:rPr>
        <w:t xml:space="preserve"> </w:t>
      </w:r>
    </w:p>
    <w:p w14:paraId="63BDA30B" w14:textId="12D7CCAC" w:rsidR="00133D65" w:rsidRDefault="00133D65" w:rsidP="00BC2D27">
      <w:pPr>
        <w:spacing w:after="0" w:line="360" w:lineRule="auto"/>
        <w:ind w:firstLine="720"/>
        <w:jc w:val="both"/>
        <w:rPr>
          <w:rFonts w:ascii="GHEA Grapalat" w:hAnsi="GHEA Grapalat"/>
          <w:sz w:val="24"/>
          <w:szCs w:val="24"/>
          <w:lang w:val="hy-AM"/>
        </w:rPr>
      </w:pPr>
      <w:r w:rsidRPr="00133D65">
        <w:rPr>
          <w:rFonts w:ascii="GHEA Grapalat" w:hAnsi="GHEA Grapalat"/>
          <w:sz w:val="24"/>
          <w:szCs w:val="24"/>
          <w:lang w:val="hy-AM"/>
        </w:rPr>
        <w:lastRenderedPageBreak/>
        <w:t>2</w:t>
      </w:r>
      <w:r w:rsidR="0035555C">
        <w:rPr>
          <w:rFonts w:ascii="GHEA Grapalat" w:hAnsi="GHEA Grapalat"/>
          <w:sz w:val="24"/>
          <w:szCs w:val="24"/>
          <w:lang w:val="hy-AM"/>
        </w:rPr>
        <w:t>4</w:t>
      </w:r>
      <w:r w:rsidR="002E584F" w:rsidRPr="002E584F">
        <w:rPr>
          <w:rFonts w:ascii="GHEA Grapalat" w:hAnsi="GHEA Grapalat"/>
          <w:sz w:val="24"/>
          <w:szCs w:val="24"/>
          <w:lang w:val="hy-AM"/>
        </w:rPr>
        <w:t>.</w:t>
      </w:r>
      <w:r>
        <w:rPr>
          <w:rFonts w:ascii="Cambria Math" w:hAnsi="Cambria Math" w:cs="Cambria Math"/>
          <w:sz w:val="24"/>
          <w:szCs w:val="24"/>
          <w:lang w:val="hy-AM"/>
        </w:rPr>
        <w:t xml:space="preserve"> </w:t>
      </w:r>
      <w:r w:rsidRPr="00133D65">
        <w:rPr>
          <w:rFonts w:ascii="GHEA Grapalat" w:hAnsi="GHEA Grapalat"/>
          <w:sz w:val="24"/>
          <w:szCs w:val="24"/>
          <w:lang w:val="hy-AM"/>
        </w:rPr>
        <w:t>Աղբավայրը շահագործող կազմակերպությունը պարտադիր պետք է ապահովի աղբավայր տեղադրվող թափոնների հաշվառման համակարգ</w:t>
      </w:r>
      <w:r w:rsidR="0098362A">
        <w:rPr>
          <w:rFonts w:ascii="GHEA Grapalat" w:hAnsi="GHEA Grapalat"/>
          <w:sz w:val="24"/>
          <w:szCs w:val="24"/>
          <w:lang w:val="hy-AM"/>
        </w:rPr>
        <w:t xml:space="preserve">՝ </w:t>
      </w:r>
      <w:r w:rsidR="00861758">
        <w:rPr>
          <w:rFonts w:ascii="GHEA Grapalat" w:hAnsi="GHEA Grapalat"/>
          <w:sz w:val="24"/>
          <w:szCs w:val="24"/>
          <w:lang w:val="hy-AM"/>
        </w:rPr>
        <w:t>սույն հավելվածի 28</w:t>
      </w:r>
      <w:r w:rsidR="0098362A">
        <w:rPr>
          <w:rFonts w:ascii="GHEA Grapalat" w:hAnsi="GHEA Grapalat"/>
          <w:sz w:val="24"/>
          <w:szCs w:val="24"/>
          <w:lang w:val="hy-AM"/>
        </w:rPr>
        <w:t>-րդ կետով սահմանված գրանցամատյանում համապատասխան գրանցումների միջոցով</w:t>
      </w:r>
      <w:r w:rsidRPr="00133D65">
        <w:rPr>
          <w:rFonts w:ascii="GHEA Grapalat" w:hAnsi="GHEA Grapalat"/>
          <w:sz w:val="24"/>
          <w:szCs w:val="24"/>
          <w:lang w:val="hy-AM"/>
        </w:rPr>
        <w:t xml:space="preserve">։ </w:t>
      </w:r>
    </w:p>
    <w:p w14:paraId="7D24CD9C" w14:textId="5ABBCF85" w:rsidR="00133D65" w:rsidRDefault="003C3EBB" w:rsidP="00BC2D2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35555C">
        <w:rPr>
          <w:rFonts w:ascii="GHEA Grapalat" w:hAnsi="GHEA Grapalat"/>
          <w:sz w:val="24"/>
          <w:szCs w:val="24"/>
          <w:lang w:val="hy-AM"/>
        </w:rPr>
        <w:t>5</w:t>
      </w:r>
      <w:r w:rsidR="002E584F" w:rsidRPr="002E584F">
        <w:rPr>
          <w:rFonts w:ascii="GHEA Grapalat" w:hAnsi="GHEA Grapalat"/>
          <w:sz w:val="24"/>
          <w:szCs w:val="24"/>
          <w:lang w:val="hy-AM"/>
        </w:rPr>
        <w:t xml:space="preserve">. </w:t>
      </w:r>
      <w:r w:rsidR="00133D65" w:rsidRPr="00133D65">
        <w:rPr>
          <w:rFonts w:ascii="GHEA Grapalat" w:hAnsi="GHEA Grapalat"/>
          <w:sz w:val="24"/>
          <w:szCs w:val="24"/>
          <w:lang w:val="hy-AM"/>
        </w:rPr>
        <w:t xml:space="preserve">Հնարավորության դեպքում պետք է տեղադրել ավտոմոբիլային կշեռքներ և կատարել հաշվառումներ՝ օրական կտրվածքով։ </w:t>
      </w:r>
      <w:r w:rsidR="00BA749A">
        <w:rPr>
          <w:rFonts w:ascii="GHEA Grapalat" w:hAnsi="GHEA Grapalat"/>
          <w:sz w:val="24"/>
          <w:szCs w:val="24"/>
          <w:lang w:val="hy-AM"/>
        </w:rPr>
        <w:t>Ի</w:t>
      </w:r>
      <w:r w:rsidR="00133D65">
        <w:rPr>
          <w:rFonts w:ascii="GHEA Grapalat" w:hAnsi="GHEA Grapalat"/>
          <w:sz w:val="24"/>
          <w:szCs w:val="24"/>
          <w:lang w:val="hy-AM"/>
        </w:rPr>
        <w:t>սկ կ</w:t>
      </w:r>
      <w:r w:rsidR="00133D65" w:rsidRPr="00133D65">
        <w:rPr>
          <w:rFonts w:ascii="GHEA Grapalat" w:hAnsi="GHEA Grapalat"/>
          <w:sz w:val="24"/>
          <w:szCs w:val="24"/>
          <w:lang w:val="hy-AM"/>
        </w:rPr>
        <w:t>շեռքների տեղադրման անհնարինության դեպքում՝ պարտադիր ապահովել  տվյալների գրանցման և պահպանման համակարգ՝ հիմնվելով աղբավայր մուտք գործող աղբատար</w:t>
      </w:r>
      <w:r w:rsidR="008E0BAC">
        <w:rPr>
          <w:rFonts w:ascii="GHEA Grapalat" w:hAnsi="GHEA Grapalat"/>
          <w:sz w:val="24"/>
          <w:szCs w:val="24"/>
          <w:lang w:val="hy-AM"/>
        </w:rPr>
        <w:t xml:space="preserve"> մեքենաների</w:t>
      </w:r>
      <w:r w:rsidR="00133D65" w:rsidRPr="00133D65">
        <w:rPr>
          <w:rFonts w:ascii="GHEA Grapalat" w:hAnsi="GHEA Grapalat"/>
          <w:sz w:val="24"/>
          <w:szCs w:val="24"/>
          <w:lang w:val="hy-AM"/>
        </w:rPr>
        <w:t xml:space="preserve"> թվի</w:t>
      </w:r>
      <w:r w:rsidR="00BA749A">
        <w:rPr>
          <w:rFonts w:ascii="GHEA Grapalat" w:hAnsi="GHEA Grapalat"/>
          <w:sz w:val="24"/>
          <w:szCs w:val="24"/>
          <w:lang w:val="hy-AM"/>
        </w:rPr>
        <w:t>, նրանց ծավալի ու</w:t>
      </w:r>
      <w:r w:rsidR="00133D65" w:rsidRPr="00133D65">
        <w:rPr>
          <w:rFonts w:ascii="GHEA Grapalat" w:hAnsi="GHEA Grapalat"/>
          <w:sz w:val="24"/>
          <w:szCs w:val="24"/>
          <w:lang w:val="hy-AM"/>
        </w:rPr>
        <w:t xml:space="preserve"> քաշի </w:t>
      </w:r>
      <w:r w:rsidR="00BA749A">
        <w:rPr>
          <w:rFonts w:ascii="GHEA Grapalat" w:hAnsi="GHEA Grapalat"/>
          <w:sz w:val="24"/>
          <w:szCs w:val="24"/>
          <w:lang w:val="hy-AM"/>
        </w:rPr>
        <w:t>և</w:t>
      </w:r>
      <w:r w:rsidR="00133D65" w:rsidRPr="00133D65">
        <w:rPr>
          <w:rFonts w:ascii="GHEA Grapalat" w:hAnsi="GHEA Grapalat"/>
          <w:sz w:val="24"/>
          <w:szCs w:val="24"/>
          <w:lang w:val="hy-AM"/>
        </w:rPr>
        <w:t xml:space="preserve"> թափոնի տեսակի մասին մոտավոր հաշվարկի վրա: </w:t>
      </w:r>
    </w:p>
    <w:p w14:paraId="07F0DA1A" w14:textId="2B9D6C10" w:rsidR="00133D65" w:rsidRDefault="00133D65" w:rsidP="00BC2D27">
      <w:pPr>
        <w:spacing w:after="0" w:line="360" w:lineRule="auto"/>
        <w:ind w:firstLine="720"/>
        <w:jc w:val="both"/>
        <w:rPr>
          <w:rFonts w:ascii="GHEA Grapalat" w:hAnsi="GHEA Grapalat"/>
          <w:sz w:val="24"/>
          <w:szCs w:val="24"/>
          <w:lang w:val="hy-AM"/>
        </w:rPr>
      </w:pPr>
      <w:r w:rsidRPr="00133D65">
        <w:rPr>
          <w:rFonts w:ascii="GHEA Grapalat" w:hAnsi="GHEA Grapalat"/>
          <w:sz w:val="24"/>
          <w:szCs w:val="24"/>
          <w:lang w:val="hy-AM"/>
        </w:rPr>
        <w:t>2</w:t>
      </w:r>
      <w:r w:rsidR="0035555C">
        <w:rPr>
          <w:rFonts w:ascii="GHEA Grapalat" w:hAnsi="GHEA Grapalat"/>
          <w:sz w:val="24"/>
          <w:szCs w:val="24"/>
          <w:lang w:val="hy-AM"/>
        </w:rPr>
        <w:t>6</w:t>
      </w:r>
      <w:r w:rsidR="002E584F" w:rsidRPr="002E584F">
        <w:rPr>
          <w:rFonts w:ascii="GHEA Grapalat" w:hAnsi="GHEA Grapalat"/>
          <w:sz w:val="24"/>
          <w:szCs w:val="24"/>
          <w:lang w:val="hy-AM"/>
        </w:rPr>
        <w:t xml:space="preserve">. </w:t>
      </w:r>
      <w:r w:rsidRPr="00133D65">
        <w:rPr>
          <w:rFonts w:ascii="GHEA Grapalat" w:hAnsi="GHEA Grapalat"/>
          <w:sz w:val="24"/>
          <w:szCs w:val="24"/>
          <w:lang w:val="hy-AM"/>
        </w:rPr>
        <w:t xml:space="preserve">Աղբավայրը շահագործող կազմակերպությունը պարտադիր </w:t>
      </w:r>
      <w:r w:rsidR="0000740D">
        <w:rPr>
          <w:rFonts w:ascii="GHEA Grapalat" w:hAnsi="GHEA Grapalat"/>
          <w:sz w:val="24"/>
          <w:szCs w:val="24"/>
          <w:lang w:val="hy-AM"/>
        </w:rPr>
        <w:t xml:space="preserve">պետք է </w:t>
      </w:r>
      <w:r w:rsidRPr="00133D65">
        <w:rPr>
          <w:rFonts w:ascii="GHEA Grapalat" w:hAnsi="GHEA Grapalat"/>
          <w:sz w:val="24"/>
          <w:szCs w:val="24"/>
          <w:lang w:val="hy-AM"/>
        </w:rPr>
        <w:t>մշակ</w:t>
      </w:r>
      <w:r w:rsidR="0000740D">
        <w:rPr>
          <w:rFonts w:ascii="GHEA Grapalat" w:hAnsi="GHEA Grapalat"/>
          <w:sz w:val="24"/>
          <w:szCs w:val="24"/>
          <w:lang w:val="hy-AM"/>
        </w:rPr>
        <w:t>ի</w:t>
      </w:r>
      <w:r w:rsidR="004A2E67" w:rsidRPr="007C30BB">
        <w:rPr>
          <w:rFonts w:ascii="GHEA Grapalat" w:hAnsi="GHEA Grapalat"/>
          <w:sz w:val="24"/>
          <w:szCs w:val="24"/>
          <w:lang w:val="hy-AM"/>
        </w:rPr>
        <w:t xml:space="preserve"> </w:t>
      </w:r>
      <w:r w:rsidRPr="00133D65">
        <w:rPr>
          <w:rFonts w:ascii="GHEA Grapalat" w:hAnsi="GHEA Grapalat"/>
          <w:sz w:val="24"/>
          <w:szCs w:val="24"/>
          <w:lang w:val="hy-AM"/>
        </w:rPr>
        <w:t>աղբավայրի շահագործման պլան</w:t>
      </w:r>
      <w:r>
        <w:rPr>
          <w:rFonts w:ascii="GHEA Grapalat" w:hAnsi="GHEA Grapalat"/>
          <w:sz w:val="24"/>
          <w:szCs w:val="24"/>
          <w:lang w:val="hy-AM"/>
        </w:rPr>
        <w:t xml:space="preserve">, </w:t>
      </w:r>
      <w:r w:rsidRPr="00133D65">
        <w:rPr>
          <w:rFonts w:ascii="GHEA Grapalat" w:hAnsi="GHEA Grapalat"/>
          <w:sz w:val="24"/>
          <w:szCs w:val="24"/>
          <w:lang w:val="hy-AM"/>
        </w:rPr>
        <w:t xml:space="preserve"> աղբավայրում ընդունման և մերժման ենթակա թափոնների տեսակների ցանկը</w:t>
      </w:r>
      <w:r>
        <w:rPr>
          <w:rFonts w:ascii="GHEA Grapalat" w:hAnsi="GHEA Grapalat"/>
          <w:sz w:val="24"/>
          <w:szCs w:val="24"/>
          <w:lang w:val="hy-AM"/>
        </w:rPr>
        <w:t xml:space="preserve">, </w:t>
      </w:r>
      <w:r w:rsidRPr="00133D65">
        <w:rPr>
          <w:rFonts w:ascii="GHEA Grapalat" w:hAnsi="GHEA Grapalat"/>
          <w:sz w:val="24"/>
          <w:szCs w:val="24"/>
          <w:lang w:val="hy-AM"/>
        </w:rPr>
        <w:t>վար</w:t>
      </w:r>
      <w:r w:rsidR="0000740D">
        <w:rPr>
          <w:rFonts w:ascii="GHEA Grapalat" w:hAnsi="GHEA Grapalat"/>
          <w:sz w:val="24"/>
          <w:szCs w:val="24"/>
          <w:lang w:val="hy-AM"/>
        </w:rPr>
        <w:t>ի</w:t>
      </w:r>
      <w:r w:rsidRPr="00133D65">
        <w:rPr>
          <w:rFonts w:ascii="GHEA Grapalat" w:hAnsi="GHEA Grapalat"/>
          <w:sz w:val="24"/>
          <w:szCs w:val="24"/>
          <w:lang w:val="hy-AM"/>
        </w:rPr>
        <w:t xml:space="preserve">  թափոնների ընդունման </w:t>
      </w:r>
      <w:r w:rsidR="0000740D">
        <w:rPr>
          <w:rFonts w:ascii="GHEA Grapalat" w:hAnsi="GHEA Grapalat"/>
          <w:sz w:val="24"/>
          <w:szCs w:val="24"/>
          <w:lang w:val="hy-AM"/>
        </w:rPr>
        <w:t>գրանց</w:t>
      </w:r>
      <w:r w:rsidRPr="00133D65">
        <w:rPr>
          <w:rFonts w:ascii="GHEA Grapalat" w:hAnsi="GHEA Grapalat"/>
          <w:sz w:val="24"/>
          <w:szCs w:val="24"/>
          <w:lang w:val="hy-AM"/>
        </w:rPr>
        <w:t>մատյան</w:t>
      </w:r>
      <w:r w:rsidR="00EF50B5">
        <w:rPr>
          <w:rFonts w:ascii="GHEA Grapalat" w:hAnsi="GHEA Grapalat"/>
          <w:sz w:val="24"/>
          <w:szCs w:val="24"/>
          <w:lang w:val="hy-AM"/>
        </w:rPr>
        <w:t>ը</w:t>
      </w:r>
      <w:r w:rsidRPr="00133D65">
        <w:rPr>
          <w:rFonts w:ascii="GHEA Grapalat" w:hAnsi="GHEA Grapalat"/>
          <w:sz w:val="24"/>
          <w:szCs w:val="24"/>
          <w:lang w:val="hy-AM"/>
        </w:rPr>
        <w:t xml:space="preserve"> և իրականաց</w:t>
      </w:r>
      <w:r w:rsidR="0000740D">
        <w:rPr>
          <w:rFonts w:ascii="GHEA Grapalat" w:hAnsi="GHEA Grapalat"/>
          <w:sz w:val="24"/>
          <w:szCs w:val="24"/>
          <w:lang w:val="hy-AM"/>
        </w:rPr>
        <w:t>նի</w:t>
      </w:r>
      <w:r w:rsidRPr="00133D65">
        <w:rPr>
          <w:rFonts w:ascii="GHEA Grapalat" w:hAnsi="GHEA Grapalat"/>
          <w:sz w:val="24"/>
          <w:szCs w:val="24"/>
          <w:lang w:val="hy-AM"/>
        </w:rPr>
        <w:t xml:space="preserve"> հսկողություն </w:t>
      </w:r>
      <w:r w:rsidR="0000740D">
        <w:rPr>
          <w:rFonts w:ascii="GHEA Grapalat" w:hAnsi="GHEA Grapalat"/>
          <w:sz w:val="24"/>
          <w:szCs w:val="24"/>
          <w:lang w:val="hy-AM"/>
        </w:rPr>
        <w:t>աղբավայր մուտք գործող թ</w:t>
      </w:r>
      <w:r w:rsidRPr="00133D65">
        <w:rPr>
          <w:rFonts w:ascii="GHEA Grapalat" w:hAnsi="GHEA Grapalat"/>
          <w:sz w:val="24"/>
          <w:szCs w:val="24"/>
          <w:lang w:val="hy-AM"/>
        </w:rPr>
        <w:t>ափոնների կազմի նկատմամբ՝</w:t>
      </w:r>
      <w:r w:rsidR="00F32BA5" w:rsidRPr="004A2E67">
        <w:rPr>
          <w:rFonts w:ascii="GHEA Grapalat" w:hAnsi="GHEA Grapalat"/>
          <w:sz w:val="24"/>
          <w:szCs w:val="24"/>
          <w:lang w:val="hy-AM"/>
        </w:rPr>
        <w:t xml:space="preserve"> </w:t>
      </w:r>
      <w:r w:rsidR="0000740D">
        <w:rPr>
          <w:rFonts w:ascii="GHEA Grapalat" w:hAnsi="GHEA Grapalat"/>
          <w:sz w:val="24"/>
          <w:szCs w:val="24"/>
          <w:lang w:val="hy-AM"/>
        </w:rPr>
        <w:t>շուրջօրյա ռեժիմով</w:t>
      </w:r>
      <w:r w:rsidRPr="00133D65">
        <w:rPr>
          <w:rFonts w:ascii="GHEA Grapalat" w:hAnsi="GHEA Grapalat"/>
          <w:sz w:val="24"/>
          <w:szCs w:val="24"/>
          <w:lang w:val="hy-AM"/>
        </w:rPr>
        <w:t xml:space="preserve">: </w:t>
      </w:r>
    </w:p>
    <w:p w14:paraId="3DEBD7CF" w14:textId="3EE98122" w:rsidR="00133D65" w:rsidRPr="00133D65" w:rsidRDefault="00A32B32" w:rsidP="00BC2D2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35555C">
        <w:rPr>
          <w:rFonts w:ascii="GHEA Grapalat" w:hAnsi="GHEA Grapalat"/>
          <w:sz w:val="24"/>
          <w:szCs w:val="24"/>
          <w:lang w:val="hy-AM"/>
        </w:rPr>
        <w:t>7</w:t>
      </w:r>
      <w:r w:rsidR="002E584F" w:rsidRPr="002E584F">
        <w:rPr>
          <w:rFonts w:ascii="GHEA Grapalat" w:hAnsi="GHEA Grapalat"/>
          <w:sz w:val="24"/>
          <w:szCs w:val="24"/>
          <w:lang w:val="hy-AM"/>
        </w:rPr>
        <w:t xml:space="preserve">. </w:t>
      </w:r>
      <w:r w:rsidR="0000740D">
        <w:rPr>
          <w:rFonts w:ascii="GHEA Grapalat" w:hAnsi="GHEA Grapalat"/>
          <w:sz w:val="24"/>
          <w:szCs w:val="24"/>
          <w:lang w:val="hy-AM"/>
        </w:rPr>
        <w:t xml:space="preserve">Համաձայն </w:t>
      </w:r>
      <w:r w:rsidR="00133D65" w:rsidRPr="00133D65">
        <w:rPr>
          <w:rFonts w:ascii="GHEA Grapalat" w:hAnsi="GHEA Grapalat"/>
          <w:sz w:val="24"/>
          <w:szCs w:val="24"/>
          <w:lang w:val="hy-AM"/>
        </w:rPr>
        <w:t>կազմված ցանկի՝ աղբավայրում տեղադրման ոչ ենթակա թափոնների մերժման դեպքում</w:t>
      </w:r>
      <w:r w:rsidR="00EF50B5">
        <w:rPr>
          <w:rFonts w:ascii="GHEA Grapalat" w:hAnsi="GHEA Grapalat"/>
          <w:sz w:val="24"/>
          <w:szCs w:val="24"/>
          <w:lang w:val="hy-AM"/>
        </w:rPr>
        <w:t>՝</w:t>
      </w:r>
      <w:r w:rsidR="00133D65" w:rsidRPr="00133D65">
        <w:rPr>
          <w:rFonts w:ascii="GHEA Grapalat" w:hAnsi="GHEA Grapalat"/>
          <w:sz w:val="24"/>
          <w:szCs w:val="24"/>
          <w:lang w:val="hy-AM"/>
        </w:rPr>
        <w:t xml:space="preserve"> աղբավայրում կարող է նախատեսվել մերժված թափոնների համար ժամանակավոր պահեստավորման հատուկ տեղամաս, որտեղից մերժված թափոնները կտեղափոխվեն համապատասխան գործածության վայր։</w:t>
      </w:r>
    </w:p>
    <w:p w14:paraId="1BC2FB2A" w14:textId="6CF8D4BF" w:rsidR="00133D65" w:rsidRDefault="0035555C" w:rsidP="00BC2D2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28</w:t>
      </w:r>
      <w:r w:rsidR="002E584F" w:rsidRPr="002E584F">
        <w:rPr>
          <w:rFonts w:ascii="GHEA Grapalat" w:hAnsi="GHEA Grapalat"/>
          <w:sz w:val="24"/>
          <w:szCs w:val="24"/>
          <w:lang w:val="hy-AM"/>
        </w:rPr>
        <w:t xml:space="preserve">. </w:t>
      </w:r>
      <w:r w:rsidR="00133D65" w:rsidRPr="00133D65">
        <w:rPr>
          <w:rFonts w:ascii="GHEA Grapalat" w:hAnsi="GHEA Grapalat"/>
          <w:sz w:val="24"/>
          <w:szCs w:val="24"/>
          <w:lang w:val="hy-AM"/>
        </w:rPr>
        <w:t xml:space="preserve">Աղբավայրում տեղադրվող թափոնների յուրաքանչյուր հոսքը գրանցվում է թափոնների ընդունման </w:t>
      </w:r>
      <w:r w:rsidR="0000740D">
        <w:rPr>
          <w:rFonts w:ascii="GHEA Grapalat" w:hAnsi="GHEA Grapalat"/>
          <w:sz w:val="24"/>
          <w:szCs w:val="24"/>
          <w:lang w:val="hy-AM"/>
        </w:rPr>
        <w:t>գրանցամա</w:t>
      </w:r>
      <w:r w:rsidR="00133D65" w:rsidRPr="00133D65">
        <w:rPr>
          <w:rFonts w:ascii="GHEA Grapalat" w:hAnsi="GHEA Grapalat"/>
          <w:sz w:val="24"/>
          <w:szCs w:val="24"/>
          <w:lang w:val="hy-AM"/>
        </w:rPr>
        <w:t xml:space="preserve">տյանում՝ ստորև ներկայացվող օրինակելի ձևով։ </w:t>
      </w:r>
    </w:p>
    <w:p w14:paraId="441F56A9" w14:textId="77777777" w:rsidR="007D5048" w:rsidRDefault="007D5048" w:rsidP="00BC2D27">
      <w:pPr>
        <w:spacing w:after="0" w:line="360" w:lineRule="auto"/>
        <w:ind w:firstLine="720"/>
        <w:jc w:val="both"/>
        <w:rPr>
          <w:rFonts w:ascii="GHEA Grapalat" w:hAnsi="GHEA Grapalat"/>
          <w:sz w:val="24"/>
          <w:szCs w:val="24"/>
          <w:lang w:val="hy-AM"/>
        </w:rPr>
      </w:pPr>
    </w:p>
    <w:tbl>
      <w:tblPr>
        <w:tblStyle w:val="TableGrid"/>
        <w:tblW w:w="10348" w:type="dxa"/>
        <w:tblInd w:w="-185" w:type="dxa"/>
        <w:tblLayout w:type="fixed"/>
        <w:tblLook w:val="04A0" w:firstRow="1" w:lastRow="0" w:firstColumn="1" w:lastColumn="0" w:noHBand="0" w:noVBand="1"/>
      </w:tblPr>
      <w:tblGrid>
        <w:gridCol w:w="1036"/>
        <w:gridCol w:w="1516"/>
        <w:gridCol w:w="1843"/>
        <w:gridCol w:w="1984"/>
        <w:gridCol w:w="993"/>
        <w:gridCol w:w="850"/>
        <w:gridCol w:w="2126"/>
      </w:tblGrid>
      <w:tr w:rsidR="00133D65" w:rsidRPr="00BE0E6A" w14:paraId="2D8FBC01" w14:textId="77777777" w:rsidTr="002056B1">
        <w:trPr>
          <w:trHeight w:val="714"/>
        </w:trPr>
        <w:tc>
          <w:tcPr>
            <w:tcW w:w="1036" w:type="dxa"/>
            <w:vMerge w:val="restart"/>
            <w:shd w:val="clear" w:color="auto" w:fill="DEEAF6" w:themeFill="accent1" w:themeFillTint="33"/>
          </w:tcPr>
          <w:p w14:paraId="222A415E" w14:textId="77777777" w:rsidR="00133D65" w:rsidRPr="00DC04B6" w:rsidRDefault="00133D65" w:rsidP="00782DCB">
            <w:pPr>
              <w:spacing w:line="360" w:lineRule="auto"/>
              <w:ind w:right="-65"/>
              <w:rPr>
                <w:rFonts w:ascii="GHEA Grapalat" w:hAnsi="GHEA Grapalat" w:cs="Arial"/>
                <w:sz w:val="18"/>
                <w:szCs w:val="18"/>
                <w:lang w:val="hy-AM"/>
              </w:rPr>
            </w:pPr>
            <w:r w:rsidRPr="00DC04B6">
              <w:rPr>
                <w:rFonts w:ascii="GHEA Grapalat" w:hAnsi="GHEA Grapalat" w:cs="Arial"/>
                <w:sz w:val="18"/>
                <w:szCs w:val="18"/>
                <w:lang w:val="hy-AM"/>
              </w:rPr>
              <w:t>Ամիս, ամսաթիվ, ժամ</w:t>
            </w:r>
          </w:p>
        </w:tc>
        <w:tc>
          <w:tcPr>
            <w:tcW w:w="1516" w:type="dxa"/>
            <w:vMerge w:val="restart"/>
            <w:shd w:val="clear" w:color="auto" w:fill="DEEAF6" w:themeFill="accent1" w:themeFillTint="33"/>
          </w:tcPr>
          <w:p w14:paraId="4A1A7516"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 xml:space="preserve">Թափոններ ներկրող /կազմակերպություն, </w:t>
            </w:r>
            <w:r>
              <w:rPr>
                <w:rFonts w:ascii="GHEA Grapalat" w:hAnsi="GHEA Grapalat" w:cs="Arial"/>
                <w:sz w:val="18"/>
                <w:szCs w:val="18"/>
                <w:lang w:val="hy-AM"/>
              </w:rPr>
              <w:t>ԱՁ</w:t>
            </w:r>
            <w:r w:rsidRPr="00DC04B6">
              <w:rPr>
                <w:rFonts w:ascii="GHEA Grapalat" w:hAnsi="GHEA Grapalat" w:cs="Arial"/>
                <w:sz w:val="18"/>
                <w:szCs w:val="18"/>
                <w:lang w:val="hy-AM"/>
              </w:rPr>
              <w:t xml:space="preserve"> և այլն/</w:t>
            </w:r>
          </w:p>
        </w:tc>
        <w:tc>
          <w:tcPr>
            <w:tcW w:w="1843" w:type="dxa"/>
            <w:vMerge w:val="restart"/>
            <w:shd w:val="clear" w:color="auto" w:fill="DEEAF6" w:themeFill="accent1" w:themeFillTint="33"/>
          </w:tcPr>
          <w:p w14:paraId="740AA0D6"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Տրանսպորտային միջոցի մանկիշը և պետհամարանիշը</w:t>
            </w:r>
          </w:p>
        </w:tc>
        <w:tc>
          <w:tcPr>
            <w:tcW w:w="1984" w:type="dxa"/>
            <w:vMerge w:val="restart"/>
            <w:shd w:val="clear" w:color="auto" w:fill="DEEAF6" w:themeFill="accent1" w:themeFillTint="33"/>
          </w:tcPr>
          <w:p w14:paraId="56C91565"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 xml:space="preserve">Երթուղին, կամ հավաքված թափոնների  վայրերի վերաբերյալ տեղեկատվություն </w:t>
            </w:r>
          </w:p>
        </w:tc>
        <w:tc>
          <w:tcPr>
            <w:tcW w:w="1843" w:type="dxa"/>
            <w:gridSpan w:val="2"/>
            <w:shd w:val="clear" w:color="auto" w:fill="DEEAF6" w:themeFill="accent1" w:themeFillTint="33"/>
          </w:tcPr>
          <w:p w14:paraId="7B46B401"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Ընդունվող թափոնների քանակը</w:t>
            </w:r>
          </w:p>
        </w:tc>
        <w:tc>
          <w:tcPr>
            <w:tcW w:w="2126" w:type="dxa"/>
            <w:vMerge w:val="restart"/>
            <w:shd w:val="clear" w:color="auto" w:fill="DEEAF6" w:themeFill="accent1" w:themeFillTint="33"/>
          </w:tcPr>
          <w:p w14:paraId="62749547"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Նշում մերժման ենթակա  թափոնների վերաբերյալ /առկա</w:t>
            </w:r>
            <w:r>
              <w:rPr>
                <w:rFonts w:ascii="GHEA Grapalat" w:hAnsi="GHEA Grapalat" w:cs="Arial"/>
                <w:sz w:val="18"/>
                <w:szCs w:val="18"/>
                <w:lang w:val="hy-AM"/>
              </w:rPr>
              <w:t>-</w:t>
            </w:r>
            <w:r w:rsidRPr="00DC04B6">
              <w:rPr>
                <w:rFonts w:ascii="GHEA Grapalat" w:hAnsi="GHEA Grapalat" w:cs="Arial"/>
                <w:sz w:val="18"/>
                <w:szCs w:val="18"/>
                <w:lang w:val="hy-AM"/>
              </w:rPr>
              <w:t>յության դեպքում</w:t>
            </w:r>
          </w:p>
        </w:tc>
      </w:tr>
      <w:tr w:rsidR="00133D65" w:rsidRPr="00DC04B6" w14:paraId="1E2E5BF7" w14:textId="77777777" w:rsidTr="002056B1">
        <w:tc>
          <w:tcPr>
            <w:tcW w:w="1036" w:type="dxa"/>
            <w:vMerge/>
          </w:tcPr>
          <w:p w14:paraId="7E2C4BD3" w14:textId="77777777" w:rsidR="00133D65" w:rsidRPr="00DC04B6" w:rsidRDefault="00133D65" w:rsidP="00782DCB">
            <w:pPr>
              <w:spacing w:line="360" w:lineRule="auto"/>
              <w:rPr>
                <w:rFonts w:ascii="GHEA Grapalat" w:hAnsi="GHEA Grapalat" w:cs="Arial"/>
                <w:sz w:val="18"/>
                <w:szCs w:val="18"/>
                <w:lang w:val="hy-AM"/>
              </w:rPr>
            </w:pPr>
          </w:p>
        </w:tc>
        <w:tc>
          <w:tcPr>
            <w:tcW w:w="1516" w:type="dxa"/>
            <w:vMerge/>
          </w:tcPr>
          <w:p w14:paraId="0465D937" w14:textId="77777777" w:rsidR="00133D65" w:rsidRPr="00DC04B6" w:rsidRDefault="00133D65" w:rsidP="00782DCB">
            <w:pPr>
              <w:spacing w:line="360" w:lineRule="auto"/>
              <w:rPr>
                <w:rFonts w:ascii="GHEA Grapalat" w:hAnsi="GHEA Grapalat" w:cs="Arial"/>
                <w:sz w:val="18"/>
                <w:szCs w:val="18"/>
                <w:lang w:val="hy-AM"/>
              </w:rPr>
            </w:pPr>
          </w:p>
        </w:tc>
        <w:tc>
          <w:tcPr>
            <w:tcW w:w="1843" w:type="dxa"/>
            <w:vMerge/>
          </w:tcPr>
          <w:p w14:paraId="524AB453" w14:textId="77777777" w:rsidR="00133D65" w:rsidRPr="00DC04B6" w:rsidRDefault="00133D65" w:rsidP="00782DCB">
            <w:pPr>
              <w:spacing w:line="360" w:lineRule="auto"/>
              <w:rPr>
                <w:rFonts w:ascii="GHEA Grapalat" w:hAnsi="GHEA Grapalat" w:cs="Arial"/>
                <w:sz w:val="18"/>
                <w:szCs w:val="18"/>
                <w:lang w:val="hy-AM"/>
              </w:rPr>
            </w:pPr>
          </w:p>
        </w:tc>
        <w:tc>
          <w:tcPr>
            <w:tcW w:w="1984" w:type="dxa"/>
            <w:vMerge/>
          </w:tcPr>
          <w:p w14:paraId="16F4A77A" w14:textId="77777777" w:rsidR="00133D65" w:rsidRPr="00DC04B6" w:rsidRDefault="00133D65" w:rsidP="00782DCB">
            <w:pPr>
              <w:spacing w:line="360" w:lineRule="auto"/>
              <w:rPr>
                <w:rFonts w:ascii="GHEA Grapalat" w:hAnsi="GHEA Grapalat" w:cs="Arial"/>
                <w:sz w:val="18"/>
                <w:szCs w:val="18"/>
                <w:lang w:val="hy-AM"/>
              </w:rPr>
            </w:pPr>
          </w:p>
        </w:tc>
        <w:tc>
          <w:tcPr>
            <w:tcW w:w="993" w:type="dxa"/>
            <w:shd w:val="clear" w:color="auto" w:fill="DEEAF6" w:themeFill="accent1" w:themeFillTint="33"/>
          </w:tcPr>
          <w:p w14:paraId="42C9A632"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Խոր</w:t>
            </w:r>
            <w:r>
              <w:rPr>
                <w:rFonts w:ascii="Cambria Math" w:hAnsi="Cambria Math" w:cs="Arial"/>
                <w:sz w:val="18"/>
                <w:szCs w:val="18"/>
                <w:lang w:val="hy-AM"/>
              </w:rPr>
              <w:t xml:space="preserve">․ </w:t>
            </w:r>
            <w:r w:rsidRPr="00DC04B6">
              <w:rPr>
                <w:rFonts w:ascii="GHEA Grapalat" w:hAnsi="GHEA Grapalat" w:cs="Arial"/>
                <w:sz w:val="18"/>
                <w:szCs w:val="18"/>
                <w:lang w:val="hy-AM"/>
              </w:rPr>
              <w:t>մետր</w:t>
            </w:r>
          </w:p>
        </w:tc>
        <w:tc>
          <w:tcPr>
            <w:tcW w:w="850" w:type="dxa"/>
            <w:shd w:val="clear" w:color="auto" w:fill="DEEAF6" w:themeFill="accent1" w:themeFillTint="33"/>
          </w:tcPr>
          <w:p w14:paraId="4CF9B2D1" w14:textId="77777777" w:rsidR="00133D65" w:rsidRPr="00DC04B6" w:rsidRDefault="00133D65" w:rsidP="00782DCB">
            <w:pPr>
              <w:spacing w:line="360" w:lineRule="auto"/>
              <w:rPr>
                <w:rFonts w:ascii="GHEA Grapalat" w:hAnsi="GHEA Grapalat" w:cs="Arial"/>
                <w:sz w:val="18"/>
                <w:szCs w:val="18"/>
                <w:lang w:val="hy-AM"/>
              </w:rPr>
            </w:pPr>
            <w:r w:rsidRPr="00DC04B6">
              <w:rPr>
                <w:rFonts w:ascii="GHEA Grapalat" w:hAnsi="GHEA Grapalat" w:cs="Arial"/>
                <w:sz w:val="18"/>
                <w:szCs w:val="18"/>
                <w:lang w:val="hy-AM"/>
              </w:rPr>
              <w:t xml:space="preserve">Տոննա </w:t>
            </w:r>
          </w:p>
        </w:tc>
        <w:tc>
          <w:tcPr>
            <w:tcW w:w="2126" w:type="dxa"/>
            <w:vMerge/>
            <w:shd w:val="clear" w:color="auto" w:fill="DEEAF6" w:themeFill="accent1" w:themeFillTint="33"/>
          </w:tcPr>
          <w:p w14:paraId="224DCFEC" w14:textId="77777777" w:rsidR="00133D65" w:rsidRPr="00DC04B6" w:rsidRDefault="00133D65" w:rsidP="00782DCB">
            <w:pPr>
              <w:spacing w:line="360" w:lineRule="auto"/>
              <w:rPr>
                <w:rFonts w:ascii="GHEA Grapalat" w:hAnsi="GHEA Grapalat" w:cs="Arial"/>
                <w:sz w:val="18"/>
                <w:szCs w:val="18"/>
                <w:lang w:val="hy-AM"/>
              </w:rPr>
            </w:pPr>
          </w:p>
        </w:tc>
      </w:tr>
      <w:tr w:rsidR="00133D65" w:rsidRPr="00DC04B6" w14:paraId="6F4C4E1B" w14:textId="77777777" w:rsidTr="002056B1">
        <w:tc>
          <w:tcPr>
            <w:tcW w:w="1036" w:type="dxa"/>
          </w:tcPr>
          <w:p w14:paraId="738AD44A" w14:textId="77777777" w:rsidR="00133D65" w:rsidRPr="00DC04B6" w:rsidRDefault="00133D65" w:rsidP="00782DCB">
            <w:pPr>
              <w:spacing w:line="360" w:lineRule="auto"/>
              <w:rPr>
                <w:rFonts w:ascii="GHEA Grapalat" w:hAnsi="GHEA Grapalat" w:cs="Arial"/>
                <w:sz w:val="18"/>
                <w:szCs w:val="18"/>
                <w:lang w:val="hy-AM"/>
              </w:rPr>
            </w:pPr>
          </w:p>
        </w:tc>
        <w:tc>
          <w:tcPr>
            <w:tcW w:w="1516" w:type="dxa"/>
          </w:tcPr>
          <w:p w14:paraId="2FFF189D" w14:textId="77777777" w:rsidR="00133D65" w:rsidRPr="00DC04B6" w:rsidRDefault="00133D65" w:rsidP="00782DCB">
            <w:pPr>
              <w:spacing w:line="360" w:lineRule="auto"/>
              <w:rPr>
                <w:rFonts w:ascii="GHEA Grapalat" w:hAnsi="GHEA Grapalat" w:cs="Arial"/>
                <w:sz w:val="18"/>
                <w:szCs w:val="18"/>
                <w:lang w:val="hy-AM"/>
              </w:rPr>
            </w:pPr>
          </w:p>
        </w:tc>
        <w:tc>
          <w:tcPr>
            <w:tcW w:w="1843" w:type="dxa"/>
          </w:tcPr>
          <w:p w14:paraId="68601114" w14:textId="77777777" w:rsidR="00133D65" w:rsidRPr="00DC04B6" w:rsidRDefault="00133D65" w:rsidP="00782DCB">
            <w:pPr>
              <w:spacing w:line="360" w:lineRule="auto"/>
              <w:rPr>
                <w:rFonts w:ascii="GHEA Grapalat" w:hAnsi="GHEA Grapalat" w:cs="Arial"/>
                <w:sz w:val="18"/>
                <w:szCs w:val="18"/>
                <w:lang w:val="hy-AM"/>
              </w:rPr>
            </w:pPr>
          </w:p>
        </w:tc>
        <w:tc>
          <w:tcPr>
            <w:tcW w:w="1984" w:type="dxa"/>
          </w:tcPr>
          <w:p w14:paraId="487C287F" w14:textId="77777777" w:rsidR="00133D65" w:rsidRPr="00DC04B6" w:rsidRDefault="00133D65" w:rsidP="00782DCB">
            <w:pPr>
              <w:spacing w:line="360" w:lineRule="auto"/>
              <w:rPr>
                <w:rFonts w:ascii="GHEA Grapalat" w:hAnsi="GHEA Grapalat" w:cs="Arial"/>
                <w:sz w:val="18"/>
                <w:szCs w:val="18"/>
                <w:lang w:val="hy-AM"/>
              </w:rPr>
            </w:pPr>
          </w:p>
        </w:tc>
        <w:tc>
          <w:tcPr>
            <w:tcW w:w="993" w:type="dxa"/>
          </w:tcPr>
          <w:p w14:paraId="5E2A701E" w14:textId="77777777" w:rsidR="00133D65" w:rsidRPr="00DC04B6" w:rsidRDefault="00133D65" w:rsidP="00782DCB">
            <w:pPr>
              <w:spacing w:line="360" w:lineRule="auto"/>
              <w:rPr>
                <w:rFonts w:ascii="GHEA Grapalat" w:hAnsi="GHEA Grapalat" w:cs="Arial"/>
                <w:sz w:val="18"/>
                <w:szCs w:val="18"/>
                <w:lang w:val="hy-AM"/>
              </w:rPr>
            </w:pPr>
          </w:p>
        </w:tc>
        <w:tc>
          <w:tcPr>
            <w:tcW w:w="850" w:type="dxa"/>
          </w:tcPr>
          <w:p w14:paraId="1D1C22E4" w14:textId="77777777" w:rsidR="00133D65" w:rsidRPr="00DC04B6" w:rsidRDefault="00133D65" w:rsidP="00782DCB">
            <w:pPr>
              <w:spacing w:line="360" w:lineRule="auto"/>
              <w:rPr>
                <w:rFonts w:ascii="GHEA Grapalat" w:hAnsi="GHEA Grapalat" w:cs="Arial"/>
                <w:sz w:val="18"/>
                <w:szCs w:val="18"/>
                <w:lang w:val="hy-AM"/>
              </w:rPr>
            </w:pPr>
          </w:p>
        </w:tc>
        <w:tc>
          <w:tcPr>
            <w:tcW w:w="2126" w:type="dxa"/>
          </w:tcPr>
          <w:p w14:paraId="5B733F32" w14:textId="77777777" w:rsidR="00133D65" w:rsidRPr="00DC04B6" w:rsidRDefault="00133D65" w:rsidP="00782DCB">
            <w:pPr>
              <w:spacing w:line="360" w:lineRule="auto"/>
              <w:rPr>
                <w:rFonts w:ascii="GHEA Grapalat" w:hAnsi="GHEA Grapalat" w:cs="Arial"/>
                <w:sz w:val="18"/>
                <w:szCs w:val="18"/>
                <w:lang w:val="hy-AM"/>
              </w:rPr>
            </w:pPr>
          </w:p>
        </w:tc>
      </w:tr>
      <w:tr w:rsidR="00133D65" w:rsidRPr="00DC04B6" w14:paraId="20BB5EA8" w14:textId="77777777" w:rsidTr="002056B1">
        <w:tc>
          <w:tcPr>
            <w:tcW w:w="1036" w:type="dxa"/>
          </w:tcPr>
          <w:p w14:paraId="5D5D660E" w14:textId="77777777" w:rsidR="00133D65" w:rsidRPr="00DC04B6" w:rsidRDefault="00133D65" w:rsidP="00782DCB">
            <w:pPr>
              <w:spacing w:line="360" w:lineRule="auto"/>
              <w:rPr>
                <w:rFonts w:ascii="GHEA Grapalat" w:hAnsi="GHEA Grapalat" w:cs="Arial"/>
                <w:sz w:val="18"/>
                <w:szCs w:val="18"/>
                <w:lang w:val="hy-AM"/>
              </w:rPr>
            </w:pPr>
          </w:p>
        </w:tc>
        <w:tc>
          <w:tcPr>
            <w:tcW w:w="1516" w:type="dxa"/>
          </w:tcPr>
          <w:p w14:paraId="632117DA" w14:textId="77777777" w:rsidR="00133D65" w:rsidRPr="00DC04B6" w:rsidRDefault="00133D65" w:rsidP="00782DCB">
            <w:pPr>
              <w:spacing w:line="360" w:lineRule="auto"/>
              <w:rPr>
                <w:rFonts w:ascii="GHEA Grapalat" w:hAnsi="GHEA Grapalat" w:cs="Arial"/>
                <w:sz w:val="18"/>
                <w:szCs w:val="18"/>
                <w:lang w:val="hy-AM"/>
              </w:rPr>
            </w:pPr>
          </w:p>
        </w:tc>
        <w:tc>
          <w:tcPr>
            <w:tcW w:w="1843" w:type="dxa"/>
          </w:tcPr>
          <w:p w14:paraId="079CEE33" w14:textId="77777777" w:rsidR="00133D65" w:rsidRPr="00DC04B6" w:rsidRDefault="00133D65" w:rsidP="00782DCB">
            <w:pPr>
              <w:spacing w:line="360" w:lineRule="auto"/>
              <w:rPr>
                <w:rFonts w:ascii="GHEA Grapalat" w:hAnsi="GHEA Grapalat" w:cs="Arial"/>
                <w:sz w:val="18"/>
                <w:szCs w:val="18"/>
                <w:lang w:val="hy-AM"/>
              </w:rPr>
            </w:pPr>
          </w:p>
        </w:tc>
        <w:tc>
          <w:tcPr>
            <w:tcW w:w="1984" w:type="dxa"/>
          </w:tcPr>
          <w:p w14:paraId="2A6AD280" w14:textId="77777777" w:rsidR="00133D65" w:rsidRPr="00DC04B6" w:rsidRDefault="00133D65" w:rsidP="00782DCB">
            <w:pPr>
              <w:spacing w:line="360" w:lineRule="auto"/>
              <w:rPr>
                <w:rFonts w:ascii="GHEA Grapalat" w:hAnsi="GHEA Grapalat" w:cs="Arial"/>
                <w:sz w:val="18"/>
                <w:szCs w:val="18"/>
                <w:lang w:val="hy-AM"/>
              </w:rPr>
            </w:pPr>
          </w:p>
        </w:tc>
        <w:tc>
          <w:tcPr>
            <w:tcW w:w="993" w:type="dxa"/>
          </w:tcPr>
          <w:p w14:paraId="5F1A4646" w14:textId="77777777" w:rsidR="00133D65" w:rsidRPr="00DC04B6" w:rsidRDefault="00133D65" w:rsidP="00782DCB">
            <w:pPr>
              <w:spacing w:line="360" w:lineRule="auto"/>
              <w:rPr>
                <w:rFonts w:ascii="GHEA Grapalat" w:hAnsi="GHEA Grapalat" w:cs="Arial"/>
                <w:sz w:val="18"/>
                <w:szCs w:val="18"/>
                <w:lang w:val="hy-AM"/>
              </w:rPr>
            </w:pPr>
          </w:p>
        </w:tc>
        <w:tc>
          <w:tcPr>
            <w:tcW w:w="850" w:type="dxa"/>
          </w:tcPr>
          <w:p w14:paraId="0E06DA1A" w14:textId="77777777" w:rsidR="00133D65" w:rsidRPr="00DC04B6" w:rsidRDefault="00133D65" w:rsidP="00782DCB">
            <w:pPr>
              <w:spacing w:line="360" w:lineRule="auto"/>
              <w:rPr>
                <w:rFonts w:ascii="GHEA Grapalat" w:hAnsi="GHEA Grapalat" w:cs="Arial"/>
                <w:sz w:val="18"/>
                <w:szCs w:val="18"/>
                <w:lang w:val="hy-AM"/>
              </w:rPr>
            </w:pPr>
          </w:p>
        </w:tc>
        <w:tc>
          <w:tcPr>
            <w:tcW w:w="2126" w:type="dxa"/>
          </w:tcPr>
          <w:p w14:paraId="37E9D5C9" w14:textId="77777777" w:rsidR="00133D65" w:rsidRPr="00DC04B6" w:rsidRDefault="00133D65" w:rsidP="00782DCB">
            <w:pPr>
              <w:spacing w:line="360" w:lineRule="auto"/>
              <w:rPr>
                <w:rFonts w:ascii="GHEA Grapalat" w:hAnsi="GHEA Grapalat" w:cs="Arial"/>
                <w:sz w:val="18"/>
                <w:szCs w:val="18"/>
                <w:lang w:val="hy-AM"/>
              </w:rPr>
            </w:pPr>
          </w:p>
        </w:tc>
      </w:tr>
      <w:tr w:rsidR="00133D65" w:rsidRPr="00DC04B6" w14:paraId="10655AD9" w14:textId="77777777" w:rsidTr="002056B1">
        <w:tc>
          <w:tcPr>
            <w:tcW w:w="1036" w:type="dxa"/>
          </w:tcPr>
          <w:p w14:paraId="4F2B1651" w14:textId="77777777" w:rsidR="00133D65" w:rsidRPr="00DC04B6" w:rsidRDefault="00133D65" w:rsidP="00782DCB">
            <w:pPr>
              <w:spacing w:line="360" w:lineRule="auto"/>
              <w:rPr>
                <w:rFonts w:ascii="GHEA Grapalat" w:hAnsi="GHEA Grapalat" w:cs="Arial"/>
                <w:sz w:val="18"/>
                <w:szCs w:val="18"/>
                <w:lang w:val="hy-AM"/>
              </w:rPr>
            </w:pPr>
          </w:p>
        </w:tc>
        <w:tc>
          <w:tcPr>
            <w:tcW w:w="1516" w:type="dxa"/>
          </w:tcPr>
          <w:p w14:paraId="4303FF9C" w14:textId="77777777" w:rsidR="00133D65" w:rsidRPr="00DC04B6" w:rsidRDefault="00133D65" w:rsidP="00782DCB">
            <w:pPr>
              <w:spacing w:line="360" w:lineRule="auto"/>
              <w:rPr>
                <w:rFonts w:ascii="GHEA Grapalat" w:hAnsi="GHEA Grapalat" w:cs="Arial"/>
                <w:sz w:val="18"/>
                <w:szCs w:val="18"/>
                <w:lang w:val="hy-AM"/>
              </w:rPr>
            </w:pPr>
          </w:p>
        </w:tc>
        <w:tc>
          <w:tcPr>
            <w:tcW w:w="1843" w:type="dxa"/>
          </w:tcPr>
          <w:p w14:paraId="0B71E9E1" w14:textId="77777777" w:rsidR="00133D65" w:rsidRPr="00DC04B6" w:rsidRDefault="00133D65" w:rsidP="00782DCB">
            <w:pPr>
              <w:spacing w:line="360" w:lineRule="auto"/>
              <w:rPr>
                <w:rFonts w:ascii="GHEA Grapalat" w:hAnsi="GHEA Grapalat" w:cs="Arial"/>
                <w:sz w:val="18"/>
                <w:szCs w:val="18"/>
                <w:lang w:val="hy-AM"/>
              </w:rPr>
            </w:pPr>
          </w:p>
        </w:tc>
        <w:tc>
          <w:tcPr>
            <w:tcW w:w="1984" w:type="dxa"/>
          </w:tcPr>
          <w:p w14:paraId="2C2606ED" w14:textId="77777777" w:rsidR="00133D65" w:rsidRPr="00DC04B6" w:rsidRDefault="00133D65" w:rsidP="00782DCB">
            <w:pPr>
              <w:spacing w:line="360" w:lineRule="auto"/>
              <w:rPr>
                <w:rFonts w:ascii="GHEA Grapalat" w:hAnsi="GHEA Grapalat" w:cs="Arial"/>
                <w:sz w:val="18"/>
                <w:szCs w:val="18"/>
                <w:lang w:val="hy-AM"/>
              </w:rPr>
            </w:pPr>
          </w:p>
        </w:tc>
        <w:tc>
          <w:tcPr>
            <w:tcW w:w="993" w:type="dxa"/>
          </w:tcPr>
          <w:p w14:paraId="49E46FB0" w14:textId="77777777" w:rsidR="00133D65" w:rsidRPr="00DC04B6" w:rsidRDefault="00133D65" w:rsidP="00782DCB">
            <w:pPr>
              <w:spacing w:line="360" w:lineRule="auto"/>
              <w:rPr>
                <w:rFonts w:ascii="GHEA Grapalat" w:hAnsi="GHEA Grapalat" w:cs="Arial"/>
                <w:sz w:val="18"/>
                <w:szCs w:val="18"/>
                <w:lang w:val="hy-AM"/>
              </w:rPr>
            </w:pPr>
          </w:p>
        </w:tc>
        <w:tc>
          <w:tcPr>
            <w:tcW w:w="850" w:type="dxa"/>
          </w:tcPr>
          <w:p w14:paraId="5B9D989D" w14:textId="77777777" w:rsidR="00133D65" w:rsidRPr="00DC04B6" w:rsidRDefault="00133D65" w:rsidP="00782DCB">
            <w:pPr>
              <w:spacing w:line="360" w:lineRule="auto"/>
              <w:rPr>
                <w:rFonts w:ascii="GHEA Grapalat" w:hAnsi="GHEA Grapalat" w:cs="Arial"/>
                <w:sz w:val="18"/>
                <w:szCs w:val="18"/>
                <w:lang w:val="hy-AM"/>
              </w:rPr>
            </w:pPr>
          </w:p>
        </w:tc>
        <w:tc>
          <w:tcPr>
            <w:tcW w:w="2126" w:type="dxa"/>
          </w:tcPr>
          <w:p w14:paraId="47F4AB88" w14:textId="77777777" w:rsidR="00133D65" w:rsidRPr="00DC04B6" w:rsidRDefault="00133D65" w:rsidP="00782DCB">
            <w:pPr>
              <w:spacing w:line="360" w:lineRule="auto"/>
              <w:rPr>
                <w:rFonts w:ascii="GHEA Grapalat" w:hAnsi="GHEA Grapalat" w:cs="Arial"/>
                <w:sz w:val="18"/>
                <w:szCs w:val="18"/>
                <w:lang w:val="hy-AM"/>
              </w:rPr>
            </w:pPr>
          </w:p>
        </w:tc>
      </w:tr>
      <w:tr w:rsidR="003C3EBB" w:rsidRPr="00DC04B6" w14:paraId="05BBDC6F" w14:textId="77777777" w:rsidTr="002056B1">
        <w:tc>
          <w:tcPr>
            <w:tcW w:w="1036" w:type="dxa"/>
          </w:tcPr>
          <w:p w14:paraId="1B5AF387" w14:textId="77777777" w:rsidR="003C3EBB" w:rsidRPr="00DC04B6" w:rsidRDefault="003C3EBB" w:rsidP="00782DCB">
            <w:pPr>
              <w:spacing w:line="360" w:lineRule="auto"/>
              <w:rPr>
                <w:rFonts w:ascii="GHEA Grapalat" w:hAnsi="GHEA Grapalat" w:cs="Arial"/>
                <w:sz w:val="18"/>
                <w:szCs w:val="18"/>
                <w:lang w:val="hy-AM"/>
              </w:rPr>
            </w:pPr>
          </w:p>
        </w:tc>
        <w:tc>
          <w:tcPr>
            <w:tcW w:w="1516" w:type="dxa"/>
          </w:tcPr>
          <w:p w14:paraId="0B3D3A78" w14:textId="77777777" w:rsidR="003C3EBB" w:rsidRPr="00DC04B6" w:rsidRDefault="003C3EBB" w:rsidP="00782DCB">
            <w:pPr>
              <w:spacing w:line="360" w:lineRule="auto"/>
              <w:rPr>
                <w:rFonts w:ascii="GHEA Grapalat" w:hAnsi="GHEA Grapalat" w:cs="Arial"/>
                <w:sz w:val="18"/>
                <w:szCs w:val="18"/>
                <w:lang w:val="hy-AM"/>
              </w:rPr>
            </w:pPr>
          </w:p>
        </w:tc>
        <w:tc>
          <w:tcPr>
            <w:tcW w:w="1843" w:type="dxa"/>
          </w:tcPr>
          <w:p w14:paraId="46F8B874" w14:textId="77777777" w:rsidR="003C3EBB" w:rsidRPr="00DC04B6" w:rsidRDefault="003C3EBB" w:rsidP="00782DCB">
            <w:pPr>
              <w:spacing w:line="360" w:lineRule="auto"/>
              <w:rPr>
                <w:rFonts w:ascii="GHEA Grapalat" w:hAnsi="GHEA Grapalat" w:cs="Arial"/>
                <w:sz w:val="18"/>
                <w:szCs w:val="18"/>
                <w:lang w:val="hy-AM"/>
              </w:rPr>
            </w:pPr>
          </w:p>
        </w:tc>
        <w:tc>
          <w:tcPr>
            <w:tcW w:w="1984" w:type="dxa"/>
          </w:tcPr>
          <w:p w14:paraId="4EC91015" w14:textId="77777777" w:rsidR="003C3EBB" w:rsidRPr="00DC04B6" w:rsidRDefault="003C3EBB" w:rsidP="00782DCB">
            <w:pPr>
              <w:spacing w:line="360" w:lineRule="auto"/>
              <w:rPr>
                <w:rFonts w:ascii="GHEA Grapalat" w:hAnsi="GHEA Grapalat" w:cs="Arial"/>
                <w:sz w:val="18"/>
                <w:szCs w:val="18"/>
                <w:lang w:val="hy-AM"/>
              </w:rPr>
            </w:pPr>
          </w:p>
        </w:tc>
        <w:tc>
          <w:tcPr>
            <w:tcW w:w="993" w:type="dxa"/>
          </w:tcPr>
          <w:p w14:paraId="127ADC95" w14:textId="77777777" w:rsidR="003C3EBB" w:rsidRPr="00DC04B6" w:rsidRDefault="003C3EBB" w:rsidP="00782DCB">
            <w:pPr>
              <w:spacing w:line="360" w:lineRule="auto"/>
              <w:rPr>
                <w:rFonts w:ascii="GHEA Grapalat" w:hAnsi="GHEA Grapalat" w:cs="Arial"/>
                <w:sz w:val="18"/>
                <w:szCs w:val="18"/>
                <w:lang w:val="hy-AM"/>
              </w:rPr>
            </w:pPr>
          </w:p>
        </w:tc>
        <w:tc>
          <w:tcPr>
            <w:tcW w:w="850" w:type="dxa"/>
          </w:tcPr>
          <w:p w14:paraId="0E6D09A3" w14:textId="77777777" w:rsidR="003C3EBB" w:rsidRPr="00DC04B6" w:rsidRDefault="003C3EBB" w:rsidP="00782DCB">
            <w:pPr>
              <w:spacing w:line="360" w:lineRule="auto"/>
              <w:rPr>
                <w:rFonts w:ascii="GHEA Grapalat" w:hAnsi="GHEA Grapalat" w:cs="Arial"/>
                <w:sz w:val="18"/>
                <w:szCs w:val="18"/>
                <w:lang w:val="hy-AM"/>
              </w:rPr>
            </w:pPr>
          </w:p>
        </w:tc>
        <w:tc>
          <w:tcPr>
            <w:tcW w:w="2126" w:type="dxa"/>
          </w:tcPr>
          <w:p w14:paraId="08176CF6" w14:textId="77777777" w:rsidR="003C3EBB" w:rsidRPr="00DC04B6" w:rsidRDefault="003C3EBB" w:rsidP="00782DCB">
            <w:pPr>
              <w:spacing w:line="360" w:lineRule="auto"/>
              <w:rPr>
                <w:rFonts w:ascii="GHEA Grapalat" w:hAnsi="GHEA Grapalat" w:cs="Arial"/>
                <w:sz w:val="18"/>
                <w:szCs w:val="18"/>
                <w:lang w:val="hy-AM"/>
              </w:rPr>
            </w:pPr>
          </w:p>
        </w:tc>
      </w:tr>
    </w:tbl>
    <w:p w14:paraId="1304313E" w14:textId="77777777" w:rsidR="009F260B" w:rsidRDefault="009F260B" w:rsidP="00782DCB">
      <w:pPr>
        <w:spacing w:after="0" w:line="360" w:lineRule="auto"/>
        <w:ind w:left="-567" w:firstLine="567"/>
        <w:jc w:val="both"/>
        <w:rPr>
          <w:rFonts w:ascii="GHEA Grapalat" w:eastAsia="Times New Roman" w:hAnsi="GHEA Grapalat" w:cs="Times New Roman"/>
          <w:color w:val="000000"/>
          <w:sz w:val="24"/>
          <w:szCs w:val="24"/>
          <w:lang w:val="hy-AM" w:eastAsia="ru-RU"/>
        </w:rPr>
      </w:pPr>
    </w:p>
    <w:p w14:paraId="22E1E3BA" w14:textId="396C0728" w:rsidR="00EF50B5" w:rsidRDefault="0035555C" w:rsidP="000C6E64">
      <w:pPr>
        <w:spacing w:after="0" w:line="360" w:lineRule="auto"/>
        <w:ind w:firstLine="720"/>
        <w:jc w:val="both"/>
        <w:rPr>
          <w:rFonts w:ascii="GHEA Grapalat" w:hAnsi="GHEA Grapalat"/>
          <w:sz w:val="24"/>
          <w:szCs w:val="24"/>
          <w:lang w:val="hy-AM"/>
        </w:rPr>
      </w:pPr>
      <w:r>
        <w:rPr>
          <w:rFonts w:ascii="GHEA Grapalat" w:eastAsia="Times New Roman" w:hAnsi="GHEA Grapalat" w:cs="Times New Roman"/>
          <w:color w:val="000000"/>
          <w:sz w:val="24"/>
          <w:szCs w:val="24"/>
          <w:lang w:val="hy-AM" w:eastAsia="ru-RU"/>
        </w:rPr>
        <w:t>29</w:t>
      </w:r>
      <w:r w:rsidR="00E8544D" w:rsidRPr="00E8544D">
        <w:rPr>
          <w:rFonts w:ascii="GHEA Grapalat" w:eastAsia="Times New Roman" w:hAnsi="GHEA Grapalat" w:cs="Times New Roman"/>
          <w:color w:val="000000"/>
          <w:sz w:val="24"/>
          <w:szCs w:val="24"/>
          <w:lang w:val="hy-AM" w:eastAsia="ru-RU"/>
        </w:rPr>
        <w:t xml:space="preserve">. </w:t>
      </w:r>
      <w:r w:rsidR="00EF50B5">
        <w:rPr>
          <w:rFonts w:ascii="GHEA Grapalat" w:eastAsia="Times New Roman" w:hAnsi="GHEA Grapalat" w:cs="Times New Roman"/>
          <w:color w:val="000000"/>
          <w:sz w:val="24"/>
          <w:szCs w:val="24"/>
          <w:lang w:val="hy-AM" w:eastAsia="ru-RU"/>
        </w:rPr>
        <w:t xml:space="preserve">Աղբավայրը շահագործող կազմակերպությունը պետք է մշակի  </w:t>
      </w:r>
      <w:r w:rsidR="00EF50B5" w:rsidRPr="00FB4EDE">
        <w:rPr>
          <w:rFonts w:ascii="GHEA Grapalat" w:hAnsi="GHEA Grapalat"/>
          <w:sz w:val="24"/>
          <w:szCs w:val="24"/>
          <w:lang w:val="hy-AM"/>
        </w:rPr>
        <w:t xml:space="preserve">հրդեհներից պաշտպանության պլան և </w:t>
      </w:r>
      <w:r w:rsidR="0000740D">
        <w:rPr>
          <w:rFonts w:ascii="GHEA Grapalat" w:hAnsi="GHEA Grapalat"/>
          <w:sz w:val="24"/>
          <w:szCs w:val="24"/>
          <w:lang w:val="hy-AM"/>
        </w:rPr>
        <w:t xml:space="preserve">ապահովվի պլանով նախատեսված միջոցառումների իրականացումը </w:t>
      </w:r>
      <w:r w:rsidR="00EF50B5" w:rsidRPr="00FB4EDE">
        <w:rPr>
          <w:rFonts w:ascii="GHEA Grapalat" w:hAnsi="GHEA Grapalat"/>
          <w:sz w:val="24"/>
          <w:szCs w:val="24"/>
          <w:lang w:val="hy-AM"/>
        </w:rPr>
        <w:t>գործող աղբավայրի գործունեության ողջ ընթացքում:</w:t>
      </w:r>
      <w:r w:rsidR="00EF50B5">
        <w:rPr>
          <w:rFonts w:ascii="GHEA Grapalat" w:hAnsi="GHEA Grapalat"/>
          <w:sz w:val="24"/>
          <w:szCs w:val="24"/>
          <w:lang w:val="hy-AM"/>
        </w:rPr>
        <w:t xml:space="preserve"> </w:t>
      </w:r>
    </w:p>
    <w:p w14:paraId="4EEA25FE" w14:textId="4BACD472" w:rsidR="004C586C" w:rsidRDefault="00EF50B5" w:rsidP="000C6E6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3</w:t>
      </w:r>
      <w:r w:rsidR="0035555C">
        <w:rPr>
          <w:rFonts w:ascii="GHEA Grapalat" w:hAnsi="GHEA Grapalat"/>
          <w:sz w:val="24"/>
          <w:szCs w:val="24"/>
          <w:lang w:val="hy-AM"/>
        </w:rPr>
        <w:t>0</w:t>
      </w:r>
      <w:r w:rsidR="00E8544D" w:rsidRPr="00E8544D">
        <w:rPr>
          <w:rFonts w:ascii="GHEA Grapalat" w:hAnsi="GHEA Grapalat"/>
          <w:sz w:val="24"/>
          <w:szCs w:val="24"/>
          <w:lang w:val="hy-AM"/>
        </w:rPr>
        <w:t xml:space="preserve">. </w:t>
      </w:r>
      <w:r>
        <w:rPr>
          <w:rFonts w:ascii="GHEA Grapalat" w:eastAsia="Times New Roman" w:hAnsi="GHEA Grapalat" w:cs="Times New Roman"/>
          <w:color w:val="000000"/>
          <w:sz w:val="24"/>
          <w:szCs w:val="24"/>
          <w:lang w:val="hy-AM" w:eastAsia="ru-RU"/>
        </w:rPr>
        <w:t xml:space="preserve">Աղբավայրը շահագործող կազմակերպությունը </w:t>
      </w:r>
      <w:r>
        <w:rPr>
          <w:rFonts w:ascii="GHEA Grapalat" w:hAnsi="GHEA Grapalat"/>
          <w:sz w:val="24"/>
          <w:szCs w:val="24"/>
          <w:lang w:val="hy-AM"/>
        </w:rPr>
        <w:t xml:space="preserve">յուրաքանչյուր տաս օրը մեկ </w:t>
      </w:r>
      <w:r w:rsidR="000D3276">
        <w:rPr>
          <w:rFonts w:ascii="GHEA Grapalat" w:hAnsi="GHEA Grapalat"/>
          <w:sz w:val="24"/>
          <w:szCs w:val="24"/>
          <w:lang w:val="hy-AM"/>
        </w:rPr>
        <w:t xml:space="preserve">պետք է </w:t>
      </w:r>
      <w:r>
        <w:rPr>
          <w:rFonts w:ascii="GHEA Grapalat" w:hAnsi="GHEA Grapalat"/>
          <w:sz w:val="24"/>
          <w:szCs w:val="24"/>
          <w:lang w:val="hy-AM"/>
        </w:rPr>
        <w:t>իրականացն</w:t>
      </w:r>
      <w:r w:rsidR="000D3276">
        <w:rPr>
          <w:rFonts w:ascii="GHEA Grapalat" w:hAnsi="GHEA Grapalat"/>
          <w:sz w:val="24"/>
          <w:szCs w:val="24"/>
          <w:lang w:val="hy-AM"/>
        </w:rPr>
        <w:t xml:space="preserve">ի  </w:t>
      </w:r>
      <w:r>
        <w:rPr>
          <w:rFonts w:ascii="GHEA Grapalat" w:hAnsi="GHEA Grapalat"/>
          <w:sz w:val="24"/>
          <w:szCs w:val="24"/>
          <w:lang w:val="hy-AM"/>
        </w:rPr>
        <w:t xml:space="preserve">աղբավայրի սանիտարական պահպանության գոտու և աղբավայրի մուտքի ճանապարհի հարակից տարածքի մաքրման աշխատանքներ։ </w:t>
      </w:r>
    </w:p>
    <w:p w14:paraId="07C06FCC" w14:textId="13B87AEB" w:rsidR="004C586C" w:rsidRPr="000C6E64" w:rsidRDefault="00EF50B5" w:rsidP="000C6E64">
      <w:pPr>
        <w:spacing w:after="0" w:line="360" w:lineRule="auto"/>
        <w:ind w:firstLine="720"/>
        <w:jc w:val="both"/>
        <w:rPr>
          <w:rFonts w:ascii="Cambria Math" w:eastAsia="Times New Roman" w:hAnsi="Cambria Math" w:cs="Times New Roman"/>
          <w:color w:val="000000"/>
          <w:sz w:val="24"/>
          <w:szCs w:val="24"/>
          <w:lang w:val="hy-AM" w:eastAsia="ru-RU"/>
        </w:rPr>
      </w:pPr>
      <w:r w:rsidRPr="00EF50B5">
        <w:rPr>
          <w:rFonts w:ascii="GHEA Grapalat" w:eastAsia="Times New Roman" w:hAnsi="GHEA Grapalat" w:cs="Times New Roman"/>
          <w:color w:val="000000"/>
          <w:sz w:val="24"/>
          <w:szCs w:val="24"/>
          <w:lang w:val="hy-AM" w:eastAsia="ru-RU"/>
        </w:rPr>
        <w:t>3</w:t>
      </w:r>
      <w:r w:rsidR="0035555C">
        <w:rPr>
          <w:rFonts w:ascii="GHEA Grapalat" w:eastAsia="Times New Roman" w:hAnsi="GHEA Grapalat" w:cs="Times New Roman"/>
          <w:color w:val="000000"/>
          <w:sz w:val="24"/>
          <w:szCs w:val="24"/>
          <w:lang w:val="hy-AM" w:eastAsia="ru-RU"/>
        </w:rPr>
        <w:t>1</w:t>
      </w:r>
      <w:r w:rsidR="00E8544D" w:rsidRPr="00E8544D">
        <w:rPr>
          <w:rFonts w:ascii="GHEA Grapalat" w:eastAsia="Times New Roman" w:hAnsi="GHEA Grapalat" w:cs="Times New Roman"/>
          <w:color w:val="000000"/>
          <w:sz w:val="24"/>
          <w:szCs w:val="24"/>
          <w:lang w:val="hy-AM" w:eastAsia="ru-RU"/>
        </w:rPr>
        <w:t xml:space="preserve">. </w:t>
      </w:r>
      <w:r w:rsidR="004C586C" w:rsidRPr="00EF50B5">
        <w:rPr>
          <w:rFonts w:ascii="GHEA Grapalat" w:eastAsia="Times New Roman" w:hAnsi="GHEA Grapalat" w:cs="Times New Roman"/>
          <w:color w:val="000000"/>
          <w:sz w:val="24"/>
          <w:szCs w:val="24"/>
          <w:lang w:val="hy-AM" w:eastAsia="ru-RU"/>
        </w:rPr>
        <w:t>Աղբավայրի շահագործում</w:t>
      </w:r>
      <w:r>
        <w:rPr>
          <w:rFonts w:ascii="GHEA Grapalat" w:eastAsia="Times New Roman" w:hAnsi="GHEA Grapalat" w:cs="Times New Roman"/>
          <w:color w:val="000000"/>
          <w:sz w:val="24"/>
          <w:szCs w:val="24"/>
          <w:lang w:val="hy-AM" w:eastAsia="ru-RU"/>
        </w:rPr>
        <w:t>ն</w:t>
      </w:r>
      <w:r w:rsidR="004C586C" w:rsidRPr="00EF50B5">
        <w:rPr>
          <w:rFonts w:ascii="GHEA Grapalat" w:eastAsia="Times New Roman" w:hAnsi="GHEA Grapalat" w:cs="Times New Roman"/>
          <w:color w:val="000000"/>
          <w:sz w:val="24"/>
          <w:szCs w:val="24"/>
          <w:lang w:val="hy-AM" w:eastAsia="ru-RU"/>
        </w:rPr>
        <w:t xml:space="preserve"> իրականացվում է ստորև ներկայացվող սխեմայով նկարագրված գործողություններին համապատասխան</w:t>
      </w:r>
      <w:r w:rsidR="000C6E64" w:rsidRPr="000C6E64">
        <w:rPr>
          <w:rFonts w:ascii="GHEA Grapalat" w:eastAsia="Times New Roman" w:hAnsi="GHEA Grapalat" w:cs="Times New Roman"/>
          <w:color w:val="000000"/>
          <w:sz w:val="24"/>
          <w:szCs w:val="24"/>
          <w:lang w:val="hy-AM" w:eastAsia="ru-RU"/>
        </w:rPr>
        <w:t>.</w:t>
      </w:r>
    </w:p>
    <w:p w14:paraId="474B2334" w14:textId="76DB1060" w:rsidR="009F260B" w:rsidRDefault="00A3128C" w:rsidP="00782DCB">
      <w:pPr>
        <w:spacing w:after="0" w:line="360" w:lineRule="auto"/>
        <w:ind w:left="-567" w:firstLine="567"/>
        <w:jc w:val="both"/>
        <w:rPr>
          <w:rFonts w:ascii="GHEA Grapalat" w:eastAsia="Times New Roman" w:hAnsi="GHEA Grapalat" w:cs="Times New Roman"/>
          <w:color w:val="000000"/>
          <w:sz w:val="24"/>
          <w:szCs w:val="24"/>
          <w:lang w:val="hy-AM" w:eastAsia="ru-RU"/>
        </w:rPr>
      </w:pPr>
      <w:r>
        <w:rPr>
          <w:rFonts w:ascii="Arial" w:hAnsi="Arial" w:cs="Arial"/>
          <w:noProof/>
          <w:sz w:val="24"/>
          <w:szCs w:val="24"/>
          <w:lang w:val="en-US"/>
        </w:rPr>
        <mc:AlternateContent>
          <mc:Choice Requires="wps">
            <w:drawing>
              <wp:anchor distT="0" distB="0" distL="114300" distR="114300" simplePos="0" relativeHeight="251697152" behindDoc="0" locked="0" layoutInCell="1" allowOverlap="1" wp14:anchorId="20547BD2" wp14:editId="75B00FBC">
                <wp:simplePos x="0" y="0"/>
                <wp:positionH relativeFrom="page">
                  <wp:align>center</wp:align>
                </wp:positionH>
                <wp:positionV relativeFrom="paragraph">
                  <wp:posOffset>127635</wp:posOffset>
                </wp:positionV>
                <wp:extent cx="3038475" cy="4476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38475" cy="447675"/>
                        </a:xfrm>
                        <a:prstGeom prst="rect">
                          <a:avLst/>
                        </a:prstGeom>
                        <a:solidFill>
                          <a:sysClr val="window" lastClr="FFFFFF"/>
                        </a:solidFill>
                        <a:ln w="6350">
                          <a:solidFill>
                            <a:prstClr val="black"/>
                          </a:solidFill>
                        </a:ln>
                        <a:effectLst/>
                      </wps:spPr>
                      <wps:txbx>
                        <w:txbxContent>
                          <w:p w14:paraId="2FB13829" w14:textId="77777777" w:rsidR="004C586C" w:rsidRPr="004E7295" w:rsidRDefault="004C586C" w:rsidP="004C586C">
                            <w:pPr>
                              <w:shd w:val="clear" w:color="auto" w:fill="D9E2F3" w:themeFill="accent5" w:themeFillTint="33"/>
                              <w:rPr>
                                <w:rFonts w:ascii="GHEA Grapalat" w:hAnsi="GHEA Grapalat"/>
                                <w:lang w:val="hy-AM"/>
                              </w:rPr>
                            </w:pPr>
                            <w:r w:rsidRPr="004E7295">
                              <w:rPr>
                                <w:rFonts w:ascii="GHEA Grapalat" w:hAnsi="GHEA Grapalat"/>
                                <w:lang w:val="hy-AM"/>
                              </w:rPr>
                              <w:t xml:space="preserve">                        Թափոնների ներկրում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7BD2" id="_x0000_t202" coordsize="21600,21600" o:spt="202" path="m,l,21600r21600,l21600,xe">
                <v:stroke joinstyle="miter"/>
                <v:path gradientshapeok="t" o:connecttype="rect"/>
              </v:shapetype>
              <v:shape id="Text Box 20" o:spid="_x0000_s1026" type="#_x0000_t202" style="position:absolute;left:0;text-align:left;margin-left:0;margin-top:10.05pt;width:239.25pt;height:35.2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" fillcolor="window" strokeweight=".5pt">
                <v:textbox>
                  <w:txbxContent>
                    <w:p w14:paraId="2FB13829" w14:textId="77777777" w:rsidR="004C586C" w:rsidRPr="004E7295" w:rsidRDefault="004C586C" w:rsidP="004C586C">
                      <w:pPr>
                        <w:shd w:val="clear" w:color="auto" w:fill="D9E2F3" w:themeFill="accent5" w:themeFillTint="33"/>
                        <w:rPr>
                          <w:rFonts w:ascii="GHEA Grapalat" w:hAnsi="GHEA Grapalat"/>
                          <w:lang w:val="hy-AM"/>
                        </w:rPr>
                      </w:pPr>
                      <w:r w:rsidRPr="004E7295">
                        <w:rPr>
                          <w:rFonts w:ascii="GHEA Grapalat" w:hAnsi="GHEA Grapalat"/>
                          <w:lang w:val="hy-AM"/>
                        </w:rPr>
                        <w:t xml:space="preserve">                        Թափոնների ներկրում</w:t>
                      </w:r>
                    </w:p>
                  </w:txbxContent>
                </v:textbox>
                <w10:wrap anchorx="page"/>
              </v:shape>
            </w:pict>
          </mc:Fallback>
        </mc:AlternateContent>
      </w:r>
    </w:p>
    <w:p w14:paraId="149626EC" w14:textId="7426280A" w:rsidR="004C586C" w:rsidRDefault="004C586C" w:rsidP="00782DCB">
      <w:pPr>
        <w:spacing w:after="0" w:line="360" w:lineRule="auto"/>
        <w:rPr>
          <w:rFonts w:ascii="Arial" w:hAnsi="Arial" w:cs="Arial"/>
          <w:sz w:val="24"/>
          <w:szCs w:val="24"/>
          <w:lang w:val="hy-AM"/>
        </w:rPr>
      </w:pPr>
    </w:p>
    <w:p w14:paraId="5F5FF8E9" w14:textId="45BD2311" w:rsidR="004C586C" w:rsidRDefault="00A3128C"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06368" behindDoc="0" locked="0" layoutInCell="1" allowOverlap="1" wp14:anchorId="0E6806A1" wp14:editId="3ABB91F6">
                <wp:simplePos x="0" y="0"/>
                <wp:positionH relativeFrom="page">
                  <wp:align>center</wp:align>
                </wp:positionH>
                <wp:positionV relativeFrom="paragraph">
                  <wp:posOffset>10160</wp:posOffset>
                </wp:positionV>
                <wp:extent cx="0" cy="2381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type w14:anchorId="7C77EBDF" id="_x0000_t32" coordsize="21600,21600" o:spt="32" o:oned="t" path="m,l21600,21600e" filled="f">
                <v:path arrowok="t" fillok="f" o:connecttype="none"/>
                <o:lock v:ext="edit" shapetype="t"/>
              </v:shapetype>
              <v:shape id="Straight Arrow Connector 21" o:spid="_x0000_s1026" type="#_x0000_t32" style="position:absolute;margin-left:0;margin-top:.8pt;width:0;height:18.75pt;z-index:25170636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" strokecolor="#1f4e79" strokeweight=".5pt">
                <v:stroke endarrow="block" joinstyle="miter"/>
                <w10:wrap anchorx="page"/>
              </v:shape>
            </w:pict>
          </mc:Fallback>
        </mc:AlternateContent>
      </w:r>
    </w:p>
    <w:p w14:paraId="7FDCDFED" w14:textId="4E4B9C6F" w:rsidR="004C586C" w:rsidRDefault="00AF22F0"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699200" behindDoc="0" locked="0" layoutInCell="1" allowOverlap="1" wp14:anchorId="05978B8D" wp14:editId="40522C37">
                <wp:simplePos x="0" y="0"/>
                <wp:positionH relativeFrom="page">
                  <wp:posOffset>2295525</wp:posOffset>
                </wp:positionH>
                <wp:positionV relativeFrom="paragraph">
                  <wp:posOffset>55881</wp:posOffset>
                </wp:positionV>
                <wp:extent cx="3038475" cy="914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038475" cy="914400"/>
                        </a:xfrm>
                        <a:prstGeom prst="rect">
                          <a:avLst/>
                        </a:prstGeom>
                        <a:solidFill>
                          <a:sysClr val="window" lastClr="FFFFFF"/>
                        </a:solidFill>
                        <a:ln w="6350">
                          <a:solidFill>
                            <a:prstClr val="black"/>
                          </a:solidFill>
                        </a:ln>
                        <a:effectLst/>
                      </wps:spPr>
                      <wps:txbx>
                        <w:txbxContent>
                          <w:p w14:paraId="4FF321FD" w14:textId="71D5CA4E"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 xml:space="preserve">Թափոնների քանակի ու տեսակի նկատմամբ վերահսկողության իրականացում և գրանցում թափոնների ընդունման </w:t>
                            </w:r>
                            <w:r w:rsidR="000D3276" w:rsidRPr="00AF22F0">
                              <w:rPr>
                                <w:rFonts w:ascii="GHEA Grapalat" w:hAnsi="GHEA Grapalat"/>
                                <w:lang w:val="hy-AM"/>
                              </w:rPr>
                              <w:t>գրանցա</w:t>
                            </w:r>
                            <w:r w:rsidRPr="00AF22F0">
                              <w:rPr>
                                <w:rFonts w:ascii="GHEA Grapalat" w:hAnsi="GHEA Grapalat"/>
                                <w:lang w:val="hy-AM"/>
                              </w:rPr>
                              <w:t>մատյանում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8B8D" id="Text Box 22" o:spid="_x0000_s1027" type="#_x0000_t202" style="position:absolute;margin-left:180.75pt;margin-top:4.4pt;width:239.25pt;height:1in;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" fillcolor="window" strokeweight=".5pt">
                <v:textbox>
                  <w:txbxContent>
                    <w:p w14:paraId="4FF321FD" w14:textId="71D5CA4E"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 xml:space="preserve">Թափոնների քանակի ու տեսակի նկատմամբ վերահսկողության իրականացում և գրանցում թափոնների ընդունման </w:t>
                      </w:r>
                      <w:r w:rsidR="000D3276" w:rsidRPr="00AF22F0">
                        <w:rPr>
                          <w:rFonts w:ascii="GHEA Grapalat" w:hAnsi="GHEA Grapalat"/>
                          <w:lang w:val="hy-AM"/>
                        </w:rPr>
                        <w:t>գրանցա</w:t>
                      </w:r>
                      <w:r w:rsidRPr="00AF22F0">
                        <w:rPr>
                          <w:rFonts w:ascii="GHEA Grapalat" w:hAnsi="GHEA Grapalat"/>
                          <w:lang w:val="hy-AM"/>
                        </w:rPr>
                        <w:t>մատյանում</w:t>
                      </w:r>
                    </w:p>
                  </w:txbxContent>
                </v:textbox>
                <w10:wrap anchorx="page"/>
              </v:shape>
            </w:pict>
          </mc:Fallback>
        </mc:AlternateContent>
      </w:r>
    </w:p>
    <w:p w14:paraId="57878CC5" w14:textId="1FC128A9" w:rsidR="004C586C" w:rsidRDefault="004C586C" w:rsidP="00782DCB">
      <w:pPr>
        <w:spacing w:after="0" w:line="360" w:lineRule="auto"/>
        <w:rPr>
          <w:rFonts w:ascii="Arial" w:hAnsi="Arial" w:cs="Arial"/>
          <w:sz w:val="24"/>
          <w:szCs w:val="24"/>
          <w:lang w:val="hy-AM"/>
        </w:rPr>
      </w:pPr>
    </w:p>
    <w:p w14:paraId="06303D35" w14:textId="77777777" w:rsidR="004C586C" w:rsidRDefault="004C586C" w:rsidP="00782DCB">
      <w:pPr>
        <w:spacing w:after="0" w:line="360" w:lineRule="auto"/>
        <w:rPr>
          <w:rFonts w:ascii="Arial" w:hAnsi="Arial" w:cs="Arial"/>
          <w:sz w:val="24"/>
          <w:szCs w:val="24"/>
          <w:lang w:val="hy-AM"/>
        </w:rPr>
      </w:pPr>
    </w:p>
    <w:p w14:paraId="03A8D35A" w14:textId="44906597" w:rsidR="004C586C" w:rsidRDefault="00861758"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07392" behindDoc="0" locked="0" layoutInCell="1" allowOverlap="1" wp14:anchorId="5B3404B6" wp14:editId="729638CE">
                <wp:simplePos x="0" y="0"/>
                <wp:positionH relativeFrom="page">
                  <wp:align>center</wp:align>
                </wp:positionH>
                <wp:positionV relativeFrom="paragraph">
                  <wp:posOffset>94615</wp:posOffset>
                </wp:positionV>
                <wp:extent cx="0" cy="2381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 w14:anchorId="19BC9728" id="Straight Arrow Connector 24" o:spid="_x0000_s1026" type="#_x0000_t32" style="position:absolute;margin-left:0;margin-top:7.45pt;width:0;height:18.75pt;z-index:25170739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" strokecolor="#1f4e79" strokeweight=".5pt">
                <v:stroke endarrow="block" joinstyle="miter"/>
                <w10:wrap anchorx="page"/>
              </v:shape>
            </w:pict>
          </mc:Fallback>
        </mc:AlternateContent>
      </w:r>
      <w:r>
        <w:rPr>
          <w:rFonts w:ascii="Arial" w:hAnsi="Arial" w:cs="Arial"/>
          <w:noProof/>
          <w:sz w:val="24"/>
          <w:szCs w:val="24"/>
          <w:lang w:val="en-US"/>
        </w:rPr>
        <mc:AlternateContent>
          <mc:Choice Requires="wps">
            <w:drawing>
              <wp:anchor distT="0" distB="0" distL="114300" distR="114300" simplePos="0" relativeHeight="251698176" behindDoc="0" locked="0" layoutInCell="1" allowOverlap="1" wp14:anchorId="7836D82B" wp14:editId="4E02CB36">
                <wp:simplePos x="0" y="0"/>
                <wp:positionH relativeFrom="margin">
                  <wp:posOffset>-133350</wp:posOffset>
                </wp:positionH>
                <wp:positionV relativeFrom="paragraph">
                  <wp:posOffset>264795</wp:posOffset>
                </wp:positionV>
                <wp:extent cx="1438275" cy="923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438275" cy="923925"/>
                        </a:xfrm>
                        <a:prstGeom prst="rect">
                          <a:avLst/>
                        </a:prstGeom>
                        <a:solidFill>
                          <a:sysClr val="window" lastClr="FFFFFF"/>
                        </a:solidFill>
                        <a:ln w="6350">
                          <a:solidFill>
                            <a:prstClr val="black"/>
                          </a:solidFill>
                        </a:ln>
                        <a:effectLst/>
                      </wps:spPr>
                      <wps:txbx>
                        <w:txbxContent>
                          <w:p w14:paraId="6D15B1A8"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Մեկուսացման շերտի համար գրունտի պահեստավորում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D82B" id="Text Box 23" o:spid="_x0000_s1028" type="#_x0000_t202" style="position:absolute;margin-left:-10.5pt;margin-top:20.85pt;width:113.25pt;height:72.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" fillcolor="window" strokeweight=".5pt">
                <v:textbox>
                  <w:txbxContent>
                    <w:p w14:paraId="6D15B1A8"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Մեկուսացման շերտի համար գրունտի պահեստավորում</w:t>
                      </w:r>
                    </w:p>
                  </w:txbxContent>
                </v:textbox>
                <w10:wrap anchorx="margin"/>
              </v:shape>
            </w:pict>
          </mc:Fallback>
        </mc:AlternateContent>
      </w:r>
    </w:p>
    <w:p w14:paraId="7EC0E6E7" w14:textId="3FC4DDFA" w:rsidR="004C586C" w:rsidRDefault="004C586C"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01248" behindDoc="0" locked="0" layoutInCell="1" allowOverlap="1" wp14:anchorId="709C3C76" wp14:editId="34C86617">
                <wp:simplePos x="0" y="0"/>
                <wp:positionH relativeFrom="page">
                  <wp:posOffset>2295525</wp:posOffset>
                </wp:positionH>
                <wp:positionV relativeFrom="paragraph">
                  <wp:posOffset>79375</wp:posOffset>
                </wp:positionV>
                <wp:extent cx="3038475" cy="495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38475" cy="495300"/>
                        </a:xfrm>
                        <a:prstGeom prst="rect">
                          <a:avLst/>
                        </a:prstGeom>
                        <a:solidFill>
                          <a:sysClr val="window" lastClr="FFFFFF"/>
                        </a:solidFill>
                        <a:ln w="6350">
                          <a:solidFill>
                            <a:prstClr val="black"/>
                          </a:solidFill>
                        </a:ln>
                        <a:effectLst/>
                      </wps:spPr>
                      <wps:txbx>
                        <w:txbxContent>
                          <w:p w14:paraId="59297AA2" w14:textId="77777777" w:rsidR="004C586C" w:rsidRPr="00AF22F0" w:rsidRDefault="00EF50B5"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 xml:space="preserve">Թափոնների բեռնաթափում աղբավայրի տարածքում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C3C76" id="Text Box 25" o:spid="_x0000_s1029" type="#_x0000_t202" style="position:absolute;margin-left:180.75pt;margin-top:6.25pt;width:239.25pt;height:3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" fillcolor="window" strokeweight=".5pt">
                <v:textbox>
                  <w:txbxContent>
                    <w:p w14:paraId="59297AA2" w14:textId="77777777" w:rsidR="004C586C" w:rsidRPr="00AF22F0" w:rsidRDefault="00EF50B5"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 xml:space="preserve">Թափոնների բեռնաթափում աղբավայրի տարածքում </w:t>
                      </w:r>
                    </w:p>
                  </w:txbxContent>
                </v:textbox>
                <w10:wrap anchorx="page"/>
              </v:shape>
            </w:pict>
          </mc:Fallback>
        </mc:AlternateContent>
      </w:r>
    </w:p>
    <w:p w14:paraId="4967297F" w14:textId="77777777" w:rsidR="004C586C" w:rsidRDefault="004C586C" w:rsidP="00782DCB">
      <w:pPr>
        <w:spacing w:after="0" w:line="360" w:lineRule="auto"/>
        <w:rPr>
          <w:rFonts w:ascii="Arial" w:hAnsi="Arial" w:cs="Arial"/>
          <w:sz w:val="24"/>
          <w:szCs w:val="24"/>
          <w:lang w:val="hy-AM"/>
        </w:rPr>
      </w:pPr>
    </w:p>
    <w:p w14:paraId="15AFD776" w14:textId="77777777" w:rsidR="004C586C" w:rsidRDefault="004C586C"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05344" behindDoc="0" locked="0" layoutInCell="1" allowOverlap="1" wp14:anchorId="07015780" wp14:editId="5986867E">
                <wp:simplePos x="0" y="0"/>
                <wp:positionH relativeFrom="margin">
                  <wp:align>right</wp:align>
                </wp:positionH>
                <wp:positionV relativeFrom="paragraph">
                  <wp:posOffset>88900</wp:posOffset>
                </wp:positionV>
                <wp:extent cx="1104900" cy="5429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ysClr val="window" lastClr="FFFFFF"/>
                        </a:solidFill>
                        <a:ln w="6350">
                          <a:solidFill>
                            <a:prstClr val="black"/>
                          </a:solidFill>
                        </a:ln>
                        <a:effectLst/>
                      </wps:spPr>
                      <wps:txbx>
                        <w:txbxContent>
                          <w:p w14:paraId="21180133" w14:textId="77777777" w:rsidR="004C586C" w:rsidRPr="007274EE" w:rsidRDefault="004C586C" w:rsidP="004C586C">
                            <w:pPr>
                              <w:shd w:val="clear" w:color="auto" w:fill="D9E2F3" w:themeFill="accent5" w:themeFillTint="33"/>
                              <w:rPr>
                                <w:rFonts w:ascii="GHEA Grapalat" w:hAnsi="GHEA Grapalat"/>
                                <w:lang w:val="hy-AM"/>
                              </w:rPr>
                            </w:pPr>
                            <w:r w:rsidRPr="007274EE">
                              <w:rPr>
                                <w:rFonts w:ascii="GHEA Grapalat" w:hAnsi="GHEA Grapalat"/>
                                <w:lang w:val="hy-AM"/>
                              </w:rPr>
                              <w:t>Թափոնների խոնավացում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5780" id="Text Box 26" o:spid="_x0000_s1030" type="#_x0000_t202" style="position:absolute;margin-left:35.8pt;margin-top:7pt;width:87pt;height:42.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" fillcolor="window" strokeweight=".5pt">
                <v:textbox>
                  <w:txbxContent>
                    <w:p w14:paraId="21180133" w14:textId="77777777" w:rsidR="004C586C" w:rsidRPr="007274EE" w:rsidRDefault="004C586C" w:rsidP="004C586C">
                      <w:pPr>
                        <w:shd w:val="clear" w:color="auto" w:fill="D9E2F3" w:themeFill="accent5" w:themeFillTint="33"/>
                        <w:rPr>
                          <w:rFonts w:ascii="GHEA Grapalat" w:hAnsi="GHEA Grapalat"/>
                          <w:lang w:val="hy-AM"/>
                        </w:rPr>
                      </w:pPr>
                      <w:r w:rsidRPr="007274EE">
                        <w:rPr>
                          <w:rFonts w:ascii="GHEA Grapalat" w:hAnsi="GHEA Grapalat"/>
                          <w:lang w:val="hy-AM"/>
                        </w:rPr>
                        <w:t>Թափոնների խոնավացում</w:t>
                      </w:r>
                    </w:p>
                  </w:txbxContent>
                </v:textbox>
                <w10:wrap anchorx="margin"/>
              </v:shape>
            </w:pict>
          </mc:Fallback>
        </mc:AlternateContent>
      </w:r>
      <w:r>
        <w:rPr>
          <w:rFonts w:ascii="Arial" w:hAnsi="Arial" w:cs="Arial"/>
          <w:noProof/>
          <w:sz w:val="24"/>
          <w:szCs w:val="24"/>
          <w:lang w:val="en-US"/>
        </w:rPr>
        <mc:AlternateContent>
          <mc:Choice Requires="wps">
            <w:drawing>
              <wp:anchor distT="0" distB="0" distL="114300" distR="114300" simplePos="0" relativeHeight="251708416" behindDoc="0" locked="0" layoutInCell="1" allowOverlap="1" wp14:anchorId="18E26412" wp14:editId="4025C747">
                <wp:simplePos x="0" y="0"/>
                <wp:positionH relativeFrom="page">
                  <wp:align>center</wp:align>
                </wp:positionH>
                <wp:positionV relativeFrom="paragraph">
                  <wp:posOffset>8890</wp:posOffset>
                </wp:positionV>
                <wp:extent cx="0" cy="2381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 w14:anchorId="6C958DF6" id="Straight Arrow Connector 27" o:spid="_x0000_s1026" type="#_x0000_t32" style="position:absolute;margin-left:0;margin-top:.7pt;width:0;height:18.75pt;z-index:25170841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" strokecolor="#1f4e79" strokeweight=".5pt">
                <v:stroke endarrow="block" joinstyle="miter"/>
                <w10:wrap anchorx="page"/>
              </v:shape>
            </w:pict>
          </mc:Fallback>
        </mc:AlternateContent>
      </w:r>
    </w:p>
    <w:p w14:paraId="15E99A0B" w14:textId="0F1299AC" w:rsidR="004C586C" w:rsidRPr="0069118C" w:rsidRDefault="00861758" w:rsidP="00782DCB">
      <w:pPr>
        <w:spacing w:after="0" w:line="360" w:lineRule="auto"/>
        <w:rPr>
          <w:rFonts w:ascii="Arial" w:hAnsi="Arial" w:cs="Arial"/>
          <w:b/>
          <w:sz w:val="24"/>
          <w:szCs w:val="24"/>
          <w:lang w:val="hy-AM"/>
        </w:rPr>
      </w:pPr>
      <w:r>
        <w:rPr>
          <w:rFonts w:ascii="Arial" w:hAnsi="Arial" w:cs="Arial"/>
          <w:noProof/>
          <w:sz w:val="24"/>
          <w:szCs w:val="24"/>
          <w:lang w:val="en-US"/>
        </w:rPr>
        <mc:AlternateContent>
          <mc:Choice Requires="wps">
            <w:drawing>
              <wp:anchor distT="0" distB="0" distL="114300" distR="114300" simplePos="0" relativeHeight="251709440" behindDoc="0" locked="0" layoutInCell="1" allowOverlap="1" wp14:anchorId="045AC63D" wp14:editId="6D0D291B">
                <wp:simplePos x="0" y="0"/>
                <wp:positionH relativeFrom="margin">
                  <wp:posOffset>4710430</wp:posOffset>
                </wp:positionH>
                <wp:positionV relativeFrom="paragraph">
                  <wp:posOffset>140335</wp:posOffset>
                </wp:positionV>
                <wp:extent cx="409575" cy="45719"/>
                <wp:effectExtent l="38100" t="38100" r="28575" b="88265"/>
                <wp:wrapNone/>
                <wp:docPr id="28" name="Straight Arrow Connector 28"/>
                <wp:cNvGraphicFramePr/>
                <a:graphic xmlns:a="http://schemas.openxmlformats.org/drawingml/2006/main">
                  <a:graphicData uri="http://schemas.microsoft.com/office/word/2010/wordprocessingShape">
                    <wps:wsp>
                      <wps:cNvCnPr/>
                      <wps:spPr>
                        <a:xfrm flipH="1">
                          <a:off x="0" y="0"/>
                          <a:ext cx="409575" cy="45719"/>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014078" id="Straight Arrow Connector 28" o:spid="_x0000_s1026" type="#_x0000_t32" style="position:absolute;margin-left:370.9pt;margin-top:11.05pt;width:32.25pt;height:3.6pt;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" strokecolor="#1f4e79" strokeweight=".5pt">
                <v:stroke endarrow="block" joinstyle="miter"/>
                <w10:wrap anchorx="margin"/>
              </v:shape>
            </w:pict>
          </mc:Fallback>
        </mc:AlternateContent>
      </w:r>
      <w:r w:rsidR="00AF22F0">
        <w:rPr>
          <w:rFonts w:ascii="Arial" w:hAnsi="Arial" w:cs="Arial"/>
          <w:noProof/>
          <w:sz w:val="24"/>
          <w:szCs w:val="24"/>
          <w:lang w:val="en-US"/>
        </w:rPr>
        <mc:AlternateContent>
          <mc:Choice Requires="wps">
            <w:drawing>
              <wp:anchor distT="0" distB="0" distL="114300" distR="114300" simplePos="0" relativeHeight="251704320" behindDoc="0" locked="0" layoutInCell="1" allowOverlap="1" wp14:anchorId="76505D25" wp14:editId="099CAB19">
                <wp:simplePos x="0" y="0"/>
                <wp:positionH relativeFrom="page">
                  <wp:align>center</wp:align>
                </wp:positionH>
                <wp:positionV relativeFrom="paragraph">
                  <wp:posOffset>6350</wp:posOffset>
                </wp:positionV>
                <wp:extent cx="3086100" cy="485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086100" cy="485775"/>
                        </a:xfrm>
                        <a:prstGeom prst="rect">
                          <a:avLst/>
                        </a:prstGeom>
                        <a:solidFill>
                          <a:sysClr val="window" lastClr="FFFFFF"/>
                        </a:solidFill>
                        <a:ln w="6350">
                          <a:solidFill>
                            <a:prstClr val="black"/>
                          </a:solidFill>
                        </a:ln>
                        <a:effectLst/>
                      </wps:spPr>
                      <wps:txbx>
                        <w:txbxContent>
                          <w:p w14:paraId="6C10A245" w14:textId="77777777" w:rsidR="004C586C" w:rsidRPr="00AF22F0" w:rsidRDefault="004C586C" w:rsidP="00EF50B5">
                            <w:pPr>
                              <w:shd w:val="clear" w:color="auto" w:fill="D9E2F3" w:themeFill="accent5" w:themeFillTint="33"/>
                              <w:jc w:val="center"/>
                              <w:rPr>
                                <w:rFonts w:ascii="GHEA Grapalat" w:hAnsi="GHEA Grapalat"/>
                                <w:lang w:val="hy-AM"/>
                              </w:rPr>
                            </w:pPr>
                            <w:r w:rsidRPr="00AF22F0">
                              <w:rPr>
                                <w:rFonts w:ascii="GHEA Grapalat" w:hAnsi="GHEA Grapalat"/>
                                <w:lang w:val="hy-AM"/>
                              </w:rPr>
                              <w:t xml:space="preserve">Թափոնների շերտերի </w:t>
                            </w:r>
                            <w:r w:rsidR="00EF50B5" w:rsidRPr="00AF22F0">
                              <w:rPr>
                                <w:rFonts w:ascii="GHEA Grapalat" w:hAnsi="GHEA Grapalat"/>
                                <w:lang w:val="hy-AM"/>
                              </w:rPr>
                              <w:t xml:space="preserve">հարթեցում, </w:t>
                            </w:r>
                            <w:r w:rsidRPr="00AF22F0">
                              <w:rPr>
                                <w:rFonts w:ascii="GHEA Grapalat" w:hAnsi="GHEA Grapalat"/>
                                <w:lang w:val="hy-AM"/>
                              </w:rPr>
                              <w:t>տոփանում /խտացում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5D25" id="Text Box 30" o:spid="_x0000_s1031" type="#_x0000_t202" style="position:absolute;margin-left:0;margin-top:.5pt;width:243pt;height:38.25pt;z-index:251704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" fillcolor="window" strokeweight=".5pt">
                <v:textbox>
                  <w:txbxContent>
                    <w:p w14:paraId="6C10A245" w14:textId="77777777" w:rsidR="004C586C" w:rsidRPr="00AF22F0" w:rsidRDefault="004C586C" w:rsidP="00EF50B5">
                      <w:pPr>
                        <w:shd w:val="clear" w:color="auto" w:fill="D9E2F3" w:themeFill="accent5" w:themeFillTint="33"/>
                        <w:jc w:val="center"/>
                        <w:rPr>
                          <w:rFonts w:ascii="GHEA Grapalat" w:hAnsi="GHEA Grapalat"/>
                          <w:lang w:val="hy-AM"/>
                        </w:rPr>
                      </w:pPr>
                      <w:r w:rsidRPr="00AF22F0">
                        <w:rPr>
                          <w:rFonts w:ascii="GHEA Grapalat" w:hAnsi="GHEA Grapalat"/>
                          <w:lang w:val="hy-AM"/>
                        </w:rPr>
                        <w:t xml:space="preserve">Թափոնների շերտերի </w:t>
                      </w:r>
                      <w:r w:rsidR="00EF50B5" w:rsidRPr="00AF22F0">
                        <w:rPr>
                          <w:rFonts w:ascii="GHEA Grapalat" w:hAnsi="GHEA Grapalat"/>
                          <w:lang w:val="hy-AM"/>
                        </w:rPr>
                        <w:t xml:space="preserve">հարթեցում, </w:t>
                      </w:r>
                      <w:r w:rsidRPr="00AF22F0">
                        <w:rPr>
                          <w:rFonts w:ascii="GHEA Grapalat" w:hAnsi="GHEA Grapalat"/>
                          <w:lang w:val="hy-AM"/>
                        </w:rPr>
                        <w:t>տոփանում /խտացում</w:t>
                      </w:r>
                    </w:p>
                  </w:txbxContent>
                </v:textbox>
                <w10:wrap anchorx="page"/>
              </v:shape>
            </w:pict>
          </mc:Fallback>
        </mc:AlternateContent>
      </w:r>
      <w:r w:rsidR="004C586C">
        <w:rPr>
          <w:rFonts w:ascii="Arial" w:hAnsi="Arial" w:cs="Arial"/>
          <w:noProof/>
          <w:sz w:val="24"/>
          <w:szCs w:val="24"/>
          <w:lang w:val="en-US"/>
        </w:rPr>
        <mc:AlternateContent>
          <mc:Choice Requires="wps">
            <w:drawing>
              <wp:anchor distT="0" distB="0" distL="114300" distR="114300" simplePos="0" relativeHeight="251713536" behindDoc="0" locked="0" layoutInCell="1" allowOverlap="1" wp14:anchorId="594C7191" wp14:editId="5A4140E0">
                <wp:simplePos x="0" y="0"/>
                <wp:positionH relativeFrom="page">
                  <wp:posOffset>1238250</wp:posOffset>
                </wp:positionH>
                <wp:positionV relativeFrom="paragraph">
                  <wp:posOffset>169545</wp:posOffset>
                </wp:positionV>
                <wp:extent cx="0" cy="2381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 w14:anchorId="0B8AA551" id="Straight Arrow Connector 29" o:spid="_x0000_s1026" type="#_x0000_t32" style="position:absolute;margin-left:97.5pt;margin-top:13.35pt;width:0;height:18.75pt;z-index:25171353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" strokecolor="#1f4e79" strokeweight=".5pt">
                <v:stroke endarrow="block" joinstyle="miter"/>
                <w10:wrap anchorx="page"/>
              </v:shape>
            </w:pict>
          </mc:Fallback>
        </mc:AlternateContent>
      </w:r>
    </w:p>
    <w:p w14:paraId="3DC7591C" w14:textId="0BA23EAC" w:rsidR="004C586C" w:rsidRPr="0069118C" w:rsidRDefault="00861758" w:rsidP="00782DCB">
      <w:pPr>
        <w:spacing w:after="0" w:line="360" w:lineRule="auto"/>
        <w:rPr>
          <w:rFonts w:ascii="Arial" w:hAnsi="Arial" w:cs="Arial"/>
          <w:b/>
          <w:sz w:val="24"/>
          <w:szCs w:val="24"/>
          <w:lang w:val="hy-AM"/>
        </w:rPr>
      </w:pPr>
      <w:r>
        <w:rPr>
          <w:rFonts w:ascii="Arial" w:hAnsi="Arial" w:cs="Arial"/>
          <w:noProof/>
          <w:sz w:val="24"/>
          <w:szCs w:val="24"/>
          <w:lang w:val="en-US"/>
        </w:rPr>
        <mc:AlternateContent>
          <mc:Choice Requires="wps">
            <w:drawing>
              <wp:anchor distT="0" distB="0" distL="114300" distR="114300" simplePos="0" relativeHeight="251711488" behindDoc="0" locked="0" layoutInCell="1" allowOverlap="1" wp14:anchorId="4D463B46" wp14:editId="6A4B0115">
                <wp:simplePos x="0" y="0"/>
                <wp:positionH relativeFrom="page">
                  <wp:align>center</wp:align>
                </wp:positionH>
                <wp:positionV relativeFrom="paragraph">
                  <wp:posOffset>145415</wp:posOffset>
                </wp:positionV>
                <wp:extent cx="0" cy="2381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 w14:anchorId="7C685D7C" id="Straight Arrow Connector 31" o:spid="_x0000_s1026" type="#_x0000_t32" style="position:absolute;margin-left:0;margin-top:11.45pt;width:0;height:18.75pt;z-index:25171148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" strokecolor="#1f4e79" strokeweight=".5pt">
                <v:stroke endarrow="block" joinstyle="miter"/>
                <w10:wrap anchorx="page"/>
              </v:shape>
            </w:pict>
          </mc:Fallback>
        </mc:AlternateContent>
      </w:r>
      <w:r w:rsidR="00AF22F0">
        <w:rPr>
          <w:rFonts w:ascii="Arial" w:hAnsi="Arial" w:cs="Arial"/>
          <w:noProof/>
          <w:sz w:val="24"/>
          <w:szCs w:val="24"/>
          <w:lang w:val="en-US"/>
        </w:rPr>
        <mc:AlternateContent>
          <mc:Choice Requires="wps">
            <w:drawing>
              <wp:anchor distT="0" distB="0" distL="114300" distR="114300" simplePos="0" relativeHeight="251702272" behindDoc="0" locked="0" layoutInCell="1" allowOverlap="1" wp14:anchorId="73ADBC8E" wp14:editId="53434294">
                <wp:simplePos x="0" y="0"/>
                <wp:positionH relativeFrom="column">
                  <wp:posOffset>-123825</wp:posOffset>
                </wp:positionH>
                <wp:positionV relativeFrom="paragraph">
                  <wp:posOffset>266700</wp:posOffset>
                </wp:positionV>
                <wp:extent cx="1381125" cy="9620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381125" cy="962025"/>
                        </a:xfrm>
                        <a:prstGeom prst="rect">
                          <a:avLst/>
                        </a:prstGeom>
                        <a:solidFill>
                          <a:sysClr val="window" lastClr="FFFFFF"/>
                        </a:solidFill>
                        <a:ln w="6350">
                          <a:solidFill>
                            <a:prstClr val="black"/>
                          </a:solidFill>
                        </a:ln>
                        <a:effectLst/>
                      </wps:spPr>
                      <wps:txbx>
                        <w:txbxContent>
                          <w:p w14:paraId="689DB061"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Գրունտի տեղափոխում մեկուսացման շերտերի համար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BC8E" id="Text Box 32" o:spid="_x0000_s1032" type="#_x0000_t202" style="position:absolute;margin-left:-9.75pt;margin-top:21pt;width:108.75pt;height:7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" fillcolor="window" strokeweight=".5pt">
                <v:textbox>
                  <w:txbxContent>
                    <w:p w14:paraId="689DB061"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Գրունտի տեղափոխում մեկուսացման շերտերի համար</w:t>
                      </w:r>
                    </w:p>
                  </w:txbxContent>
                </v:textbox>
              </v:shape>
            </w:pict>
          </mc:Fallback>
        </mc:AlternateContent>
      </w:r>
    </w:p>
    <w:p w14:paraId="23B25B18" w14:textId="77777777" w:rsidR="004C586C" w:rsidRDefault="004C586C"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03296" behindDoc="0" locked="0" layoutInCell="1" allowOverlap="1" wp14:anchorId="6757E9D2" wp14:editId="251FB47C">
                <wp:simplePos x="0" y="0"/>
                <wp:positionH relativeFrom="margin">
                  <wp:posOffset>1558290</wp:posOffset>
                </wp:positionH>
                <wp:positionV relativeFrom="paragraph">
                  <wp:posOffset>149860</wp:posOffset>
                </wp:positionV>
                <wp:extent cx="3028950" cy="5048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028950" cy="504825"/>
                        </a:xfrm>
                        <a:prstGeom prst="rect">
                          <a:avLst/>
                        </a:prstGeom>
                        <a:solidFill>
                          <a:sysClr val="window" lastClr="FFFFFF"/>
                        </a:solidFill>
                        <a:ln w="6350">
                          <a:solidFill>
                            <a:prstClr val="black"/>
                          </a:solidFill>
                        </a:ln>
                        <a:effectLst/>
                      </wps:spPr>
                      <wps:txbx>
                        <w:txbxContent>
                          <w:p w14:paraId="673CAC5A"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Թափոնների մեկուսացնող</w:t>
                            </w:r>
                            <w:r w:rsidR="00EF50B5" w:rsidRPr="00AF22F0">
                              <w:rPr>
                                <w:rFonts w:ascii="GHEA Grapalat" w:hAnsi="GHEA Grapalat"/>
                                <w:lang w:val="hy-AM"/>
                              </w:rPr>
                              <w:t>/ծածկող</w:t>
                            </w:r>
                            <w:r w:rsidRPr="00AF22F0">
                              <w:rPr>
                                <w:rFonts w:ascii="GHEA Grapalat" w:hAnsi="GHEA Grapalat"/>
                                <w:lang w:val="hy-AM"/>
                              </w:rPr>
                              <w:t xml:space="preserve"> շերտերի իրականացում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E9D2" id="Text Box 33" o:spid="_x0000_s1033" type="#_x0000_t202" style="position:absolute;margin-left:122.7pt;margin-top:11.8pt;width:238.5pt;height:39.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" fillcolor="window" strokeweight=".5pt">
                <v:textbox>
                  <w:txbxContent>
                    <w:p w14:paraId="673CAC5A"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Թափոնների մեկուսացնող</w:t>
                      </w:r>
                      <w:r w:rsidR="00EF50B5" w:rsidRPr="00AF22F0">
                        <w:rPr>
                          <w:rFonts w:ascii="GHEA Grapalat" w:hAnsi="GHEA Grapalat"/>
                          <w:lang w:val="hy-AM"/>
                        </w:rPr>
                        <w:t>/ծածկող</w:t>
                      </w:r>
                      <w:r w:rsidRPr="00AF22F0">
                        <w:rPr>
                          <w:rFonts w:ascii="GHEA Grapalat" w:hAnsi="GHEA Grapalat"/>
                          <w:lang w:val="hy-AM"/>
                        </w:rPr>
                        <w:t xml:space="preserve"> շերտերի իրականացում</w:t>
                      </w:r>
                    </w:p>
                  </w:txbxContent>
                </v:textbox>
                <w10:wrap anchorx="margin"/>
              </v:shape>
            </w:pict>
          </mc:Fallback>
        </mc:AlternateContent>
      </w:r>
    </w:p>
    <w:p w14:paraId="0C5D6BFB" w14:textId="77777777" w:rsidR="004C586C" w:rsidRDefault="004C586C"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12512" behindDoc="0" locked="0" layoutInCell="1" allowOverlap="1" wp14:anchorId="74C94BF6" wp14:editId="65081C60">
                <wp:simplePos x="0" y="0"/>
                <wp:positionH relativeFrom="page">
                  <wp:posOffset>1940560</wp:posOffset>
                </wp:positionH>
                <wp:positionV relativeFrom="paragraph">
                  <wp:posOffset>146685</wp:posOffset>
                </wp:positionV>
                <wp:extent cx="326390" cy="45719"/>
                <wp:effectExtent l="0" t="38100" r="35560" b="88265"/>
                <wp:wrapNone/>
                <wp:docPr id="34" name="Straight Arrow Connector 34"/>
                <wp:cNvGraphicFramePr/>
                <a:graphic xmlns:a="http://schemas.openxmlformats.org/drawingml/2006/main">
                  <a:graphicData uri="http://schemas.microsoft.com/office/word/2010/wordprocessingShape">
                    <wps:wsp>
                      <wps:cNvCnPr/>
                      <wps:spPr>
                        <a:xfrm>
                          <a:off x="0" y="0"/>
                          <a:ext cx="326390" cy="45719"/>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BF0429" id="Straight Arrow Connector 34" o:spid="_x0000_s1026" type="#_x0000_t32" style="position:absolute;margin-left:152.8pt;margin-top:11.55pt;width:25.7pt;height:3.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" strokecolor="#1f4e79" strokeweight=".5pt">
                <v:stroke endarrow="block" joinstyle="miter"/>
                <w10:wrap anchorx="page"/>
              </v:shape>
            </w:pict>
          </mc:Fallback>
        </mc:AlternateContent>
      </w:r>
    </w:p>
    <w:p w14:paraId="770441DD" w14:textId="77777777" w:rsidR="004C586C" w:rsidRDefault="004C586C"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10464" behindDoc="0" locked="0" layoutInCell="1" allowOverlap="1" wp14:anchorId="25C6A6CE" wp14:editId="50FA0028">
                <wp:simplePos x="0" y="0"/>
                <wp:positionH relativeFrom="page">
                  <wp:align>center</wp:align>
                </wp:positionH>
                <wp:positionV relativeFrom="paragraph">
                  <wp:posOffset>121285</wp:posOffset>
                </wp:positionV>
                <wp:extent cx="0" cy="23812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 w14:anchorId="71A156E6" id="Straight Arrow Connector 35" o:spid="_x0000_s1026" type="#_x0000_t32" style="position:absolute;margin-left:0;margin-top:9.55pt;width:0;height:18.75pt;z-index:25171046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" strokecolor="#1f4e79" strokeweight=".5pt">
                <v:stroke endarrow="block" joinstyle="miter"/>
                <w10:wrap anchorx="page"/>
              </v:shape>
            </w:pict>
          </mc:Fallback>
        </mc:AlternateContent>
      </w:r>
    </w:p>
    <w:p w14:paraId="795FB8A3" w14:textId="77777777" w:rsidR="004C586C" w:rsidRDefault="004C586C" w:rsidP="00782DCB">
      <w:pPr>
        <w:spacing w:after="0" w:line="360" w:lineRule="auto"/>
        <w:rPr>
          <w:rFonts w:ascii="Arial" w:hAnsi="Arial" w:cs="Arial"/>
          <w:sz w:val="24"/>
          <w:szCs w:val="24"/>
          <w:lang w:val="hy-AM"/>
        </w:rPr>
      </w:pPr>
      <w:r w:rsidRPr="0069118C">
        <w:rPr>
          <w:rFonts w:ascii="Arial" w:hAnsi="Arial" w:cs="Arial"/>
          <w:b/>
          <w:noProof/>
          <w:sz w:val="24"/>
          <w:szCs w:val="24"/>
          <w:lang w:val="en-US"/>
        </w:rPr>
        <mc:AlternateContent>
          <mc:Choice Requires="wps">
            <w:drawing>
              <wp:anchor distT="0" distB="0" distL="114300" distR="114300" simplePos="0" relativeHeight="251700224" behindDoc="0" locked="0" layoutInCell="1" allowOverlap="1" wp14:anchorId="21E4D7C6" wp14:editId="1277E368">
                <wp:simplePos x="0" y="0"/>
                <wp:positionH relativeFrom="page">
                  <wp:align>center</wp:align>
                </wp:positionH>
                <wp:positionV relativeFrom="paragraph">
                  <wp:posOffset>53975</wp:posOffset>
                </wp:positionV>
                <wp:extent cx="2933700" cy="5048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2933700" cy="504825"/>
                        </a:xfrm>
                        <a:prstGeom prst="rect">
                          <a:avLst/>
                        </a:prstGeom>
                        <a:solidFill>
                          <a:sysClr val="window" lastClr="FFFFFF"/>
                        </a:solidFill>
                        <a:ln w="6350">
                          <a:solidFill>
                            <a:prstClr val="black"/>
                          </a:solidFill>
                        </a:ln>
                        <a:effectLst/>
                      </wps:spPr>
                      <wps:txbx>
                        <w:txbxContent>
                          <w:p w14:paraId="0E9C0F54"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Աղբավայրից դուրս եկող մեքենաների անիվների մաքրում</w:t>
                            </w:r>
                          </w:p>
                          <w:p w14:paraId="1404B161" w14:textId="77777777" w:rsidR="004C586C" w:rsidRPr="009D4842" w:rsidRDefault="004C586C" w:rsidP="004C586C">
                            <w:pPr>
                              <w:rPr>
                                <w:lang w:val="hy-AM"/>
                              </w:rPr>
                            </w:pPr>
                          </w:p>
                          <w:p w14:paraId="1315A1FE" w14:textId="77777777" w:rsidR="004C586C" w:rsidRDefault="004C586C" w:rsidP="004C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D7C6" id="Text Box 36" o:spid="_x0000_s1034" type="#_x0000_t202" style="position:absolute;margin-left:0;margin-top:4.25pt;width:231pt;height:39.7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" fillcolor="window" strokeweight=".5pt">
                <v:textbox>
                  <w:txbxContent>
                    <w:p w14:paraId="0E9C0F54" w14:textId="77777777" w:rsidR="004C586C" w:rsidRPr="00AF22F0" w:rsidRDefault="004C586C" w:rsidP="004C586C">
                      <w:pPr>
                        <w:shd w:val="clear" w:color="auto" w:fill="D9E2F3" w:themeFill="accent5" w:themeFillTint="33"/>
                        <w:jc w:val="center"/>
                        <w:rPr>
                          <w:rFonts w:ascii="GHEA Grapalat" w:hAnsi="GHEA Grapalat"/>
                          <w:lang w:val="hy-AM"/>
                        </w:rPr>
                      </w:pPr>
                      <w:r w:rsidRPr="00AF22F0">
                        <w:rPr>
                          <w:rFonts w:ascii="GHEA Grapalat" w:hAnsi="GHEA Grapalat"/>
                          <w:lang w:val="hy-AM"/>
                        </w:rPr>
                        <w:t>Աղբավայրից դուրս եկող մեքենաների անիվների մաքրում</w:t>
                      </w:r>
                    </w:p>
                    <w:p w14:paraId="1404B161" w14:textId="77777777" w:rsidR="004C586C" w:rsidRPr="009D4842" w:rsidRDefault="004C586C" w:rsidP="004C586C">
                      <w:pPr>
                        <w:rPr>
                          <w:lang w:val="hy-AM"/>
                        </w:rPr>
                      </w:pPr>
                    </w:p>
                    <w:p w14:paraId="1315A1FE" w14:textId="77777777" w:rsidR="004C586C" w:rsidRDefault="004C586C" w:rsidP="004C586C"/>
                  </w:txbxContent>
                </v:textbox>
                <w10:wrap anchorx="page"/>
              </v:shape>
            </w:pict>
          </mc:Fallback>
        </mc:AlternateContent>
      </w:r>
    </w:p>
    <w:p w14:paraId="683B4112" w14:textId="012FCADC" w:rsidR="004C586C" w:rsidRDefault="004C586C" w:rsidP="00782DCB">
      <w:pPr>
        <w:spacing w:after="0" w:line="360" w:lineRule="auto"/>
        <w:rPr>
          <w:rFonts w:ascii="Arial" w:hAnsi="Arial" w:cs="Arial"/>
          <w:sz w:val="24"/>
          <w:szCs w:val="24"/>
          <w:lang w:val="hy-AM"/>
        </w:rPr>
      </w:pPr>
    </w:p>
    <w:p w14:paraId="443C331E" w14:textId="2185FECA" w:rsidR="004C586C" w:rsidRDefault="00E65A6F" w:rsidP="00782DCB">
      <w:pPr>
        <w:spacing w:after="0" w:line="360" w:lineRule="auto"/>
        <w:rPr>
          <w:rFonts w:ascii="Arial" w:hAnsi="Arial" w:cs="Arial"/>
          <w:sz w:val="24"/>
          <w:szCs w:val="24"/>
          <w:lang w:val="hy-AM"/>
        </w:rPr>
      </w:pPr>
      <w:r>
        <w:rPr>
          <w:rFonts w:ascii="Arial" w:hAnsi="Arial" w:cs="Arial"/>
          <w:noProof/>
          <w:sz w:val="24"/>
          <w:szCs w:val="24"/>
          <w:lang w:val="en-US"/>
        </w:rPr>
        <mc:AlternateContent>
          <mc:Choice Requires="wps">
            <w:drawing>
              <wp:anchor distT="0" distB="0" distL="114300" distR="114300" simplePos="0" relativeHeight="251715584" behindDoc="0" locked="0" layoutInCell="1" allowOverlap="1" wp14:anchorId="3DEE4357" wp14:editId="2C8C4CF3">
                <wp:simplePos x="0" y="0"/>
                <wp:positionH relativeFrom="page">
                  <wp:align>center</wp:align>
                </wp:positionH>
                <wp:positionV relativeFrom="paragraph">
                  <wp:posOffset>12700</wp:posOffset>
                </wp:positionV>
                <wp:extent cx="0" cy="2381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lumMod val="50000"/>
                            </a:srgbClr>
                          </a:solidFill>
                          <a:prstDash val="solid"/>
                          <a:miter lim="800000"/>
                          <a:tailEnd type="triangle"/>
                        </a:ln>
                        <a:effectLst/>
                      </wps:spPr>
                      <wps:bodyPr/>
                    </wps:wsp>
                  </a:graphicData>
                </a:graphic>
              </wp:anchor>
            </w:drawing>
          </mc:Choice>
          <mc:Fallback>
            <w:pict>
              <v:shape w14:anchorId="66907321" id="Straight Arrow Connector 37" o:spid="_x0000_s1026" type="#_x0000_t32" style="position:absolute;margin-left:0;margin-top:1pt;width:0;height:18.75pt;z-index:25171558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" strokecolor="#1f4e79" strokeweight=".5pt">
                <v:stroke endarrow="block" joinstyle="miter"/>
                <w10:wrap anchorx="page"/>
              </v:shape>
            </w:pict>
          </mc:Fallback>
        </mc:AlternateContent>
      </w:r>
      <w:r w:rsidR="004C586C" w:rsidRPr="0069118C">
        <w:rPr>
          <w:rFonts w:ascii="Arial" w:hAnsi="Arial" w:cs="Arial"/>
          <w:b/>
          <w:noProof/>
          <w:sz w:val="24"/>
          <w:szCs w:val="24"/>
          <w:lang w:val="en-US"/>
        </w:rPr>
        <mc:AlternateContent>
          <mc:Choice Requires="wps">
            <w:drawing>
              <wp:anchor distT="0" distB="0" distL="114300" distR="114300" simplePos="0" relativeHeight="251714560" behindDoc="0" locked="0" layoutInCell="1" allowOverlap="1" wp14:anchorId="4D90724E" wp14:editId="67508B5A">
                <wp:simplePos x="0" y="0"/>
                <wp:positionH relativeFrom="page">
                  <wp:align>center</wp:align>
                </wp:positionH>
                <wp:positionV relativeFrom="paragraph">
                  <wp:posOffset>252095</wp:posOffset>
                </wp:positionV>
                <wp:extent cx="2933700" cy="5429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933700" cy="542925"/>
                        </a:xfrm>
                        <a:prstGeom prst="rect">
                          <a:avLst/>
                        </a:prstGeom>
                        <a:solidFill>
                          <a:sysClr val="window" lastClr="FFFFFF"/>
                        </a:solidFill>
                        <a:ln w="6350">
                          <a:solidFill>
                            <a:prstClr val="black"/>
                          </a:solidFill>
                        </a:ln>
                        <a:effectLst/>
                      </wps:spPr>
                      <wps:txbx>
                        <w:txbxContent>
                          <w:p w14:paraId="1C10CD23" w14:textId="77777777" w:rsidR="004C586C" w:rsidRPr="00AF22F0" w:rsidRDefault="00EF50B5" w:rsidP="004C586C">
                            <w:pPr>
                              <w:shd w:val="clear" w:color="auto" w:fill="D9E2F3" w:themeFill="accent5" w:themeFillTint="33"/>
                              <w:jc w:val="center"/>
                              <w:rPr>
                                <w:rFonts w:ascii="GHEA Grapalat" w:hAnsi="GHEA Grapalat"/>
                              </w:rPr>
                            </w:pPr>
                            <w:r w:rsidRPr="00AF22F0">
                              <w:rPr>
                                <w:rFonts w:ascii="GHEA Grapalat" w:hAnsi="GHEA Grapalat"/>
                                <w:lang w:val="hy-AM"/>
                              </w:rPr>
                              <w:t>Աղբավայրի</w:t>
                            </w:r>
                            <w:r w:rsidR="004C586C" w:rsidRPr="00AF22F0">
                              <w:rPr>
                                <w:rFonts w:ascii="GHEA Grapalat" w:hAnsi="GHEA Grapalat"/>
                                <w:lang w:val="hy-AM"/>
                              </w:rPr>
                              <w:t xml:space="preserve"> սանիտարական գոտու մաքրության ապահովում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724E" id="Text Box 38" o:spid="_x0000_s1035" type="#_x0000_t202" style="position:absolute;margin-left:0;margin-top:19.85pt;width:231pt;height:42.75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" fillcolor="window" strokeweight=".5pt">
                <v:textbox>
                  <w:txbxContent>
                    <w:p w14:paraId="1C10CD23" w14:textId="77777777" w:rsidR="004C586C" w:rsidRPr="00AF22F0" w:rsidRDefault="00EF50B5" w:rsidP="004C586C">
                      <w:pPr>
                        <w:shd w:val="clear" w:color="auto" w:fill="D9E2F3" w:themeFill="accent5" w:themeFillTint="33"/>
                        <w:jc w:val="center"/>
                        <w:rPr>
                          <w:rFonts w:ascii="GHEA Grapalat" w:hAnsi="GHEA Grapalat"/>
                        </w:rPr>
                      </w:pPr>
                      <w:r w:rsidRPr="00AF22F0">
                        <w:rPr>
                          <w:rFonts w:ascii="GHEA Grapalat" w:hAnsi="GHEA Grapalat"/>
                          <w:lang w:val="hy-AM"/>
                        </w:rPr>
                        <w:t>Աղբավայրի</w:t>
                      </w:r>
                      <w:r w:rsidR="004C586C" w:rsidRPr="00AF22F0">
                        <w:rPr>
                          <w:rFonts w:ascii="GHEA Grapalat" w:hAnsi="GHEA Grapalat"/>
                          <w:lang w:val="hy-AM"/>
                        </w:rPr>
                        <w:t xml:space="preserve"> սանիտարական գոտու մաքրության ապահովում</w:t>
                      </w:r>
                    </w:p>
                  </w:txbxContent>
                </v:textbox>
                <w10:wrap anchorx="page"/>
              </v:shape>
            </w:pict>
          </mc:Fallback>
        </mc:AlternateContent>
      </w:r>
    </w:p>
    <w:p w14:paraId="5481EF19" w14:textId="77777777" w:rsidR="004C586C" w:rsidRDefault="004C586C" w:rsidP="00782DCB">
      <w:pPr>
        <w:spacing w:after="0" w:line="360" w:lineRule="auto"/>
        <w:rPr>
          <w:rFonts w:ascii="GHEA Grapalat" w:hAnsi="GHEA Grapalat"/>
          <w:sz w:val="24"/>
          <w:szCs w:val="24"/>
          <w:lang w:val="hy-AM"/>
        </w:rPr>
      </w:pPr>
    </w:p>
    <w:p w14:paraId="17BE6CD3" w14:textId="77777777" w:rsidR="00EF50B5" w:rsidRDefault="00EF50B5" w:rsidP="00782DCB">
      <w:pPr>
        <w:spacing w:after="0" w:line="360" w:lineRule="auto"/>
        <w:rPr>
          <w:rFonts w:ascii="GHEA Grapalat" w:hAnsi="GHEA Grapalat"/>
          <w:sz w:val="24"/>
          <w:szCs w:val="24"/>
          <w:lang w:val="hy-AM"/>
        </w:rPr>
      </w:pPr>
    </w:p>
    <w:p w14:paraId="7F618CDA" w14:textId="77777777" w:rsidR="009F260B" w:rsidRDefault="009F260B" w:rsidP="00782DCB">
      <w:pPr>
        <w:spacing w:after="0" w:line="360" w:lineRule="auto"/>
        <w:rPr>
          <w:rFonts w:ascii="GHEA Grapalat" w:hAnsi="GHEA Grapalat"/>
          <w:sz w:val="24"/>
          <w:szCs w:val="24"/>
          <w:lang w:val="hy-AM"/>
        </w:rPr>
      </w:pPr>
    </w:p>
    <w:p w14:paraId="5C657BDB" w14:textId="7A32AAA4" w:rsidR="00EF50B5" w:rsidRPr="006F24FE" w:rsidRDefault="003C3EBB" w:rsidP="00782DCB">
      <w:pPr>
        <w:spacing w:after="0" w:line="360" w:lineRule="auto"/>
        <w:jc w:val="center"/>
        <w:rPr>
          <w:rFonts w:ascii="GHEA Grapalat" w:hAnsi="GHEA Grapalat"/>
          <w:b/>
          <w:sz w:val="24"/>
          <w:szCs w:val="24"/>
          <w:lang w:val="hy-AM"/>
        </w:rPr>
      </w:pPr>
      <w:r w:rsidRPr="003C3EBB">
        <w:rPr>
          <w:rFonts w:ascii="GHEA Grapalat" w:hAnsi="GHEA Grapalat"/>
          <w:b/>
          <w:sz w:val="24"/>
          <w:szCs w:val="24"/>
          <w:lang w:val="hy-AM"/>
        </w:rPr>
        <w:t xml:space="preserve">VII. </w:t>
      </w:r>
      <w:r w:rsidR="00EF50B5" w:rsidRPr="006F24FE">
        <w:rPr>
          <w:rFonts w:ascii="GHEA Grapalat" w:hAnsi="GHEA Grapalat"/>
          <w:b/>
          <w:sz w:val="24"/>
          <w:szCs w:val="24"/>
          <w:lang w:val="hy-AM"/>
        </w:rPr>
        <w:t xml:space="preserve">ԳՈՐԾՈՂ ԱՂԲԱՎԱՅՐԵՐԻ ՓԱԿՄԱՆ ՆՎԱԶԱԳՈՒՅՆ </w:t>
      </w:r>
      <w:r w:rsidR="00C6328F">
        <w:rPr>
          <w:rFonts w:ascii="GHEA Grapalat" w:hAnsi="GHEA Grapalat"/>
          <w:b/>
          <w:sz w:val="24"/>
          <w:szCs w:val="24"/>
          <w:lang w:val="hy-AM"/>
        </w:rPr>
        <w:t>ՆՈՐՄԵՐՆ ՈՒ ՊԱՀԱՆՋՆԵՐԸ</w:t>
      </w:r>
    </w:p>
    <w:p w14:paraId="3C4D79B8" w14:textId="4E2F4C00" w:rsidR="00D8403D" w:rsidRPr="003C3EBB" w:rsidRDefault="00893607" w:rsidP="00D97874">
      <w:pPr>
        <w:spacing w:after="0" w:line="360" w:lineRule="auto"/>
        <w:ind w:firstLine="720"/>
        <w:jc w:val="both"/>
        <w:rPr>
          <w:rFonts w:ascii="GHEA Grapalat" w:hAnsi="GHEA Grapalat"/>
          <w:sz w:val="24"/>
          <w:szCs w:val="24"/>
          <w:lang w:val="hy-AM"/>
        </w:rPr>
      </w:pPr>
      <w:r w:rsidRPr="003C3EBB">
        <w:rPr>
          <w:rFonts w:ascii="GHEA Grapalat" w:hAnsi="GHEA Grapalat"/>
          <w:sz w:val="24"/>
          <w:szCs w:val="24"/>
          <w:lang w:val="hy-AM"/>
        </w:rPr>
        <w:t>3</w:t>
      </w:r>
      <w:r w:rsidR="0035555C">
        <w:rPr>
          <w:rFonts w:ascii="GHEA Grapalat" w:hAnsi="GHEA Grapalat"/>
          <w:sz w:val="24"/>
          <w:szCs w:val="24"/>
          <w:lang w:val="hy-AM"/>
        </w:rPr>
        <w:t>2</w:t>
      </w:r>
      <w:r w:rsidR="00D97874" w:rsidRPr="00D97874">
        <w:rPr>
          <w:rFonts w:ascii="GHEA Grapalat" w:hAnsi="GHEA Grapalat"/>
          <w:sz w:val="24"/>
          <w:szCs w:val="24"/>
          <w:lang w:val="hy-AM"/>
        </w:rPr>
        <w:t xml:space="preserve">. </w:t>
      </w:r>
      <w:r w:rsidR="000C077D" w:rsidRPr="003C3EBB">
        <w:rPr>
          <w:rFonts w:ascii="GHEA Grapalat" w:hAnsi="GHEA Grapalat"/>
          <w:sz w:val="24"/>
          <w:szCs w:val="24"/>
          <w:lang w:val="hy-AM"/>
        </w:rPr>
        <w:t>Հանրապետությունում առկա աղբավայրերը ենթակա են փակման՝ աղբավայրի հետագա շահագործման անհնարինության, շահագործման ժամկետը լրանալու դեպքերում, ինչպես նաև հ</w:t>
      </w:r>
      <w:r w:rsidR="00D8403D" w:rsidRPr="003C3EBB">
        <w:rPr>
          <w:rFonts w:ascii="GHEA Grapalat" w:hAnsi="GHEA Grapalat"/>
          <w:sz w:val="24"/>
          <w:szCs w:val="24"/>
          <w:lang w:val="hy-AM"/>
        </w:rPr>
        <w:t xml:space="preserve">աշվի առնելով, որ հանրապետությունում գործող աղբավայրերը չեն համապատասխանում բնապահպանական, քաղաքաշինական ու սանիտարական նորմերին, դրանք ենթակա են փակման համապատասխան </w:t>
      </w:r>
      <w:r w:rsidR="0027328F" w:rsidRPr="003C3EBB">
        <w:rPr>
          <w:rFonts w:ascii="GHEA Grapalat" w:hAnsi="GHEA Grapalat"/>
          <w:sz w:val="24"/>
          <w:szCs w:val="24"/>
          <w:lang w:val="hy-AM"/>
        </w:rPr>
        <w:t xml:space="preserve">տարածաշրջանային </w:t>
      </w:r>
      <w:r w:rsidR="00D8403D" w:rsidRPr="003C3EBB">
        <w:rPr>
          <w:rFonts w:ascii="GHEA Grapalat" w:hAnsi="GHEA Grapalat"/>
          <w:sz w:val="24"/>
          <w:szCs w:val="24"/>
          <w:lang w:val="hy-AM"/>
        </w:rPr>
        <w:lastRenderedPageBreak/>
        <w:t>սանիտարական աղբավայրերի կառուցման և շահագործ</w:t>
      </w:r>
      <w:r w:rsidR="00897865">
        <w:rPr>
          <w:rFonts w:ascii="GHEA Grapalat" w:hAnsi="GHEA Grapalat"/>
          <w:sz w:val="24"/>
          <w:szCs w:val="24"/>
          <w:lang w:val="hy-AM"/>
        </w:rPr>
        <w:t xml:space="preserve">ման հանձնելուց </w:t>
      </w:r>
      <w:r w:rsidR="00D8403D" w:rsidRPr="003C3EBB">
        <w:rPr>
          <w:rFonts w:ascii="GHEA Grapalat" w:hAnsi="GHEA Grapalat"/>
          <w:sz w:val="24"/>
          <w:szCs w:val="24"/>
          <w:lang w:val="hy-AM"/>
        </w:rPr>
        <w:t>անմիջապես հետո</w:t>
      </w:r>
      <w:r w:rsidR="000C077D" w:rsidRPr="003C3EBB">
        <w:rPr>
          <w:rFonts w:ascii="GHEA Grapalat" w:hAnsi="GHEA Grapalat"/>
          <w:sz w:val="24"/>
          <w:szCs w:val="24"/>
          <w:lang w:val="hy-AM"/>
        </w:rPr>
        <w:t xml:space="preserve">։ </w:t>
      </w:r>
      <w:r w:rsidR="00D8403D" w:rsidRPr="003C3EBB">
        <w:rPr>
          <w:rFonts w:ascii="GHEA Grapalat" w:hAnsi="GHEA Grapalat"/>
          <w:sz w:val="24"/>
          <w:szCs w:val="24"/>
          <w:lang w:val="hy-AM"/>
        </w:rPr>
        <w:t xml:space="preserve">  </w:t>
      </w:r>
    </w:p>
    <w:p w14:paraId="43119C95" w14:textId="5B01771E" w:rsidR="004C3DDB" w:rsidRPr="003654EA" w:rsidRDefault="00BB4FC0" w:rsidP="00D978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35555C">
        <w:rPr>
          <w:rFonts w:ascii="GHEA Grapalat" w:hAnsi="GHEA Grapalat"/>
          <w:sz w:val="24"/>
          <w:szCs w:val="24"/>
          <w:lang w:val="hy-AM"/>
        </w:rPr>
        <w:t>3</w:t>
      </w:r>
      <w:r w:rsidR="00BE26A0" w:rsidRPr="00BE26A0">
        <w:rPr>
          <w:rFonts w:ascii="GHEA Grapalat" w:hAnsi="GHEA Grapalat"/>
          <w:sz w:val="24"/>
          <w:szCs w:val="24"/>
          <w:lang w:val="hy-AM"/>
        </w:rPr>
        <w:t xml:space="preserve">. </w:t>
      </w:r>
      <w:r w:rsidR="004C3DDB">
        <w:rPr>
          <w:rFonts w:ascii="GHEA Grapalat" w:hAnsi="GHEA Grapalat"/>
          <w:sz w:val="24"/>
          <w:szCs w:val="24"/>
          <w:lang w:val="hy-AM"/>
        </w:rPr>
        <w:t>Աղբավայրը փակելուց առաջ մշակվում է աղբավայրի փակման պլան՝ հստակեցնելով փակման գործողությունները, ժամկետները</w:t>
      </w:r>
      <w:r w:rsidR="003654EA">
        <w:rPr>
          <w:rFonts w:ascii="GHEA Grapalat" w:hAnsi="GHEA Grapalat"/>
          <w:sz w:val="24"/>
          <w:szCs w:val="24"/>
          <w:lang w:val="hy-AM"/>
        </w:rPr>
        <w:t>, ինչպես նաև</w:t>
      </w:r>
      <w:r w:rsidR="003654EA" w:rsidRPr="003654EA">
        <w:rPr>
          <w:rFonts w:ascii="GHEA Grapalat" w:hAnsi="GHEA Grapalat"/>
          <w:sz w:val="24"/>
          <w:szCs w:val="24"/>
          <w:lang w:val="hy-AM"/>
        </w:rPr>
        <w:t xml:space="preserve"> խախտված հողերի վերականգնման աշխատանքների որակական բնութագրերին և ցուցանիշներին ներկայացվող պահանջների նկարագրություն</w:t>
      </w:r>
      <w:r w:rsidR="009A6D74">
        <w:rPr>
          <w:rFonts w:ascii="GHEA Grapalat" w:eastAsia="Times New Roman" w:hAnsi="GHEA Grapalat" w:cs="Times New Roman"/>
          <w:color w:val="4B5C6A"/>
          <w:sz w:val="24"/>
          <w:szCs w:val="24"/>
          <w:lang w:val="hy-AM"/>
        </w:rPr>
        <w:t>:</w:t>
      </w:r>
    </w:p>
    <w:p w14:paraId="034356AC" w14:textId="59531F9E" w:rsidR="00674283" w:rsidRPr="003C3EBB" w:rsidRDefault="004C3DDB" w:rsidP="00D978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35555C">
        <w:rPr>
          <w:rFonts w:ascii="GHEA Grapalat" w:hAnsi="GHEA Grapalat"/>
          <w:sz w:val="24"/>
          <w:szCs w:val="24"/>
          <w:lang w:val="hy-AM"/>
        </w:rPr>
        <w:t>4</w:t>
      </w:r>
      <w:r>
        <w:rPr>
          <w:rFonts w:ascii="Cambria Math" w:hAnsi="Cambria Math"/>
          <w:sz w:val="24"/>
          <w:szCs w:val="24"/>
          <w:lang w:val="hy-AM"/>
        </w:rPr>
        <w:t xml:space="preserve">․ </w:t>
      </w:r>
      <w:r w:rsidR="00674283" w:rsidRPr="003C3EBB">
        <w:rPr>
          <w:rFonts w:ascii="GHEA Grapalat" w:hAnsi="GHEA Grapalat"/>
          <w:sz w:val="24"/>
          <w:szCs w:val="24"/>
          <w:lang w:val="hy-AM"/>
        </w:rPr>
        <w:t>Աղբավայրը փակելուց առաջ տեղադրվող թափոնների</w:t>
      </w:r>
      <w:r w:rsidR="00893607" w:rsidRPr="003C3EBB">
        <w:rPr>
          <w:rFonts w:ascii="GHEA Grapalat" w:hAnsi="GHEA Grapalat"/>
          <w:sz w:val="24"/>
          <w:szCs w:val="24"/>
          <w:lang w:val="hy-AM"/>
        </w:rPr>
        <w:t xml:space="preserve"> վերին շերտը պետք է խտացնել հավասարաչափ և </w:t>
      </w:r>
      <w:r w:rsidR="00674283" w:rsidRPr="003C3EBB">
        <w:rPr>
          <w:rFonts w:ascii="GHEA Grapalat" w:hAnsi="GHEA Grapalat"/>
          <w:sz w:val="24"/>
          <w:szCs w:val="24"/>
          <w:lang w:val="hy-AM"/>
        </w:rPr>
        <w:t>ծածկ</w:t>
      </w:r>
      <w:r w:rsidR="00893607" w:rsidRPr="003C3EBB">
        <w:rPr>
          <w:rFonts w:ascii="GHEA Grapalat" w:hAnsi="GHEA Grapalat"/>
          <w:sz w:val="24"/>
          <w:szCs w:val="24"/>
          <w:lang w:val="hy-AM"/>
        </w:rPr>
        <w:t>ել</w:t>
      </w:r>
      <w:r w:rsidR="00674283" w:rsidRPr="003C3EBB">
        <w:rPr>
          <w:rFonts w:ascii="GHEA Grapalat" w:hAnsi="GHEA Grapalat"/>
          <w:sz w:val="24"/>
          <w:szCs w:val="24"/>
          <w:lang w:val="hy-AM"/>
        </w:rPr>
        <w:t xml:space="preserve"> </w:t>
      </w:r>
      <w:r w:rsidR="004A728D" w:rsidRPr="003C3EBB">
        <w:rPr>
          <w:rFonts w:ascii="GHEA Grapalat" w:hAnsi="GHEA Grapalat"/>
          <w:sz w:val="24"/>
          <w:szCs w:val="24"/>
          <w:lang w:val="hy-AM"/>
        </w:rPr>
        <w:t xml:space="preserve">հողի </w:t>
      </w:r>
      <w:r w:rsidR="00674283" w:rsidRPr="003C3EBB">
        <w:rPr>
          <w:rFonts w:ascii="GHEA Grapalat" w:hAnsi="GHEA Grapalat"/>
          <w:sz w:val="24"/>
          <w:szCs w:val="24"/>
          <w:lang w:val="hy-AM"/>
        </w:rPr>
        <w:t xml:space="preserve"> շերտով, որի տեսակն ու հաստությունն</w:t>
      </w:r>
      <w:r w:rsidR="009A6D74">
        <w:rPr>
          <w:rFonts w:ascii="GHEA Grapalat" w:hAnsi="GHEA Grapalat"/>
          <w:sz w:val="24"/>
          <w:szCs w:val="24"/>
          <w:lang w:val="hy-AM"/>
        </w:rPr>
        <w:t xml:space="preserve"> </w:t>
      </w:r>
      <w:r w:rsidR="00674283" w:rsidRPr="003C3EBB">
        <w:rPr>
          <w:rFonts w:ascii="GHEA Grapalat" w:hAnsi="GHEA Grapalat"/>
          <w:sz w:val="24"/>
          <w:szCs w:val="24"/>
          <w:lang w:val="hy-AM"/>
        </w:rPr>
        <w:t>ընտրվում է</w:t>
      </w:r>
      <w:r w:rsidR="000C077D" w:rsidRPr="003C3EBB">
        <w:rPr>
          <w:rFonts w:ascii="GHEA Grapalat" w:hAnsi="GHEA Grapalat"/>
          <w:sz w:val="24"/>
          <w:szCs w:val="24"/>
          <w:lang w:val="hy-AM"/>
        </w:rPr>
        <w:t xml:space="preserve">՝ </w:t>
      </w:r>
      <w:r w:rsidR="00674283" w:rsidRPr="003C3EBB">
        <w:rPr>
          <w:rFonts w:ascii="GHEA Grapalat" w:hAnsi="GHEA Grapalat"/>
          <w:sz w:val="24"/>
          <w:szCs w:val="24"/>
          <w:lang w:val="hy-AM"/>
        </w:rPr>
        <w:t xml:space="preserve"> ելն</w:t>
      </w:r>
      <w:r w:rsidR="00A40C35">
        <w:rPr>
          <w:rFonts w:ascii="GHEA Grapalat" w:hAnsi="GHEA Grapalat"/>
          <w:sz w:val="24"/>
          <w:szCs w:val="24"/>
          <w:lang w:val="hy-AM"/>
        </w:rPr>
        <w:t>ե</w:t>
      </w:r>
      <w:r w:rsidR="00674283" w:rsidRPr="003C3EBB">
        <w:rPr>
          <w:rFonts w:ascii="GHEA Grapalat" w:hAnsi="GHEA Grapalat"/>
          <w:sz w:val="24"/>
          <w:szCs w:val="24"/>
          <w:lang w:val="hy-AM"/>
        </w:rPr>
        <w:t>լով նշված տարածքի  հողի վերականգնման և հետագա օգտագործման նպատակից։</w:t>
      </w:r>
    </w:p>
    <w:p w14:paraId="4960BB42" w14:textId="0873AAD5" w:rsidR="00893607" w:rsidRPr="003C3EBB" w:rsidRDefault="00893607" w:rsidP="00D97874">
      <w:pPr>
        <w:spacing w:after="0" w:line="360" w:lineRule="auto"/>
        <w:ind w:firstLine="720"/>
        <w:jc w:val="both"/>
        <w:rPr>
          <w:rFonts w:ascii="GHEA Grapalat" w:hAnsi="GHEA Grapalat"/>
          <w:sz w:val="24"/>
          <w:szCs w:val="24"/>
          <w:lang w:val="hy-AM"/>
        </w:rPr>
      </w:pPr>
      <w:r w:rsidRPr="003C3EBB">
        <w:rPr>
          <w:rFonts w:ascii="GHEA Grapalat" w:hAnsi="GHEA Grapalat"/>
          <w:sz w:val="24"/>
          <w:szCs w:val="24"/>
          <w:lang w:val="hy-AM"/>
        </w:rPr>
        <w:t>3</w:t>
      </w:r>
      <w:r w:rsidR="0035555C">
        <w:rPr>
          <w:rFonts w:ascii="GHEA Grapalat" w:hAnsi="GHEA Grapalat"/>
          <w:sz w:val="24"/>
          <w:szCs w:val="24"/>
          <w:lang w:val="hy-AM"/>
        </w:rPr>
        <w:t>5</w:t>
      </w:r>
      <w:r w:rsidR="00BF53BB">
        <w:rPr>
          <w:rFonts w:ascii="GHEA Grapalat" w:hAnsi="GHEA Grapalat"/>
          <w:sz w:val="24"/>
          <w:szCs w:val="24"/>
          <w:lang w:val="hy-AM"/>
        </w:rPr>
        <w:t xml:space="preserve">. </w:t>
      </w:r>
      <w:r w:rsidR="00897865">
        <w:rPr>
          <w:rFonts w:ascii="GHEA Grapalat" w:hAnsi="GHEA Grapalat"/>
          <w:sz w:val="24"/>
          <w:szCs w:val="24"/>
          <w:lang w:val="hy-AM"/>
        </w:rPr>
        <w:t>Հողի ա</w:t>
      </w:r>
      <w:r w:rsidRPr="003C3EBB">
        <w:rPr>
          <w:rFonts w:ascii="GHEA Grapalat" w:hAnsi="GHEA Grapalat"/>
          <w:sz w:val="24"/>
          <w:szCs w:val="24"/>
          <w:lang w:val="hy-AM"/>
        </w:rPr>
        <w:t xml:space="preserve">րտաքին շերտը </w:t>
      </w:r>
      <w:r w:rsidR="002430E8">
        <w:rPr>
          <w:rFonts w:ascii="GHEA Grapalat" w:hAnsi="GHEA Grapalat"/>
          <w:sz w:val="24"/>
          <w:szCs w:val="24"/>
          <w:lang w:val="hy-AM"/>
        </w:rPr>
        <w:t xml:space="preserve">պետք է </w:t>
      </w:r>
      <w:r w:rsidRPr="003C3EBB">
        <w:rPr>
          <w:rFonts w:ascii="GHEA Grapalat" w:hAnsi="GHEA Grapalat"/>
          <w:sz w:val="24"/>
          <w:szCs w:val="24"/>
          <w:lang w:val="hy-AM"/>
        </w:rPr>
        <w:t xml:space="preserve">լինի մանրահող (օր.՝ կավային ցեխ կամ կավահող), որը պետք է ծածկել խոշոր ավազի կամ մանրախճի շերտով՝ մակերևութային ջրերի դրենաժին նպաստելու համար: </w:t>
      </w:r>
    </w:p>
    <w:p w14:paraId="1EFCA45A" w14:textId="74E4DD5A" w:rsidR="006E3951" w:rsidRPr="003C3EBB" w:rsidRDefault="003C3EBB" w:rsidP="00D97874">
      <w:pPr>
        <w:spacing w:after="0" w:line="360" w:lineRule="auto"/>
        <w:ind w:firstLine="720"/>
        <w:jc w:val="both"/>
        <w:rPr>
          <w:rFonts w:ascii="GHEA Grapalat" w:hAnsi="GHEA Grapalat"/>
          <w:sz w:val="24"/>
          <w:szCs w:val="24"/>
          <w:lang w:val="hy-AM"/>
        </w:rPr>
      </w:pPr>
      <w:r w:rsidRPr="003C3EBB">
        <w:rPr>
          <w:rFonts w:ascii="GHEA Grapalat" w:hAnsi="GHEA Grapalat"/>
          <w:sz w:val="24"/>
          <w:szCs w:val="24"/>
          <w:lang w:val="hy-AM"/>
        </w:rPr>
        <w:t>3</w:t>
      </w:r>
      <w:r w:rsidR="0035555C">
        <w:rPr>
          <w:rFonts w:ascii="GHEA Grapalat" w:hAnsi="GHEA Grapalat"/>
          <w:sz w:val="24"/>
          <w:szCs w:val="24"/>
          <w:lang w:val="hy-AM"/>
        </w:rPr>
        <w:t>6</w:t>
      </w:r>
      <w:r w:rsidR="00BF53BB">
        <w:rPr>
          <w:rFonts w:ascii="GHEA Grapalat" w:hAnsi="GHEA Grapalat"/>
          <w:sz w:val="24"/>
          <w:szCs w:val="24"/>
          <w:lang w:val="hy-AM"/>
        </w:rPr>
        <w:t xml:space="preserve">. </w:t>
      </w:r>
      <w:r w:rsidR="004A728D" w:rsidRPr="003C3EBB">
        <w:rPr>
          <w:rFonts w:ascii="GHEA Grapalat" w:hAnsi="GHEA Grapalat"/>
          <w:sz w:val="24"/>
          <w:szCs w:val="24"/>
          <w:lang w:val="hy-AM"/>
        </w:rPr>
        <w:t xml:space="preserve">Անտատնտեսական, կանաչապատման, </w:t>
      </w:r>
      <w:r w:rsidR="000D3276">
        <w:rPr>
          <w:rFonts w:ascii="GHEA Grapalat" w:hAnsi="GHEA Grapalat"/>
          <w:sz w:val="24"/>
          <w:szCs w:val="24"/>
          <w:lang w:val="hy-AM"/>
        </w:rPr>
        <w:t xml:space="preserve">կամ վերականգնմանն ոււղված այլ աշխատանքների /այդ թվում՝ </w:t>
      </w:r>
      <w:r w:rsidR="004A728D" w:rsidRPr="003C3EBB">
        <w:rPr>
          <w:rFonts w:ascii="GHEA Grapalat" w:hAnsi="GHEA Grapalat"/>
          <w:sz w:val="24"/>
          <w:szCs w:val="24"/>
          <w:lang w:val="hy-AM"/>
        </w:rPr>
        <w:t>որպես լեռնադահուկային կամ տեղանքը դիտելու համար հարթակներ նախատեսելու</w:t>
      </w:r>
      <w:r w:rsidR="000D3276">
        <w:rPr>
          <w:rFonts w:ascii="GHEA Grapalat" w:hAnsi="GHEA Grapalat"/>
          <w:sz w:val="24"/>
          <w:szCs w:val="24"/>
          <w:lang w:val="hy-AM"/>
        </w:rPr>
        <w:t>/</w:t>
      </w:r>
      <w:r w:rsidR="004A728D" w:rsidRPr="003C3EBB">
        <w:rPr>
          <w:rFonts w:ascii="GHEA Grapalat" w:hAnsi="GHEA Grapalat"/>
          <w:sz w:val="24"/>
          <w:szCs w:val="24"/>
          <w:lang w:val="hy-AM"/>
        </w:rPr>
        <w:t xml:space="preserve"> դեպքում վերին ծածկող հողի շերտը պետք է լինի առնվազն 0,6 մ հաստության</w:t>
      </w:r>
      <w:r w:rsidR="00893607" w:rsidRPr="003C3EBB">
        <w:rPr>
          <w:rFonts w:ascii="GHEA Grapalat" w:hAnsi="GHEA Grapalat"/>
          <w:sz w:val="24"/>
          <w:szCs w:val="24"/>
          <w:lang w:val="hy-AM"/>
        </w:rPr>
        <w:t>։</w:t>
      </w:r>
    </w:p>
    <w:p w14:paraId="5D39E537" w14:textId="0244EEFF" w:rsidR="004A728D" w:rsidRPr="003C3EBB" w:rsidRDefault="00893607" w:rsidP="00D97874">
      <w:pPr>
        <w:spacing w:after="0" w:line="360" w:lineRule="auto"/>
        <w:ind w:firstLine="720"/>
        <w:jc w:val="both"/>
        <w:rPr>
          <w:rFonts w:ascii="GHEA Grapalat" w:hAnsi="GHEA Grapalat"/>
          <w:sz w:val="24"/>
          <w:szCs w:val="24"/>
          <w:lang w:val="hy-AM"/>
        </w:rPr>
      </w:pPr>
      <w:r w:rsidRPr="003C3EBB">
        <w:rPr>
          <w:rFonts w:ascii="GHEA Grapalat" w:hAnsi="GHEA Grapalat"/>
          <w:sz w:val="24"/>
          <w:szCs w:val="24"/>
          <w:lang w:val="hy-AM"/>
        </w:rPr>
        <w:t>3</w:t>
      </w:r>
      <w:r w:rsidR="0035555C">
        <w:rPr>
          <w:rFonts w:ascii="GHEA Grapalat" w:hAnsi="GHEA Grapalat"/>
          <w:sz w:val="24"/>
          <w:szCs w:val="24"/>
          <w:lang w:val="hy-AM"/>
        </w:rPr>
        <w:t>7</w:t>
      </w:r>
      <w:r w:rsidR="00BF53BB">
        <w:rPr>
          <w:rFonts w:ascii="GHEA Grapalat" w:hAnsi="GHEA Grapalat"/>
          <w:sz w:val="24"/>
          <w:szCs w:val="24"/>
          <w:lang w:val="hy-AM"/>
        </w:rPr>
        <w:t xml:space="preserve">. </w:t>
      </w:r>
      <w:r w:rsidR="004A728D" w:rsidRPr="003C3EBB">
        <w:rPr>
          <w:rFonts w:ascii="GHEA Grapalat" w:hAnsi="GHEA Grapalat"/>
          <w:sz w:val="24"/>
          <w:szCs w:val="24"/>
          <w:lang w:val="hy-AM"/>
        </w:rPr>
        <w:t>Եղանակներից կամ աղբավայրի լանջերից հողի արտահոսքից պաշտպանվելու համար արտաքին մեկուսիչ շերտը դնելուց անմիջապես հետո անհրաժեշտ է կանաչապատել  տարածքը։  Ծառերի և թփերի տեսակների ընտրությունը որոշվում է տեղական պայմաններով</w:t>
      </w:r>
      <w:r w:rsidR="00A32B32">
        <w:rPr>
          <w:rFonts w:ascii="GHEA Grapalat" w:hAnsi="GHEA Grapalat"/>
          <w:sz w:val="24"/>
          <w:szCs w:val="24"/>
          <w:lang w:val="hy-AM"/>
        </w:rPr>
        <w:t xml:space="preserve"> և համաձայնեցվելով </w:t>
      </w:r>
      <w:r w:rsidR="004C3DDB">
        <w:rPr>
          <w:rFonts w:ascii="GHEA Grapalat" w:hAnsi="GHEA Grapalat"/>
          <w:sz w:val="24"/>
          <w:szCs w:val="24"/>
          <w:lang w:val="hy-AM"/>
        </w:rPr>
        <w:t xml:space="preserve">Հայաստանի Հանրապետության շրջակա միջավայրի նախարարության </w:t>
      </w:r>
      <w:r w:rsidR="00A32B32">
        <w:rPr>
          <w:rFonts w:ascii="GHEA Grapalat" w:hAnsi="GHEA Grapalat"/>
          <w:sz w:val="24"/>
          <w:szCs w:val="24"/>
          <w:lang w:val="hy-AM"/>
        </w:rPr>
        <w:t>անտառային</w:t>
      </w:r>
      <w:r w:rsidR="004C3DDB">
        <w:rPr>
          <w:rFonts w:ascii="GHEA Grapalat" w:hAnsi="GHEA Grapalat"/>
          <w:sz w:val="24"/>
          <w:szCs w:val="24"/>
          <w:lang w:val="hy-AM"/>
        </w:rPr>
        <w:t xml:space="preserve"> կոմիտեի հետ</w:t>
      </w:r>
      <w:r w:rsidR="004A728D" w:rsidRPr="003C3EBB">
        <w:rPr>
          <w:rFonts w:ascii="GHEA Grapalat" w:hAnsi="GHEA Grapalat"/>
          <w:sz w:val="24"/>
          <w:szCs w:val="24"/>
          <w:lang w:val="hy-AM"/>
        </w:rPr>
        <w:t>:</w:t>
      </w:r>
    </w:p>
    <w:p w14:paraId="111B44A0" w14:textId="2AFE720D" w:rsidR="00893607" w:rsidRPr="003C3EBB" w:rsidRDefault="0035555C" w:rsidP="00D978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38</w:t>
      </w:r>
      <w:r w:rsidR="00BF53BB">
        <w:rPr>
          <w:rFonts w:ascii="GHEA Grapalat" w:hAnsi="GHEA Grapalat"/>
          <w:sz w:val="24"/>
          <w:szCs w:val="24"/>
          <w:lang w:val="hy-AM"/>
        </w:rPr>
        <w:t xml:space="preserve">. </w:t>
      </w:r>
      <w:r w:rsidR="00893607" w:rsidRPr="003C3EBB">
        <w:rPr>
          <w:rFonts w:ascii="GHEA Grapalat" w:hAnsi="GHEA Grapalat"/>
          <w:sz w:val="24"/>
          <w:szCs w:val="24"/>
          <w:lang w:val="hy-AM"/>
        </w:rPr>
        <w:t>Հնարավորության դեպքում կիրառվում է աղբավայրերի փակման հերմետիկ համակարգ՝</w:t>
      </w:r>
    </w:p>
    <w:p w14:paraId="5E247934" w14:textId="3DEB7746" w:rsidR="00893607" w:rsidRPr="003C3EBB" w:rsidRDefault="00A40C35" w:rsidP="00D978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A40C35">
        <w:rPr>
          <w:rFonts w:ascii="GHEA Grapalat" w:hAnsi="GHEA Grapalat"/>
          <w:sz w:val="24"/>
          <w:szCs w:val="24"/>
          <w:lang w:val="hy-AM"/>
        </w:rPr>
        <w:t>)</w:t>
      </w:r>
      <w:r w:rsidR="00893607" w:rsidRPr="003C3EBB">
        <w:rPr>
          <w:rFonts w:ascii="GHEA Grapalat" w:hAnsi="GHEA Grapalat"/>
          <w:sz w:val="24"/>
          <w:szCs w:val="24"/>
          <w:lang w:val="hy-AM"/>
        </w:rPr>
        <w:t xml:space="preserve"> արհեստական </w:t>
      </w:r>
      <w:r w:rsidR="00893607" w:rsidRPr="003C3EBB">
        <w:rPr>
          <w:rFonts w:ascii="Cambria Math" w:hAnsi="Cambria Math" w:cs="Cambria Math"/>
          <w:sz w:val="24"/>
          <w:szCs w:val="24"/>
          <w:lang w:val="hy-AM"/>
        </w:rPr>
        <w:t>​​</w:t>
      </w:r>
      <w:r w:rsidR="00893607" w:rsidRPr="003C3EBB">
        <w:rPr>
          <w:rFonts w:ascii="GHEA Grapalat" w:hAnsi="GHEA Grapalat"/>
          <w:sz w:val="24"/>
          <w:szCs w:val="24"/>
          <w:lang w:val="hy-AM"/>
        </w:rPr>
        <w:t>անթափանց շերտ (պոլիմերային շերտ);</w:t>
      </w:r>
    </w:p>
    <w:p w14:paraId="384A99E1" w14:textId="2310985A" w:rsidR="00893607" w:rsidRPr="003C3EBB" w:rsidRDefault="00A40C35" w:rsidP="00D97874">
      <w:pPr>
        <w:spacing w:after="0" w:line="360" w:lineRule="auto"/>
        <w:ind w:firstLine="720"/>
        <w:jc w:val="both"/>
        <w:rPr>
          <w:rFonts w:ascii="GHEA Grapalat" w:hAnsi="GHEA Grapalat"/>
          <w:sz w:val="24"/>
          <w:szCs w:val="24"/>
          <w:lang w:val="hy-AM"/>
        </w:rPr>
      </w:pPr>
      <w:r w:rsidRPr="00A40C35">
        <w:rPr>
          <w:rFonts w:ascii="GHEA Grapalat" w:hAnsi="GHEA Grapalat"/>
          <w:sz w:val="24"/>
          <w:szCs w:val="24"/>
          <w:lang w:val="hy-AM"/>
        </w:rPr>
        <w:t>2)</w:t>
      </w:r>
      <w:r w:rsidR="00893607" w:rsidRPr="003C3EBB">
        <w:rPr>
          <w:rFonts w:ascii="GHEA Grapalat" w:hAnsi="GHEA Grapalat"/>
          <w:sz w:val="24"/>
          <w:szCs w:val="24"/>
          <w:lang w:val="hy-AM"/>
        </w:rPr>
        <w:t xml:space="preserve"> անթափանց հանքային շերտ;</w:t>
      </w:r>
    </w:p>
    <w:p w14:paraId="20FE2C59" w14:textId="2EA83E1C" w:rsidR="00893607" w:rsidRPr="003C3EBB" w:rsidRDefault="00A40C35" w:rsidP="00D97874">
      <w:pPr>
        <w:spacing w:after="0" w:line="360" w:lineRule="auto"/>
        <w:ind w:firstLine="720"/>
        <w:jc w:val="both"/>
        <w:rPr>
          <w:rFonts w:ascii="GHEA Grapalat" w:hAnsi="GHEA Grapalat"/>
          <w:sz w:val="24"/>
          <w:szCs w:val="24"/>
          <w:lang w:val="hy-AM"/>
        </w:rPr>
      </w:pPr>
      <w:r w:rsidRPr="00A40C35">
        <w:rPr>
          <w:rFonts w:ascii="GHEA Grapalat" w:hAnsi="GHEA Grapalat"/>
          <w:sz w:val="24"/>
          <w:szCs w:val="24"/>
          <w:lang w:val="hy-AM"/>
        </w:rPr>
        <w:t>3)</w:t>
      </w:r>
      <w:r w:rsidR="00893607" w:rsidRPr="003C3EBB">
        <w:rPr>
          <w:rFonts w:ascii="GHEA Grapalat" w:hAnsi="GHEA Grapalat"/>
          <w:sz w:val="24"/>
          <w:szCs w:val="24"/>
          <w:lang w:val="hy-AM"/>
        </w:rPr>
        <w:t xml:space="preserve"> 0</w:t>
      </w:r>
      <w:r w:rsidR="00371D50">
        <w:rPr>
          <w:rFonts w:ascii="GHEA Grapalat" w:hAnsi="GHEA Grapalat"/>
          <w:sz w:val="24"/>
          <w:szCs w:val="24"/>
          <w:lang w:val="hy-AM"/>
        </w:rPr>
        <w:t>.</w:t>
      </w:r>
      <w:r w:rsidR="00893607" w:rsidRPr="003C3EBB">
        <w:rPr>
          <w:rFonts w:ascii="GHEA Grapalat" w:hAnsi="GHEA Grapalat"/>
          <w:sz w:val="24"/>
          <w:szCs w:val="24"/>
          <w:lang w:val="hy-AM"/>
        </w:rPr>
        <w:t>5 մ-ից ավելի հաստությամբ դրենաժային շերտ;</w:t>
      </w:r>
    </w:p>
    <w:p w14:paraId="51F8237B" w14:textId="71CD062F" w:rsidR="00893607" w:rsidRDefault="00A40C35" w:rsidP="00D97874">
      <w:pPr>
        <w:spacing w:after="0" w:line="360" w:lineRule="auto"/>
        <w:ind w:firstLine="720"/>
        <w:jc w:val="both"/>
        <w:rPr>
          <w:rFonts w:ascii="GHEA Grapalat" w:hAnsi="GHEA Grapalat"/>
          <w:sz w:val="24"/>
          <w:szCs w:val="24"/>
          <w:lang w:val="hy-AM"/>
        </w:rPr>
      </w:pPr>
      <w:r w:rsidRPr="00A40C35">
        <w:rPr>
          <w:rFonts w:ascii="GHEA Grapalat" w:hAnsi="GHEA Grapalat"/>
          <w:sz w:val="24"/>
          <w:szCs w:val="24"/>
          <w:lang w:val="hy-AM"/>
        </w:rPr>
        <w:t>4)</w:t>
      </w:r>
      <w:r w:rsidR="00893607" w:rsidRPr="003C3EBB">
        <w:rPr>
          <w:rFonts w:ascii="GHEA Grapalat" w:hAnsi="GHEA Grapalat"/>
          <w:sz w:val="24"/>
          <w:szCs w:val="24"/>
          <w:lang w:val="hy-AM"/>
        </w:rPr>
        <w:t xml:space="preserve"> վերին մակերեսի ծածկույթ՝ 1 մ-ից ավել հաստությամբ:</w:t>
      </w:r>
    </w:p>
    <w:p w14:paraId="3775F4A9" w14:textId="08F7B530" w:rsidR="000C077D" w:rsidRPr="003C3EBB" w:rsidRDefault="0035555C" w:rsidP="00D978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39</w:t>
      </w:r>
      <w:r w:rsidR="0026320A">
        <w:rPr>
          <w:rFonts w:ascii="GHEA Grapalat" w:hAnsi="GHEA Grapalat"/>
          <w:sz w:val="24"/>
          <w:szCs w:val="24"/>
          <w:lang w:val="hy-AM"/>
        </w:rPr>
        <w:t xml:space="preserve">. </w:t>
      </w:r>
      <w:r w:rsidR="003C3EBB" w:rsidRPr="003C3EBB">
        <w:rPr>
          <w:rFonts w:ascii="GHEA Grapalat" w:hAnsi="GHEA Grapalat"/>
          <w:sz w:val="24"/>
          <w:szCs w:val="24"/>
          <w:lang w:val="hy-AM"/>
        </w:rPr>
        <w:t>Տարածաշրջանային ս</w:t>
      </w:r>
      <w:r w:rsidR="00893607" w:rsidRPr="003C3EBB">
        <w:rPr>
          <w:rFonts w:ascii="GHEA Grapalat" w:hAnsi="GHEA Grapalat"/>
          <w:sz w:val="24"/>
          <w:szCs w:val="24"/>
          <w:lang w:val="hy-AM"/>
        </w:rPr>
        <w:t xml:space="preserve">անիտարական աղբավայրերի կառուցման և շահագործման դեպքում հնարավոր է գործող աղբավայրերի թափոնները </w:t>
      </w:r>
      <w:r w:rsidR="006E3951" w:rsidRPr="003C3EBB">
        <w:rPr>
          <w:rFonts w:ascii="GHEA Grapalat" w:hAnsi="GHEA Grapalat"/>
          <w:sz w:val="24"/>
          <w:szCs w:val="24"/>
          <w:lang w:val="hy-AM"/>
        </w:rPr>
        <w:t>տեղափոխ</w:t>
      </w:r>
      <w:r w:rsidR="00893607" w:rsidRPr="003C3EBB">
        <w:rPr>
          <w:rFonts w:ascii="GHEA Grapalat" w:hAnsi="GHEA Grapalat"/>
          <w:sz w:val="24"/>
          <w:szCs w:val="24"/>
          <w:lang w:val="hy-AM"/>
        </w:rPr>
        <w:t>ել</w:t>
      </w:r>
      <w:r w:rsidR="006E3951" w:rsidRPr="003C3EBB">
        <w:rPr>
          <w:rFonts w:ascii="GHEA Grapalat" w:hAnsi="GHEA Grapalat"/>
          <w:sz w:val="24"/>
          <w:szCs w:val="24"/>
          <w:lang w:val="hy-AM"/>
        </w:rPr>
        <w:t xml:space="preserve"> </w:t>
      </w:r>
      <w:r w:rsidR="006E3951" w:rsidRPr="003C3EBB">
        <w:rPr>
          <w:rFonts w:ascii="GHEA Grapalat" w:hAnsi="GHEA Grapalat"/>
          <w:sz w:val="24"/>
          <w:szCs w:val="24"/>
          <w:lang w:val="hy-AM"/>
        </w:rPr>
        <w:lastRenderedPageBreak/>
        <w:t>տարածաշրջանային սանիտարական աղբավայր և իրականաց</w:t>
      </w:r>
      <w:r w:rsidR="003C3EBB" w:rsidRPr="003C3EBB">
        <w:rPr>
          <w:rFonts w:ascii="GHEA Grapalat" w:hAnsi="GHEA Grapalat"/>
          <w:sz w:val="24"/>
          <w:szCs w:val="24"/>
          <w:lang w:val="hy-AM"/>
        </w:rPr>
        <w:t>նել</w:t>
      </w:r>
      <w:r w:rsidR="006E3951" w:rsidRPr="003C3EBB">
        <w:rPr>
          <w:rFonts w:ascii="GHEA Grapalat" w:hAnsi="GHEA Grapalat"/>
          <w:sz w:val="24"/>
          <w:szCs w:val="24"/>
          <w:lang w:val="hy-AM"/>
        </w:rPr>
        <w:t xml:space="preserve"> </w:t>
      </w:r>
      <w:r w:rsidR="00897865">
        <w:rPr>
          <w:rFonts w:ascii="GHEA Grapalat" w:hAnsi="GHEA Grapalat"/>
          <w:sz w:val="24"/>
          <w:szCs w:val="24"/>
          <w:lang w:val="hy-AM"/>
        </w:rPr>
        <w:t>խախտված</w:t>
      </w:r>
      <w:r w:rsidR="003C3EBB" w:rsidRPr="002F6EA3">
        <w:rPr>
          <w:rFonts w:ascii="GHEA Grapalat" w:hAnsi="GHEA Grapalat"/>
          <w:sz w:val="24"/>
          <w:szCs w:val="24"/>
          <w:lang w:val="hy-AM"/>
        </w:rPr>
        <w:t xml:space="preserve"> հողերի վերականգն</w:t>
      </w:r>
      <w:r w:rsidR="003C3EBB">
        <w:rPr>
          <w:rFonts w:ascii="GHEA Grapalat" w:hAnsi="GHEA Grapalat"/>
          <w:sz w:val="24"/>
          <w:szCs w:val="24"/>
          <w:lang w:val="hy-AM"/>
        </w:rPr>
        <w:t>ում</w:t>
      </w:r>
      <w:r w:rsidR="003C3EBB" w:rsidRPr="002F6EA3">
        <w:rPr>
          <w:rFonts w:ascii="GHEA Grapalat" w:hAnsi="GHEA Grapalat"/>
          <w:sz w:val="24"/>
          <w:szCs w:val="24"/>
          <w:lang w:val="hy-AM"/>
        </w:rPr>
        <w:t>, ինչպես նաև շրջակա միջավայրի պայմանների բարելավ</w:t>
      </w:r>
      <w:r w:rsidR="003C3EBB">
        <w:rPr>
          <w:rFonts w:ascii="GHEA Grapalat" w:hAnsi="GHEA Grapalat"/>
          <w:sz w:val="24"/>
          <w:szCs w:val="24"/>
          <w:lang w:val="hy-AM"/>
        </w:rPr>
        <w:t>ում</w:t>
      </w:r>
      <w:r w:rsidR="006E3951" w:rsidRPr="003C3EBB">
        <w:rPr>
          <w:rFonts w:ascii="GHEA Grapalat" w:hAnsi="GHEA Grapalat"/>
          <w:sz w:val="24"/>
          <w:szCs w:val="24"/>
          <w:lang w:val="hy-AM"/>
        </w:rPr>
        <w:t xml:space="preserve">։ </w:t>
      </w:r>
    </w:p>
    <w:p w14:paraId="4C3820F0" w14:textId="590CCE73" w:rsidR="003C3EBB" w:rsidRDefault="003C3EBB" w:rsidP="00D97874">
      <w:pPr>
        <w:spacing w:after="0" w:line="360" w:lineRule="auto"/>
        <w:ind w:firstLine="720"/>
        <w:jc w:val="both"/>
        <w:rPr>
          <w:rFonts w:ascii="GHEA Grapalat" w:hAnsi="GHEA Grapalat"/>
          <w:sz w:val="24"/>
          <w:szCs w:val="24"/>
          <w:lang w:val="hy-AM"/>
        </w:rPr>
      </w:pPr>
      <w:r w:rsidRPr="003C3EBB">
        <w:rPr>
          <w:rFonts w:ascii="GHEA Grapalat" w:hAnsi="GHEA Grapalat"/>
          <w:sz w:val="24"/>
          <w:szCs w:val="24"/>
          <w:lang w:val="hy-AM"/>
        </w:rPr>
        <w:t>4</w:t>
      </w:r>
      <w:r w:rsidR="0035555C">
        <w:rPr>
          <w:rFonts w:ascii="GHEA Grapalat" w:hAnsi="GHEA Grapalat"/>
          <w:sz w:val="24"/>
          <w:szCs w:val="24"/>
          <w:lang w:val="hy-AM"/>
        </w:rPr>
        <w:t>0</w:t>
      </w:r>
      <w:r w:rsidR="0026320A">
        <w:rPr>
          <w:rFonts w:ascii="GHEA Grapalat" w:hAnsi="GHEA Grapalat"/>
          <w:sz w:val="24"/>
          <w:szCs w:val="24"/>
          <w:lang w:val="hy-AM"/>
        </w:rPr>
        <w:t xml:space="preserve">. </w:t>
      </w:r>
      <w:r w:rsidR="00463E0D">
        <w:rPr>
          <w:rFonts w:ascii="GHEA Grapalat" w:hAnsi="GHEA Grapalat"/>
          <w:sz w:val="24"/>
          <w:szCs w:val="24"/>
          <w:lang w:val="hy-AM"/>
        </w:rPr>
        <w:t xml:space="preserve">Խոշոր </w:t>
      </w:r>
      <w:r w:rsidR="00674283" w:rsidRPr="003C3EBB">
        <w:rPr>
          <w:rFonts w:ascii="GHEA Grapalat" w:hAnsi="GHEA Grapalat"/>
          <w:sz w:val="24"/>
          <w:szCs w:val="24"/>
          <w:lang w:val="hy-AM"/>
        </w:rPr>
        <w:t>աղբավայրերի փակման ժամանակ իրականացվ</w:t>
      </w:r>
      <w:r w:rsidR="003654EA">
        <w:rPr>
          <w:rFonts w:ascii="GHEA Grapalat" w:hAnsi="GHEA Grapalat"/>
          <w:sz w:val="24"/>
          <w:szCs w:val="24"/>
          <w:lang w:val="hy-AM"/>
        </w:rPr>
        <w:t>ում են</w:t>
      </w:r>
      <w:r w:rsidR="00674283" w:rsidRPr="003C3EBB">
        <w:rPr>
          <w:rFonts w:ascii="GHEA Grapalat" w:hAnsi="GHEA Grapalat"/>
          <w:sz w:val="24"/>
          <w:szCs w:val="24"/>
          <w:lang w:val="hy-AM"/>
        </w:rPr>
        <w:t xml:space="preserve"> առաջացող գազերի հեռացման և օգտագործման համակարգերի տեղակայման աշխատանքներ</w:t>
      </w:r>
      <w:r w:rsidRPr="003C3EBB">
        <w:rPr>
          <w:rFonts w:ascii="GHEA Grapalat" w:hAnsi="GHEA Grapalat"/>
          <w:sz w:val="24"/>
          <w:szCs w:val="24"/>
          <w:lang w:val="hy-AM"/>
        </w:rPr>
        <w:t>։</w:t>
      </w:r>
    </w:p>
    <w:p w14:paraId="52715825" w14:textId="1E107772" w:rsidR="00863584" w:rsidRDefault="00863584" w:rsidP="00782DCB">
      <w:pPr>
        <w:spacing w:after="0" w:line="360" w:lineRule="auto"/>
        <w:ind w:left="-567" w:firstLine="567"/>
        <w:jc w:val="both"/>
        <w:rPr>
          <w:rFonts w:ascii="GHEA Grapalat" w:hAnsi="GHEA Grapalat"/>
          <w:sz w:val="24"/>
          <w:szCs w:val="24"/>
          <w:lang w:val="hy-AM"/>
        </w:rPr>
      </w:pPr>
    </w:p>
    <w:p w14:paraId="6EAC7A26" w14:textId="77777777" w:rsidR="00863584" w:rsidRDefault="00863584" w:rsidP="00782DCB">
      <w:pPr>
        <w:spacing w:after="0" w:line="360" w:lineRule="auto"/>
        <w:ind w:left="-567" w:firstLine="567"/>
        <w:jc w:val="both"/>
        <w:rPr>
          <w:rFonts w:ascii="GHEA Grapalat" w:hAnsi="GHEA Grapalat"/>
          <w:sz w:val="24"/>
          <w:szCs w:val="24"/>
          <w:lang w:val="hy-AM"/>
        </w:rPr>
      </w:pPr>
    </w:p>
    <w:p w14:paraId="7865969C" w14:textId="77777777" w:rsidR="00863584" w:rsidRDefault="00863584" w:rsidP="00782DCB">
      <w:pPr>
        <w:spacing w:after="0" w:line="360" w:lineRule="auto"/>
        <w:ind w:left="-567" w:firstLine="567"/>
        <w:jc w:val="both"/>
        <w:rPr>
          <w:rFonts w:ascii="GHEA Grapalat" w:hAnsi="GHEA Grapalat"/>
          <w:sz w:val="24"/>
          <w:szCs w:val="24"/>
          <w:lang w:val="hy-AM"/>
        </w:rPr>
      </w:pPr>
    </w:p>
    <w:p w14:paraId="1A7CAE0A" w14:textId="77777777" w:rsidR="00863584" w:rsidRDefault="00863584" w:rsidP="00782DCB">
      <w:pPr>
        <w:spacing w:after="0" w:line="360" w:lineRule="auto"/>
        <w:ind w:left="-567" w:firstLine="567"/>
        <w:jc w:val="both"/>
        <w:rPr>
          <w:rFonts w:ascii="Calibri" w:hAnsi="Calibri" w:cs="Calibri"/>
          <w:sz w:val="24"/>
          <w:szCs w:val="24"/>
          <w:lang w:val="hy-AM"/>
        </w:rPr>
      </w:pPr>
      <w:r w:rsidRPr="00AD64B1">
        <w:rPr>
          <w:rFonts w:ascii="GHEA Grapalat" w:hAnsi="GHEA Grapalat"/>
          <w:sz w:val="24"/>
          <w:szCs w:val="24"/>
          <w:lang w:val="hy-AM"/>
        </w:rPr>
        <w:t>Հայաստանի Հանրապետության վարչապետի</w:t>
      </w:r>
      <w:r w:rsidRPr="00AD64B1">
        <w:rPr>
          <w:rFonts w:ascii="Calibri" w:hAnsi="Calibri" w:cs="Calibri"/>
          <w:sz w:val="24"/>
          <w:szCs w:val="24"/>
          <w:lang w:val="hy-AM"/>
        </w:rPr>
        <w:t> </w:t>
      </w:r>
    </w:p>
    <w:p w14:paraId="3D895B84" w14:textId="07E32E80" w:rsidR="00863584" w:rsidRDefault="0024557E" w:rsidP="00782DCB">
      <w:pPr>
        <w:spacing w:after="0" w:line="360" w:lineRule="auto"/>
        <w:ind w:left="-567" w:firstLine="567"/>
        <w:jc w:val="both"/>
        <w:rPr>
          <w:rFonts w:ascii="GHEA Grapalat" w:hAnsi="GHEA Grapalat"/>
          <w:sz w:val="24"/>
          <w:szCs w:val="24"/>
          <w:lang w:val="hy-AM"/>
        </w:rPr>
      </w:pPr>
      <w:r>
        <w:rPr>
          <w:rFonts w:ascii="GHEA Grapalat" w:hAnsi="GHEA Grapalat"/>
          <w:sz w:val="24"/>
          <w:szCs w:val="24"/>
          <w:lang w:val="hy-AM"/>
        </w:rPr>
        <w:t xml:space="preserve">              </w:t>
      </w:r>
      <w:r w:rsidR="00863584">
        <w:rPr>
          <w:rFonts w:ascii="GHEA Grapalat" w:hAnsi="GHEA Grapalat"/>
          <w:sz w:val="24"/>
          <w:szCs w:val="24"/>
          <w:lang w:val="hy-AM"/>
        </w:rPr>
        <w:t>ա</w:t>
      </w:r>
      <w:r w:rsidR="00863584" w:rsidRPr="00AD64B1">
        <w:rPr>
          <w:rFonts w:ascii="GHEA Grapalat" w:hAnsi="GHEA Grapalat"/>
          <w:sz w:val="24"/>
          <w:szCs w:val="24"/>
          <w:lang w:val="hy-AM"/>
        </w:rPr>
        <w:t>շխատակազմի</w:t>
      </w:r>
      <w:r w:rsidR="00863584" w:rsidRPr="00863584">
        <w:rPr>
          <w:rFonts w:ascii="GHEA Grapalat" w:hAnsi="GHEA Grapalat"/>
          <w:sz w:val="24"/>
          <w:szCs w:val="24"/>
          <w:lang w:val="hy-AM"/>
        </w:rPr>
        <w:t xml:space="preserve">  </w:t>
      </w:r>
      <w:r w:rsidR="00863584" w:rsidRPr="00AD64B1">
        <w:rPr>
          <w:rFonts w:ascii="GHEA Grapalat" w:hAnsi="GHEA Grapalat"/>
          <w:sz w:val="24"/>
          <w:szCs w:val="24"/>
          <w:lang w:val="hy-AM"/>
        </w:rPr>
        <w:t>ղեկավար</w:t>
      </w:r>
      <w:r w:rsidR="00863584" w:rsidRPr="00AD64B1">
        <w:rPr>
          <w:rFonts w:ascii="Calibri" w:hAnsi="Calibri" w:cs="Calibri"/>
          <w:sz w:val="24"/>
          <w:szCs w:val="24"/>
          <w:lang w:val="hy-AM"/>
        </w:rPr>
        <w:t> </w:t>
      </w:r>
      <w:r w:rsidR="00863584" w:rsidRPr="00AD64B1">
        <w:rPr>
          <w:rFonts w:ascii="GHEA Grapalat" w:hAnsi="GHEA Grapalat"/>
          <w:sz w:val="24"/>
          <w:szCs w:val="24"/>
          <w:lang w:val="hy-AM"/>
        </w:rPr>
        <w:t xml:space="preserve"> </w:t>
      </w:r>
      <w:r w:rsidR="00863584" w:rsidRPr="00863584">
        <w:rPr>
          <w:rFonts w:ascii="GHEA Grapalat" w:hAnsi="GHEA Grapalat"/>
          <w:sz w:val="24"/>
          <w:szCs w:val="24"/>
          <w:lang w:val="hy-AM"/>
        </w:rPr>
        <w:t xml:space="preserve">                                     </w:t>
      </w:r>
      <w:r w:rsidR="00863584" w:rsidRPr="00AD64B1">
        <w:rPr>
          <w:rFonts w:ascii="GHEA Grapalat" w:hAnsi="GHEA Grapalat"/>
          <w:sz w:val="24"/>
          <w:szCs w:val="24"/>
          <w:lang w:val="hy-AM"/>
        </w:rPr>
        <w:t>Ա. Հարութունյան</w:t>
      </w:r>
    </w:p>
    <w:sectPr w:rsidR="00863584" w:rsidSect="00187E13">
      <w:pgSz w:w="11906" w:h="16838"/>
      <w:pgMar w:top="1134" w:right="85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Armenian">
    <w:altName w:val="Arial"/>
    <w:panose1 w:val="00000000000000000000"/>
    <w:charset w:val="00"/>
    <w:family w:val="swiss"/>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FD6"/>
    <w:multiLevelType w:val="hybridMultilevel"/>
    <w:tmpl w:val="CA12C98A"/>
    <w:lvl w:ilvl="0" w:tplc="AD08A4E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3296AD7"/>
    <w:multiLevelType w:val="hybridMultilevel"/>
    <w:tmpl w:val="FCE6B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D2DFF"/>
    <w:multiLevelType w:val="multilevel"/>
    <w:tmpl w:val="CB4CA880"/>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F13192"/>
    <w:multiLevelType w:val="hybridMultilevel"/>
    <w:tmpl w:val="C1009B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C4CBC"/>
    <w:multiLevelType w:val="hybridMultilevel"/>
    <w:tmpl w:val="510A438C"/>
    <w:lvl w:ilvl="0" w:tplc="B6C0947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2A844B64"/>
    <w:multiLevelType w:val="multilevel"/>
    <w:tmpl w:val="E91C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C01AE"/>
    <w:multiLevelType w:val="hybridMultilevel"/>
    <w:tmpl w:val="03542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E69D6"/>
    <w:multiLevelType w:val="hybridMultilevel"/>
    <w:tmpl w:val="C694A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C4CF0"/>
    <w:multiLevelType w:val="hybridMultilevel"/>
    <w:tmpl w:val="7F705EF0"/>
    <w:lvl w:ilvl="0" w:tplc="9F227484">
      <w:start w:val="1"/>
      <w:numFmt w:val="decimal"/>
      <w:lvlText w:val="%1)"/>
      <w:lvlJc w:val="left"/>
      <w:pPr>
        <w:ind w:left="720" w:hanging="360"/>
      </w:pPr>
      <w:rPr>
        <w:rFonts w:ascii="GHEA Grapalat" w:eastAsiaTheme="minorHAnsi" w:hAnsi="GHEA Grapalat" w:cstheme="minorBidi"/>
      </w:rPr>
    </w:lvl>
    <w:lvl w:ilvl="1" w:tplc="0B52B502">
      <w:numFmt w:val="bullet"/>
      <w:lvlText w:val="·"/>
      <w:lvlJc w:val="left"/>
      <w:pPr>
        <w:ind w:left="1700" w:hanging="620"/>
      </w:pPr>
      <w:rPr>
        <w:rFonts w:ascii="GHEA Grapalat" w:eastAsiaTheme="minorEastAsia" w:hAnsi="GHEA Grapalat"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6858D6"/>
    <w:multiLevelType w:val="hybridMultilevel"/>
    <w:tmpl w:val="2362EA1A"/>
    <w:lvl w:ilvl="0" w:tplc="CAF6C6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626F09E3"/>
    <w:multiLevelType w:val="hybridMultilevel"/>
    <w:tmpl w:val="06985BD8"/>
    <w:lvl w:ilvl="0" w:tplc="AA04E998">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664A2"/>
    <w:multiLevelType w:val="hybridMultilevel"/>
    <w:tmpl w:val="DDD83BB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698621">
    <w:abstractNumId w:val="4"/>
  </w:num>
  <w:num w:numId="2" w16cid:durableId="1937980125">
    <w:abstractNumId w:val="0"/>
  </w:num>
  <w:num w:numId="3" w16cid:durableId="499007777">
    <w:abstractNumId w:val="8"/>
  </w:num>
  <w:num w:numId="4" w16cid:durableId="1595436279">
    <w:abstractNumId w:val="2"/>
  </w:num>
  <w:num w:numId="5" w16cid:durableId="538709325">
    <w:abstractNumId w:val="10"/>
  </w:num>
  <w:num w:numId="6" w16cid:durableId="116728850">
    <w:abstractNumId w:val="5"/>
  </w:num>
  <w:num w:numId="7" w16cid:durableId="1918591155">
    <w:abstractNumId w:val="11"/>
  </w:num>
  <w:num w:numId="8" w16cid:durableId="1183010707">
    <w:abstractNumId w:val="6"/>
  </w:num>
  <w:num w:numId="9" w16cid:durableId="1465150743">
    <w:abstractNumId w:val="7"/>
  </w:num>
  <w:num w:numId="10" w16cid:durableId="1271744454">
    <w:abstractNumId w:val="9"/>
  </w:num>
  <w:num w:numId="11" w16cid:durableId="194928041">
    <w:abstractNumId w:val="3"/>
  </w:num>
  <w:num w:numId="12" w16cid:durableId="183117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0F"/>
    <w:rsid w:val="0000740D"/>
    <w:rsid w:val="00017A17"/>
    <w:rsid w:val="0005446B"/>
    <w:rsid w:val="000565D1"/>
    <w:rsid w:val="00087BB2"/>
    <w:rsid w:val="00090EBA"/>
    <w:rsid w:val="000958A2"/>
    <w:rsid w:val="000A7736"/>
    <w:rsid w:val="000B3716"/>
    <w:rsid w:val="000C077D"/>
    <w:rsid w:val="000C6E64"/>
    <w:rsid w:val="000D3276"/>
    <w:rsid w:val="000E46C0"/>
    <w:rsid w:val="000F0E42"/>
    <w:rsid w:val="000F5E48"/>
    <w:rsid w:val="00103D15"/>
    <w:rsid w:val="00133D65"/>
    <w:rsid w:val="00143E20"/>
    <w:rsid w:val="00152A1D"/>
    <w:rsid w:val="001604C3"/>
    <w:rsid w:val="00175E9A"/>
    <w:rsid w:val="00177C8D"/>
    <w:rsid w:val="00181546"/>
    <w:rsid w:val="001865BC"/>
    <w:rsid w:val="00187E13"/>
    <w:rsid w:val="001A449B"/>
    <w:rsid w:val="001B373D"/>
    <w:rsid w:val="001E0CB7"/>
    <w:rsid w:val="001E5FC0"/>
    <w:rsid w:val="001F069A"/>
    <w:rsid w:val="001F4104"/>
    <w:rsid w:val="001F730A"/>
    <w:rsid w:val="002056B1"/>
    <w:rsid w:val="002247CE"/>
    <w:rsid w:val="00232582"/>
    <w:rsid w:val="002430E8"/>
    <w:rsid w:val="0024557E"/>
    <w:rsid w:val="0026320A"/>
    <w:rsid w:val="00267A6E"/>
    <w:rsid w:val="0027328F"/>
    <w:rsid w:val="002C4041"/>
    <w:rsid w:val="002D5CAE"/>
    <w:rsid w:val="002E584F"/>
    <w:rsid w:val="002E6E29"/>
    <w:rsid w:val="002F6EA3"/>
    <w:rsid w:val="00313670"/>
    <w:rsid w:val="003475EF"/>
    <w:rsid w:val="0035004E"/>
    <w:rsid w:val="00354D41"/>
    <w:rsid w:val="0035555C"/>
    <w:rsid w:val="00360237"/>
    <w:rsid w:val="003654EA"/>
    <w:rsid w:val="00371D50"/>
    <w:rsid w:val="00390FE7"/>
    <w:rsid w:val="00392024"/>
    <w:rsid w:val="003A0D01"/>
    <w:rsid w:val="003C320B"/>
    <w:rsid w:val="003C3EBB"/>
    <w:rsid w:val="003D3FEF"/>
    <w:rsid w:val="003E6B5F"/>
    <w:rsid w:val="0040673A"/>
    <w:rsid w:val="00413A0F"/>
    <w:rsid w:val="00415FDC"/>
    <w:rsid w:val="00417500"/>
    <w:rsid w:val="0044062E"/>
    <w:rsid w:val="004442FC"/>
    <w:rsid w:val="00463E0D"/>
    <w:rsid w:val="0048133C"/>
    <w:rsid w:val="00494E23"/>
    <w:rsid w:val="004A2E67"/>
    <w:rsid w:val="004A728D"/>
    <w:rsid w:val="004B3AF0"/>
    <w:rsid w:val="004C3DDB"/>
    <w:rsid w:val="004C46AF"/>
    <w:rsid w:val="004C586C"/>
    <w:rsid w:val="004C6C29"/>
    <w:rsid w:val="004E7295"/>
    <w:rsid w:val="004F49C7"/>
    <w:rsid w:val="0052459D"/>
    <w:rsid w:val="005331FD"/>
    <w:rsid w:val="0054477E"/>
    <w:rsid w:val="00550EB6"/>
    <w:rsid w:val="005C1F4B"/>
    <w:rsid w:val="005C7594"/>
    <w:rsid w:val="005F6089"/>
    <w:rsid w:val="0061198C"/>
    <w:rsid w:val="006135D8"/>
    <w:rsid w:val="00624170"/>
    <w:rsid w:val="0062681B"/>
    <w:rsid w:val="006467FD"/>
    <w:rsid w:val="00656BF6"/>
    <w:rsid w:val="00674283"/>
    <w:rsid w:val="006769E2"/>
    <w:rsid w:val="0069118C"/>
    <w:rsid w:val="0069508B"/>
    <w:rsid w:val="006A1C8C"/>
    <w:rsid w:val="006A2A47"/>
    <w:rsid w:val="006A4872"/>
    <w:rsid w:val="006A4F18"/>
    <w:rsid w:val="006B03A3"/>
    <w:rsid w:val="006C0DE5"/>
    <w:rsid w:val="006C11A0"/>
    <w:rsid w:val="006D1ACC"/>
    <w:rsid w:val="006E3951"/>
    <w:rsid w:val="006F24FE"/>
    <w:rsid w:val="007117ED"/>
    <w:rsid w:val="00716DB1"/>
    <w:rsid w:val="007274EE"/>
    <w:rsid w:val="007564F2"/>
    <w:rsid w:val="0077044C"/>
    <w:rsid w:val="00771245"/>
    <w:rsid w:val="00782DCB"/>
    <w:rsid w:val="007977EA"/>
    <w:rsid w:val="007A6DE8"/>
    <w:rsid w:val="007A71EA"/>
    <w:rsid w:val="007B0FEA"/>
    <w:rsid w:val="007C30BB"/>
    <w:rsid w:val="007D3E8A"/>
    <w:rsid w:val="007D5048"/>
    <w:rsid w:val="007D577D"/>
    <w:rsid w:val="007E48A0"/>
    <w:rsid w:val="007E6F6C"/>
    <w:rsid w:val="00820468"/>
    <w:rsid w:val="00844A00"/>
    <w:rsid w:val="00861758"/>
    <w:rsid w:val="00863584"/>
    <w:rsid w:val="00873737"/>
    <w:rsid w:val="00893607"/>
    <w:rsid w:val="00897865"/>
    <w:rsid w:val="008A47AB"/>
    <w:rsid w:val="008B521A"/>
    <w:rsid w:val="008C0816"/>
    <w:rsid w:val="008D29E8"/>
    <w:rsid w:val="008E0BAC"/>
    <w:rsid w:val="008E50D1"/>
    <w:rsid w:val="00961C37"/>
    <w:rsid w:val="0098362A"/>
    <w:rsid w:val="009861E1"/>
    <w:rsid w:val="00986839"/>
    <w:rsid w:val="0099356C"/>
    <w:rsid w:val="009A6D74"/>
    <w:rsid w:val="009A7BF9"/>
    <w:rsid w:val="009C1D58"/>
    <w:rsid w:val="009D4842"/>
    <w:rsid w:val="009D706C"/>
    <w:rsid w:val="009E4D1C"/>
    <w:rsid w:val="009F260B"/>
    <w:rsid w:val="00A251FE"/>
    <w:rsid w:val="00A25983"/>
    <w:rsid w:val="00A3128C"/>
    <w:rsid w:val="00A32B32"/>
    <w:rsid w:val="00A40C35"/>
    <w:rsid w:val="00A42F33"/>
    <w:rsid w:val="00A64305"/>
    <w:rsid w:val="00A77C7D"/>
    <w:rsid w:val="00AA0F4E"/>
    <w:rsid w:val="00AA61C7"/>
    <w:rsid w:val="00AB3907"/>
    <w:rsid w:val="00AC23FF"/>
    <w:rsid w:val="00AC4D42"/>
    <w:rsid w:val="00AD38CB"/>
    <w:rsid w:val="00AF22F0"/>
    <w:rsid w:val="00AF58D2"/>
    <w:rsid w:val="00B37273"/>
    <w:rsid w:val="00B63F68"/>
    <w:rsid w:val="00B80C86"/>
    <w:rsid w:val="00BA108E"/>
    <w:rsid w:val="00BA382E"/>
    <w:rsid w:val="00BA749A"/>
    <w:rsid w:val="00BB48E3"/>
    <w:rsid w:val="00BB4FC0"/>
    <w:rsid w:val="00BC2D27"/>
    <w:rsid w:val="00BE0E6A"/>
    <w:rsid w:val="00BE26A0"/>
    <w:rsid w:val="00BE6830"/>
    <w:rsid w:val="00BF53BB"/>
    <w:rsid w:val="00C202F1"/>
    <w:rsid w:val="00C26AD8"/>
    <w:rsid w:val="00C4609F"/>
    <w:rsid w:val="00C54B9A"/>
    <w:rsid w:val="00C630D9"/>
    <w:rsid w:val="00C6328F"/>
    <w:rsid w:val="00C92455"/>
    <w:rsid w:val="00C958FF"/>
    <w:rsid w:val="00CA2EA0"/>
    <w:rsid w:val="00CE1525"/>
    <w:rsid w:val="00CF2535"/>
    <w:rsid w:val="00D01E69"/>
    <w:rsid w:val="00D45B20"/>
    <w:rsid w:val="00D51284"/>
    <w:rsid w:val="00D66BDE"/>
    <w:rsid w:val="00D8403D"/>
    <w:rsid w:val="00D97874"/>
    <w:rsid w:val="00DC04B6"/>
    <w:rsid w:val="00DE0AF5"/>
    <w:rsid w:val="00DF0294"/>
    <w:rsid w:val="00DF3CE6"/>
    <w:rsid w:val="00E235DB"/>
    <w:rsid w:val="00E34FC1"/>
    <w:rsid w:val="00E556F0"/>
    <w:rsid w:val="00E64AFE"/>
    <w:rsid w:val="00E65A6F"/>
    <w:rsid w:val="00E8544D"/>
    <w:rsid w:val="00ED4C92"/>
    <w:rsid w:val="00EF50B5"/>
    <w:rsid w:val="00EF6529"/>
    <w:rsid w:val="00F023D4"/>
    <w:rsid w:val="00F32BA5"/>
    <w:rsid w:val="00F408A7"/>
    <w:rsid w:val="00F410E2"/>
    <w:rsid w:val="00F536D7"/>
    <w:rsid w:val="00F8003F"/>
    <w:rsid w:val="00FA0E81"/>
    <w:rsid w:val="00FB0EAD"/>
    <w:rsid w:val="00FB4EDE"/>
    <w:rsid w:val="00FD2FD0"/>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5D50"/>
  <w15:chartTrackingRefBased/>
  <w15:docId w15:val="{A62DEDDD-A5B3-46CD-82B9-266AF264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0F"/>
  </w:style>
  <w:style w:type="paragraph" w:styleId="Heading1">
    <w:name w:val="heading 1"/>
    <w:basedOn w:val="Normal"/>
    <w:next w:val="Normal"/>
    <w:link w:val="Heading1Char"/>
    <w:uiPriority w:val="9"/>
    <w:qFormat/>
    <w:rsid w:val="005C7594"/>
    <w:pPr>
      <w:keepNext/>
      <w:keepLines/>
      <w:numPr>
        <w:numId w:val="4"/>
      </w:numPr>
      <w:spacing w:before="240" w:after="0"/>
      <w:contextualSpacing/>
      <w:outlineLvl w:val="0"/>
    </w:pPr>
    <w:rPr>
      <w:rFonts w:ascii="GHEA Grapalat" w:eastAsiaTheme="majorEastAsia" w:hAnsi="GHEA Grapalat" w:cs="Sylfaen"/>
      <w:color w:val="2E74B5" w:themeColor="accent1" w:themeShade="BF"/>
      <w:sz w:val="32"/>
      <w:szCs w:val="32"/>
      <w:lang w:val="hy-AM" w:eastAsia="zh-CN"/>
    </w:rPr>
  </w:style>
  <w:style w:type="paragraph" w:styleId="Heading2">
    <w:name w:val="heading 2"/>
    <w:basedOn w:val="ListParagraph"/>
    <w:next w:val="Normal"/>
    <w:link w:val="Heading2Char"/>
    <w:uiPriority w:val="9"/>
    <w:unhideWhenUsed/>
    <w:qFormat/>
    <w:rsid w:val="005C7594"/>
    <w:pPr>
      <w:numPr>
        <w:ilvl w:val="1"/>
        <w:numId w:val="4"/>
      </w:numPr>
      <w:ind w:left="576"/>
      <w:outlineLvl w:val="1"/>
    </w:pPr>
    <w:rPr>
      <w:rFonts w:ascii="GHEA Grapalat" w:eastAsiaTheme="minorEastAsia" w:hAnsi="GHEA Grapalat"/>
      <w:b/>
      <w:bCs/>
      <w:sz w:val="21"/>
      <w:lang w:val="hy-AM" w:eastAsia="zh-CN"/>
    </w:rPr>
  </w:style>
  <w:style w:type="paragraph" w:styleId="Heading3">
    <w:name w:val="heading 3"/>
    <w:basedOn w:val="Normal"/>
    <w:next w:val="Normal"/>
    <w:link w:val="Heading3Char"/>
    <w:uiPriority w:val="9"/>
    <w:unhideWhenUsed/>
    <w:qFormat/>
    <w:rsid w:val="005C7594"/>
    <w:pPr>
      <w:keepNext/>
      <w:keepLines/>
      <w:numPr>
        <w:ilvl w:val="2"/>
        <w:numId w:val="4"/>
      </w:numPr>
      <w:spacing w:before="40" w:after="0"/>
      <w:contextualSpacing/>
      <w:outlineLvl w:val="2"/>
    </w:pPr>
    <w:rPr>
      <w:rFonts w:ascii="GHEA Grapalat" w:eastAsiaTheme="majorEastAsia" w:hAnsi="GHEA Grapalat" w:cs="Sylfaen"/>
      <w:color w:val="2E74B5" w:themeColor="accent1" w:themeShade="BF"/>
      <w:sz w:val="21"/>
      <w:lang w:val="hy-AM" w:eastAsia="zh-CN"/>
    </w:rPr>
  </w:style>
  <w:style w:type="paragraph" w:styleId="Heading4">
    <w:name w:val="heading 4"/>
    <w:basedOn w:val="Normal"/>
    <w:next w:val="Normal"/>
    <w:link w:val="Heading4Char"/>
    <w:uiPriority w:val="9"/>
    <w:semiHidden/>
    <w:unhideWhenUsed/>
    <w:qFormat/>
    <w:rsid w:val="005C7594"/>
    <w:pPr>
      <w:keepNext/>
      <w:keepLines/>
      <w:numPr>
        <w:ilvl w:val="3"/>
        <w:numId w:val="4"/>
      </w:numPr>
      <w:spacing w:before="40" w:after="0"/>
      <w:contextualSpacing/>
      <w:outlineLvl w:val="3"/>
    </w:pPr>
    <w:rPr>
      <w:rFonts w:asciiTheme="majorHAnsi" w:eastAsiaTheme="majorEastAsia" w:hAnsiTheme="majorHAnsi" w:cstheme="majorBidi"/>
      <w:i/>
      <w:iCs/>
      <w:color w:val="2E74B5" w:themeColor="accent1" w:themeShade="BF"/>
      <w:sz w:val="21"/>
      <w:lang w:val="hy-AM" w:eastAsia="zh-CN"/>
    </w:rPr>
  </w:style>
  <w:style w:type="paragraph" w:styleId="Heading5">
    <w:name w:val="heading 5"/>
    <w:basedOn w:val="Normal"/>
    <w:next w:val="Normal"/>
    <w:link w:val="Heading5Char"/>
    <w:uiPriority w:val="9"/>
    <w:semiHidden/>
    <w:unhideWhenUsed/>
    <w:qFormat/>
    <w:rsid w:val="005C7594"/>
    <w:pPr>
      <w:keepNext/>
      <w:keepLines/>
      <w:numPr>
        <w:ilvl w:val="4"/>
        <w:numId w:val="4"/>
      </w:numPr>
      <w:spacing w:before="40" w:after="0"/>
      <w:contextualSpacing/>
      <w:outlineLvl w:val="4"/>
    </w:pPr>
    <w:rPr>
      <w:rFonts w:asciiTheme="majorHAnsi" w:eastAsiaTheme="majorEastAsia" w:hAnsiTheme="majorHAnsi" w:cstheme="majorBidi"/>
      <w:color w:val="2E74B5" w:themeColor="accent1" w:themeShade="BF"/>
      <w:sz w:val="21"/>
      <w:lang w:val="hy-AM" w:eastAsia="zh-CN"/>
    </w:rPr>
  </w:style>
  <w:style w:type="paragraph" w:styleId="Heading6">
    <w:name w:val="heading 6"/>
    <w:basedOn w:val="Normal"/>
    <w:next w:val="Normal"/>
    <w:link w:val="Heading6Char"/>
    <w:uiPriority w:val="9"/>
    <w:semiHidden/>
    <w:unhideWhenUsed/>
    <w:qFormat/>
    <w:rsid w:val="005C7594"/>
    <w:pPr>
      <w:keepNext/>
      <w:keepLines/>
      <w:numPr>
        <w:ilvl w:val="5"/>
        <w:numId w:val="4"/>
      </w:numPr>
      <w:spacing w:before="40" w:after="0"/>
      <w:contextualSpacing/>
      <w:outlineLvl w:val="5"/>
    </w:pPr>
    <w:rPr>
      <w:rFonts w:asciiTheme="majorHAnsi" w:eastAsiaTheme="majorEastAsia" w:hAnsiTheme="majorHAnsi" w:cstheme="majorBidi"/>
      <w:color w:val="1F4D78" w:themeColor="accent1" w:themeShade="7F"/>
      <w:sz w:val="21"/>
      <w:lang w:val="hy-AM" w:eastAsia="zh-CN"/>
    </w:rPr>
  </w:style>
  <w:style w:type="paragraph" w:styleId="Heading7">
    <w:name w:val="heading 7"/>
    <w:basedOn w:val="Normal"/>
    <w:next w:val="Normal"/>
    <w:link w:val="Heading7Char"/>
    <w:uiPriority w:val="9"/>
    <w:semiHidden/>
    <w:unhideWhenUsed/>
    <w:qFormat/>
    <w:rsid w:val="005C7594"/>
    <w:pPr>
      <w:keepNext/>
      <w:keepLines/>
      <w:numPr>
        <w:ilvl w:val="6"/>
        <w:numId w:val="4"/>
      </w:numPr>
      <w:spacing w:before="40" w:after="0"/>
      <w:contextualSpacing/>
      <w:outlineLvl w:val="6"/>
    </w:pPr>
    <w:rPr>
      <w:rFonts w:asciiTheme="majorHAnsi" w:eastAsiaTheme="majorEastAsia" w:hAnsiTheme="majorHAnsi" w:cstheme="majorBidi"/>
      <w:i/>
      <w:iCs/>
      <w:color w:val="1F4D78" w:themeColor="accent1" w:themeShade="7F"/>
      <w:sz w:val="21"/>
      <w:lang w:val="hy-AM" w:eastAsia="zh-CN"/>
    </w:rPr>
  </w:style>
  <w:style w:type="paragraph" w:styleId="Heading8">
    <w:name w:val="heading 8"/>
    <w:basedOn w:val="Normal"/>
    <w:next w:val="Normal"/>
    <w:link w:val="Heading8Char"/>
    <w:uiPriority w:val="9"/>
    <w:semiHidden/>
    <w:unhideWhenUsed/>
    <w:qFormat/>
    <w:rsid w:val="005C7594"/>
    <w:pPr>
      <w:keepNext/>
      <w:keepLines/>
      <w:numPr>
        <w:ilvl w:val="7"/>
        <w:numId w:val="4"/>
      </w:numPr>
      <w:spacing w:before="40" w:after="0"/>
      <w:contextualSpacing/>
      <w:outlineLvl w:val="7"/>
    </w:pPr>
    <w:rPr>
      <w:rFonts w:asciiTheme="majorHAnsi" w:eastAsiaTheme="majorEastAsia" w:hAnsiTheme="majorHAnsi" w:cstheme="majorBidi"/>
      <w:color w:val="272727" w:themeColor="text1" w:themeTint="D8"/>
      <w:sz w:val="21"/>
      <w:szCs w:val="21"/>
      <w:lang w:val="hy-AM" w:eastAsia="zh-CN"/>
    </w:rPr>
  </w:style>
  <w:style w:type="paragraph" w:styleId="Heading9">
    <w:name w:val="heading 9"/>
    <w:basedOn w:val="Normal"/>
    <w:next w:val="Normal"/>
    <w:link w:val="Heading9Char"/>
    <w:uiPriority w:val="9"/>
    <w:semiHidden/>
    <w:unhideWhenUsed/>
    <w:qFormat/>
    <w:rsid w:val="005C7594"/>
    <w:pPr>
      <w:keepNext/>
      <w:keepLines/>
      <w:numPr>
        <w:ilvl w:val="8"/>
        <w:numId w:val="4"/>
      </w:numPr>
      <w:spacing w:before="40" w:after="0"/>
      <w:contextualSpacing/>
      <w:outlineLvl w:val="8"/>
    </w:pPr>
    <w:rPr>
      <w:rFonts w:asciiTheme="majorHAnsi" w:eastAsiaTheme="majorEastAsia" w:hAnsiTheme="majorHAnsi" w:cstheme="majorBidi"/>
      <w:i/>
      <w:iCs/>
      <w:color w:val="272727" w:themeColor="text1" w:themeTint="D8"/>
      <w:sz w:val="21"/>
      <w:szCs w:val="21"/>
      <w:lang w:val="hy-AM"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3"/>
    <w:basedOn w:val="Normal"/>
    <w:link w:val="ListParagraphChar"/>
    <w:uiPriority w:val="34"/>
    <w:qFormat/>
    <w:rsid w:val="00413A0F"/>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locked/>
    <w:rsid w:val="00413A0F"/>
  </w:style>
  <w:style w:type="character" w:customStyle="1" w:styleId="Heading1Char">
    <w:name w:val="Heading 1 Char"/>
    <w:basedOn w:val="DefaultParagraphFont"/>
    <w:link w:val="Heading1"/>
    <w:uiPriority w:val="9"/>
    <w:rsid w:val="005C7594"/>
    <w:rPr>
      <w:rFonts w:ascii="GHEA Grapalat" w:eastAsiaTheme="majorEastAsia" w:hAnsi="GHEA Grapalat" w:cs="Sylfaen"/>
      <w:color w:val="2E74B5" w:themeColor="accent1" w:themeShade="BF"/>
      <w:sz w:val="32"/>
      <w:szCs w:val="32"/>
      <w:lang w:val="hy-AM" w:eastAsia="zh-CN"/>
    </w:rPr>
  </w:style>
  <w:style w:type="character" w:customStyle="1" w:styleId="Heading2Char">
    <w:name w:val="Heading 2 Char"/>
    <w:basedOn w:val="DefaultParagraphFont"/>
    <w:link w:val="Heading2"/>
    <w:uiPriority w:val="9"/>
    <w:rsid w:val="005C7594"/>
    <w:rPr>
      <w:rFonts w:ascii="GHEA Grapalat" w:eastAsiaTheme="minorEastAsia" w:hAnsi="GHEA Grapalat"/>
      <w:b/>
      <w:bCs/>
      <w:sz w:val="21"/>
      <w:lang w:val="hy-AM" w:eastAsia="zh-CN"/>
    </w:rPr>
  </w:style>
  <w:style w:type="character" w:customStyle="1" w:styleId="Heading3Char">
    <w:name w:val="Heading 3 Char"/>
    <w:basedOn w:val="DefaultParagraphFont"/>
    <w:link w:val="Heading3"/>
    <w:uiPriority w:val="9"/>
    <w:rsid w:val="005C7594"/>
    <w:rPr>
      <w:rFonts w:ascii="GHEA Grapalat" w:eastAsiaTheme="majorEastAsia" w:hAnsi="GHEA Grapalat" w:cs="Sylfaen"/>
      <w:color w:val="2E74B5" w:themeColor="accent1" w:themeShade="BF"/>
      <w:sz w:val="21"/>
      <w:lang w:val="hy-AM" w:eastAsia="zh-CN"/>
    </w:rPr>
  </w:style>
  <w:style w:type="character" w:customStyle="1" w:styleId="Heading4Char">
    <w:name w:val="Heading 4 Char"/>
    <w:basedOn w:val="DefaultParagraphFont"/>
    <w:link w:val="Heading4"/>
    <w:uiPriority w:val="9"/>
    <w:semiHidden/>
    <w:rsid w:val="005C7594"/>
    <w:rPr>
      <w:rFonts w:asciiTheme="majorHAnsi" w:eastAsiaTheme="majorEastAsia" w:hAnsiTheme="majorHAnsi" w:cstheme="majorBidi"/>
      <w:i/>
      <w:iCs/>
      <w:color w:val="2E74B5" w:themeColor="accent1" w:themeShade="BF"/>
      <w:sz w:val="21"/>
      <w:lang w:val="hy-AM" w:eastAsia="zh-CN"/>
    </w:rPr>
  </w:style>
  <w:style w:type="character" w:customStyle="1" w:styleId="Heading5Char">
    <w:name w:val="Heading 5 Char"/>
    <w:basedOn w:val="DefaultParagraphFont"/>
    <w:link w:val="Heading5"/>
    <w:uiPriority w:val="9"/>
    <w:semiHidden/>
    <w:rsid w:val="005C7594"/>
    <w:rPr>
      <w:rFonts w:asciiTheme="majorHAnsi" w:eastAsiaTheme="majorEastAsia" w:hAnsiTheme="majorHAnsi" w:cstheme="majorBidi"/>
      <w:color w:val="2E74B5" w:themeColor="accent1" w:themeShade="BF"/>
      <w:sz w:val="21"/>
      <w:lang w:val="hy-AM" w:eastAsia="zh-CN"/>
    </w:rPr>
  </w:style>
  <w:style w:type="character" w:customStyle="1" w:styleId="Heading6Char">
    <w:name w:val="Heading 6 Char"/>
    <w:basedOn w:val="DefaultParagraphFont"/>
    <w:link w:val="Heading6"/>
    <w:uiPriority w:val="9"/>
    <w:semiHidden/>
    <w:rsid w:val="005C7594"/>
    <w:rPr>
      <w:rFonts w:asciiTheme="majorHAnsi" w:eastAsiaTheme="majorEastAsia" w:hAnsiTheme="majorHAnsi" w:cstheme="majorBidi"/>
      <w:color w:val="1F4D78" w:themeColor="accent1" w:themeShade="7F"/>
      <w:sz w:val="21"/>
      <w:lang w:val="hy-AM" w:eastAsia="zh-CN"/>
    </w:rPr>
  </w:style>
  <w:style w:type="character" w:customStyle="1" w:styleId="Heading7Char">
    <w:name w:val="Heading 7 Char"/>
    <w:basedOn w:val="DefaultParagraphFont"/>
    <w:link w:val="Heading7"/>
    <w:uiPriority w:val="9"/>
    <w:semiHidden/>
    <w:rsid w:val="005C7594"/>
    <w:rPr>
      <w:rFonts w:asciiTheme="majorHAnsi" w:eastAsiaTheme="majorEastAsia" w:hAnsiTheme="majorHAnsi" w:cstheme="majorBidi"/>
      <w:i/>
      <w:iCs/>
      <w:color w:val="1F4D78" w:themeColor="accent1" w:themeShade="7F"/>
      <w:sz w:val="21"/>
      <w:lang w:val="hy-AM" w:eastAsia="zh-CN"/>
    </w:rPr>
  </w:style>
  <w:style w:type="character" w:customStyle="1" w:styleId="Heading8Char">
    <w:name w:val="Heading 8 Char"/>
    <w:basedOn w:val="DefaultParagraphFont"/>
    <w:link w:val="Heading8"/>
    <w:uiPriority w:val="9"/>
    <w:semiHidden/>
    <w:rsid w:val="005C7594"/>
    <w:rPr>
      <w:rFonts w:asciiTheme="majorHAnsi" w:eastAsiaTheme="majorEastAsia" w:hAnsiTheme="majorHAnsi" w:cstheme="majorBidi"/>
      <w:color w:val="272727" w:themeColor="text1" w:themeTint="D8"/>
      <w:sz w:val="21"/>
      <w:szCs w:val="21"/>
      <w:lang w:val="hy-AM" w:eastAsia="zh-CN"/>
    </w:rPr>
  </w:style>
  <w:style w:type="character" w:customStyle="1" w:styleId="Heading9Char">
    <w:name w:val="Heading 9 Char"/>
    <w:basedOn w:val="DefaultParagraphFont"/>
    <w:link w:val="Heading9"/>
    <w:uiPriority w:val="9"/>
    <w:semiHidden/>
    <w:rsid w:val="005C7594"/>
    <w:rPr>
      <w:rFonts w:asciiTheme="majorHAnsi" w:eastAsiaTheme="majorEastAsia" w:hAnsiTheme="majorHAnsi" w:cstheme="majorBidi"/>
      <w:i/>
      <w:iCs/>
      <w:color w:val="272727" w:themeColor="text1" w:themeTint="D8"/>
      <w:sz w:val="21"/>
      <w:szCs w:val="21"/>
      <w:lang w:val="hy-AM" w:eastAsia="zh-CN"/>
    </w:rPr>
  </w:style>
  <w:style w:type="table" w:styleId="TableGrid">
    <w:name w:val="Table Grid"/>
    <w:basedOn w:val="TableNormal"/>
    <w:uiPriority w:val="39"/>
    <w:rsid w:val="005C7594"/>
    <w:pPr>
      <w:spacing w:after="0" w:line="240" w:lineRule="auto"/>
    </w:pPr>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118C"/>
    <w:rPr>
      <w:color w:val="0000FF"/>
      <w:u w:val="single"/>
    </w:rPr>
  </w:style>
  <w:style w:type="paragraph" w:styleId="NormalWeb">
    <w:name w:val="Normal (Web)"/>
    <w:basedOn w:val="Normal"/>
    <w:uiPriority w:val="99"/>
    <w:semiHidden/>
    <w:unhideWhenUsed/>
    <w:rsid w:val="000C0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604C3"/>
    <w:rPr>
      <w:b/>
      <w:bCs/>
    </w:rPr>
  </w:style>
  <w:style w:type="character" w:styleId="Emphasis">
    <w:name w:val="Emphasis"/>
    <w:basedOn w:val="DefaultParagraphFont"/>
    <w:uiPriority w:val="20"/>
    <w:qFormat/>
    <w:rsid w:val="000F5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8864">
      <w:bodyDiv w:val="1"/>
      <w:marLeft w:val="0"/>
      <w:marRight w:val="0"/>
      <w:marTop w:val="0"/>
      <w:marBottom w:val="0"/>
      <w:divBdr>
        <w:top w:val="none" w:sz="0" w:space="0" w:color="auto"/>
        <w:left w:val="none" w:sz="0" w:space="0" w:color="auto"/>
        <w:bottom w:val="none" w:sz="0" w:space="0" w:color="auto"/>
        <w:right w:val="none" w:sz="0" w:space="0" w:color="auto"/>
      </w:divBdr>
    </w:div>
    <w:div w:id="747649508">
      <w:bodyDiv w:val="1"/>
      <w:marLeft w:val="0"/>
      <w:marRight w:val="0"/>
      <w:marTop w:val="0"/>
      <w:marBottom w:val="0"/>
      <w:divBdr>
        <w:top w:val="none" w:sz="0" w:space="0" w:color="auto"/>
        <w:left w:val="none" w:sz="0" w:space="0" w:color="auto"/>
        <w:bottom w:val="none" w:sz="0" w:space="0" w:color="auto"/>
        <w:right w:val="none" w:sz="0" w:space="0" w:color="auto"/>
      </w:divBdr>
    </w:div>
    <w:div w:id="1446997672">
      <w:bodyDiv w:val="1"/>
      <w:marLeft w:val="0"/>
      <w:marRight w:val="0"/>
      <w:marTop w:val="0"/>
      <w:marBottom w:val="0"/>
      <w:divBdr>
        <w:top w:val="none" w:sz="0" w:space="0" w:color="auto"/>
        <w:left w:val="none" w:sz="0" w:space="0" w:color="auto"/>
        <w:bottom w:val="none" w:sz="0" w:space="0" w:color="auto"/>
        <w:right w:val="none" w:sz="0" w:space="0" w:color="auto"/>
      </w:divBdr>
    </w:div>
    <w:div w:id="1635864691">
      <w:bodyDiv w:val="1"/>
      <w:marLeft w:val="0"/>
      <w:marRight w:val="0"/>
      <w:marTop w:val="0"/>
      <w:marBottom w:val="0"/>
      <w:divBdr>
        <w:top w:val="none" w:sz="0" w:space="0" w:color="auto"/>
        <w:left w:val="none" w:sz="0" w:space="0" w:color="auto"/>
        <w:bottom w:val="none" w:sz="0" w:space="0" w:color="auto"/>
        <w:right w:val="none" w:sz="0" w:space="0" w:color="auto"/>
      </w:divBdr>
    </w:div>
    <w:div w:id="1681396716">
      <w:bodyDiv w:val="1"/>
      <w:marLeft w:val="0"/>
      <w:marRight w:val="0"/>
      <w:marTop w:val="0"/>
      <w:marBottom w:val="0"/>
      <w:divBdr>
        <w:top w:val="none" w:sz="0" w:space="0" w:color="auto"/>
        <w:left w:val="none" w:sz="0" w:space="0" w:color="auto"/>
        <w:bottom w:val="none" w:sz="0" w:space="0" w:color="auto"/>
        <w:right w:val="none" w:sz="0" w:space="0" w:color="auto"/>
      </w:divBdr>
    </w:div>
    <w:div w:id="176275178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9C57-D552-4854-BCD9-0C13B2C5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Avetyan</dc:creator>
  <cp:keywords>https:/mul2-mta.gov.am/tasks/1438753/oneclick/2Havelvac.docx?token=c9c6618a42488ae63ac897885a616d4a</cp:keywords>
  <dc:description/>
  <cp:lastModifiedBy>Narine Avetyan</cp:lastModifiedBy>
  <cp:revision>2</cp:revision>
  <cp:lastPrinted>2023-08-15T19:10:00Z</cp:lastPrinted>
  <dcterms:created xsi:type="dcterms:W3CDTF">2023-11-15T23:55:00Z</dcterms:created>
  <dcterms:modified xsi:type="dcterms:W3CDTF">2023-11-15T23:55:00Z</dcterms:modified>
</cp:coreProperties>
</file>