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3BE6" w14:textId="492A6D66" w:rsidR="00B3375B" w:rsidRPr="00B3375B" w:rsidRDefault="00B3375B" w:rsidP="00B3375B">
      <w:pPr>
        <w:spacing w:line="240" w:lineRule="auto"/>
        <w:ind w:left="-540"/>
        <w:jc w:val="right"/>
        <w:divId w:val="350227063"/>
        <w:rPr>
          <w:rFonts w:ascii="GHEA Mariam" w:hAnsi="GHEA Mariam"/>
          <w:b/>
          <w:sz w:val="20"/>
          <w:szCs w:val="20"/>
        </w:rPr>
      </w:pPr>
      <w:r w:rsidRPr="000A6326">
        <w:rPr>
          <w:rFonts w:ascii="GHEA Mariam" w:hAnsi="GHEA Mariam"/>
          <w:b/>
          <w:sz w:val="20"/>
          <w:szCs w:val="20"/>
        </w:rPr>
        <w:t>Հավելված N 1</w:t>
      </w:r>
      <w:r>
        <w:rPr>
          <w:rFonts w:ascii="GHEA Mariam" w:hAnsi="GHEA Mariam"/>
          <w:b/>
          <w:sz w:val="20"/>
          <w:szCs w:val="20"/>
        </w:rPr>
        <w:br/>
      </w:r>
      <w:r w:rsidRPr="00A06A8D">
        <w:rPr>
          <w:rFonts w:ascii="GHEA Mariam" w:hAnsi="GHEA Mariam"/>
          <w:sz w:val="20"/>
          <w:szCs w:val="20"/>
        </w:rPr>
        <w:t>Բյուրեղավան համայնքի ավագանու</w:t>
      </w:r>
      <w:r>
        <w:rPr>
          <w:rFonts w:ascii="GHEA Mariam" w:hAnsi="GHEA Mariam"/>
          <w:b/>
          <w:sz w:val="20"/>
          <w:szCs w:val="20"/>
        </w:rPr>
        <w:br/>
      </w:r>
      <w:r w:rsidRPr="00A06A8D">
        <w:rPr>
          <w:rFonts w:ascii="GHEA Mariam" w:hAnsi="GHEA Mariam"/>
          <w:sz w:val="20"/>
          <w:szCs w:val="20"/>
        </w:rPr>
        <w:t>20</w:t>
      </w:r>
      <w:r>
        <w:rPr>
          <w:rFonts w:ascii="GHEA Mariam" w:hAnsi="GHEA Mariam"/>
          <w:sz w:val="20"/>
          <w:szCs w:val="20"/>
        </w:rPr>
        <w:t>2</w:t>
      </w:r>
      <w:r w:rsidR="008B0095" w:rsidRPr="00345BA5">
        <w:rPr>
          <w:rFonts w:ascii="GHEA Mariam" w:hAnsi="GHEA Mariam"/>
          <w:sz w:val="20"/>
          <w:szCs w:val="20"/>
        </w:rPr>
        <w:t>2</w:t>
      </w:r>
      <w:r w:rsidRPr="00A06A8D">
        <w:rPr>
          <w:rFonts w:ascii="GHEA Mariam" w:hAnsi="GHEA Mariam"/>
          <w:sz w:val="20"/>
          <w:szCs w:val="20"/>
        </w:rPr>
        <w:t xml:space="preserve"> թվ</w:t>
      </w:r>
      <w:r>
        <w:rPr>
          <w:rFonts w:ascii="GHEA Mariam" w:hAnsi="GHEA Mariam"/>
          <w:sz w:val="20"/>
          <w:szCs w:val="20"/>
        </w:rPr>
        <w:t xml:space="preserve">ականի </w:t>
      </w:r>
      <w:r w:rsidRPr="00A06A8D">
        <w:rPr>
          <w:rFonts w:ascii="GHEA Mariam" w:hAnsi="GHEA Mariam"/>
          <w:sz w:val="20"/>
          <w:szCs w:val="20"/>
        </w:rPr>
        <w:t>______________   ____ -ի   N  ___- Ն  որոշման</w:t>
      </w:r>
    </w:p>
    <w:p w14:paraId="263BC557" w14:textId="77777777" w:rsidR="00B3375B" w:rsidRPr="00A06A8D" w:rsidRDefault="00B3375B" w:rsidP="00B3375B">
      <w:pPr>
        <w:ind w:left="-540" w:right="518"/>
        <w:divId w:val="350227063"/>
        <w:rPr>
          <w:rFonts w:ascii="GHEA Mariam" w:hAnsi="GHEA Mariam"/>
          <w:sz w:val="20"/>
          <w:szCs w:val="20"/>
        </w:rPr>
      </w:pPr>
    </w:p>
    <w:p w14:paraId="5E0E6BD4" w14:textId="77777777" w:rsidR="00B3375B" w:rsidRDefault="00B3375B" w:rsidP="00B3375B">
      <w:pPr>
        <w:ind w:left="-540" w:right="-180"/>
        <w:jc w:val="center"/>
        <w:divId w:val="350227063"/>
        <w:rPr>
          <w:rFonts w:ascii="GHEA Mariam" w:hAnsi="GHEA Mariam"/>
          <w:sz w:val="20"/>
        </w:rPr>
      </w:pPr>
    </w:p>
    <w:p w14:paraId="6A4B79F5" w14:textId="2ADFBD73"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ԲՅՈՒՐԵՂԱՎԱՆ  ՀԱՄԱՅՆՔՈՒՄ</w:t>
      </w:r>
    </w:p>
    <w:p w14:paraId="6C9292F4" w14:textId="2E00953C"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ՏԵՂԱԿԱՆ ՏՈՒՐՔԵՐԻ  20</w:t>
      </w:r>
      <w:r>
        <w:rPr>
          <w:rFonts w:ascii="GHEA Mariam" w:hAnsi="GHEA Mariam"/>
          <w:lang w:val="hy-AM"/>
        </w:rPr>
        <w:t>2</w:t>
      </w:r>
      <w:r w:rsidR="00532AA7" w:rsidRPr="00532AA7">
        <w:rPr>
          <w:rFonts w:ascii="GHEA Mariam" w:hAnsi="GHEA Mariam"/>
        </w:rPr>
        <w:t>3</w:t>
      </w:r>
      <w:r w:rsidRPr="00A06A8D">
        <w:rPr>
          <w:rFonts w:ascii="GHEA Mariam" w:hAnsi="GHEA Mariam"/>
        </w:rPr>
        <w:t xml:space="preserve"> ԹՎԱԿԱՆԻ</w:t>
      </w:r>
      <w:r w:rsidRPr="00B3375B">
        <w:rPr>
          <w:rFonts w:ascii="GHEA Mariam" w:hAnsi="GHEA Mariam"/>
        </w:rPr>
        <w:t xml:space="preserve"> </w:t>
      </w:r>
      <w:r w:rsidRPr="00A06A8D">
        <w:rPr>
          <w:rFonts w:ascii="GHEA Mariam" w:hAnsi="GHEA Mariam"/>
        </w:rPr>
        <w:t>ՏԵՍԱԿՆԵՐՆ ՈՒ</w:t>
      </w:r>
      <w:r w:rsidRPr="00B3375B">
        <w:rPr>
          <w:rFonts w:ascii="GHEA Mariam" w:hAnsi="GHEA Mariam"/>
        </w:rPr>
        <w:t xml:space="preserve"> </w:t>
      </w:r>
      <w:r w:rsidRPr="00A06A8D">
        <w:rPr>
          <w:rFonts w:ascii="GHEA Mariam" w:hAnsi="GHEA Mariam"/>
        </w:rPr>
        <w:t>ԴՐՈՒՅՔԱՉԱՓԵՐԸ</w:t>
      </w:r>
    </w:p>
    <w:p w14:paraId="4E1C8A82" w14:textId="77777777" w:rsidR="00B3375B" w:rsidRPr="00A06A8D" w:rsidRDefault="00B3375B" w:rsidP="00B3375B">
      <w:pPr>
        <w:ind w:left="-540" w:right="-180"/>
        <w:jc w:val="center"/>
        <w:divId w:val="350227063"/>
        <w:rPr>
          <w:rFonts w:ascii="GHEA Mariam" w:hAnsi="GHEA Mariam"/>
        </w:rPr>
      </w:pPr>
      <w:r w:rsidRPr="00A06A8D">
        <w:rPr>
          <w:rFonts w:ascii="GHEA Mariam" w:hAnsi="GHEA Mariam"/>
        </w:rPr>
        <w:t xml:space="preserve">                                                                                                                                                                             </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7296"/>
        <w:gridCol w:w="1842"/>
      </w:tblGrid>
      <w:tr w:rsidR="00B3375B" w:rsidRPr="00A06A8D" w14:paraId="25E9CCBD" w14:textId="77777777" w:rsidTr="00AF411E">
        <w:trPr>
          <w:divId w:val="350227063"/>
          <w:jc w:val="center"/>
        </w:trPr>
        <w:tc>
          <w:tcPr>
            <w:tcW w:w="351" w:type="pct"/>
            <w:vAlign w:val="center"/>
          </w:tcPr>
          <w:p w14:paraId="37FA7E69" w14:textId="77777777" w:rsidR="00B3375B" w:rsidRPr="00B3375B" w:rsidRDefault="00B3375B" w:rsidP="00481276">
            <w:pPr>
              <w:pStyle w:val="1"/>
              <w:ind w:right="-76"/>
              <w:rPr>
                <w:rFonts w:ascii="GHEA Mariam" w:hAnsi="GHEA Mariam"/>
                <w:b w:val="0"/>
                <w:bCs w:val="0"/>
                <w:sz w:val="22"/>
                <w:szCs w:val="22"/>
              </w:rPr>
            </w:pPr>
            <w:r w:rsidRPr="00B3375B">
              <w:rPr>
                <w:rFonts w:ascii="GHEA Mariam" w:hAnsi="GHEA Mariam" w:cs="Sylfaen"/>
                <w:b w:val="0"/>
                <w:bCs w:val="0"/>
                <w:sz w:val="22"/>
                <w:szCs w:val="22"/>
              </w:rPr>
              <w:t>Հ</w:t>
            </w:r>
            <w:r w:rsidRPr="00B3375B">
              <w:rPr>
                <w:rFonts w:ascii="GHEA Mariam" w:hAnsi="GHEA Mariam" w:cs="Arial LatArm"/>
                <w:b w:val="0"/>
                <w:bCs w:val="0"/>
                <w:sz w:val="22"/>
                <w:szCs w:val="22"/>
              </w:rPr>
              <w:t>/</w:t>
            </w:r>
            <w:r w:rsidRPr="00B3375B">
              <w:rPr>
                <w:rFonts w:ascii="GHEA Mariam" w:hAnsi="GHEA Mariam" w:cs="Sylfaen"/>
                <w:b w:val="0"/>
                <w:bCs w:val="0"/>
                <w:sz w:val="22"/>
                <w:szCs w:val="22"/>
              </w:rPr>
              <w:t>Հ</w:t>
            </w:r>
          </w:p>
        </w:tc>
        <w:tc>
          <w:tcPr>
            <w:tcW w:w="3712" w:type="pct"/>
            <w:vAlign w:val="center"/>
          </w:tcPr>
          <w:p w14:paraId="1FD04C2D" w14:textId="77777777" w:rsidR="00B3375B" w:rsidRPr="00A06A8D" w:rsidRDefault="00B3375B" w:rsidP="00481276">
            <w:pPr>
              <w:ind w:right="-180"/>
              <w:jc w:val="center"/>
              <w:rPr>
                <w:rFonts w:ascii="GHEA Mariam" w:hAnsi="GHEA Mariam"/>
                <w:bCs/>
              </w:rPr>
            </w:pPr>
            <w:r w:rsidRPr="00A06A8D">
              <w:rPr>
                <w:rFonts w:ascii="GHEA Mariam" w:hAnsi="GHEA Mariam" w:cs="Sylfaen"/>
                <w:bCs/>
              </w:rPr>
              <w:t>ՏԵՂԱԿԱՆ</w:t>
            </w:r>
            <w:r w:rsidRPr="00A06A8D">
              <w:rPr>
                <w:rFonts w:ascii="GHEA Mariam" w:hAnsi="GHEA Mariam" w:cs="Arial LatArm"/>
                <w:bCs/>
              </w:rPr>
              <w:t xml:space="preserve"> </w:t>
            </w:r>
            <w:r w:rsidRPr="00A06A8D">
              <w:rPr>
                <w:rFonts w:ascii="GHEA Mariam" w:hAnsi="GHEA Mariam" w:cs="Sylfaen"/>
                <w:bCs/>
              </w:rPr>
              <w:t>ՏՈՒՐՔԵՐԻ</w:t>
            </w:r>
            <w:r w:rsidRPr="00A06A8D">
              <w:rPr>
                <w:rFonts w:ascii="GHEA Mariam" w:hAnsi="GHEA Mariam" w:cs="Arial LatArm"/>
                <w:bCs/>
              </w:rPr>
              <w:t xml:space="preserve">  </w:t>
            </w:r>
            <w:r w:rsidRPr="00A06A8D">
              <w:rPr>
                <w:rFonts w:ascii="GHEA Mariam" w:hAnsi="GHEA Mariam" w:cs="Sylfaen"/>
                <w:bCs/>
              </w:rPr>
              <w:t>ԱՆՎԱՆՈՒՄԸ</w:t>
            </w:r>
          </w:p>
        </w:tc>
        <w:tc>
          <w:tcPr>
            <w:tcW w:w="937" w:type="pct"/>
            <w:vAlign w:val="center"/>
          </w:tcPr>
          <w:p w14:paraId="4D508ACE" w14:textId="4ECC4279" w:rsidR="00B3375B" w:rsidRPr="00B3375B" w:rsidRDefault="00B3375B" w:rsidP="00B3375B">
            <w:pPr>
              <w:ind w:right="4"/>
              <w:jc w:val="center"/>
              <w:rPr>
                <w:rFonts w:ascii="GHEA Mariam" w:hAnsi="GHEA Mariam" w:cs="Sylfaen"/>
                <w:bCs/>
              </w:rPr>
            </w:pPr>
            <w:r w:rsidRPr="00A06A8D">
              <w:rPr>
                <w:rFonts w:ascii="GHEA Mariam" w:hAnsi="GHEA Mariam" w:cs="Sylfaen"/>
                <w:bCs/>
              </w:rPr>
              <w:t>Տեղական տուրքերի</w:t>
            </w:r>
            <w:r w:rsidRPr="00A06A8D">
              <w:rPr>
                <w:rFonts w:ascii="GHEA Mariam" w:hAnsi="GHEA Mariam" w:cs="Arial LatArm"/>
                <w:bCs/>
              </w:rPr>
              <w:t xml:space="preserve"> </w:t>
            </w:r>
            <w:r w:rsidRPr="00A06A8D">
              <w:rPr>
                <w:rFonts w:ascii="GHEA Mariam" w:hAnsi="GHEA Mariam" w:cs="Sylfaen"/>
                <w:bCs/>
              </w:rPr>
              <w:t>դրույքաչափերը</w:t>
            </w:r>
            <w:r>
              <w:rPr>
                <w:rFonts w:ascii="GHEA Mariam" w:hAnsi="GHEA Mariam" w:cs="Sylfaen"/>
                <w:bCs/>
              </w:rPr>
              <w:br/>
            </w:r>
            <w:r w:rsidRPr="00A06A8D">
              <w:rPr>
                <w:rFonts w:ascii="GHEA Mariam" w:hAnsi="GHEA Mariam"/>
              </w:rPr>
              <w:t>(դրամ)</w:t>
            </w:r>
          </w:p>
        </w:tc>
      </w:tr>
      <w:tr w:rsidR="00B3375B" w:rsidRPr="00865FA2" w14:paraId="3E7EF64E" w14:textId="77777777" w:rsidTr="00AF411E">
        <w:trPr>
          <w:divId w:val="350227063"/>
          <w:trHeight w:val="998"/>
          <w:jc w:val="center"/>
        </w:trPr>
        <w:tc>
          <w:tcPr>
            <w:tcW w:w="351" w:type="pct"/>
            <w:vAlign w:val="center"/>
          </w:tcPr>
          <w:p w14:paraId="1560489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p>
        </w:tc>
        <w:tc>
          <w:tcPr>
            <w:tcW w:w="3712" w:type="pct"/>
            <w:vAlign w:val="center"/>
          </w:tcPr>
          <w:p w14:paraId="29CD080B"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 տեղական տուրքը սահմանվում է`</w:t>
            </w:r>
          </w:p>
        </w:tc>
        <w:tc>
          <w:tcPr>
            <w:tcW w:w="937" w:type="pct"/>
            <w:vAlign w:val="center"/>
          </w:tcPr>
          <w:p w14:paraId="39BA6344" w14:textId="77777777" w:rsidR="00B3375B" w:rsidRPr="00A06A8D" w:rsidRDefault="00B3375B" w:rsidP="00481276">
            <w:pPr>
              <w:pStyle w:val="a6"/>
              <w:rPr>
                <w:rFonts w:ascii="GHEA Mariam" w:hAnsi="GHEA Mariam"/>
                <w:sz w:val="22"/>
                <w:szCs w:val="22"/>
              </w:rPr>
            </w:pPr>
          </w:p>
        </w:tc>
      </w:tr>
      <w:tr w:rsidR="00B3375B" w:rsidRPr="00A06A8D" w14:paraId="69A70276" w14:textId="77777777" w:rsidTr="00AF411E">
        <w:trPr>
          <w:divId w:val="350227063"/>
          <w:trHeight w:val="1475"/>
          <w:jc w:val="center"/>
        </w:trPr>
        <w:tc>
          <w:tcPr>
            <w:tcW w:w="351" w:type="pct"/>
            <w:vAlign w:val="center"/>
          </w:tcPr>
          <w:p w14:paraId="27BBD69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6C235669"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հիմնական շենքերի և շինությունների համար`</w:t>
            </w:r>
          </w:p>
          <w:p w14:paraId="22B6DCE7"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մինչև 300 քառակուսի մետր ընդհանուր մակերես ունեցող անհատական բնակելի, այդ թվո</w:t>
            </w:r>
            <w:r>
              <w:rPr>
                <w:rFonts w:ascii="GHEA Mariam" w:hAnsi="GHEA Mariam"/>
                <w:color w:val="000000"/>
                <w:sz w:val="22"/>
                <w:szCs w:val="22"/>
                <w:shd w:val="clear" w:color="auto" w:fill="FFFFFF"/>
              </w:rPr>
              <w:t xml:space="preserve">ւմ` այգեգործական (ամառանոցային) </w:t>
            </w:r>
            <w:r w:rsidRPr="00A06A8D">
              <w:rPr>
                <w:rFonts w:ascii="GHEA Mariam" w:hAnsi="GHEA Mariam"/>
                <w:color w:val="000000"/>
                <w:sz w:val="22"/>
                <w:szCs w:val="22"/>
                <w:shd w:val="clear" w:color="auto" w:fill="FFFFFF"/>
              </w:rPr>
              <w:t xml:space="preserve">տների, ինչպես նաև մինչև 200 քառակուսի մետր ընդհանուր մակերես ունեցող հասարակական և արտադրական նշանակության շենքերի և շինությունների համար`  </w:t>
            </w:r>
          </w:p>
        </w:tc>
        <w:tc>
          <w:tcPr>
            <w:tcW w:w="937" w:type="pct"/>
            <w:vAlign w:val="center"/>
          </w:tcPr>
          <w:p w14:paraId="5C454CF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000</w:t>
            </w:r>
          </w:p>
        </w:tc>
      </w:tr>
      <w:tr w:rsidR="00B3375B" w:rsidRPr="00A06A8D" w14:paraId="26AF4AEE" w14:textId="77777777" w:rsidTr="00AF411E">
        <w:trPr>
          <w:divId w:val="350227063"/>
          <w:trHeight w:val="1511"/>
          <w:jc w:val="center"/>
        </w:trPr>
        <w:tc>
          <w:tcPr>
            <w:tcW w:w="351" w:type="pct"/>
            <w:vAlign w:val="center"/>
          </w:tcPr>
          <w:p w14:paraId="47165B6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3FBE80C0"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սույն կետի «ա» ենթակետով չնախատեսված շենքերի և շինությունների համար՝</w:t>
            </w:r>
          </w:p>
          <w:p w14:paraId="0A5E0DE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200-ից մինչև 500 քառակուսի մետր ընդհանուր մակերես ունեցող շենքերի և շինությունների համար՝ </w:t>
            </w:r>
          </w:p>
          <w:p w14:paraId="5548540C"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500-ից մինչև 1000 քառակուսի մետր ընդհանուր մակերես ունեցող շենքերի և շինությունների համար՝</w:t>
            </w:r>
          </w:p>
          <w:p w14:paraId="52CD373C"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1000-ից մինչև 3000 քառակուսի մետր ընդհանուր մակերես ունեցող շենքերի և շինությունների համար՝ </w:t>
            </w:r>
          </w:p>
          <w:p w14:paraId="25CCE1B3"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 3000-ից և ավելի քառակուսի մետր ընդհանուր մակերես ունեցող շենքերի և շինությունների համար՝</w:t>
            </w:r>
          </w:p>
        </w:tc>
        <w:tc>
          <w:tcPr>
            <w:tcW w:w="937" w:type="pct"/>
          </w:tcPr>
          <w:p w14:paraId="3FFB4EE4" w14:textId="77777777" w:rsidR="00B3375B" w:rsidRPr="00A06A8D" w:rsidRDefault="00B3375B" w:rsidP="00481276">
            <w:pPr>
              <w:pStyle w:val="a6"/>
              <w:jc w:val="center"/>
              <w:rPr>
                <w:rFonts w:ascii="GHEA Mariam" w:hAnsi="GHEA Mariam"/>
                <w:sz w:val="22"/>
                <w:szCs w:val="22"/>
              </w:rPr>
            </w:pPr>
          </w:p>
          <w:p w14:paraId="270E69E1" w14:textId="77777777" w:rsidR="00B3375B" w:rsidRPr="00A06A8D" w:rsidRDefault="00B3375B" w:rsidP="00481276">
            <w:pPr>
              <w:pStyle w:val="a6"/>
              <w:jc w:val="center"/>
              <w:rPr>
                <w:rFonts w:ascii="GHEA Mariam" w:hAnsi="GHEA Mariam"/>
                <w:sz w:val="22"/>
                <w:szCs w:val="22"/>
              </w:rPr>
            </w:pPr>
          </w:p>
          <w:p w14:paraId="6F00A98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000</w:t>
            </w:r>
          </w:p>
          <w:p w14:paraId="0774F3F2" w14:textId="77777777" w:rsidR="00B3375B" w:rsidRPr="00A06A8D" w:rsidRDefault="00B3375B" w:rsidP="00481276">
            <w:pPr>
              <w:pStyle w:val="a6"/>
              <w:jc w:val="center"/>
              <w:rPr>
                <w:rFonts w:ascii="GHEA Mariam" w:hAnsi="GHEA Mariam"/>
                <w:sz w:val="22"/>
                <w:szCs w:val="22"/>
              </w:rPr>
            </w:pPr>
          </w:p>
          <w:p w14:paraId="2CBF321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3DF1E936" w14:textId="77777777" w:rsidR="00B3375B" w:rsidRPr="00A06A8D" w:rsidRDefault="00B3375B" w:rsidP="00481276">
            <w:pPr>
              <w:pStyle w:val="a6"/>
              <w:jc w:val="center"/>
              <w:rPr>
                <w:rFonts w:ascii="GHEA Mariam" w:hAnsi="GHEA Mariam"/>
                <w:sz w:val="22"/>
                <w:szCs w:val="22"/>
              </w:rPr>
            </w:pPr>
          </w:p>
          <w:p w14:paraId="048C875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1E30324D" w14:textId="77777777" w:rsidR="00B3375B" w:rsidRPr="00A06A8D" w:rsidRDefault="00B3375B" w:rsidP="00481276">
            <w:pPr>
              <w:pStyle w:val="a6"/>
              <w:jc w:val="center"/>
              <w:rPr>
                <w:rFonts w:ascii="GHEA Mariam" w:hAnsi="GHEA Mariam"/>
                <w:sz w:val="22"/>
                <w:szCs w:val="22"/>
              </w:rPr>
            </w:pPr>
          </w:p>
          <w:p w14:paraId="3A0681D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55B2409" w14:textId="77777777" w:rsidTr="00AF411E">
        <w:trPr>
          <w:divId w:val="350227063"/>
          <w:jc w:val="center"/>
        </w:trPr>
        <w:tc>
          <w:tcPr>
            <w:tcW w:w="351" w:type="pct"/>
            <w:vAlign w:val="center"/>
          </w:tcPr>
          <w:p w14:paraId="2DDA46A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29D66039"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 xml:space="preserve">ոչ հիմնական շենքերի և շինությունների համար ՝ </w:t>
            </w:r>
          </w:p>
          <w:p w14:paraId="20362A7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մինչև 20 քառակուսի մետր ընդհանուր մակերես ունեցող շենքերի և շինությունների համար՝</w:t>
            </w:r>
          </w:p>
          <w:p w14:paraId="59082D8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20 և ավելի քառակուսի մետր ընդհանուր մակերես ունեցող շենքերի և շինությունների համար `</w:t>
            </w:r>
          </w:p>
        </w:tc>
        <w:tc>
          <w:tcPr>
            <w:tcW w:w="937" w:type="pct"/>
            <w:vAlign w:val="center"/>
          </w:tcPr>
          <w:p w14:paraId="29C7C8D9" w14:textId="77777777" w:rsidR="00B3375B" w:rsidRPr="00A06A8D" w:rsidRDefault="00B3375B" w:rsidP="00481276">
            <w:pPr>
              <w:pStyle w:val="a6"/>
              <w:jc w:val="center"/>
              <w:rPr>
                <w:rFonts w:ascii="GHEA Mariam" w:hAnsi="GHEA Mariam"/>
                <w:sz w:val="22"/>
                <w:szCs w:val="22"/>
              </w:rPr>
            </w:pPr>
          </w:p>
          <w:p w14:paraId="7070EBC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711D496" w14:textId="77777777" w:rsidR="00B3375B" w:rsidRPr="00A06A8D" w:rsidRDefault="00B3375B" w:rsidP="00481276">
            <w:pPr>
              <w:pStyle w:val="a6"/>
              <w:jc w:val="center"/>
              <w:rPr>
                <w:rFonts w:ascii="GHEA Mariam" w:hAnsi="GHEA Mariam"/>
                <w:sz w:val="22"/>
                <w:szCs w:val="22"/>
              </w:rPr>
            </w:pPr>
          </w:p>
          <w:p w14:paraId="4215473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7FD4BD3C" w14:textId="77777777" w:rsidTr="00AF411E">
        <w:trPr>
          <w:divId w:val="350227063"/>
          <w:jc w:val="center"/>
        </w:trPr>
        <w:tc>
          <w:tcPr>
            <w:tcW w:w="351" w:type="pct"/>
            <w:vAlign w:val="center"/>
          </w:tcPr>
          <w:p w14:paraId="5482598A" w14:textId="77777777" w:rsidR="00B3375B" w:rsidRPr="00A06A8D" w:rsidRDefault="00B3375B" w:rsidP="00481276">
            <w:pPr>
              <w:pStyle w:val="a6"/>
              <w:jc w:val="center"/>
              <w:rPr>
                <w:rFonts w:ascii="GHEA Mariam" w:hAnsi="GHEA Mariam"/>
                <w:sz w:val="22"/>
                <w:szCs w:val="22"/>
              </w:rPr>
            </w:pPr>
          </w:p>
          <w:p w14:paraId="27B1EF08" w14:textId="77777777" w:rsidR="00B3375B" w:rsidRPr="00A06A8D" w:rsidRDefault="00B3375B" w:rsidP="00481276">
            <w:pPr>
              <w:pStyle w:val="a6"/>
              <w:jc w:val="center"/>
              <w:rPr>
                <w:rFonts w:ascii="GHEA Mariam" w:hAnsi="GHEA Mariam"/>
                <w:sz w:val="22"/>
                <w:szCs w:val="22"/>
              </w:rPr>
            </w:pPr>
          </w:p>
          <w:p w14:paraId="702BCEF5" w14:textId="77777777" w:rsidR="00B3375B" w:rsidRPr="00A06A8D" w:rsidRDefault="00B3375B" w:rsidP="00481276">
            <w:pPr>
              <w:pStyle w:val="a6"/>
              <w:jc w:val="center"/>
              <w:rPr>
                <w:rFonts w:ascii="GHEA Mariam" w:hAnsi="GHEA Mariam"/>
                <w:sz w:val="22"/>
                <w:szCs w:val="22"/>
              </w:rPr>
            </w:pPr>
          </w:p>
          <w:p w14:paraId="5BAF9107" w14:textId="77777777" w:rsidR="00B3375B" w:rsidRPr="00A06A8D" w:rsidRDefault="00B3375B" w:rsidP="00481276">
            <w:pPr>
              <w:pStyle w:val="a6"/>
              <w:jc w:val="center"/>
              <w:rPr>
                <w:rFonts w:ascii="GHEA Mariam" w:hAnsi="GHEA Mariam"/>
                <w:sz w:val="22"/>
                <w:szCs w:val="22"/>
              </w:rPr>
            </w:pPr>
          </w:p>
          <w:p w14:paraId="795B957A" w14:textId="77777777" w:rsidR="00B3375B" w:rsidRPr="00A06A8D" w:rsidRDefault="00B3375B" w:rsidP="00481276">
            <w:pPr>
              <w:pStyle w:val="a6"/>
              <w:jc w:val="center"/>
              <w:rPr>
                <w:rFonts w:ascii="GHEA Mariam" w:hAnsi="GHEA Mariam"/>
                <w:sz w:val="22"/>
                <w:szCs w:val="22"/>
              </w:rPr>
            </w:pPr>
          </w:p>
          <w:p w14:paraId="498264A7" w14:textId="77777777" w:rsidR="00B3375B" w:rsidRPr="00A06A8D" w:rsidRDefault="00B3375B" w:rsidP="00481276">
            <w:pPr>
              <w:pStyle w:val="a6"/>
              <w:jc w:val="center"/>
              <w:rPr>
                <w:rFonts w:ascii="GHEA Mariam" w:hAnsi="GHEA Mariam"/>
                <w:sz w:val="22"/>
                <w:szCs w:val="22"/>
              </w:rPr>
            </w:pPr>
          </w:p>
          <w:p w14:paraId="2A5C33E9" w14:textId="77777777" w:rsidR="00B3375B" w:rsidRPr="00A06A8D" w:rsidRDefault="00B3375B" w:rsidP="00481276">
            <w:pPr>
              <w:pStyle w:val="a6"/>
              <w:jc w:val="center"/>
              <w:rPr>
                <w:rFonts w:ascii="GHEA Mariam" w:hAnsi="GHEA Mariam"/>
                <w:sz w:val="22"/>
                <w:szCs w:val="22"/>
              </w:rPr>
            </w:pPr>
          </w:p>
          <w:p w14:paraId="2E4031EF" w14:textId="77777777" w:rsidR="00B3375B" w:rsidRPr="00A06A8D" w:rsidRDefault="00B3375B" w:rsidP="00481276">
            <w:pPr>
              <w:pStyle w:val="a6"/>
              <w:jc w:val="center"/>
              <w:rPr>
                <w:rFonts w:ascii="GHEA Mariam" w:hAnsi="GHEA Mariam"/>
                <w:sz w:val="22"/>
                <w:szCs w:val="22"/>
              </w:rPr>
            </w:pPr>
          </w:p>
          <w:p w14:paraId="6FC871D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lastRenderedPageBreak/>
              <w:t>2.</w:t>
            </w:r>
          </w:p>
        </w:tc>
        <w:tc>
          <w:tcPr>
            <w:tcW w:w="3712" w:type="pct"/>
            <w:vAlign w:val="center"/>
          </w:tcPr>
          <w:p w14:paraId="77C35084"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lastRenderedPageBreak/>
              <w:t>Համայնքի վարչական տարածքում գոյություն ունեցող շենքերի և շինությունների վերակառուցման, վերականգնման, ուժեղացման, արդիականացման և բարեկար</w:t>
            </w:r>
            <w:r>
              <w:rPr>
                <w:rFonts w:ascii="GHEA Mariam" w:hAnsi="GHEA Mariam" w:cs="Sylfaen"/>
                <w:sz w:val="22"/>
                <w:szCs w:val="22"/>
              </w:rPr>
              <w:t xml:space="preserve">գման աշխատանքների (բացառությամբ </w:t>
            </w:r>
            <w:r w:rsidRPr="00A06A8D">
              <w:rPr>
                <w:rFonts w:ascii="GHEA Mariam" w:hAnsi="GHEA Mariam" w:cs="Sylfaen"/>
                <w:sz w:val="22"/>
                <w:szCs w:val="22"/>
              </w:rPr>
              <w:t>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 `</w:t>
            </w:r>
          </w:p>
          <w:p w14:paraId="1AF4BFE2"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 xml:space="preserve">ա) չի նախատեսվում կցակառույցների, վերակառույցների շենքերի </w:t>
            </w:r>
            <w:r w:rsidRPr="00A06A8D">
              <w:rPr>
                <w:rFonts w:ascii="GHEA Mariam" w:hAnsi="GHEA Mariam" w:cs="Sylfaen"/>
                <w:sz w:val="22"/>
                <w:szCs w:val="22"/>
              </w:rPr>
              <w:lastRenderedPageBreak/>
              <w:t>գաբարիտային չափերն ընդլայնող այլ կառույցների (այդ թվում` ստորգետնյա</w:t>
            </w:r>
            <w:r>
              <w:rPr>
                <w:rFonts w:ascii="GHEA Mariam" w:hAnsi="GHEA Mariam" w:cs="Sylfaen"/>
                <w:sz w:val="22"/>
                <w:szCs w:val="22"/>
              </w:rPr>
              <w:t xml:space="preserve">) </w:t>
            </w:r>
            <w:r w:rsidRPr="00A06A8D">
              <w:rPr>
                <w:rFonts w:ascii="GHEA Mariam" w:hAnsi="GHEA Mariam" w:cs="Sylfaen"/>
                <w:sz w:val="22"/>
                <w:szCs w:val="22"/>
              </w:rPr>
              <w:t>հետևանքով  օբյեկտի ընդհանուր մակերեսի ավելացում կամ շենքերի գործառական նշանակության փոփոխություն՝</w:t>
            </w:r>
          </w:p>
          <w:p w14:paraId="3A71F22E"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բ)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«ա» ենթակետով սահմանված դրույքաչափից, կիրառվում են նաև նոր շինարարության համար սույն հավելվածի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14:paraId="4064A794"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այն համարվում է նոր շինարարություն, որի նկատմամբ կիրառվում են նոր շինարարության համար սույն հավելվածի 1-ին կետով սա</w:t>
            </w:r>
            <w:r>
              <w:rPr>
                <w:rFonts w:ascii="GHEA Mariam" w:hAnsi="GHEA Mariam" w:cs="Sylfaen"/>
                <w:sz w:val="22"/>
                <w:szCs w:val="22"/>
              </w:rPr>
              <w:t>հմանված նորմերը և դրույքաչափերը</w:t>
            </w:r>
          </w:p>
        </w:tc>
        <w:tc>
          <w:tcPr>
            <w:tcW w:w="937" w:type="pct"/>
            <w:vAlign w:val="center"/>
          </w:tcPr>
          <w:p w14:paraId="707D9C93" w14:textId="77777777" w:rsidR="00B3375B" w:rsidRPr="00A06A8D" w:rsidRDefault="00B3375B" w:rsidP="00481276">
            <w:pPr>
              <w:pStyle w:val="a6"/>
              <w:jc w:val="center"/>
              <w:rPr>
                <w:rFonts w:ascii="GHEA Mariam" w:hAnsi="GHEA Mariam"/>
                <w:sz w:val="22"/>
                <w:szCs w:val="22"/>
              </w:rPr>
            </w:pPr>
          </w:p>
          <w:p w14:paraId="1DEC9C01" w14:textId="77777777" w:rsidR="00B3375B" w:rsidRPr="00A06A8D" w:rsidRDefault="00B3375B" w:rsidP="00481276">
            <w:pPr>
              <w:pStyle w:val="a6"/>
              <w:jc w:val="center"/>
              <w:rPr>
                <w:rFonts w:ascii="GHEA Mariam" w:hAnsi="GHEA Mariam"/>
                <w:sz w:val="22"/>
                <w:szCs w:val="22"/>
              </w:rPr>
            </w:pPr>
          </w:p>
          <w:p w14:paraId="19299BB9" w14:textId="77777777" w:rsidR="00B3375B" w:rsidRPr="00A06A8D" w:rsidRDefault="00B3375B" w:rsidP="00481276">
            <w:pPr>
              <w:pStyle w:val="a6"/>
              <w:jc w:val="center"/>
              <w:rPr>
                <w:rFonts w:ascii="GHEA Mariam" w:hAnsi="GHEA Mariam"/>
                <w:sz w:val="22"/>
                <w:szCs w:val="22"/>
              </w:rPr>
            </w:pPr>
          </w:p>
          <w:p w14:paraId="6C47B503" w14:textId="77777777" w:rsidR="00B3375B" w:rsidRPr="00A06A8D" w:rsidRDefault="00B3375B" w:rsidP="00481276">
            <w:pPr>
              <w:pStyle w:val="a6"/>
              <w:jc w:val="center"/>
              <w:rPr>
                <w:rFonts w:ascii="GHEA Mariam" w:hAnsi="GHEA Mariam"/>
                <w:sz w:val="22"/>
                <w:szCs w:val="22"/>
              </w:rPr>
            </w:pPr>
          </w:p>
          <w:p w14:paraId="15F825C2" w14:textId="77777777" w:rsidR="00B3375B" w:rsidRPr="00A06A8D" w:rsidRDefault="00B3375B" w:rsidP="00481276">
            <w:pPr>
              <w:pStyle w:val="a6"/>
              <w:jc w:val="center"/>
              <w:rPr>
                <w:rFonts w:ascii="GHEA Mariam" w:hAnsi="GHEA Mariam"/>
                <w:sz w:val="22"/>
                <w:szCs w:val="22"/>
              </w:rPr>
            </w:pPr>
          </w:p>
          <w:p w14:paraId="6BCD4C1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DEC9BD8" w14:textId="77777777" w:rsidR="00B3375B" w:rsidRPr="00A06A8D" w:rsidRDefault="00B3375B" w:rsidP="00481276">
            <w:pPr>
              <w:pStyle w:val="a6"/>
              <w:jc w:val="center"/>
              <w:rPr>
                <w:rFonts w:ascii="GHEA Mariam" w:hAnsi="GHEA Mariam"/>
                <w:sz w:val="22"/>
                <w:szCs w:val="22"/>
              </w:rPr>
            </w:pPr>
          </w:p>
          <w:p w14:paraId="39237B9F" w14:textId="77777777" w:rsidR="00B3375B" w:rsidRPr="00A06A8D" w:rsidRDefault="00B3375B" w:rsidP="00481276">
            <w:pPr>
              <w:pStyle w:val="a6"/>
              <w:jc w:val="center"/>
              <w:rPr>
                <w:rFonts w:ascii="GHEA Mariam" w:hAnsi="GHEA Mariam"/>
                <w:sz w:val="22"/>
                <w:szCs w:val="22"/>
              </w:rPr>
            </w:pPr>
          </w:p>
          <w:p w14:paraId="214A478C" w14:textId="77777777" w:rsidR="00B3375B" w:rsidRPr="00A06A8D" w:rsidRDefault="00B3375B" w:rsidP="00481276">
            <w:pPr>
              <w:pStyle w:val="a6"/>
              <w:jc w:val="center"/>
              <w:rPr>
                <w:rFonts w:ascii="GHEA Mariam" w:hAnsi="GHEA Mariam"/>
                <w:sz w:val="22"/>
                <w:szCs w:val="22"/>
              </w:rPr>
            </w:pPr>
          </w:p>
          <w:p w14:paraId="39A795F5" w14:textId="77777777" w:rsidR="00B3375B" w:rsidRPr="00A06A8D" w:rsidRDefault="00B3375B" w:rsidP="00481276">
            <w:pPr>
              <w:pStyle w:val="a6"/>
              <w:jc w:val="center"/>
              <w:rPr>
                <w:rFonts w:ascii="GHEA Mariam" w:hAnsi="GHEA Mariam"/>
                <w:sz w:val="22"/>
                <w:szCs w:val="22"/>
              </w:rPr>
            </w:pPr>
          </w:p>
          <w:p w14:paraId="6D30B882" w14:textId="77777777" w:rsidR="00B3375B" w:rsidRPr="00A06A8D" w:rsidRDefault="00B3375B" w:rsidP="00481276">
            <w:pPr>
              <w:pStyle w:val="a6"/>
              <w:jc w:val="center"/>
              <w:rPr>
                <w:rFonts w:ascii="GHEA Mariam" w:hAnsi="GHEA Mariam"/>
                <w:sz w:val="22"/>
                <w:szCs w:val="22"/>
              </w:rPr>
            </w:pPr>
          </w:p>
          <w:p w14:paraId="012351A2" w14:textId="77777777" w:rsidR="00B3375B" w:rsidRPr="00A06A8D" w:rsidRDefault="00B3375B" w:rsidP="00481276">
            <w:pPr>
              <w:pStyle w:val="a6"/>
              <w:jc w:val="center"/>
              <w:rPr>
                <w:rFonts w:ascii="GHEA Mariam" w:hAnsi="GHEA Mariam"/>
                <w:sz w:val="22"/>
                <w:szCs w:val="22"/>
              </w:rPr>
            </w:pPr>
          </w:p>
          <w:p w14:paraId="42FF77D0" w14:textId="77777777" w:rsidR="00B3375B" w:rsidRPr="00A06A8D" w:rsidRDefault="00B3375B" w:rsidP="00481276">
            <w:pPr>
              <w:pStyle w:val="a6"/>
              <w:jc w:val="center"/>
              <w:rPr>
                <w:rFonts w:ascii="GHEA Mariam" w:hAnsi="GHEA Mariam"/>
                <w:sz w:val="22"/>
                <w:szCs w:val="22"/>
              </w:rPr>
            </w:pPr>
          </w:p>
          <w:p w14:paraId="5DA436BC" w14:textId="77777777" w:rsidR="00B3375B" w:rsidRPr="00A06A8D" w:rsidRDefault="00B3375B" w:rsidP="00481276">
            <w:pPr>
              <w:pStyle w:val="a6"/>
              <w:jc w:val="center"/>
              <w:rPr>
                <w:rFonts w:ascii="GHEA Mariam" w:hAnsi="GHEA Mariam"/>
                <w:sz w:val="22"/>
                <w:szCs w:val="22"/>
              </w:rPr>
            </w:pPr>
          </w:p>
        </w:tc>
      </w:tr>
      <w:tr w:rsidR="00B3375B" w:rsidRPr="00A06A8D" w14:paraId="0398A2C8" w14:textId="77777777" w:rsidTr="00AF411E">
        <w:trPr>
          <w:divId w:val="350227063"/>
          <w:jc w:val="center"/>
        </w:trPr>
        <w:tc>
          <w:tcPr>
            <w:tcW w:w="351" w:type="pct"/>
            <w:vAlign w:val="center"/>
          </w:tcPr>
          <w:p w14:paraId="1F6C991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lastRenderedPageBreak/>
              <w:t>3.</w:t>
            </w:r>
          </w:p>
        </w:tc>
        <w:tc>
          <w:tcPr>
            <w:tcW w:w="3712" w:type="pct"/>
            <w:vAlign w:val="center"/>
          </w:tcPr>
          <w:p w14:paraId="2438D4CE"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Pr>
                <w:rFonts w:ascii="GHEA Mariam" w:hAnsi="GHEA Mariam" w:cs="Sylfaen"/>
                <w:sz w:val="22"/>
                <w:szCs w:val="22"/>
                <w:lang w:val="hy-AM"/>
              </w:rPr>
              <w:t>ա</w:t>
            </w:r>
            <w:r w:rsidRPr="00A06A8D">
              <w:rPr>
                <w:rFonts w:ascii="GHEA Mariam" w:hAnsi="GHEA Mariam" w:cs="Sylfaen"/>
                <w:sz w:val="22"/>
                <w:szCs w:val="22"/>
              </w:rPr>
              <w:t>ն համար  տեղական տուրքը սահմանվում է՝</w:t>
            </w:r>
          </w:p>
        </w:tc>
        <w:tc>
          <w:tcPr>
            <w:tcW w:w="937" w:type="pct"/>
            <w:vAlign w:val="center"/>
          </w:tcPr>
          <w:p w14:paraId="33489C1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6713FCDC" w14:textId="77777777" w:rsidTr="00AF411E">
        <w:trPr>
          <w:divId w:val="350227063"/>
          <w:jc w:val="center"/>
        </w:trPr>
        <w:tc>
          <w:tcPr>
            <w:tcW w:w="351" w:type="pct"/>
            <w:vAlign w:val="center"/>
          </w:tcPr>
          <w:p w14:paraId="11A97B4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w:t>
            </w:r>
          </w:p>
        </w:tc>
        <w:tc>
          <w:tcPr>
            <w:tcW w:w="3712" w:type="pct"/>
            <w:vAlign w:val="center"/>
          </w:tcPr>
          <w:p w14:paraId="2DEACAC7" w14:textId="77777777" w:rsidR="00B3375B" w:rsidRPr="00A06A8D"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937" w:type="pct"/>
            <w:vAlign w:val="center"/>
          </w:tcPr>
          <w:p w14:paraId="2371FD6D"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1C5BBA59" w14:textId="77777777" w:rsidTr="00AF411E">
        <w:trPr>
          <w:divId w:val="350227063"/>
          <w:jc w:val="center"/>
        </w:trPr>
        <w:tc>
          <w:tcPr>
            <w:tcW w:w="351" w:type="pct"/>
            <w:vAlign w:val="center"/>
          </w:tcPr>
          <w:p w14:paraId="04D881F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4.1</w:t>
            </w:r>
          </w:p>
        </w:tc>
        <w:tc>
          <w:tcPr>
            <w:tcW w:w="3712" w:type="pct"/>
            <w:vAlign w:val="center"/>
          </w:tcPr>
          <w:p w14:paraId="00FE350D" w14:textId="77777777" w:rsidR="00B3375B" w:rsidRPr="00F80EE2"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937" w:type="pct"/>
            <w:vAlign w:val="center"/>
          </w:tcPr>
          <w:p w14:paraId="3345EB2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79F46462" w14:textId="77777777" w:rsidTr="00AF411E">
        <w:trPr>
          <w:divId w:val="350227063"/>
          <w:jc w:val="center"/>
        </w:trPr>
        <w:tc>
          <w:tcPr>
            <w:tcW w:w="351" w:type="pct"/>
            <w:vAlign w:val="center"/>
          </w:tcPr>
          <w:p w14:paraId="0608B2A1"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4.2</w:t>
            </w:r>
          </w:p>
        </w:tc>
        <w:tc>
          <w:tcPr>
            <w:tcW w:w="3712" w:type="pct"/>
            <w:vAlign w:val="center"/>
          </w:tcPr>
          <w:p w14:paraId="16B96E7F" w14:textId="77777777" w:rsidR="00B3375B"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937" w:type="pct"/>
            <w:vAlign w:val="center"/>
          </w:tcPr>
          <w:p w14:paraId="62D0A91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59052D92" w14:textId="77777777" w:rsidTr="00AF411E">
        <w:trPr>
          <w:divId w:val="350227063"/>
          <w:jc w:val="center"/>
        </w:trPr>
        <w:tc>
          <w:tcPr>
            <w:tcW w:w="351" w:type="pct"/>
            <w:vAlign w:val="center"/>
          </w:tcPr>
          <w:p w14:paraId="2FBBF79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w:t>
            </w:r>
          </w:p>
        </w:tc>
        <w:tc>
          <w:tcPr>
            <w:tcW w:w="3712" w:type="pct"/>
            <w:vAlign w:val="center"/>
          </w:tcPr>
          <w:p w14:paraId="59163C96" w14:textId="43A4A9D0" w:rsidR="00781DF9"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937" w:type="pct"/>
            <w:vAlign w:val="center"/>
          </w:tcPr>
          <w:p w14:paraId="451F3370"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60 000</w:t>
            </w:r>
          </w:p>
        </w:tc>
      </w:tr>
      <w:tr w:rsidR="00B3375B" w:rsidRPr="00A06A8D" w14:paraId="638DF4FD" w14:textId="77777777" w:rsidTr="00AF411E">
        <w:trPr>
          <w:divId w:val="350227063"/>
          <w:jc w:val="center"/>
        </w:trPr>
        <w:tc>
          <w:tcPr>
            <w:tcW w:w="351" w:type="pct"/>
            <w:vAlign w:val="center"/>
          </w:tcPr>
          <w:p w14:paraId="36B22AB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6.</w:t>
            </w:r>
          </w:p>
        </w:tc>
        <w:tc>
          <w:tcPr>
            <w:tcW w:w="3712" w:type="pct"/>
            <w:vAlign w:val="center"/>
          </w:tcPr>
          <w:p w14:paraId="47D7383A" w14:textId="77777777" w:rsidR="00B3375B"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p w14:paraId="6C1E28F7" w14:textId="1F1370B3" w:rsidR="004B6E4F" w:rsidRPr="00ED4F9E" w:rsidRDefault="004B6E4F" w:rsidP="00481276">
            <w:pPr>
              <w:pStyle w:val="a6"/>
              <w:jc w:val="both"/>
              <w:rPr>
                <w:rFonts w:ascii="GHEA Mariam" w:hAnsi="GHEA Mariam" w:cs="Sylfaen"/>
                <w:sz w:val="22"/>
                <w:szCs w:val="22"/>
              </w:rPr>
            </w:pPr>
          </w:p>
        </w:tc>
        <w:tc>
          <w:tcPr>
            <w:tcW w:w="937" w:type="pct"/>
            <w:vAlign w:val="center"/>
          </w:tcPr>
          <w:p w14:paraId="5C166E2F"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50 000</w:t>
            </w:r>
          </w:p>
        </w:tc>
      </w:tr>
      <w:tr w:rsidR="00B3375B" w:rsidRPr="00865FA2" w14:paraId="3F1CF226" w14:textId="77777777" w:rsidTr="00AF411E">
        <w:trPr>
          <w:divId w:val="350227063"/>
          <w:jc w:val="center"/>
        </w:trPr>
        <w:tc>
          <w:tcPr>
            <w:tcW w:w="351" w:type="pct"/>
            <w:vAlign w:val="center"/>
          </w:tcPr>
          <w:p w14:paraId="57FC67A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lastRenderedPageBreak/>
              <w:t>7.</w:t>
            </w:r>
          </w:p>
        </w:tc>
        <w:tc>
          <w:tcPr>
            <w:tcW w:w="3712" w:type="pct"/>
            <w:vAlign w:val="center"/>
          </w:tcPr>
          <w:p w14:paraId="0922228E" w14:textId="77777777" w:rsidR="00B3375B" w:rsidRPr="00ED4F9E"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937" w:type="pct"/>
            <w:vAlign w:val="center"/>
          </w:tcPr>
          <w:p w14:paraId="7D9458BB" w14:textId="77777777" w:rsidR="00B3375B" w:rsidRPr="00A06A8D" w:rsidRDefault="00B3375B" w:rsidP="00481276">
            <w:pPr>
              <w:pStyle w:val="a6"/>
              <w:jc w:val="center"/>
              <w:rPr>
                <w:rFonts w:ascii="GHEA Mariam" w:hAnsi="GHEA Mariam"/>
                <w:sz w:val="22"/>
                <w:szCs w:val="22"/>
              </w:rPr>
            </w:pPr>
          </w:p>
        </w:tc>
      </w:tr>
      <w:tr w:rsidR="00B3375B" w:rsidRPr="00865FA2" w14:paraId="4DE5936F" w14:textId="77777777" w:rsidTr="00AF411E">
        <w:trPr>
          <w:divId w:val="350227063"/>
          <w:jc w:val="center"/>
        </w:trPr>
        <w:tc>
          <w:tcPr>
            <w:tcW w:w="351" w:type="pct"/>
            <w:vAlign w:val="center"/>
          </w:tcPr>
          <w:p w14:paraId="54826B2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7.1</w:t>
            </w:r>
          </w:p>
        </w:tc>
        <w:tc>
          <w:tcPr>
            <w:tcW w:w="3712" w:type="pct"/>
            <w:vAlign w:val="center"/>
          </w:tcPr>
          <w:p w14:paraId="2A559EB8" w14:textId="77777777" w:rsidR="00B3375B"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937" w:type="pct"/>
            <w:vAlign w:val="center"/>
          </w:tcPr>
          <w:p w14:paraId="31B6D3BC" w14:textId="77777777" w:rsidR="00B3375B" w:rsidRPr="00A06A8D" w:rsidRDefault="00B3375B" w:rsidP="00481276">
            <w:pPr>
              <w:pStyle w:val="a6"/>
              <w:jc w:val="center"/>
              <w:rPr>
                <w:rFonts w:ascii="GHEA Mariam" w:hAnsi="GHEA Mariam"/>
                <w:sz w:val="22"/>
                <w:szCs w:val="22"/>
              </w:rPr>
            </w:pPr>
          </w:p>
        </w:tc>
      </w:tr>
      <w:tr w:rsidR="00B3375B" w:rsidRPr="00A06A8D" w14:paraId="3DE4ED73" w14:textId="77777777" w:rsidTr="00AF411E">
        <w:trPr>
          <w:divId w:val="350227063"/>
          <w:jc w:val="center"/>
        </w:trPr>
        <w:tc>
          <w:tcPr>
            <w:tcW w:w="351" w:type="pct"/>
            <w:vAlign w:val="center"/>
          </w:tcPr>
          <w:p w14:paraId="7B55F5B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ա</w:t>
            </w:r>
          </w:p>
        </w:tc>
        <w:tc>
          <w:tcPr>
            <w:tcW w:w="3712" w:type="pct"/>
            <w:vAlign w:val="center"/>
          </w:tcPr>
          <w:p w14:paraId="2BC173DC"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37867FE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10 000</w:t>
            </w:r>
          </w:p>
        </w:tc>
      </w:tr>
      <w:tr w:rsidR="00B3375B" w:rsidRPr="00A06A8D" w14:paraId="1011D099" w14:textId="77777777" w:rsidTr="00AF411E">
        <w:trPr>
          <w:divId w:val="350227063"/>
          <w:jc w:val="center"/>
        </w:trPr>
        <w:tc>
          <w:tcPr>
            <w:tcW w:w="351" w:type="pct"/>
            <w:vAlign w:val="center"/>
          </w:tcPr>
          <w:p w14:paraId="1276214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բ</w:t>
            </w:r>
          </w:p>
        </w:tc>
        <w:tc>
          <w:tcPr>
            <w:tcW w:w="3712" w:type="pct"/>
            <w:vAlign w:val="center"/>
          </w:tcPr>
          <w:p w14:paraId="58E78C17"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5F62C6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B3375B" w:rsidRPr="00A06A8D" w14:paraId="421E860E" w14:textId="77777777" w:rsidTr="00AF411E">
        <w:trPr>
          <w:divId w:val="350227063"/>
          <w:jc w:val="center"/>
        </w:trPr>
        <w:tc>
          <w:tcPr>
            <w:tcW w:w="351" w:type="pct"/>
            <w:vAlign w:val="center"/>
          </w:tcPr>
          <w:p w14:paraId="167C300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գ</w:t>
            </w:r>
          </w:p>
        </w:tc>
        <w:tc>
          <w:tcPr>
            <w:tcW w:w="3712" w:type="pct"/>
            <w:vAlign w:val="center"/>
          </w:tcPr>
          <w:p w14:paraId="354A9FEF"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AE65A2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B3375B" w:rsidRPr="00A06A8D" w14:paraId="58E85FB6" w14:textId="77777777" w:rsidTr="00AF411E">
        <w:trPr>
          <w:divId w:val="350227063"/>
          <w:jc w:val="center"/>
        </w:trPr>
        <w:tc>
          <w:tcPr>
            <w:tcW w:w="351" w:type="pct"/>
            <w:vAlign w:val="center"/>
          </w:tcPr>
          <w:p w14:paraId="28099DC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դ</w:t>
            </w:r>
          </w:p>
        </w:tc>
        <w:tc>
          <w:tcPr>
            <w:tcW w:w="3712" w:type="pct"/>
            <w:vAlign w:val="center"/>
          </w:tcPr>
          <w:p w14:paraId="13F6BB3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7B78808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3CE9C57C" w14:textId="77777777" w:rsidTr="00AF411E">
        <w:trPr>
          <w:divId w:val="350227063"/>
          <w:jc w:val="center"/>
        </w:trPr>
        <w:tc>
          <w:tcPr>
            <w:tcW w:w="351" w:type="pct"/>
            <w:vAlign w:val="center"/>
          </w:tcPr>
          <w:p w14:paraId="65ACB5D6"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ե</w:t>
            </w:r>
          </w:p>
        </w:tc>
        <w:tc>
          <w:tcPr>
            <w:tcW w:w="3712" w:type="pct"/>
            <w:vAlign w:val="center"/>
          </w:tcPr>
          <w:p w14:paraId="2DC8C216"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CA9CB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B3375B" w:rsidRPr="00A06A8D" w14:paraId="12571EDF" w14:textId="77777777" w:rsidTr="00AF411E">
        <w:trPr>
          <w:divId w:val="350227063"/>
          <w:jc w:val="center"/>
        </w:trPr>
        <w:tc>
          <w:tcPr>
            <w:tcW w:w="351" w:type="pct"/>
            <w:vAlign w:val="center"/>
          </w:tcPr>
          <w:p w14:paraId="6F49ECB4"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զ</w:t>
            </w:r>
          </w:p>
        </w:tc>
        <w:tc>
          <w:tcPr>
            <w:tcW w:w="3712" w:type="pct"/>
            <w:vAlign w:val="center"/>
          </w:tcPr>
          <w:p w14:paraId="020A9A4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BCC293E"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865FA2" w14:paraId="1669500E" w14:textId="77777777" w:rsidTr="00AF411E">
        <w:trPr>
          <w:divId w:val="350227063"/>
          <w:jc w:val="center"/>
        </w:trPr>
        <w:tc>
          <w:tcPr>
            <w:tcW w:w="351" w:type="pct"/>
            <w:vAlign w:val="center"/>
          </w:tcPr>
          <w:p w14:paraId="3348186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7.2</w:t>
            </w:r>
          </w:p>
        </w:tc>
        <w:tc>
          <w:tcPr>
            <w:tcW w:w="3712" w:type="pct"/>
            <w:vAlign w:val="center"/>
          </w:tcPr>
          <w:p w14:paraId="6FDD9EAE"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937" w:type="pct"/>
            <w:vAlign w:val="center"/>
          </w:tcPr>
          <w:p w14:paraId="241D62F0" w14:textId="77777777" w:rsidR="00B3375B" w:rsidRPr="00A06A8D" w:rsidRDefault="00B3375B" w:rsidP="00481276">
            <w:pPr>
              <w:pStyle w:val="a6"/>
              <w:jc w:val="center"/>
              <w:rPr>
                <w:rFonts w:ascii="GHEA Mariam" w:hAnsi="GHEA Mariam"/>
                <w:sz w:val="22"/>
                <w:szCs w:val="22"/>
              </w:rPr>
            </w:pPr>
          </w:p>
        </w:tc>
      </w:tr>
      <w:tr w:rsidR="00B3375B" w:rsidRPr="00A06A8D" w14:paraId="10A5A394" w14:textId="77777777" w:rsidTr="00AF411E">
        <w:trPr>
          <w:divId w:val="350227063"/>
          <w:jc w:val="center"/>
        </w:trPr>
        <w:tc>
          <w:tcPr>
            <w:tcW w:w="351" w:type="pct"/>
            <w:vAlign w:val="center"/>
          </w:tcPr>
          <w:p w14:paraId="6130EBC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ա</w:t>
            </w:r>
          </w:p>
        </w:tc>
        <w:tc>
          <w:tcPr>
            <w:tcW w:w="3712" w:type="pct"/>
            <w:vAlign w:val="center"/>
          </w:tcPr>
          <w:p w14:paraId="2CD1D7BC"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4E01B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470D49C" w14:textId="77777777" w:rsidTr="00AF411E">
        <w:trPr>
          <w:divId w:val="350227063"/>
          <w:jc w:val="center"/>
        </w:trPr>
        <w:tc>
          <w:tcPr>
            <w:tcW w:w="351" w:type="pct"/>
            <w:vAlign w:val="center"/>
          </w:tcPr>
          <w:p w14:paraId="3D81182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բ</w:t>
            </w:r>
          </w:p>
        </w:tc>
        <w:tc>
          <w:tcPr>
            <w:tcW w:w="3712" w:type="pct"/>
            <w:vAlign w:val="center"/>
          </w:tcPr>
          <w:p w14:paraId="1C88F45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D11F1A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B3375B" w:rsidRPr="00A06A8D" w14:paraId="7DF29F91" w14:textId="77777777" w:rsidTr="00AF411E">
        <w:trPr>
          <w:divId w:val="350227063"/>
          <w:jc w:val="center"/>
        </w:trPr>
        <w:tc>
          <w:tcPr>
            <w:tcW w:w="351" w:type="pct"/>
            <w:vAlign w:val="center"/>
          </w:tcPr>
          <w:p w14:paraId="379933F2"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գ</w:t>
            </w:r>
          </w:p>
        </w:tc>
        <w:tc>
          <w:tcPr>
            <w:tcW w:w="3712" w:type="pct"/>
            <w:vAlign w:val="center"/>
          </w:tcPr>
          <w:p w14:paraId="0B6AAB8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16420626"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3750C6" w14:textId="77777777" w:rsidTr="00AF411E">
        <w:trPr>
          <w:divId w:val="350227063"/>
          <w:jc w:val="center"/>
        </w:trPr>
        <w:tc>
          <w:tcPr>
            <w:tcW w:w="351" w:type="pct"/>
            <w:vAlign w:val="center"/>
          </w:tcPr>
          <w:p w14:paraId="5FE06D9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դ</w:t>
            </w:r>
          </w:p>
        </w:tc>
        <w:tc>
          <w:tcPr>
            <w:tcW w:w="3712" w:type="pct"/>
            <w:vAlign w:val="center"/>
          </w:tcPr>
          <w:p w14:paraId="3FDA2EA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937" w:type="pct"/>
            <w:vAlign w:val="center"/>
          </w:tcPr>
          <w:p w14:paraId="303B7D0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4D92DBDC" w14:textId="77777777" w:rsidTr="00AF411E">
        <w:trPr>
          <w:divId w:val="350227063"/>
          <w:jc w:val="center"/>
        </w:trPr>
        <w:tc>
          <w:tcPr>
            <w:tcW w:w="351" w:type="pct"/>
            <w:vAlign w:val="center"/>
          </w:tcPr>
          <w:p w14:paraId="6622ABB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ե</w:t>
            </w:r>
          </w:p>
        </w:tc>
        <w:tc>
          <w:tcPr>
            <w:tcW w:w="3712" w:type="pct"/>
            <w:vAlign w:val="center"/>
          </w:tcPr>
          <w:p w14:paraId="5B22B258"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5D20C78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B3375B" w:rsidRPr="00A06A8D" w14:paraId="3F6F2C2F" w14:textId="77777777" w:rsidTr="00AF411E">
        <w:trPr>
          <w:divId w:val="350227063"/>
          <w:jc w:val="center"/>
        </w:trPr>
        <w:tc>
          <w:tcPr>
            <w:tcW w:w="351" w:type="pct"/>
            <w:vAlign w:val="center"/>
          </w:tcPr>
          <w:p w14:paraId="160956A6"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զ</w:t>
            </w:r>
          </w:p>
        </w:tc>
        <w:tc>
          <w:tcPr>
            <w:tcW w:w="3712" w:type="pct"/>
            <w:vAlign w:val="center"/>
          </w:tcPr>
          <w:p w14:paraId="7F4DDBF8"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8FCA5B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A06A8D" w14:paraId="220EC886" w14:textId="77777777" w:rsidTr="00AF411E">
        <w:trPr>
          <w:divId w:val="350227063"/>
          <w:jc w:val="center"/>
        </w:trPr>
        <w:tc>
          <w:tcPr>
            <w:tcW w:w="351" w:type="pct"/>
            <w:vAlign w:val="center"/>
          </w:tcPr>
          <w:p w14:paraId="26FEEFD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8.</w:t>
            </w:r>
          </w:p>
        </w:tc>
        <w:tc>
          <w:tcPr>
            <w:tcW w:w="3712" w:type="pct"/>
            <w:vAlign w:val="center"/>
          </w:tcPr>
          <w:p w14:paraId="1D4348F2"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 xml:space="preserve">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w:t>
            </w:r>
            <w:r w:rsidRPr="00644097">
              <w:rPr>
                <w:rFonts w:ascii="GHEA Mariam" w:hAnsi="GHEA Mariam" w:cs="Sylfaen"/>
                <w:sz w:val="22"/>
                <w:szCs w:val="22"/>
              </w:rPr>
              <w:lastRenderedPageBreak/>
              <w:t>առևտրի կազմակերպման թույլտվության համար՝ յուրաքանչյուր օրվա համար` մեկ քառակուսի մետրի համար.</w:t>
            </w:r>
          </w:p>
        </w:tc>
        <w:tc>
          <w:tcPr>
            <w:tcW w:w="937" w:type="pct"/>
            <w:vAlign w:val="center"/>
          </w:tcPr>
          <w:p w14:paraId="395236D8" w14:textId="77777777" w:rsidR="00B3375B" w:rsidRPr="00A06A8D" w:rsidRDefault="00B3375B" w:rsidP="00481276">
            <w:pPr>
              <w:pStyle w:val="a6"/>
              <w:jc w:val="center"/>
              <w:rPr>
                <w:rFonts w:ascii="GHEA Mariam" w:hAnsi="GHEA Mariam"/>
                <w:sz w:val="22"/>
                <w:szCs w:val="22"/>
              </w:rPr>
            </w:pPr>
            <w:r w:rsidRPr="00644097">
              <w:rPr>
                <w:rFonts w:ascii="GHEA Mariam" w:hAnsi="GHEA Mariam"/>
                <w:sz w:val="22"/>
                <w:szCs w:val="22"/>
              </w:rPr>
              <w:lastRenderedPageBreak/>
              <w:t>350</w:t>
            </w:r>
          </w:p>
        </w:tc>
      </w:tr>
      <w:tr w:rsidR="00B3375B" w:rsidRPr="00865FA2" w14:paraId="7C70424C" w14:textId="77777777" w:rsidTr="00AF411E">
        <w:trPr>
          <w:divId w:val="350227063"/>
          <w:jc w:val="center"/>
        </w:trPr>
        <w:tc>
          <w:tcPr>
            <w:tcW w:w="351" w:type="pct"/>
            <w:vAlign w:val="center"/>
          </w:tcPr>
          <w:p w14:paraId="2C2F7E2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lastRenderedPageBreak/>
              <w:t>9.</w:t>
            </w:r>
          </w:p>
        </w:tc>
        <w:tc>
          <w:tcPr>
            <w:tcW w:w="3712" w:type="pct"/>
            <w:vAlign w:val="center"/>
          </w:tcPr>
          <w:p w14:paraId="35080805"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644097">
              <w:rPr>
                <w:rFonts w:ascii="GHEA Mariam" w:hAnsi="GHEA Mariam" w:cs="Sylfaen"/>
                <w:sz w:val="22"/>
                <w:szCs w:val="22"/>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937" w:type="pct"/>
            <w:vAlign w:val="center"/>
          </w:tcPr>
          <w:p w14:paraId="10287DD6" w14:textId="77777777" w:rsidR="00B3375B" w:rsidRPr="00A06A8D" w:rsidRDefault="00B3375B" w:rsidP="00481276">
            <w:pPr>
              <w:pStyle w:val="a6"/>
              <w:jc w:val="center"/>
              <w:rPr>
                <w:rFonts w:ascii="GHEA Mariam" w:hAnsi="GHEA Mariam"/>
                <w:sz w:val="22"/>
                <w:szCs w:val="22"/>
              </w:rPr>
            </w:pPr>
          </w:p>
        </w:tc>
      </w:tr>
      <w:tr w:rsidR="00B3375B" w:rsidRPr="00A06A8D" w14:paraId="4A73BCF6" w14:textId="77777777" w:rsidTr="00AF411E">
        <w:trPr>
          <w:divId w:val="350227063"/>
          <w:jc w:val="center"/>
        </w:trPr>
        <w:tc>
          <w:tcPr>
            <w:tcW w:w="351" w:type="pct"/>
            <w:vAlign w:val="center"/>
          </w:tcPr>
          <w:p w14:paraId="79AC495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618709B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առևտրի օբյեկտների համար` </w:t>
            </w:r>
          </w:p>
        </w:tc>
        <w:tc>
          <w:tcPr>
            <w:tcW w:w="937" w:type="pct"/>
            <w:vAlign w:val="center"/>
          </w:tcPr>
          <w:p w14:paraId="148B98D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5 </w:t>
            </w:r>
            <w:r w:rsidRPr="00A06A8D">
              <w:rPr>
                <w:rFonts w:ascii="GHEA Mariam" w:hAnsi="GHEA Mariam"/>
                <w:sz w:val="22"/>
                <w:szCs w:val="22"/>
              </w:rPr>
              <w:t>000</w:t>
            </w:r>
          </w:p>
        </w:tc>
      </w:tr>
      <w:tr w:rsidR="00B3375B" w:rsidRPr="00A06A8D" w14:paraId="70DF6AAD" w14:textId="77777777" w:rsidTr="00AF411E">
        <w:trPr>
          <w:divId w:val="350227063"/>
          <w:jc w:val="center"/>
        </w:trPr>
        <w:tc>
          <w:tcPr>
            <w:tcW w:w="351" w:type="pct"/>
            <w:vAlign w:val="center"/>
          </w:tcPr>
          <w:p w14:paraId="5524F41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05B4340E"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հանրային սննդի և զվարճանքի օբյեկտների համար` </w:t>
            </w:r>
          </w:p>
        </w:tc>
        <w:tc>
          <w:tcPr>
            <w:tcW w:w="937" w:type="pct"/>
            <w:vAlign w:val="center"/>
          </w:tcPr>
          <w:p w14:paraId="6D3DA492"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13F76396" w14:textId="77777777" w:rsidTr="00AF411E">
        <w:trPr>
          <w:divId w:val="350227063"/>
          <w:jc w:val="center"/>
        </w:trPr>
        <w:tc>
          <w:tcPr>
            <w:tcW w:w="351" w:type="pct"/>
            <w:vAlign w:val="center"/>
          </w:tcPr>
          <w:p w14:paraId="460C4F9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6155CDC9"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բաղնիքների (սաունաների) համար` </w:t>
            </w:r>
          </w:p>
        </w:tc>
        <w:tc>
          <w:tcPr>
            <w:tcW w:w="937" w:type="pct"/>
            <w:vAlign w:val="center"/>
          </w:tcPr>
          <w:p w14:paraId="33C47CE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601758EC" w14:textId="77777777" w:rsidTr="00AF411E">
        <w:trPr>
          <w:divId w:val="350227063"/>
          <w:jc w:val="center"/>
        </w:trPr>
        <w:tc>
          <w:tcPr>
            <w:tcW w:w="351" w:type="pct"/>
            <w:vAlign w:val="center"/>
          </w:tcPr>
          <w:p w14:paraId="14B42C8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F1D62B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խաղատների համար` </w:t>
            </w:r>
          </w:p>
        </w:tc>
        <w:tc>
          <w:tcPr>
            <w:tcW w:w="937" w:type="pct"/>
            <w:vAlign w:val="center"/>
          </w:tcPr>
          <w:p w14:paraId="0560728E"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51D6ED" w14:textId="77777777" w:rsidTr="00AF411E">
        <w:trPr>
          <w:divId w:val="350227063"/>
          <w:jc w:val="center"/>
        </w:trPr>
        <w:tc>
          <w:tcPr>
            <w:tcW w:w="351" w:type="pct"/>
            <w:vAlign w:val="center"/>
          </w:tcPr>
          <w:p w14:paraId="7ABB3D6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7C30B425"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շահումով խաղերի համար` </w:t>
            </w:r>
          </w:p>
        </w:tc>
        <w:tc>
          <w:tcPr>
            <w:tcW w:w="937" w:type="pct"/>
            <w:vAlign w:val="center"/>
          </w:tcPr>
          <w:p w14:paraId="737BF42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02673C9D" w14:textId="77777777" w:rsidTr="00AF411E">
        <w:trPr>
          <w:divId w:val="350227063"/>
          <w:jc w:val="center"/>
        </w:trPr>
        <w:tc>
          <w:tcPr>
            <w:tcW w:w="351" w:type="pct"/>
            <w:vAlign w:val="center"/>
          </w:tcPr>
          <w:p w14:paraId="5FAF37C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5FFCE7D3"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վիճակախաղերի համար` </w:t>
            </w:r>
          </w:p>
        </w:tc>
        <w:tc>
          <w:tcPr>
            <w:tcW w:w="937" w:type="pct"/>
            <w:vAlign w:val="center"/>
          </w:tcPr>
          <w:p w14:paraId="04566B8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865FA2" w14:paraId="363B07F1" w14:textId="77777777" w:rsidTr="00AF411E">
        <w:trPr>
          <w:divId w:val="350227063"/>
          <w:jc w:val="center"/>
        </w:trPr>
        <w:tc>
          <w:tcPr>
            <w:tcW w:w="351" w:type="pct"/>
            <w:vAlign w:val="center"/>
          </w:tcPr>
          <w:p w14:paraId="4D8CF31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w:t>
            </w:r>
          </w:p>
        </w:tc>
        <w:tc>
          <w:tcPr>
            <w:tcW w:w="3712" w:type="pct"/>
            <w:vAlign w:val="center"/>
          </w:tcPr>
          <w:p w14:paraId="335722C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937" w:type="pct"/>
            <w:vAlign w:val="center"/>
          </w:tcPr>
          <w:p w14:paraId="30DD560D" w14:textId="77777777" w:rsidR="00B3375B" w:rsidRPr="00A06A8D" w:rsidRDefault="00B3375B" w:rsidP="00481276">
            <w:pPr>
              <w:pStyle w:val="a6"/>
              <w:jc w:val="center"/>
              <w:rPr>
                <w:rFonts w:ascii="GHEA Mariam" w:hAnsi="GHEA Mariam"/>
                <w:sz w:val="22"/>
                <w:szCs w:val="22"/>
              </w:rPr>
            </w:pPr>
          </w:p>
        </w:tc>
      </w:tr>
      <w:tr w:rsidR="00B3375B" w:rsidRPr="00A06A8D" w14:paraId="59CA6C58" w14:textId="77777777" w:rsidTr="00AF411E">
        <w:trPr>
          <w:divId w:val="350227063"/>
          <w:jc w:val="center"/>
        </w:trPr>
        <w:tc>
          <w:tcPr>
            <w:tcW w:w="351" w:type="pct"/>
            <w:vAlign w:val="center"/>
          </w:tcPr>
          <w:p w14:paraId="11AC6C8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10.1.</w:t>
            </w:r>
          </w:p>
        </w:tc>
        <w:tc>
          <w:tcPr>
            <w:tcW w:w="3712" w:type="pct"/>
            <w:vAlign w:val="center"/>
          </w:tcPr>
          <w:p w14:paraId="1ECBADC4" w14:textId="77777777" w:rsidR="00B3375B" w:rsidRPr="003E5688"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3E5688">
              <w:rPr>
                <w:rFonts w:ascii="GHEA Mariam" w:hAnsi="GHEA Mariam" w:cs="Sylfaen"/>
                <w:sz w:val="22"/>
                <w:szCs w:val="22"/>
              </w:rPr>
              <w:t>իմնական շինությունների ներսում՝</w:t>
            </w:r>
          </w:p>
        </w:tc>
        <w:tc>
          <w:tcPr>
            <w:tcW w:w="937" w:type="pct"/>
            <w:vAlign w:val="center"/>
          </w:tcPr>
          <w:p w14:paraId="06D5F952" w14:textId="77777777" w:rsidR="00B3375B" w:rsidRPr="00A06A8D" w:rsidRDefault="00B3375B" w:rsidP="00481276">
            <w:pPr>
              <w:pStyle w:val="a6"/>
              <w:jc w:val="center"/>
              <w:rPr>
                <w:rFonts w:ascii="GHEA Mariam" w:hAnsi="GHEA Mariam"/>
                <w:sz w:val="22"/>
                <w:szCs w:val="22"/>
              </w:rPr>
            </w:pPr>
          </w:p>
        </w:tc>
      </w:tr>
      <w:tr w:rsidR="00B3375B" w:rsidRPr="00A06A8D" w14:paraId="21727E11" w14:textId="77777777" w:rsidTr="00AF411E">
        <w:trPr>
          <w:divId w:val="350227063"/>
          <w:jc w:val="center"/>
        </w:trPr>
        <w:tc>
          <w:tcPr>
            <w:tcW w:w="351" w:type="pct"/>
            <w:vAlign w:val="center"/>
          </w:tcPr>
          <w:p w14:paraId="45AB5697"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5925CAE7"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19E5D6E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27BF173D" w14:textId="77777777" w:rsidTr="00AF411E">
        <w:trPr>
          <w:divId w:val="350227063"/>
          <w:jc w:val="center"/>
        </w:trPr>
        <w:tc>
          <w:tcPr>
            <w:tcW w:w="351" w:type="pct"/>
            <w:vAlign w:val="center"/>
          </w:tcPr>
          <w:p w14:paraId="405B0859"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7F5C24AE"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F82C1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6</w:t>
            </w:r>
            <w:r>
              <w:rPr>
                <w:rFonts w:ascii="GHEA Mariam" w:hAnsi="GHEA Mariam"/>
                <w:sz w:val="22"/>
                <w:szCs w:val="22"/>
              </w:rPr>
              <w:t xml:space="preserve"> </w:t>
            </w:r>
            <w:r w:rsidRPr="00A06A8D">
              <w:rPr>
                <w:rFonts w:ascii="GHEA Mariam" w:hAnsi="GHEA Mariam"/>
                <w:sz w:val="22"/>
                <w:szCs w:val="22"/>
              </w:rPr>
              <w:t>000</w:t>
            </w:r>
          </w:p>
        </w:tc>
      </w:tr>
      <w:tr w:rsidR="00B3375B" w:rsidRPr="00A06A8D" w14:paraId="5F7B55B4" w14:textId="77777777" w:rsidTr="00AF411E">
        <w:trPr>
          <w:divId w:val="350227063"/>
          <w:jc w:val="center"/>
        </w:trPr>
        <w:tc>
          <w:tcPr>
            <w:tcW w:w="351" w:type="pct"/>
            <w:vAlign w:val="center"/>
          </w:tcPr>
          <w:p w14:paraId="68EB4631"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24F0A722"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3F489B5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w:t>
            </w:r>
            <w:r>
              <w:rPr>
                <w:rFonts w:ascii="GHEA Mariam" w:hAnsi="GHEA Mariam"/>
                <w:sz w:val="22"/>
                <w:szCs w:val="22"/>
                <w:lang w:val="hy-AM"/>
              </w:rPr>
              <w:t>1</w:t>
            </w:r>
          </w:p>
        </w:tc>
      </w:tr>
      <w:tr w:rsidR="00B3375B" w:rsidRPr="00A06A8D" w14:paraId="7D56EEB4" w14:textId="77777777" w:rsidTr="00AF411E">
        <w:trPr>
          <w:divId w:val="350227063"/>
          <w:jc w:val="center"/>
        </w:trPr>
        <w:tc>
          <w:tcPr>
            <w:tcW w:w="351" w:type="pct"/>
            <w:vAlign w:val="center"/>
          </w:tcPr>
          <w:p w14:paraId="1993CE15"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655C07D"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32C6527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16</w:t>
            </w:r>
            <w:r>
              <w:rPr>
                <w:rFonts w:ascii="GHEA Mariam" w:hAnsi="GHEA Mariam"/>
                <w:sz w:val="22"/>
                <w:szCs w:val="22"/>
              </w:rPr>
              <w:t xml:space="preserve"> </w:t>
            </w:r>
            <w:r w:rsidRPr="00A06A8D">
              <w:rPr>
                <w:rFonts w:ascii="GHEA Mariam" w:hAnsi="GHEA Mariam"/>
                <w:sz w:val="22"/>
                <w:szCs w:val="22"/>
              </w:rPr>
              <w:t>000</w:t>
            </w:r>
          </w:p>
        </w:tc>
      </w:tr>
      <w:tr w:rsidR="00B3375B" w:rsidRPr="00A06A8D" w14:paraId="404C35B7" w14:textId="77777777" w:rsidTr="00AF411E">
        <w:trPr>
          <w:divId w:val="350227063"/>
          <w:jc w:val="center"/>
        </w:trPr>
        <w:tc>
          <w:tcPr>
            <w:tcW w:w="351" w:type="pct"/>
            <w:vAlign w:val="center"/>
          </w:tcPr>
          <w:p w14:paraId="0B106E2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105F4E5A"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334D874C"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668F6755" w14:textId="77777777" w:rsidTr="00AF411E">
        <w:trPr>
          <w:divId w:val="350227063"/>
          <w:jc w:val="center"/>
        </w:trPr>
        <w:tc>
          <w:tcPr>
            <w:tcW w:w="351" w:type="pct"/>
            <w:vAlign w:val="center"/>
          </w:tcPr>
          <w:p w14:paraId="46B595C8"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3F3FED80"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12872B28"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001</w:t>
            </w:r>
          </w:p>
        </w:tc>
      </w:tr>
      <w:tr w:rsidR="00B3375B" w:rsidRPr="00A06A8D" w14:paraId="0D67F34B" w14:textId="77777777" w:rsidTr="00AF411E">
        <w:trPr>
          <w:divId w:val="350227063"/>
          <w:jc w:val="center"/>
        </w:trPr>
        <w:tc>
          <w:tcPr>
            <w:tcW w:w="351" w:type="pct"/>
            <w:vAlign w:val="center"/>
          </w:tcPr>
          <w:p w14:paraId="267C24D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10.2</w:t>
            </w:r>
          </w:p>
        </w:tc>
        <w:tc>
          <w:tcPr>
            <w:tcW w:w="3712" w:type="pct"/>
            <w:vAlign w:val="center"/>
          </w:tcPr>
          <w:p w14:paraId="039EE4DE" w14:textId="77777777" w:rsidR="00B3375B" w:rsidRPr="00115A48" w:rsidRDefault="00B3375B" w:rsidP="00481276">
            <w:pPr>
              <w:pStyle w:val="a6"/>
              <w:jc w:val="both"/>
              <w:rPr>
                <w:rFonts w:ascii="GHEA Mariam" w:hAnsi="GHEA Mariam" w:cs="Sylfaen"/>
                <w:sz w:val="22"/>
                <w:szCs w:val="22"/>
              </w:rPr>
            </w:pPr>
            <w:r>
              <w:rPr>
                <w:rFonts w:ascii="GHEA Mariam" w:hAnsi="GHEA Mariam" w:cs="Sylfaen"/>
                <w:sz w:val="22"/>
                <w:szCs w:val="22"/>
              </w:rPr>
              <w:t>Ո</w:t>
            </w:r>
            <w:r w:rsidRPr="00115A48">
              <w:rPr>
                <w:rFonts w:ascii="GHEA Mariam" w:hAnsi="GHEA Mariam" w:cs="Sylfaen"/>
                <w:sz w:val="22"/>
                <w:szCs w:val="22"/>
              </w:rPr>
              <w:t>չ հիմնական շինությունների ներսում`</w:t>
            </w:r>
          </w:p>
        </w:tc>
        <w:tc>
          <w:tcPr>
            <w:tcW w:w="937" w:type="pct"/>
            <w:vAlign w:val="center"/>
          </w:tcPr>
          <w:p w14:paraId="01BEBD11" w14:textId="77777777" w:rsidR="00B3375B" w:rsidRPr="00A06A8D" w:rsidRDefault="00B3375B" w:rsidP="00481276">
            <w:pPr>
              <w:pStyle w:val="a6"/>
              <w:jc w:val="center"/>
              <w:rPr>
                <w:rFonts w:ascii="GHEA Mariam" w:hAnsi="GHEA Mariam"/>
                <w:sz w:val="22"/>
                <w:szCs w:val="22"/>
              </w:rPr>
            </w:pPr>
          </w:p>
        </w:tc>
      </w:tr>
      <w:tr w:rsidR="00B3375B" w:rsidRPr="00A06A8D" w14:paraId="5CCCE2DE" w14:textId="77777777" w:rsidTr="00AF411E">
        <w:trPr>
          <w:divId w:val="350227063"/>
          <w:jc w:val="center"/>
        </w:trPr>
        <w:tc>
          <w:tcPr>
            <w:tcW w:w="351" w:type="pct"/>
            <w:vAlign w:val="center"/>
          </w:tcPr>
          <w:p w14:paraId="67ED4DF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15D5567A"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346333F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000</w:t>
            </w:r>
          </w:p>
        </w:tc>
      </w:tr>
      <w:tr w:rsidR="00B3375B" w:rsidRPr="00A06A8D" w14:paraId="4129E429" w14:textId="77777777" w:rsidTr="00AF411E">
        <w:trPr>
          <w:divId w:val="350227063"/>
          <w:jc w:val="center"/>
        </w:trPr>
        <w:tc>
          <w:tcPr>
            <w:tcW w:w="351" w:type="pct"/>
            <w:vAlign w:val="center"/>
          </w:tcPr>
          <w:p w14:paraId="3B284693"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13284CC6"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15F37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B3375B" w:rsidRPr="00A06A8D" w14:paraId="00B42006" w14:textId="77777777" w:rsidTr="00AF411E">
        <w:trPr>
          <w:divId w:val="350227063"/>
          <w:jc w:val="center"/>
        </w:trPr>
        <w:tc>
          <w:tcPr>
            <w:tcW w:w="351" w:type="pct"/>
            <w:vAlign w:val="center"/>
          </w:tcPr>
          <w:p w14:paraId="7F22E11E"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78232F2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78D439A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w:t>
            </w:r>
            <w:r>
              <w:rPr>
                <w:rFonts w:ascii="GHEA Mariam" w:hAnsi="GHEA Mariam"/>
                <w:sz w:val="22"/>
                <w:szCs w:val="22"/>
              </w:rPr>
              <w:t xml:space="preserve"> </w:t>
            </w:r>
            <w:r w:rsidRPr="00A06A8D">
              <w:rPr>
                <w:rFonts w:ascii="GHEA Mariam" w:hAnsi="GHEA Mariam"/>
                <w:sz w:val="22"/>
                <w:szCs w:val="22"/>
              </w:rPr>
              <w:t>000</w:t>
            </w:r>
          </w:p>
        </w:tc>
      </w:tr>
      <w:tr w:rsidR="00B3375B" w:rsidRPr="00A06A8D" w14:paraId="690815A2" w14:textId="77777777" w:rsidTr="00AF411E">
        <w:trPr>
          <w:divId w:val="350227063"/>
          <w:jc w:val="center"/>
        </w:trPr>
        <w:tc>
          <w:tcPr>
            <w:tcW w:w="351" w:type="pct"/>
            <w:vAlign w:val="center"/>
          </w:tcPr>
          <w:p w14:paraId="193D38C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CB7354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7B82EE9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74ABEEAC" w14:textId="77777777" w:rsidTr="00AF411E">
        <w:trPr>
          <w:divId w:val="350227063"/>
          <w:jc w:val="center"/>
        </w:trPr>
        <w:tc>
          <w:tcPr>
            <w:tcW w:w="351" w:type="pct"/>
            <w:vAlign w:val="center"/>
          </w:tcPr>
          <w:p w14:paraId="7632CE93"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162BDEBB"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2C0C733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8</w:t>
            </w:r>
            <w:r>
              <w:rPr>
                <w:rFonts w:ascii="GHEA Mariam" w:hAnsi="GHEA Mariam"/>
                <w:sz w:val="22"/>
                <w:szCs w:val="22"/>
              </w:rPr>
              <w:t xml:space="preserve"> </w:t>
            </w:r>
            <w:r w:rsidRPr="00A06A8D">
              <w:rPr>
                <w:rFonts w:ascii="GHEA Mariam" w:hAnsi="GHEA Mariam"/>
                <w:sz w:val="22"/>
                <w:szCs w:val="22"/>
              </w:rPr>
              <w:t>001</w:t>
            </w:r>
          </w:p>
        </w:tc>
      </w:tr>
      <w:tr w:rsidR="00B3375B" w:rsidRPr="00A06A8D" w14:paraId="54FAE568" w14:textId="77777777" w:rsidTr="00AF411E">
        <w:trPr>
          <w:divId w:val="350227063"/>
          <w:jc w:val="center"/>
        </w:trPr>
        <w:tc>
          <w:tcPr>
            <w:tcW w:w="351" w:type="pct"/>
            <w:vAlign w:val="center"/>
          </w:tcPr>
          <w:p w14:paraId="02F02E7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5332D64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60526BB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001</w:t>
            </w:r>
          </w:p>
        </w:tc>
      </w:tr>
      <w:tr w:rsidR="00B3375B" w:rsidRPr="00A06A8D" w14:paraId="7AB426F6" w14:textId="77777777" w:rsidTr="00AF411E">
        <w:trPr>
          <w:divId w:val="350227063"/>
          <w:jc w:val="center"/>
        </w:trPr>
        <w:tc>
          <w:tcPr>
            <w:tcW w:w="351" w:type="pct"/>
            <w:vAlign w:val="center"/>
          </w:tcPr>
          <w:p w14:paraId="383F9AC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11.</w:t>
            </w:r>
          </w:p>
        </w:tc>
        <w:tc>
          <w:tcPr>
            <w:tcW w:w="3712" w:type="pct"/>
            <w:vAlign w:val="center"/>
          </w:tcPr>
          <w:p w14:paraId="7B218F85"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Քաղաքային բնակավայրում ավագանու որոշմամբ սահմանված տնային կենդանիներ պահելու թույլտվության համար՝ օրացուցային տարվա համար` </w:t>
            </w:r>
          </w:p>
        </w:tc>
        <w:tc>
          <w:tcPr>
            <w:tcW w:w="937" w:type="pct"/>
            <w:vAlign w:val="center"/>
          </w:tcPr>
          <w:p w14:paraId="518BC93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5 000</w:t>
            </w:r>
          </w:p>
        </w:tc>
      </w:tr>
      <w:tr w:rsidR="00B3375B" w:rsidRPr="00865FA2" w14:paraId="64A34677" w14:textId="77777777" w:rsidTr="00AF411E">
        <w:trPr>
          <w:divId w:val="350227063"/>
          <w:jc w:val="center"/>
        </w:trPr>
        <w:tc>
          <w:tcPr>
            <w:tcW w:w="351" w:type="pct"/>
            <w:vAlign w:val="center"/>
          </w:tcPr>
          <w:p w14:paraId="6C47AA9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12.</w:t>
            </w:r>
          </w:p>
        </w:tc>
        <w:tc>
          <w:tcPr>
            <w:tcW w:w="3712" w:type="pct"/>
            <w:vAlign w:val="center"/>
          </w:tcPr>
          <w:p w14:paraId="1468738C"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w:t>
            </w:r>
            <w:r w:rsidRPr="003E5688">
              <w:rPr>
                <w:rFonts w:ascii="GHEA Mariam" w:hAnsi="GHEA Mariam" w:cs="Sylfaen"/>
                <w:sz w:val="22"/>
                <w:szCs w:val="22"/>
              </w:rPr>
              <w:lastRenderedPageBreak/>
              <w:t>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937" w:type="pct"/>
            <w:vAlign w:val="center"/>
          </w:tcPr>
          <w:p w14:paraId="06256BC0" w14:textId="77777777" w:rsidR="00B3375B" w:rsidRPr="00A06A8D" w:rsidRDefault="00B3375B" w:rsidP="00481276">
            <w:pPr>
              <w:pStyle w:val="a6"/>
              <w:jc w:val="center"/>
              <w:rPr>
                <w:rFonts w:ascii="GHEA Mariam" w:hAnsi="GHEA Mariam"/>
                <w:sz w:val="22"/>
                <w:szCs w:val="22"/>
              </w:rPr>
            </w:pPr>
          </w:p>
        </w:tc>
      </w:tr>
      <w:tr w:rsidR="00B3375B" w:rsidRPr="00A06A8D" w14:paraId="73874998" w14:textId="77777777" w:rsidTr="00AF411E">
        <w:trPr>
          <w:divId w:val="350227063"/>
          <w:jc w:val="center"/>
        </w:trPr>
        <w:tc>
          <w:tcPr>
            <w:tcW w:w="351" w:type="pct"/>
            <w:vAlign w:val="center"/>
          </w:tcPr>
          <w:p w14:paraId="66D3396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lastRenderedPageBreak/>
              <w:t>ա</w:t>
            </w:r>
          </w:p>
        </w:tc>
        <w:tc>
          <w:tcPr>
            <w:tcW w:w="3712" w:type="pct"/>
            <w:vAlign w:val="center"/>
          </w:tcPr>
          <w:p w14:paraId="504D9C5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ալկոհոլային սպիրտի պարունակությունը մինչև 20 ծավալային տոկոս արտադրանք գովազդող արտաքին գովազդի համար` </w:t>
            </w:r>
          </w:p>
        </w:tc>
        <w:tc>
          <w:tcPr>
            <w:tcW w:w="937" w:type="pct"/>
            <w:vAlign w:val="center"/>
          </w:tcPr>
          <w:p w14:paraId="4C7304A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B3375B" w:rsidRPr="00A06A8D" w14:paraId="1DA5DCB5" w14:textId="77777777" w:rsidTr="00AF411E">
        <w:trPr>
          <w:divId w:val="350227063"/>
          <w:jc w:val="center"/>
        </w:trPr>
        <w:tc>
          <w:tcPr>
            <w:tcW w:w="351" w:type="pct"/>
            <w:vAlign w:val="center"/>
          </w:tcPr>
          <w:p w14:paraId="281F49E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5361E16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թունդ ալկոհոլային (սպիրտի պարունակությունը 20 և ավելի ծավալային տոկոս) արտադրանք գովազդող արտաքին գովազդի համար` </w:t>
            </w:r>
          </w:p>
        </w:tc>
        <w:tc>
          <w:tcPr>
            <w:tcW w:w="937" w:type="pct"/>
            <w:vAlign w:val="center"/>
          </w:tcPr>
          <w:p w14:paraId="6D101942"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500</w:t>
            </w:r>
          </w:p>
        </w:tc>
      </w:tr>
      <w:tr w:rsidR="00B3375B" w:rsidRPr="00A06A8D" w14:paraId="55689EFA" w14:textId="77777777" w:rsidTr="00AF411E">
        <w:trPr>
          <w:divId w:val="350227063"/>
          <w:jc w:val="center"/>
        </w:trPr>
        <w:tc>
          <w:tcPr>
            <w:tcW w:w="351" w:type="pct"/>
            <w:vAlign w:val="center"/>
          </w:tcPr>
          <w:p w14:paraId="7F10DC99"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44EBD969"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սոցիալական գովազդի համար՝ </w:t>
            </w:r>
          </w:p>
        </w:tc>
        <w:tc>
          <w:tcPr>
            <w:tcW w:w="937" w:type="pct"/>
            <w:vAlign w:val="center"/>
          </w:tcPr>
          <w:p w14:paraId="2700667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0</w:t>
            </w:r>
          </w:p>
        </w:tc>
      </w:tr>
      <w:tr w:rsidR="00B3375B" w:rsidRPr="00A06A8D" w14:paraId="02A061EB" w14:textId="77777777" w:rsidTr="00AF411E">
        <w:trPr>
          <w:divId w:val="350227063"/>
          <w:jc w:val="center"/>
        </w:trPr>
        <w:tc>
          <w:tcPr>
            <w:tcW w:w="351" w:type="pct"/>
            <w:vAlign w:val="center"/>
          </w:tcPr>
          <w:p w14:paraId="29A7C74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2495665C"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այլ արտաքին գովազդի համար` </w:t>
            </w:r>
          </w:p>
        </w:tc>
        <w:tc>
          <w:tcPr>
            <w:tcW w:w="937" w:type="pct"/>
            <w:vAlign w:val="center"/>
          </w:tcPr>
          <w:p w14:paraId="1284904C"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500</w:t>
            </w:r>
          </w:p>
        </w:tc>
      </w:tr>
      <w:tr w:rsidR="00B3375B" w:rsidRPr="00A06A8D" w14:paraId="069ABDA6" w14:textId="77777777" w:rsidTr="00AF411E">
        <w:trPr>
          <w:divId w:val="350227063"/>
          <w:jc w:val="center"/>
        </w:trPr>
        <w:tc>
          <w:tcPr>
            <w:tcW w:w="351" w:type="pct"/>
            <w:vAlign w:val="center"/>
          </w:tcPr>
          <w:p w14:paraId="5DD93196"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705030B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դատարկ գովազդային վահանակների համար՝ համայնքի վարչական տարածքում այլ արտաքին գովազդ տեղադրելու թույլտվության համար սահմանված տուրքի 25 %-ի չափով,</w:t>
            </w:r>
          </w:p>
        </w:tc>
        <w:tc>
          <w:tcPr>
            <w:tcW w:w="937" w:type="pct"/>
            <w:vAlign w:val="center"/>
          </w:tcPr>
          <w:p w14:paraId="4F68E80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375</w:t>
            </w:r>
          </w:p>
        </w:tc>
      </w:tr>
      <w:tr w:rsidR="00B3375B" w:rsidRPr="00A06A8D" w14:paraId="3B69042C" w14:textId="77777777" w:rsidTr="00AF411E">
        <w:trPr>
          <w:divId w:val="350227063"/>
          <w:jc w:val="center"/>
        </w:trPr>
        <w:tc>
          <w:tcPr>
            <w:tcW w:w="351" w:type="pct"/>
            <w:vAlign w:val="center"/>
          </w:tcPr>
          <w:p w14:paraId="796A400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7C2630C4"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937" w:type="pct"/>
            <w:vAlign w:val="center"/>
          </w:tcPr>
          <w:p w14:paraId="6029B74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150</w:t>
            </w:r>
          </w:p>
        </w:tc>
      </w:tr>
      <w:tr w:rsidR="00B3375B" w:rsidRPr="00A06A8D" w14:paraId="6F1207EE" w14:textId="77777777" w:rsidTr="00AF411E">
        <w:trPr>
          <w:divId w:val="350227063"/>
          <w:jc w:val="center"/>
        </w:trPr>
        <w:tc>
          <w:tcPr>
            <w:tcW w:w="351" w:type="pct"/>
            <w:vAlign w:val="center"/>
          </w:tcPr>
          <w:p w14:paraId="46D1DC9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13.</w:t>
            </w:r>
          </w:p>
        </w:tc>
        <w:tc>
          <w:tcPr>
            <w:tcW w:w="3712" w:type="pct"/>
            <w:vAlign w:val="center"/>
          </w:tcPr>
          <w:p w14:paraId="7C09113A"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937" w:type="pct"/>
            <w:vAlign w:val="center"/>
          </w:tcPr>
          <w:p w14:paraId="02E6E5FF"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100 000</w:t>
            </w:r>
          </w:p>
        </w:tc>
      </w:tr>
      <w:tr w:rsidR="00B3375B" w:rsidRPr="00A06A8D" w14:paraId="4D05243C" w14:textId="77777777" w:rsidTr="00AF411E">
        <w:trPr>
          <w:divId w:val="350227063"/>
          <w:jc w:val="center"/>
        </w:trPr>
        <w:tc>
          <w:tcPr>
            <w:tcW w:w="351" w:type="pct"/>
            <w:vAlign w:val="center"/>
          </w:tcPr>
          <w:p w14:paraId="21C71A52"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14.</w:t>
            </w:r>
          </w:p>
        </w:tc>
        <w:tc>
          <w:tcPr>
            <w:tcW w:w="3712" w:type="pct"/>
            <w:vAlign w:val="center"/>
          </w:tcPr>
          <w:p w14:paraId="6E4972B6"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937" w:type="pct"/>
            <w:vAlign w:val="center"/>
          </w:tcPr>
          <w:p w14:paraId="12C28F6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10 000</w:t>
            </w:r>
          </w:p>
        </w:tc>
      </w:tr>
      <w:tr w:rsidR="00B3375B" w:rsidRPr="00A06A8D" w14:paraId="3774ACFE" w14:textId="77777777" w:rsidTr="00AF411E">
        <w:trPr>
          <w:divId w:val="350227063"/>
          <w:jc w:val="center"/>
        </w:trPr>
        <w:tc>
          <w:tcPr>
            <w:tcW w:w="351" w:type="pct"/>
            <w:vAlign w:val="center"/>
          </w:tcPr>
          <w:p w14:paraId="594BF141"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15.</w:t>
            </w:r>
          </w:p>
        </w:tc>
        <w:tc>
          <w:tcPr>
            <w:tcW w:w="3712" w:type="pct"/>
            <w:vAlign w:val="center"/>
          </w:tcPr>
          <w:p w14:paraId="51733430"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937" w:type="pct"/>
            <w:vAlign w:val="center"/>
          </w:tcPr>
          <w:p w14:paraId="4BA5ECA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500 000</w:t>
            </w:r>
          </w:p>
        </w:tc>
      </w:tr>
      <w:tr w:rsidR="00B3375B" w:rsidRPr="00865FA2" w14:paraId="04F97803" w14:textId="77777777" w:rsidTr="00AF411E">
        <w:trPr>
          <w:divId w:val="350227063"/>
          <w:jc w:val="center"/>
        </w:trPr>
        <w:tc>
          <w:tcPr>
            <w:tcW w:w="351" w:type="pct"/>
            <w:vAlign w:val="center"/>
          </w:tcPr>
          <w:p w14:paraId="121D5C7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16.</w:t>
            </w:r>
          </w:p>
        </w:tc>
        <w:tc>
          <w:tcPr>
            <w:tcW w:w="3712" w:type="pct"/>
            <w:vAlign w:val="center"/>
          </w:tcPr>
          <w:p w14:paraId="0B7068E5"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Համայնքի վարչական տարածքում մասնավոր գերեզմանատան կազմակերպման և շահագործման թույլտվության համար՝ օրացուցային տարվա համար՝</w:t>
            </w:r>
          </w:p>
        </w:tc>
        <w:tc>
          <w:tcPr>
            <w:tcW w:w="937" w:type="pct"/>
            <w:vAlign w:val="center"/>
          </w:tcPr>
          <w:p w14:paraId="7274C6BF" w14:textId="77777777" w:rsidR="00B3375B" w:rsidRPr="00A06A8D" w:rsidRDefault="00B3375B" w:rsidP="00481276">
            <w:pPr>
              <w:pStyle w:val="a6"/>
              <w:jc w:val="center"/>
              <w:rPr>
                <w:rFonts w:ascii="GHEA Mariam" w:hAnsi="GHEA Mariam"/>
                <w:sz w:val="22"/>
                <w:szCs w:val="22"/>
              </w:rPr>
            </w:pPr>
          </w:p>
        </w:tc>
      </w:tr>
      <w:tr w:rsidR="00B3375B" w:rsidRPr="00A06A8D" w14:paraId="4CC86DA7" w14:textId="77777777" w:rsidTr="00AF411E">
        <w:trPr>
          <w:divId w:val="350227063"/>
          <w:jc w:val="center"/>
        </w:trPr>
        <w:tc>
          <w:tcPr>
            <w:tcW w:w="351" w:type="pct"/>
            <w:vAlign w:val="center"/>
          </w:tcPr>
          <w:p w14:paraId="717DD0D8"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02C1F2CC"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3 հա-ից մինչև 5 հա մակերես ունեցող գերեզմանատների համար՝ </w:t>
            </w:r>
          </w:p>
        </w:tc>
        <w:tc>
          <w:tcPr>
            <w:tcW w:w="937" w:type="pct"/>
            <w:vAlign w:val="center"/>
          </w:tcPr>
          <w:p w14:paraId="658C273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08D1139A" w14:textId="77777777" w:rsidTr="00AF411E">
        <w:trPr>
          <w:divId w:val="350227063"/>
          <w:jc w:val="center"/>
        </w:trPr>
        <w:tc>
          <w:tcPr>
            <w:tcW w:w="351" w:type="pct"/>
            <w:vAlign w:val="center"/>
          </w:tcPr>
          <w:p w14:paraId="40236AE5"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29C8BB1E"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5 հա-ից մինչև 7 հա մակերես ունեցող գերեզմանատների համար՝</w:t>
            </w:r>
          </w:p>
        </w:tc>
        <w:tc>
          <w:tcPr>
            <w:tcW w:w="937" w:type="pct"/>
            <w:vAlign w:val="center"/>
          </w:tcPr>
          <w:p w14:paraId="14BF454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678B10" w14:textId="77777777" w:rsidTr="00AF411E">
        <w:trPr>
          <w:divId w:val="350227063"/>
          <w:jc w:val="center"/>
        </w:trPr>
        <w:tc>
          <w:tcPr>
            <w:tcW w:w="351" w:type="pct"/>
            <w:vAlign w:val="center"/>
          </w:tcPr>
          <w:p w14:paraId="57E9C2E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3DE5F39A"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7 հա-ից մինչև 10 հա մակերես ունեցող գերեզմանատների համար՝ </w:t>
            </w:r>
          </w:p>
        </w:tc>
        <w:tc>
          <w:tcPr>
            <w:tcW w:w="937" w:type="pct"/>
            <w:vAlign w:val="center"/>
          </w:tcPr>
          <w:p w14:paraId="39BF27D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7</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3AA63846" w14:textId="77777777" w:rsidTr="00AF411E">
        <w:trPr>
          <w:divId w:val="350227063"/>
          <w:jc w:val="center"/>
        </w:trPr>
        <w:tc>
          <w:tcPr>
            <w:tcW w:w="351" w:type="pct"/>
            <w:vAlign w:val="center"/>
          </w:tcPr>
          <w:p w14:paraId="204ED49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0B3F1873"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10 հա-ից ավել մակերես ունեցող գերեզմանատների համար՝</w:t>
            </w:r>
          </w:p>
        </w:tc>
        <w:tc>
          <w:tcPr>
            <w:tcW w:w="937" w:type="pct"/>
            <w:vAlign w:val="center"/>
          </w:tcPr>
          <w:p w14:paraId="0E99BAF6"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8AC44B9" w14:textId="77777777" w:rsidTr="00AF411E">
        <w:trPr>
          <w:divId w:val="350227063"/>
          <w:jc w:val="center"/>
        </w:trPr>
        <w:tc>
          <w:tcPr>
            <w:tcW w:w="351" w:type="pct"/>
            <w:vAlign w:val="center"/>
          </w:tcPr>
          <w:p w14:paraId="15C9A528" w14:textId="77777777" w:rsidR="00B3375B" w:rsidRPr="00AF411E" w:rsidRDefault="00B3375B" w:rsidP="00481276">
            <w:pPr>
              <w:pStyle w:val="a6"/>
              <w:jc w:val="center"/>
              <w:rPr>
                <w:rFonts w:ascii="GHEA Mariam" w:hAnsi="GHEA Mariam"/>
                <w:sz w:val="22"/>
                <w:szCs w:val="22"/>
              </w:rPr>
            </w:pPr>
            <w:r w:rsidRPr="00AF411E">
              <w:rPr>
                <w:rFonts w:ascii="GHEA Mariam" w:hAnsi="GHEA Mariam"/>
                <w:sz w:val="22"/>
                <w:szCs w:val="22"/>
              </w:rPr>
              <w:t>17.</w:t>
            </w:r>
          </w:p>
        </w:tc>
        <w:tc>
          <w:tcPr>
            <w:tcW w:w="3712" w:type="pct"/>
            <w:vAlign w:val="center"/>
          </w:tcPr>
          <w:p w14:paraId="73D1AD32" w14:textId="77777777" w:rsidR="00B3375B" w:rsidRPr="00AF411E" w:rsidRDefault="00B3375B" w:rsidP="00481276">
            <w:pPr>
              <w:pStyle w:val="a6"/>
              <w:jc w:val="both"/>
              <w:rPr>
                <w:rFonts w:ascii="GHEA Mariam" w:hAnsi="GHEA Mariam" w:cs="Sylfaen"/>
                <w:sz w:val="22"/>
                <w:szCs w:val="22"/>
              </w:rPr>
            </w:pPr>
            <w:r w:rsidRPr="00AF411E">
              <w:rPr>
                <w:rFonts w:ascii="GHEA Mariam" w:hAnsi="GHEA Mariam" w:cs="Sylfaen"/>
                <w:sz w:val="22"/>
                <w:szCs w:val="22"/>
              </w:rPr>
              <w:t xml:space="preserve">Համայնքի վարչական տարածքում տեխնիկական և հատուկ նշանակության հրավառություն իրականացնելու թույլտվության համար՝ օրացուցային տարվա համար՝ </w:t>
            </w:r>
          </w:p>
        </w:tc>
        <w:tc>
          <w:tcPr>
            <w:tcW w:w="937" w:type="pct"/>
            <w:vAlign w:val="center"/>
          </w:tcPr>
          <w:p w14:paraId="4DEE43CF" w14:textId="77777777" w:rsidR="00B3375B" w:rsidRPr="00AF411E" w:rsidRDefault="00B3375B" w:rsidP="00481276">
            <w:pPr>
              <w:pStyle w:val="a6"/>
              <w:jc w:val="center"/>
              <w:rPr>
                <w:rFonts w:ascii="GHEA Mariam" w:hAnsi="GHEA Mariam"/>
                <w:sz w:val="22"/>
                <w:szCs w:val="22"/>
              </w:rPr>
            </w:pPr>
            <w:r w:rsidRPr="00AF411E">
              <w:rPr>
                <w:rFonts w:ascii="GHEA Mariam" w:hAnsi="GHEA Mariam"/>
                <w:sz w:val="22"/>
                <w:szCs w:val="22"/>
              </w:rPr>
              <w:t>50 000</w:t>
            </w:r>
          </w:p>
        </w:tc>
      </w:tr>
      <w:tr w:rsidR="00B3375B" w:rsidRPr="00865FA2" w14:paraId="080F5730" w14:textId="77777777" w:rsidTr="00AF411E">
        <w:trPr>
          <w:divId w:val="350227063"/>
          <w:jc w:val="center"/>
        </w:trPr>
        <w:tc>
          <w:tcPr>
            <w:tcW w:w="351" w:type="pct"/>
            <w:vAlign w:val="center"/>
          </w:tcPr>
          <w:p w14:paraId="13D555F6"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rPr>
              <w:t>18.</w:t>
            </w:r>
          </w:p>
        </w:tc>
        <w:tc>
          <w:tcPr>
            <w:tcW w:w="3712" w:type="pct"/>
            <w:vAlign w:val="center"/>
          </w:tcPr>
          <w:p w14:paraId="7A4F6F4B" w14:textId="485F1416" w:rsidR="00B3375B" w:rsidRPr="00781DF9" w:rsidRDefault="00781DF9" w:rsidP="008B0095">
            <w:pPr>
              <w:pStyle w:val="a6"/>
              <w:jc w:val="both"/>
              <w:rPr>
                <w:rFonts w:ascii="GHEA Mariam" w:hAnsi="GHEA Mariam" w:cs="Sylfaen"/>
                <w:sz w:val="22"/>
                <w:szCs w:val="22"/>
              </w:rPr>
            </w:pPr>
            <w:r>
              <w:rPr>
                <w:rFonts w:ascii="GHEA Mariam" w:hAnsi="GHEA Mariam" w:cs="Sylfaen"/>
                <w:sz w:val="22"/>
                <w:szCs w:val="22"/>
              </w:rPr>
              <w:t>Հ</w:t>
            </w:r>
            <w:r w:rsidR="00481276" w:rsidRPr="00781DF9">
              <w:rPr>
                <w:rFonts w:ascii="GHEA Mariam" w:hAnsi="GHEA Mariam" w:cs="Sylfaen"/>
                <w:sz w:val="22"/>
                <w:szCs w:val="22"/>
              </w:rPr>
              <w:t>ամայնքի տարածքում սահմանափակման ենթակա ծառայության օբյեկտի գործունեության թույլտվության համար՝</w:t>
            </w:r>
          </w:p>
        </w:tc>
        <w:tc>
          <w:tcPr>
            <w:tcW w:w="937" w:type="pct"/>
            <w:vAlign w:val="center"/>
          </w:tcPr>
          <w:p w14:paraId="546D8189" w14:textId="77777777" w:rsidR="00B3375B" w:rsidRPr="00781DF9" w:rsidRDefault="00B3375B" w:rsidP="00481276">
            <w:pPr>
              <w:pStyle w:val="a6"/>
              <w:jc w:val="center"/>
              <w:rPr>
                <w:rFonts w:ascii="GHEA Mariam" w:hAnsi="GHEA Mariam"/>
                <w:sz w:val="22"/>
                <w:szCs w:val="22"/>
              </w:rPr>
            </w:pPr>
          </w:p>
        </w:tc>
      </w:tr>
      <w:tr w:rsidR="00B3375B" w:rsidRPr="00A06A8D" w14:paraId="168B2117" w14:textId="77777777" w:rsidTr="004B6E4F">
        <w:trPr>
          <w:divId w:val="350227063"/>
          <w:trHeight w:val="1342"/>
          <w:jc w:val="center"/>
        </w:trPr>
        <w:tc>
          <w:tcPr>
            <w:tcW w:w="351" w:type="pct"/>
            <w:vAlign w:val="center"/>
          </w:tcPr>
          <w:p w14:paraId="4F908DED" w14:textId="77777777" w:rsidR="00B3375B" w:rsidRPr="00781DF9" w:rsidRDefault="00B3375B" w:rsidP="00481276">
            <w:pPr>
              <w:pStyle w:val="a6"/>
              <w:jc w:val="center"/>
              <w:rPr>
                <w:rFonts w:ascii="GHEA Mariam" w:hAnsi="GHEA Mariam"/>
                <w:sz w:val="22"/>
                <w:szCs w:val="22"/>
              </w:rPr>
            </w:pPr>
            <w:r w:rsidRPr="00781DF9">
              <w:rPr>
                <w:rFonts w:ascii="GHEA Mariam" w:hAnsi="GHEA Mariam" w:cs="Sylfaen"/>
                <w:sz w:val="22"/>
                <w:szCs w:val="22"/>
              </w:rPr>
              <w:t>ա</w:t>
            </w:r>
          </w:p>
        </w:tc>
        <w:tc>
          <w:tcPr>
            <w:tcW w:w="3712" w:type="pct"/>
            <w:vAlign w:val="center"/>
          </w:tcPr>
          <w:p w14:paraId="77A18D7E" w14:textId="10B5C00C" w:rsidR="00B3375B" w:rsidRPr="00781DF9" w:rsidRDefault="00481276" w:rsidP="00481276">
            <w:pPr>
              <w:pStyle w:val="a6"/>
              <w:jc w:val="both"/>
              <w:rPr>
                <w:rFonts w:ascii="GHEA Mariam" w:hAnsi="GHEA Mariam" w:cs="Sylfaen"/>
                <w:sz w:val="22"/>
                <w:szCs w:val="22"/>
              </w:rPr>
            </w:pPr>
            <w:r w:rsidRPr="00781DF9">
              <w:rPr>
                <w:rFonts w:ascii="GHEA Mariam" w:hAnsi="GHEA Mariam" w:cs="Sylfaen"/>
                <w:sz w:val="22"/>
                <w:szCs w:val="22"/>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937" w:type="pct"/>
            <w:vAlign w:val="center"/>
          </w:tcPr>
          <w:p w14:paraId="0BBE1728"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shd w:val="clear" w:color="auto" w:fill="FFFFFF"/>
              </w:rPr>
              <w:t>15 000</w:t>
            </w:r>
          </w:p>
        </w:tc>
      </w:tr>
      <w:tr w:rsidR="00B3375B" w:rsidRPr="00A06A8D" w14:paraId="3BBA1218" w14:textId="77777777" w:rsidTr="00781DF9">
        <w:trPr>
          <w:divId w:val="350227063"/>
          <w:trHeight w:val="377"/>
          <w:jc w:val="center"/>
        </w:trPr>
        <w:tc>
          <w:tcPr>
            <w:tcW w:w="351" w:type="pct"/>
            <w:vAlign w:val="center"/>
          </w:tcPr>
          <w:p w14:paraId="728134BC" w14:textId="77777777" w:rsidR="00B3375B" w:rsidRPr="00781DF9" w:rsidRDefault="00B3375B" w:rsidP="00481276">
            <w:pPr>
              <w:pStyle w:val="a6"/>
              <w:jc w:val="center"/>
              <w:rPr>
                <w:rFonts w:ascii="GHEA Mariam" w:hAnsi="GHEA Mariam"/>
                <w:sz w:val="22"/>
                <w:szCs w:val="22"/>
              </w:rPr>
            </w:pPr>
            <w:r w:rsidRPr="00781DF9">
              <w:rPr>
                <w:rFonts w:ascii="GHEA Mariam" w:hAnsi="GHEA Mariam" w:cs="Sylfaen"/>
                <w:sz w:val="22"/>
                <w:szCs w:val="22"/>
              </w:rPr>
              <w:t>բ</w:t>
            </w:r>
          </w:p>
        </w:tc>
        <w:tc>
          <w:tcPr>
            <w:tcW w:w="3712" w:type="pct"/>
            <w:vAlign w:val="center"/>
          </w:tcPr>
          <w:p w14:paraId="61D11824" w14:textId="526A94BD" w:rsidR="00B3375B" w:rsidRPr="00781DF9" w:rsidRDefault="00481276" w:rsidP="00481276">
            <w:pPr>
              <w:pStyle w:val="a6"/>
              <w:jc w:val="both"/>
              <w:rPr>
                <w:rFonts w:ascii="GHEA Mariam" w:hAnsi="GHEA Mariam" w:cs="Sylfaen"/>
                <w:sz w:val="22"/>
                <w:szCs w:val="22"/>
              </w:rPr>
            </w:pPr>
            <w:r w:rsidRPr="00781DF9">
              <w:rPr>
                <w:rFonts w:ascii="GHEA Mariam" w:hAnsi="GHEA Mariam" w:cs="Sylfaen"/>
                <w:sz w:val="22"/>
                <w:szCs w:val="22"/>
              </w:rPr>
              <w:t xml:space="preserve">հեստապարային ակումբի համար՝ օրացուցային տարվա համար` </w:t>
            </w:r>
          </w:p>
        </w:tc>
        <w:tc>
          <w:tcPr>
            <w:tcW w:w="937" w:type="pct"/>
            <w:vAlign w:val="center"/>
          </w:tcPr>
          <w:p w14:paraId="2D98030F"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shd w:val="clear" w:color="auto" w:fill="FFFFFF"/>
              </w:rPr>
              <w:t>100 000</w:t>
            </w:r>
          </w:p>
        </w:tc>
      </w:tr>
      <w:tr w:rsidR="00481276" w:rsidRPr="00FE18F5" w14:paraId="257A681E" w14:textId="77777777" w:rsidTr="00781DF9">
        <w:trPr>
          <w:divId w:val="350227063"/>
          <w:trHeight w:val="1971"/>
          <w:jc w:val="center"/>
        </w:trPr>
        <w:tc>
          <w:tcPr>
            <w:tcW w:w="351" w:type="pct"/>
            <w:vAlign w:val="center"/>
          </w:tcPr>
          <w:p w14:paraId="5411AC88" w14:textId="27FABCF7" w:rsidR="00481276" w:rsidRPr="00781DF9" w:rsidRDefault="00FE18F5" w:rsidP="00481276">
            <w:pPr>
              <w:pStyle w:val="a6"/>
              <w:jc w:val="center"/>
              <w:rPr>
                <w:rFonts w:ascii="GHEA Mariam" w:hAnsi="GHEA Mariam" w:cs="Sylfaen"/>
                <w:sz w:val="22"/>
                <w:szCs w:val="22"/>
              </w:rPr>
            </w:pPr>
            <w:r w:rsidRPr="00781DF9">
              <w:rPr>
                <w:rFonts w:ascii="GHEA Mariam" w:hAnsi="GHEA Mariam" w:cs="Sylfaen"/>
                <w:sz w:val="22"/>
                <w:szCs w:val="22"/>
              </w:rPr>
              <w:lastRenderedPageBreak/>
              <w:t>19.</w:t>
            </w:r>
          </w:p>
        </w:tc>
        <w:tc>
          <w:tcPr>
            <w:tcW w:w="3712" w:type="pct"/>
            <w:vAlign w:val="center"/>
          </w:tcPr>
          <w:p w14:paraId="4514CEB3" w14:textId="704B1BAF" w:rsidR="00481276" w:rsidRPr="00781DF9" w:rsidRDefault="00781DF9" w:rsidP="00FE18F5">
            <w:pPr>
              <w:pStyle w:val="a6"/>
              <w:jc w:val="both"/>
              <w:rPr>
                <w:rFonts w:ascii="GHEA Mariam" w:hAnsi="GHEA Mariam" w:cs="Sylfaen"/>
                <w:sz w:val="22"/>
                <w:szCs w:val="22"/>
              </w:rPr>
            </w:pPr>
            <w:r>
              <w:rPr>
                <w:rFonts w:ascii="GHEA Mariam" w:hAnsi="GHEA Mariam" w:cs="Sylfaen"/>
                <w:sz w:val="22"/>
                <w:szCs w:val="22"/>
              </w:rPr>
              <w:t>Հ</w:t>
            </w:r>
            <w:r w:rsidR="00FE18F5" w:rsidRPr="00781DF9">
              <w:rPr>
                <w:rFonts w:ascii="GHEA Mariam" w:hAnsi="GHEA Mariam" w:cs="Sylfaen"/>
                <w:sz w:val="22"/>
                <w:szCs w:val="22"/>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937" w:type="pct"/>
            <w:vAlign w:val="center"/>
          </w:tcPr>
          <w:p w14:paraId="4A4A7514" w14:textId="61A408F9" w:rsidR="00481276" w:rsidRPr="00781DF9" w:rsidRDefault="00FE18F5" w:rsidP="00FE18F5">
            <w:pPr>
              <w:pStyle w:val="a6"/>
              <w:jc w:val="center"/>
              <w:rPr>
                <w:rFonts w:ascii="GHEA Mariam" w:hAnsi="GHEA Mariam"/>
                <w:sz w:val="22"/>
                <w:szCs w:val="22"/>
                <w:shd w:val="clear" w:color="auto" w:fill="FFFFFF"/>
              </w:rPr>
            </w:pPr>
            <w:r w:rsidRPr="00781DF9">
              <w:rPr>
                <w:rFonts w:ascii="GHEA Mariam" w:hAnsi="GHEA Mariam"/>
                <w:sz w:val="22"/>
                <w:szCs w:val="22"/>
                <w:shd w:val="clear" w:color="auto" w:fill="FFFFFF"/>
              </w:rPr>
              <w:t xml:space="preserve">10 000 </w:t>
            </w:r>
          </w:p>
        </w:tc>
      </w:tr>
    </w:tbl>
    <w:p w14:paraId="6C54ECAC" w14:textId="54D65401" w:rsidR="00B3375B" w:rsidRPr="00481276" w:rsidRDefault="00B3375B" w:rsidP="00B3375B">
      <w:pPr>
        <w:ind w:right="-180"/>
        <w:divId w:val="350227063"/>
        <w:rPr>
          <w:lang w:val="en-US"/>
        </w:rPr>
      </w:pPr>
      <w:bookmarkStart w:id="0" w:name="_GoBack"/>
      <w:bookmarkEnd w:id="0"/>
    </w:p>
    <w:sectPr w:rsidR="00B3375B" w:rsidRPr="00481276" w:rsidSect="00781DF9">
      <w:pgSz w:w="11907" w:h="16839"/>
      <w:pgMar w:top="567"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B52D2"/>
    <w:rsid w:val="00316A56"/>
    <w:rsid w:val="00345BA5"/>
    <w:rsid w:val="00375FBC"/>
    <w:rsid w:val="003B52D2"/>
    <w:rsid w:val="00481276"/>
    <w:rsid w:val="004B6E4F"/>
    <w:rsid w:val="00532AA7"/>
    <w:rsid w:val="00781DF9"/>
    <w:rsid w:val="008301EC"/>
    <w:rsid w:val="00865FA2"/>
    <w:rsid w:val="008B0095"/>
    <w:rsid w:val="00933848"/>
    <w:rsid w:val="009C5778"/>
    <w:rsid w:val="00AF411E"/>
    <w:rsid w:val="00B3375B"/>
    <w:rsid w:val="00BC2586"/>
    <w:rsid w:val="00BC2EF4"/>
    <w:rsid w:val="00C71620"/>
    <w:rsid w:val="00CB1DE3"/>
    <w:rsid w:val="00DF2C96"/>
    <w:rsid w:val="00E05C6C"/>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10">
    <w:name w:val="Заголовок 1 Знак"/>
    <w:basedOn w:val="a0"/>
    <w:link w:val="1"/>
    <w:rsid w:val="00B3375B"/>
    <w:rPr>
      <w:rFonts w:ascii="Arial Armenian" w:eastAsia="Times New Roman" w:hAnsi="Arial Armenian" w:cs="Times New Roman"/>
      <w:b/>
      <w:bCs/>
      <w:sz w:val="24"/>
      <w:szCs w:val="24"/>
      <w:lang w:val="en-US" w:eastAsia="en-US"/>
    </w:rPr>
  </w:style>
  <w:style w:type="paragraph" w:styleId="a6">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a7">
    <w:name w:val="Table Grid"/>
    <w:basedOn w:val="a1"/>
    <w:uiPriority w:val="39"/>
    <w:rsid w:val="00B3375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1898</Words>
  <Characters>10824</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2022-11-25T14:45:00Z</cp:lastPrinted>
  <dcterms:created xsi:type="dcterms:W3CDTF">2021-10-26T13:26:00Z</dcterms:created>
  <dcterms:modified xsi:type="dcterms:W3CDTF">2022-11-27T13:05:00Z</dcterms:modified>
</cp:coreProperties>
</file>