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ook w:val="00A0" w:firstRow="1" w:lastRow="0" w:firstColumn="1" w:lastColumn="0" w:noHBand="0" w:noVBand="0"/>
      </w:tblPr>
      <w:tblGrid>
        <w:gridCol w:w="10632"/>
      </w:tblGrid>
      <w:tr w:rsidR="00CD2F12" w:rsidRPr="00AF14AF" w:rsidTr="00402776">
        <w:trPr>
          <w:trHeight w:val="14459"/>
        </w:trPr>
        <w:tc>
          <w:tcPr>
            <w:tcW w:w="10632" w:type="dxa"/>
            <w:vAlign w:val="center"/>
          </w:tcPr>
          <w:p w:rsidR="00CD2F12" w:rsidRPr="001418F5" w:rsidRDefault="00DF3F1F" w:rsidP="00EB6626">
            <w:pPr>
              <w:spacing w:after="0" w:line="360" w:lineRule="auto"/>
              <w:ind w:left="1172" w:right="55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ՀԻՄՆԱՎՈՐՈՒՄ</w:t>
            </w:r>
          </w:p>
          <w:p w:rsidR="00B34A7C" w:rsidRDefault="00DF3F1F" w:rsidP="004938D2">
            <w:pPr>
              <w:tabs>
                <w:tab w:val="left" w:pos="8100"/>
              </w:tabs>
              <w:spacing w:line="360" w:lineRule="auto"/>
              <w:ind w:left="993" w:right="59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8D2">
              <w:rPr>
                <w:rFonts w:ascii="GHEA Grapalat" w:hAnsi="GHEA Grapalat"/>
                <w:sz w:val="24"/>
                <w:szCs w:val="24"/>
              </w:rPr>
              <w:t>«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2006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ՀՈՒՆԻՍԻ 22-Ի N1238-Ն ՈՐՈՇՄԱՆ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ՄԵՋ ՓՈՓՈԽՈՒԹՅՈՒՆ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ՆԵՐ ԵՎ ԼՐԱՑՈՒՄՆԵՐ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ԿԱՏԱՐԵԼՈՒ ՄԱՍԻՆ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06C3F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ՆԱԽԱԳԾԻ ԸՆԴՈՒՆՄԱՆ ԱՆՀՐԱԺԵՇՏՈՒԹՅԱՆ ՎԵՐԱԲԵՐՅԱԼ</w:t>
            </w:r>
          </w:p>
          <w:p w:rsidR="0023575A" w:rsidRPr="004938D2" w:rsidRDefault="0023575A" w:rsidP="00FB4E34">
            <w:pPr>
              <w:tabs>
                <w:tab w:val="left" w:pos="8100"/>
              </w:tabs>
              <w:spacing w:after="0" w:line="240" w:lineRule="auto"/>
              <w:ind w:left="992" w:right="601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800EF" w:rsidRPr="00D5585B" w:rsidRDefault="00CD2F12" w:rsidP="003A39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5585B">
              <w:rPr>
                <w:rFonts w:ascii="GHEA Grapalat" w:hAnsi="GHEA Grapalat"/>
                <w:b/>
                <w:sz w:val="24"/>
                <w:szCs w:val="24"/>
              </w:rPr>
              <w:t>Իրավական ակտի անհրաժեշտությունը</w:t>
            </w:r>
          </w:p>
          <w:p w:rsidR="00D0248F" w:rsidRDefault="007800EF" w:rsidP="00771FED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2776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40277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2006</w:t>
            </w:r>
            <w:r w:rsidR="00402776" w:rsidRPr="00402776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402776" w:rsidRPr="00402776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հունիսի 22-ի 50 տոկոսից ավելի պետության սեփակա</w:t>
            </w:r>
            <w:r w:rsid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նու</w:t>
            </w:r>
            <w:r w:rsid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թյուն հանդիսացող բաժնեմաս ունեցող ընկե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րությունների կողմից իրականացվող որոշ ծախ</w:t>
            </w:r>
            <w:r w:rsid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սերի առավե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լագույն թույլատրելի 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t>սահմա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նաչափերը սահմանելու մասին N1238-Ն որոշման </w:t>
            </w:r>
            <w:r w:rsidR="00CD2F12" w:rsidRPr="004938D2">
              <w:rPr>
                <w:rFonts w:ascii="GHEA Grapalat" w:hAnsi="GHEA Grapalat"/>
                <w:sz w:val="24"/>
                <w:szCs w:val="24"/>
                <w:lang w:val="hy-AM"/>
              </w:rPr>
              <w:t>(այսու</w:t>
            </w:r>
            <w:r w:rsidR="00CD2F12" w:rsidRP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հետ՝ Որոշում) մեջ փոփոխություն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 </w:t>
            </w:r>
            <w:r w:rsidR="00FB4E3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լրացումներ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4938D2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2F12" w:rsidRPr="004938D2">
              <w:rPr>
                <w:rFonts w:ascii="GHEA Grapalat" w:hAnsi="GHEA Grapalat"/>
                <w:sz w:val="24"/>
                <w:szCs w:val="24"/>
                <w:lang w:val="hy-AM"/>
              </w:rPr>
              <w:t>կատարելու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 սույն նախա</w:t>
            </w:r>
            <w:r w:rsidR="00150C6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գիծը </w:t>
            </w:r>
            <w:r w:rsidR="00DA6A5A" w:rsidRPr="00402776">
              <w:rPr>
                <w:rFonts w:ascii="GHEA Grapalat" w:hAnsi="GHEA Grapalat"/>
                <w:sz w:val="24"/>
                <w:szCs w:val="24"/>
              </w:rPr>
              <w:t xml:space="preserve">(այսուհետ՝ Նախագիծ) 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կազմվել է </w:t>
            </w:r>
            <w:r w:rsidR="00DE2BE6" w:rsidRPr="00402776">
              <w:rPr>
                <w:rFonts w:ascii="GHEA Grapalat" w:hAnsi="GHEA Grapalat"/>
                <w:sz w:val="24"/>
                <w:szCs w:val="24"/>
                <w:lang w:val="hy-AM"/>
              </w:rPr>
              <w:t>ՀՀ վ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արչապետի </w:t>
            </w:r>
            <w:r w:rsidR="009C32D8" w:rsidRPr="00402776">
              <w:rPr>
                <w:rFonts w:ascii="GHEA Grapalat" w:hAnsi="GHEA Grapalat"/>
                <w:sz w:val="24"/>
                <w:szCs w:val="24"/>
                <w:lang w:val="hy-AM"/>
              </w:rPr>
              <w:t>02.11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.2021թ. N</w:t>
            </w:r>
            <w:r w:rsidR="009C32D8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02/10.3/37766-2021 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հանձ</w:t>
            </w:r>
            <w:r w:rsidR="00150C6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րականի </w:t>
            </w:r>
            <w:r w:rsidR="003F4A6B" w:rsidRPr="00402776">
              <w:rPr>
                <w:rFonts w:ascii="GHEA Grapalat" w:hAnsi="GHEA Grapalat"/>
                <w:sz w:val="24"/>
                <w:szCs w:val="24"/>
              </w:rPr>
              <w:t>(այսուհետ՝ Հ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t>անձ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րական</w:t>
            </w:r>
            <w:r w:rsidR="003F4A6B" w:rsidRPr="0040277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D568FE" w:rsidRPr="00402776">
              <w:rPr>
                <w:rFonts w:ascii="GHEA Grapalat" w:hAnsi="GHEA Grapalat"/>
                <w:sz w:val="24"/>
                <w:szCs w:val="24"/>
              </w:rPr>
              <w:t>տրամաբանությ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ան շրջա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նակնե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և պայմանա</w:t>
            </w:r>
            <w:r w:rsid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վորված է 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="00D5585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կայո</w:t>
            </w:r>
            <w:r w:rsidR="000162F4" w:rsidRPr="00402776">
              <w:rPr>
                <w:rFonts w:ascii="GHEA Grapalat" w:hAnsi="GHEA Grapalat"/>
                <w:sz w:val="24"/>
                <w:szCs w:val="24"/>
              </w:rPr>
              <w:t>ղ</w:t>
            </w:r>
            <w:r w:rsidR="00D5585B" w:rsidRPr="00402776">
              <w:rPr>
                <w:rFonts w:ascii="GHEA Grapalat" w:hAnsi="GHEA Grapalat"/>
                <w:sz w:val="24"/>
                <w:szCs w:val="24"/>
              </w:rPr>
              <w:t>՝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="00D5585B" w:rsidRPr="00402776">
              <w:rPr>
                <w:rFonts w:ascii="GHEA Grapalat" w:hAnsi="GHEA Grapalat"/>
                <w:sz w:val="24"/>
                <w:szCs w:val="24"/>
              </w:rPr>
              <w:t>ն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</w:t>
            </w:r>
            <w:r w:rsidR="00D568FE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նելու իրա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մանող</w:t>
            </w:r>
            <w:r w:rsidR="00F818D5" w:rsidRPr="00402776">
              <w:rPr>
                <w:rFonts w:ascii="GHEA Grapalat" w:hAnsi="GHEA Grapalat"/>
                <w:sz w:val="24"/>
                <w:szCs w:val="24"/>
              </w:rPr>
              <w:t>՝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</w:t>
            </w:r>
            <w:r w:rsidR="00A45E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զորող նորմեր</w:t>
            </w:r>
            <w:r w:rsidR="00D5585B" w:rsidRPr="00402776">
              <w:rPr>
                <w:rFonts w:ascii="GHEA Grapalat" w:hAnsi="GHEA Grapalat"/>
                <w:sz w:val="24"/>
                <w:szCs w:val="24"/>
              </w:rPr>
              <w:t xml:space="preserve"> նախատեսելու անհրաժեշտությամբ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45E30" w:rsidRDefault="004938D2" w:rsidP="00771FED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Հարկային օրենսգրքի </w:t>
            </w:r>
            <w:r w:rsidR="00B038E8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Օրենսգիրք)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կիրարկմամբ պայմանա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վորված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ինչի </w:t>
            </w:r>
            <w:r w:rsidR="009375A8" w:rsidRPr="009375A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կապված 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D976DE" w:rsidRPr="00B038E8">
              <w:rPr>
                <w:rFonts w:ascii="GHEA Grapalat" w:hAnsi="GHEA Grapalat"/>
                <w:sz w:val="24"/>
                <w:szCs w:val="24"/>
                <w:lang w:val="hy-AM"/>
              </w:rPr>
              <w:t>ւժը կորց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ած է ճանաչվել </w:t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1998թ. նոյեմբերի 27-ի «Հարկման նպա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տակով համախառն եկամտից իրականացվող նվազեցումների որոշ տեսակների առավելա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գույն թույլատրելի չափեր սահմանելու մասին» N753 որոշ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778B" w:rsidRPr="00D976DE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C6778B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976DE" w:rsidRPr="004938D2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անհրաժեշտություն է</w:t>
            </w:r>
            <w:r w:rsidR="00D976DE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առաջացել </w:t>
            </w:r>
            <w:r w:rsidR="00B038E8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կիրառման նպատակով Օրենսգրքով սահմանված հիմնական հասկացությունների գործածության </w:t>
            </w:r>
            <w:r w:rsidR="00D976DE" w:rsidRPr="00B038E8">
              <w:rPr>
                <w:rFonts w:ascii="GHEA Grapalat" w:hAnsi="GHEA Grapalat"/>
                <w:sz w:val="24"/>
                <w:szCs w:val="24"/>
                <w:lang w:val="hy-AM"/>
              </w:rPr>
              <w:t>իմաստ</w:t>
            </w:r>
            <w:r w:rsidR="0023575A"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ային </w:t>
            </w:r>
            <w:r w:rsidR="00B038E8" w:rsidRPr="00B038E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համապատասխանեցման</w:t>
            </w:r>
            <w:r w:rsidR="0023575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3575A" w:rsidRPr="00DD7DCA" w:rsidRDefault="0023575A" w:rsidP="00771FED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վերոգրյալը՝ նաև </w:t>
            </w:r>
            <w:r w:rsidR="00DD7DCA"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 </w:t>
            </w:r>
            <w:r w:rsidRPr="0023575A">
              <w:rPr>
                <w:rFonts w:ascii="GHEA Grapalat" w:hAnsi="GHEA Grapalat"/>
                <w:sz w:val="24"/>
                <w:szCs w:val="24"/>
                <w:lang w:val="hy-AM"/>
              </w:rPr>
              <w:t>խմբագրական բնույթի որոշ փոփոխությունների</w:t>
            </w:r>
            <w:r w:rsidR="00DD7DCA" w:rsidRPr="00DD7D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</w:t>
            </w:r>
            <w:r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անհրաժեշտություն</w:t>
            </w:r>
            <w:r w:rsidR="00DD7DCA" w:rsidRPr="00DD7DC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B038E8" w:rsidRPr="00402776" w:rsidRDefault="00B038E8" w:rsidP="00771FED">
            <w:pPr>
              <w:tabs>
                <w:tab w:val="left" w:pos="0"/>
              </w:tabs>
              <w:spacing w:after="0" w:line="24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2F12" w:rsidRPr="008E2BDB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8E2BDB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  <w:p w:rsidR="00876A32" w:rsidRDefault="004525EB" w:rsidP="00DA6A5A">
            <w:pPr>
              <w:tabs>
                <w:tab w:val="left" w:pos="0"/>
              </w:tabs>
              <w:spacing w:after="0" w:line="360" w:lineRule="auto"/>
              <w:ind w:right="-103" w:firstLine="454"/>
              <w:jc w:val="both"/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</w:pPr>
            <w:r w:rsidRPr="008E2BDB">
              <w:rPr>
                <w:rFonts w:ascii="GHEA Grapalat" w:hAnsi="GHEA Grapalat" w:cs="Sylfaen"/>
                <w:sz w:val="24"/>
                <w:szCs w:val="24"/>
              </w:rPr>
              <w:t>Ներկայումս Ո</w:t>
            </w:r>
            <w:r w:rsidR="00F818D5" w:rsidRPr="008E2BD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րոշ</w:t>
            </w:r>
            <w:r w:rsidR="00F818D5" w:rsidRPr="008E2BD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</w:t>
            </w:r>
            <w:r w:rsidR="00F818D5" w:rsidRPr="008E2B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18D5" w:rsidRPr="008E2B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նախաբա</w:t>
            </w:r>
            <w:r w:rsidR="00F818D5" w:rsidRPr="008E2B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նում բացակայում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են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46E0E">
              <w:rPr>
                <w:rFonts w:ascii="GHEA Grapalat" w:hAnsi="GHEA Grapalat" w:cs="Sylfaen"/>
                <w:bCs/>
                <w:sz w:val="24"/>
                <w:szCs w:val="24"/>
              </w:rPr>
              <w:t>Ո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շում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ն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ընդունելու իրա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վական հիմքը սահմանող լիազորող նորմերը:</w:t>
            </w:r>
            <w:r w:rsidR="00DA6A5A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 առումով նկատի</w:t>
            </w:r>
            <w:r w:rsidR="00876A32" w:rsidRPr="00876A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է առնվ</w:t>
            </w:r>
            <w:r w:rsidR="00DA6A5A">
              <w:rPr>
                <w:rFonts w:ascii="GHEA Grapalat" w:hAnsi="GHEA Grapalat" w:cs="Sylfaen"/>
                <w:bCs/>
                <w:sz w:val="24"/>
                <w:szCs w:val="24"/>
              </w:rPr>
              <w:t>ում</w:t>
            </w:r>
            <w:r w:rsidR="00876A32" w:rsidRPr="00876A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այն հանգամանքը, որ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դրության 6-րդ հոդվածի 2-րդ մասի դրույթ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ների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համա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</w:t>
            </w:r>
            <w:r w:rsidR="00F818D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մանադրու</w:t>
            </w:r>
            <w:r w:rsidR="00DA6A5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թյան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և օրենքների հիման վրա և դրանց իրականա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ցումն ապահովելու նպատակով 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դրու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թյամբ նախա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տեսված մար</w:t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մինները </w:t>
            </w:r>
            <w:r w:rsidR="00F818D5" w:rsidRP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կարող են օրենքով լիազորվել</w:t>
            </w:r>
            <w:r w:rsidR="00AA2CE0">
              <w:rPr>
                <w:rFonts w:ascii="GHEA Grapalat" w:hAnsi="GHEA Grapalat" w:cs="Sylfaen"/>
                <w:noProof/>
                <w:sz w:val="24"/>
                <w:szCs w:val="24"/>
              </w:rPr>
              <w:t>՝</w:t>
            </w:r>
            <w:r w:rsidR="00F818D5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ընդու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նելու ենթա</w:t>
            </w:r>
            <w:r w:rsidR="00DA6A5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օրենս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դրա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կան նոր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մատիվ իրավա</w:t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կան ակտեր</w:t>
            </w:r>
            <w:r w:rsidR="00F818D5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:</w:t>
            </w:r>
            <w:r w:rsidR="00876A32" w:rsidRPr="00876A32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</w:p>
          <w:p w:rsidR="00AF14AF" w:rsidRDefault="00876A32" w:rsidP="00AF14AF">
            <w:pPr>
              <w:tabs>
                <w:tab w:val="left" w:pos="0"/>
                <w:tab w:val="left" w:pos="90"/>
                <w:tab w:val="left" w:pos="630"/>
              </w:tabs>
              <w:spacing w:after="0" w:line="360" w:lineRule="auto"/>
              <w:ind w:right="-103" w:firstLine="454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Միաժամանակ,</w:t>
            </w:r>
            <w:r w:rsidRPr="00876A32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Նորմատիվ իրավական ակտերի մասին» </w:t>
            </w:r>
            <w:r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քի </w:t>
            </w:r>
            <w:r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(այսուհետ՝ Օրենք)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13-րդ հոդ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վածի 1-ին մասի համաձայն՝ 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ենթա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օրենս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դրա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նորմա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տիվ իրավական ակտ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ունե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նում է նախա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բան, որում նշվում է օրենսդրական իրավա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ակտի հոդվածը կամ մասը, որը ներ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առում է Սահմանադրու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թյան 6-րդ հոդվածի 2-րդ մասով սահմանված լիազո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րող նորմեր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իսկ </w:t>
            </w:r>
            <w:r w:rsidR="002964A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րենքի</w:t>
            </w:r>
            <w:r w:rsidR="002964A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37-րդ հոդվածի 3-րդ մասի պահանջ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 համա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 եթե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իրավական ակտը հակա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սում է հետագայում ուժի մեջ մտած ավելի բարձր իրավաբա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նական ուժ ունեցող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իրավա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ակտին, ապա իրավաստեղծ մարմինը, բացա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ռությամբ Ազգա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յին ժողովի և հանրաքվեով ընդուն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ված օրենք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ների, 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պար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տավոր է ավելի բարձր իրավաբանական ուժ ունե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ցող նորմատիվ իրավական ակտերն ուժի մեջ մտնե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լու օրվանից հետո իր ընդու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նած նորմա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վական ակտն ուժը կորցրած ճա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չելու մասին կամ դրանում փոփոխու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թյուն կամ լրա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ցում կատարելու մասին ընդունել նորմատիվ իրա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ակտ:</w:t>
            </w:r>
          </w:p>
          <w:p w:rsidR="00F818D5" w:rsidRPr="00FB4E34" w:rsidRDefault="00F818D5" w:rsidP="00771FED">
            <w:pPr>
              <w:spacing w:after="0" w:line="360" w:lineRule="auto"/>
              <w:ind w:firstLine="45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bookmarkStart w:id="0" w:name="_GoBack"/>
            <w:bookmarkEnd w:id="0"/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վերոգրյալից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էլ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 առաջարկ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ում 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2964A9"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2964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րոշման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նախաբա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</w:t>
            </w:r>
            <w:r w:rsidR="00CD20E5" w:rsidRPr="00CD20E5">
              <w:rPr>
                <w:rFonts w:ascii="GHEA Grapalat" w:hAnsi="GHEA Grapalat" w:cs="Sylfaen"/>
                <w:sz w:val="24"/>
                <w:szCs w:val="24"/>
                <w:lang w:val="hy-AM"/>
              </w:rPr>
              <w:t>ը շարադրել նոր խմբա</w:t>
            </w:r>
            <w:r w:rsidR="00CD20E5" w:rsidRPr="00CD20E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գրությամբ և, ըստ այդմ,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հղում կատա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րել այն իրավա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ակտ</w:t>
            </w:r>
            <w:r w:rsidR="002964A9"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եր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որով </w:t>
            </w:r>
            <w:r w:rsidRPr="002964A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Հ կառա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  <w:t>վարու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  <w:t xml:space="preserve">թյունը </w:t>
            </w:r>
            <w:r w:rsidRPr="002964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լիազորվ</w:t>
            </w:r>
            <w:r w:rsidR="00CD20E5" w:rsidRPr="00CD20E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ած</w:t>
            </w:r>
            <w:r w:rsidRPr="002964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ընդունելու </w:t>
            </w:r>
            <w:r w:rsidR="002964A9" w:rsidRPr="00C014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րոշումը:</w:t>
            </w:r>
          </w:p>
          <w:p w:rsidR="00FB4E34" w:rsidRPr="00FB4E34" w:rsidRDefault="00FB4E34" w:rsidP="00771FED">
            <w:pPr>
              <w:spacing w:after="0" w:line="360" w:lineRule="auto"/>
              <w:ind w:firstLine="45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Միաժամանակ, նաև առաջարկվում է կատարել վերը հիշատակված՝ այլ անհրաժեշտ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 </w:t>
            </w:r>
            <w:r w:rsidRPr="00F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Pr="00FB4E34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818D5" w:rsidRPr="002964A9" w:rsidRDefault="00F818D5" w:rsidP="00771FE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54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  <w:p w:rsidR="00CD2F12" w:rsidRPr="00CD20E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CD20E5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  <w:p w:rsidR="00FA6363" w:rsidRPr="00A45E30" w:rsidRDefault="00CD2F12" w:rsidP="00A45E30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Իրականացվող քաղաքականությունն առևտրային կազմակերպությունների` պետու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թյան սեփականություն հանդիսացող բաժնետոմսերից (բաժնեմասից) ստացվող շահու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բաժին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ների (շահութամասերի) հաշվարկման և վճարման գործըն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թացի շարու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նակա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 կանոնա</w:t>
            </w:r>
            <w:r w:rsidR="008233FF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կար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 xml:space="preserve">գումն է, 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 xml:space="preserve">դրա շրջանակներում՝ 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t>պետության սեփականություն հանդիսացող բաժնեմաս ունեցող ընկերու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թյուններում զուտ շահույթի որոշման և պետական բաժնեմասից ստացվող շահութա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բա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ժինների վճարման գործընթաց</w:t>
            </w:r>
            <w:r w:rsidR="00A45E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ի </w:t>
            </w:r>
            <w:r w:rsidR="00422402">
              <w:rPr>
                <w:rFonts w:ascii="GHEA Grapalat" w:hAnsi="GHEA Grapalat"/>
                <w:color w:val="000000"/>
                <w:sz w:val="24"/>
                <w:szCs w:val="24"/>
              </w:rPr>
              <w:t>անընդհատելի</w:t>
            </w:r>
            <w:r w:rsidR="00A45E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ության </w:t>
            </w:r>
            <w:r w:rsidR="00CD20E5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ապահովումը, 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="00CD20E5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ախա</w:t>
            </w:r>
            <w:r w:rsidR="0042240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գիծը չի ներառում բնագավառում իրա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կանաց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վող գործող քաղաքա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կանության փոփոխություն:</w:t>
            </w:r>
          </w:p>
          <w:p w:rsidR="00B64735" w:rsidRPr="00CD20E5" w:rsidRDefault="00B64735" w:rsidP="00771FED">
            <w:pPr>
              <w:spacing w:after="0" w:line="240" w:lineRule="auto"/>
              <w:ind w:firstLine="46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</w:pPr>
          </w:p>
          <w:p w:rsidR="00CD2F12" w:rsidRPr="00CD20E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CD20E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Կարգավորման նպատակը և բնույթը</w:t>
            </w:r>
          </w:p>
          <w:p w:rsidR="00771FED" w:rsidRPr="00533599" w:rsidRDefault="003F4A6B" w:rsidP="00771FED">
            <w:pPr>
              <w:spacing w:after="0" w:line="360" w:lineRule="auto"/>
              <w:ind w:firstLine="465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ընդունման նպատակը Հ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րարականի կատարումն է</w:t>
            </w:r>
            <w:r w:rsidR="00BB444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առաջադրված տրամաբանության 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շրջանակ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րում</w:t>
            </w:r>
            <w:r w:rsidR="00BB444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, և այդ առումով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ղ՝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444A">
              <w:rPr>
                <w:rFonts w:ascii="GHEA Grapalat" w:hAnsi="GHEA Grapalat"/>
                <w:sz w:val="24"/>
                <w:szCs w:val="24"/>
              </w:rPr>
              <w:t>Ո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ն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 իրա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="00F1750B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մանող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՝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նորմեր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ի նախատեսումը</w:t>
            </w:r>
            <w:r w:rsidR="00771FED">
              <w:rPr>
                <w:rFonts w:ascii="GHEA Grapalat" w:hAnsi="GHEA Grapalat"/>
                <w:sz w:val="24"/>
                <w:szCs w:val="24"/>
              </w:rPr>
              <w:t>, ինչպես նաև</w:t>
            </w:r>
            <w:r w:rsidR="00771FED"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անհրաժեշտ </w:t>
            </w:r>
            <w:r w:rsidR="00771FED" w:rsidRPr="004938D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</w:t>
            </w:r>
            <w:r w:rsidR="00771FED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53359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771FED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71FED" w:rsidRPr="00F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771FED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="0053359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533599"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կատար</w:t>
            </w:r>
            <w:r w:rsidR="005335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ումը։</w:t>
            </w:r>
          </w:p>
          <w:p w:rsidR="004F1202" w:rsidRDefault="00F1750B" w:rsidP="00771FED">
            <w:pPr>
              <w:spacing w:after="0" w:line="360" w:lineRule="auto"/>
              <w:ind w:firstLine="46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Այդ կապակցությամբ, </w:t>
            </w:r>
            <w:r w:rsidR="00B64735"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B64735"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</w:t>
            </w:r>
            <w:r w:rsidR="00B64735"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րարականով առաջարկվել է</w:t>
            </w:r>
            <w:r w:rsidR="00B64735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ույքագրել </w:t>
            </w:r>
            <w:r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և տարածքային կառավարման </w:t>
            </w:r>
            <w:r w:rsidR="00B64735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յուրաքանչյուր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մարմնի գործունեության ոլորտին առնչվող </w:t>
            </w:r>
            <w:r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կ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առավարության որոշումները և նախաձեռնել դրանց իրավական հիմքն ապահովող օրենս</w:t>
            </w:r>
            <w:r w:rsid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դրական փոփոխություններ</w:t>
            </w:r>
            <w:r w:rsidR="00AE28E6" w:rsidRPr="00AE28E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իսկ եթե դրանց անհրաժեշտություն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այլևս առկա չէ, ապա այդ</w:t>
            </w:r>
            <w:r w:rsidR="00AD78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պիսի որոշումները ուժը կորցրած ճանաչելու մասին որոշում: Ընդ որում, </w:t>
            </w:r>
            <w:r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անձնարա</w:t>
            </w:r>
            <w:r w:rsid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րականը ենթակա է կատարման այն հաշվով, որ համապատասխան 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իրավական ակտերն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ընդունված լինեն մինչ Ազգային ժողովի 2022թ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գարնանային հերթա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կան նստաշրջանի ավարտը: Ը</w:t>
            </w:r>
            <w:r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ստ այդմ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հաշվի է առնվել այն կանխադրույթը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</w:t>
            </w:r>
            <w:r w:rsidR="00423DD6" w:rsidRPr="00423D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3DD6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նախատեսվ</w:t>
            </w:r>
            <w:r w:rsidR="00423DD6" w:rsidRPr="00423D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ած</w:t>
            </w:r>
            <w:r w:rsidR="00423DD6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անձնա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րարականի 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3-րդ կետով, որ այդ 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վերջնաժամկետի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ավարտի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ց հետո 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արդեն 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թույլատրելի չեն համարվելու համա</w:t>
            </w:r>
            <w:r w:rsidR="00AD78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պատասխան իրավական հիմք չունեցող իրավական ակտերում</w:t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փոփո</w:t>
            </w:r>
            <w:r w:rsid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խությունների կատա</w:t>
            </w:r>
            <w:r w:rsidR="00AD78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րումը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579F1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(այդ թվում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</w:t>
            </w:r>
            <w:r w:rsidR="007579F1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նաև մինչ այժմ ընդունված իրավական ակտերում)</w:t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771FED" w:rsidRDefault="00771FED" w:rsidP="00533599">
            <w:pPr>
              <w:spacing w:after="0" w:line="240" w:lineRule="auto"/>
              <w:ind w:firstLine="46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E0C2D" w:rsidRPr="004277ED" w:rsidRDefault="00F654C8" w:rsidP="00396E84">
            <w:pPr>
              <w:numPr>
                <w:ilvl w:val="0"/>
                <w:numId w:val="4"/>
              </w:numPr>
              <w:spacing w:before="120" w:after="120" w:line="240" w:lineRule="auto"/>
              <w:ind w:left="1174" w:firstLine="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Տեղեկատվություն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րավական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ակտի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ընդունման</w:t>
            </w:r>
            <w:r w:rsidR="008233FF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="008233FF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կիրառման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դեպքում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լրացուցիչ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միջոցների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անհրաժեշտությ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="001847D2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մասին</w:t>
            </w:r>
          </w:p>
          <w:p w:rsidR="008233FF" w:rsidRPr="004277ED" w:rsidRDefault="004277ED" w:rsidP="005F0CC4">
            <w:pPr>
              <w:spacing w:after="0" w:line="360" w:lineRule="auto"/>
              <w:ind w:firstLine="46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6546F2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ախագծի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="00345928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345928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լ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րացուցիչ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ֆինանսական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միջոց</w:t>
            </w:r>
            <w:r w:rsidR="006546F2" w:rsidRPr="004277ED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ներ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չեն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պահանջվում։</w:t>
            </w:r>
          </w:p>
          <w:p w:rsidR="005F0CC4" w:rsidRPr="004277ED" w:rsidRDefault="005F0CC4" w:rsidP="00771FED">
            <w:pPr>
              <w:spacing w:after="0" w:line="240" w:lineRule="auto"/>
              <w:ind w:firstLine="46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5F0CC4" w:rsidRPr="004277ED" w:rsidRDefault="00F654C8" w:rsidP="00F654C8">
            <w:pPr>
              <w:pStyle w:val="Heading2"/>
              <w:numPr>
                <w:ilvl w:val="0"/>
                <w:numId w:val="4"/>
              </w:numPr>
              <w:spacing w:before="0" w:after="0"/>
              <w:ind w:left="1172" w:firstLine="0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Տեղեկատվություն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1847D2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րավական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ակտն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ընդունելու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դեպքում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ՀՀ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պետական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բյուջեի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եկամուտներում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C4BA6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և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ծախսերում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սպասվելիք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փոփոխություններ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մասին</w:t>
            </w:r>
          </w:p>
          <w:p w:rsidR="005F0CC4" w:rsidRDefault="004277ED" w:rsidP="008724DE">
            <w:pPr>
              <w:pStyle w:val="BodyText"/>
              <w:spacing w:before="120"/>
              <w:ind w:firstLine="454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>ախագծի ընդունմա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F42E3E" w:rsidRPr="004277ED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>ՀՀ պետական բյուջեի եկամուտներ</w:t>
            </w:r>
            <w:r w:rsidR="006F1834" w:rsidRPr="004277ED">
              <w:rPr>
                <w:rFonts w:ascii="GHEA Grapalat" w:hAnsi="GHEA Grapalat"/>
                <w:sz w:val="24"/>
                <w:szCs w:val="24"/>
                <w:lang w:val="ro-RO"/>
              </w:rPr>
              <w:t>ում և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EB6626" w:rsidRPr="004277ED">
              <w:rPr>
                <w:rFonts w:ascii="GHEA Grapalat" w:hAnsi="GHEA Grapalat"/>
                <w:sz w:val="24"/>
                <w:szCs w:val="24"/>
                <w:lang w:val="ro-RO"/>
              </w:rPr>
              <w:t>ծախ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softHyphen/>
            </w:r>
            <w:r w:rsidR="00EB6626" w:rsidRPr="004277ED">
              <w:rPr>
                <w:rFonts w:ascii="GHEA Grapalat" w:hAnsi="GHEA Grapalat"/>
                <w:sz w:val="24"/>
                <w:szCs w:val="24"/>
                <w:lang w:val="ro-RO"/>
              </w:rPr>
              <w:t>սերում էական փոփոխություններ չեն նախատեսվում</w:t>
            </w:r>
            <w:r w:rsidR="006F1834" w:rsidRPr="004277ED">
              <w:rPr>
                <w:rFonts w:ascii="GHEA Grapalat" w:hAnsi="GHEA Grapalat"/>
                <w:sz w:val="24"/>
                <w:szCs w:val="24"/>
                <w:lang w:val="ro-RO"/>
              </w:rPr>
              <w:t>։</w:t>
            </w:r>
          </w:p>
          <w:p w:rsidR="004277ED" w:rsidRDefault="004277ED" w:rsidP="0031560C">
            <w:pPr>
              <w:pStyle w:val="BodyText"/>
              <w:spacing w:line="240" w:lineRule="auto"/>
              <w:ind w:firstLine="567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  <w:p w:rsidR="00CD2F12" w:rsidRPr="00A22503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22503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կիրառման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դեպքում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արդյունքները</w:t>
            </w:r>
          </w:p>
          <w:p w:rsidR="00CD2F12" w:rsidRPr="00A22503" w:rsidRDefault="00484588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A22503">
              <w:rPr>
                <w:rFonts w:ascii="GHEA Grapalat" w:hAnsi="GHEA Grapalat"/>
                <w:sz w:val="24"/>
                <w:szCs w:val="24"/>
                <w:lang w:val="ro-RO"/>
              </w:rPr>
              <w:t>Նախագծով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</w:t>
            </w:r>
            <w:r w:rsidRPr="00A22503">
              <w:rPr>
                <w:rFonts w:ascii="GHEA Grapalat" w:hAnsi="GHEA Grapalat"/>
                <w:sz w:val="24"/>
                <w:szCs w:val="24"/>
              </w:rPr>
              <w:t>ղ՝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7838">
              <w:rPr>
                <w:rFonts w:ascii="GHEA Grapalat" w:hAnsi="GHEA Grapalat"/>
                <w:sz w:val="24"/>
                <w:szCs w:val="24"/>
              </w:rPr>
              <w:t>Ո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Pr="00A22503">
              <w:rPr>
                <w:rFonts w:ascii="GHEA Grapalat" w:hAnsi="GHEA Grapalat"/>
                <w:sz w:val="24"/>
                <w:szCs w:val="24"/>
              </w:rPr>
              <w:t>ն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 իրա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նող</w:t>
            </w:r>
            <w:r w:rsidRPr="00A22503">
              <w:rPr>
                <w:rFonts w:ascii="GHEA Grapalat" w:hAnsi="GHEA Grapalat"/>
                <w:sz w:val="24"/>
                <w:szCs w:val="24"/>
              </w:rPr>
              <w:t>՝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նորմեր</w:t>
            </w:r>
            <w:r w:rsidRPr="00A22503">
              <w:rPr>
                <w:rFonts w:ascii="GHEA Grapalat" w:hAnsi="GHEA Grapalat"/>
                <w:sz w:val="24"/>
                <w:szCs w:val="24"/>
              </w:rPr>
              <w:t>ի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sz w:val="24"/>
                <w:szCs w:val="24"/>
              </w:rPr>
              <w:t>նախատեսմամբ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sz w:val="24"/>
                <w:szCs w:val="24"/>
              </w:rPr>
              <w:t>ակնկալվում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sz w:val="24"/>
                <w:szCs w:val="24"/>
              </w:rPr>
              <w:t>է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61D3" w:rsidRPr="00A22503">
              <w:rPr>
                <w:rFonts w:ascii="GHEA Grapalat" w:hAnsi="GHEA Grapalat"/>
                <w:sz w:val="24"/>
                <w:szCs w:val="24"/>
              </w:rPr>
              <w:t>Որոշման</w:t>
            </w:r>
            <w:r w:rsidR="004561D3"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61D3" w:rsidRPr="00A22503">
              <w:rPr>
                <w:rFonts w:ascii="GHEA Grapalat" w:hAnsi="GHEA Grapalat"/>
                <w:sz w:val="24"/>
                <w:szCs w:val="24"/>
              </w:rPr>
              <w:t>հետագա</w:t>
            </w:r>
            <w:r w:rsidR="004561D3"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61D3" w:rsidRPr="00A22503">
              <w:rPr>
                <w:rFonts w:ascii="GHEA Grapalat" w:hAnsi="GHEA Grapalat"/>
                <w:sz w:val="24"/>
                <w:szCs w:val="24"/>
              </w:rPr>
              <w:t>կիրարկման</w:t>
            </w:r>
            <w:r w:rsidR="004561D3"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ապահովում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, ըստ այդմ՝ ՀՀ ֆի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նանս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նախարարու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թյան հսկողա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գոր</w:t>
            </w:r>
            <w:r w:rsid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ծառույթ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ների 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lastRenderedPageBreak/>
              <w:t>անխաթար իրականացման շարունակականություն՝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պետության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սեփականություն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հանդիսա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ցող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բաժնեմաս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ունեցող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ընկերու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թյուններում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զուտ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շահույթի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որոշման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բաժնե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մա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սից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ստացվող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շահութա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բա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ժինների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վճարման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</w:rPr>
              <w:t>գործընթաց</w:t>
            </w:r>
            <w:r w:rsidR="0031560C">
              <w:rPr>
                <w:rFonts w:ascii="GHEA Grapalat" w:hAnsi="GHEA Grapalat"/>
                <w:color w:val="000000"/>
                <w:sz w:val="24"/>
                <w:szCs w:val="24"/>
              </w:rPr>
              <w:t>ի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>
              <w:rPr>
                <w:rFonts w:ascii="GHEA Grapalat" w:hAnsi="GHEA Grapalat"/>
                <w:color w:val="000000"/>
                <w:sz w:val="24"/>
                <w:szCs w:val="24"/>
              </w:rPr>
              <w:t>անընդհատելիության</w:t>
            </w:r>
            <w:r w:rsidR="0031560C" w:rsidRPr="0031560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31560C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</w:t>
            </w:r>
            <w:r w:rsidR="003156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ման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A22503" w:rsidRPr="00A22503">
              <w:rPr>
                <w:rFonts w:ascii="GHEA Grapalat" w:hAnsi="GHEA Grapalat"/>
                <w:color w:val="000000"/>
                <w:sz w:val="24"/>
                <w:szCs w:val="24"/>
              </w:rPr>
              <w:t>ուղղությամբ</w:t>
            </w:r>
            <w:r w:rsidR="00CD2F1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  <w:p w:rsidR="00B34A7C" w:rsidRPr="00CD2FED" w:rsidRDefault="00B34A7C" w:rsidP="001418F5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ro-RO"/>
              </w:rPr>
            </w:pPr>
          </w:p>
          <w:p w:rsidR="004277ED" w:rsidRDefault="00CD2F12" w:rsidP="004277ED">
            <w:pPr>
              <w:numPr>
                <w:ilvl w:val="0"/>
                <w:numId w:val="4"/>
              </w:numPr>
              <w:spacing w:after="0" w:line="240" w:lineRule="auto"/>
              <w:ind w:left="0" w:right="-159" w:firstLine="1162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</w:p>
          <w:p w:rsidR="00CD2F12" w:rsidRPr="004277ED" w:rsidRDefault="00CD2F12" w:rsidP="004277ED">
            <w:pPr>
              <w:spacing w:after="0" w:line="360" w:lineRule="auto"/>
              <w:ind w:left="1163" w:right="-160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b/>
                <w:sz w:val="24"/>
                <w:szCs w:val="24"/>
              </w:rPr>
              <w:t>անձինք</w:t>
            </w:r>
          </w:p>
          <w:p w:rsidR="00CD2F12" w:rsidRPr="004277ED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 w:cs="Sylfaen"/>
                <w:sz w:val="24"/>
                <w:szCs w:val="24"/>
                <w:lang w:val="ro-RO"/>
              </w:rPr>
              <w:t>Որոշման նախագիծը մշակվել է ՀՀ ֆինանսների նախարարության կողմից:</w:t>
            </w:r>
          </w:p>
          <w:p w:rsidR="001418F5" w:rsidRPr="004277ED" w:rsidRDefault="001418F5" w:rsidP="001418F5">
            <w:pPr>
              <w:spacing w:after="0" w:line="240" w:lineRule="auto"/>
              <w:ind w:firstLine="465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</w:p>
          <w:p w:rsidR="00B070FA" w:rsidRPr="008724DE" w:rsidRDefault="0060511B" w:rsidP="001418F5">
            <w:pPr>
              <w:numPr>
                <w:ilvl w:val="0"/>
                <w:numId w:val="4"/>
              </w:numPr>
              <w:spacing w:after="0" w:line="240" w:lineRule="auto"/>
              <w:ind w:left="1172" w:firstLine="0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Կապը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ռազմավարական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վերափոխման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ռազմավարություն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2050,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2021-2026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թվականների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ծրագիր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>/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ռազմավարություններ</w:t>
            </w:r>
          </w:p>
          <w:p w:rsidR="001418F5" w:rsidRPr="008724DE" w:rsidRDefault="001418F5" w:rsidP="00E4158F">
            <w:pPr>
              <w:spacing w:after="0" w:line="240" w:lineRule="auto"/>
              <w:ind w:left="1174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</w:p>
          <w:p w:rsidR="001A5EAE" w:rsidRPr="001418F5" w:rsidRDefault="00A22503" w:rsidP="008724DE">
            <w:pPr>
              <w:spacing w:after="0" w:line="360" w:lineRule="auto"/>
              <w:ind w:left="40" w:firstLine="42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ախագծի ընդունումը բխում է </w:t>
            </w:r>
            <w:r w:rsidR="00C363D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ՀՀ կառավարության 2019թ. նոյեմբերի 28-ի 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>N1716-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</w:rPr>
              <w:t>Լ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 xml:space="preserve"> որոշմամբ հաստատված՝</w:t>
            </w:r>
            <w:r w:rsidR="00C363D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«Պետական ֆինանսների կառավարման համակարգի 2019-2023 թվականների բարեփոխումների ռազմավարությունը 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պետական ֆինանսների կառավար</w:t>
            </w:r>
            <w:r w:rsidR="00313771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ման համակարգի բարեփոխումների 2019-2023 թվականների գործողությունների ծրա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գիրը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» փաս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տաթղթի նախանշումների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ց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՝ որպես ոլորտային այլ ռազմավարություն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։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Մաս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նա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վորապես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ենթադրվում է 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ֆինանս</w:t>
            </w:r>
            <w:r w:rsidR="009622C8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երի նպատակային, խնայողաբար </w:t>
            </w:r>
            <w:r w:rsidR="001339C4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արդյու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վետ օգտա</w:t>
            </w:r>
            <w:r w:rsidR="006140A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գործմ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 բարելավման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կազմակերպությունների ֆինանսա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կան կառա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վարմ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հսկողությա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ինչպես նաև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պետական ներքին ֆինանսական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թյա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հան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րային ակտիվների կառավարմ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արդյունավետությա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բարձրացման</w:t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շարունակա</w:t>
            </w:r>
            <w:r w:rsid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կանության ապա</w:t>
            </w:r>
            <w:r w:rsidR="006140A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հովում։</w:t>
            </w:r>
          </w:p>
        </w:tc>
      </w:tr>
    </w:tbl>
    <w:p w:rsidR="004641DA" w:rsidRPr="00F32556" w:rsidRDefault="004641DA" w:rsidP="0031560C">
      <w:pPr>
        <w:spacing w:after="0" w:line="24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ro-RO"/>
        </w:rPr>
      </w:pPr>
    </w:p>
    <w:sectPr w:rsidR="004641DA" w:rsidRPr="00F32556" w:rsidSect="00533599">
      <w:footerReference w:type="even" r:id="rId8"/>
      <w:pgSz w:w="12240" w:h="15840"/>
      <w:pgMar w:top="1135" w:right="616" w:bottom="568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FF" w:rsidRDefault="00DA13FF" w:rsidP="003647F8">
      <w:pPr>
        <w:spacing w:after="0" w:line="240" w:lineRule="auto"/>
      </w:pPr>
      <w:r>
        <w:separator/>
      </w:r>
    </w:p>
  </w:endnote>
  <w:endnote w:type="continuationSeparator" w:id="0">
    <w:p w:rsidR="00DA13FF" w:rsidRDefault="00DA13FF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FF" w:rsidRDefault="00DA13FF" w:rsidP="003647F8">
      <w:pPr>
        <w:spacing w:after="0" w:line="240" w:lineRule="auto"/>
      </w:pPr>
      <w:r>
        <w:separator/>
      </w:r>
    </w:p>
  </w:footnote>
  <w:footnote w:type="continuationSeparator" w:id="0">
    <w:p w:rsidR="00DA13FF" w:rsidRDefault="00DA13FF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F7D5ADD"/>
    <w:multiLevelType w:val="hybridMultilevel"/>
    <w:tmpl w:val="29A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F8"/>
    <w:rsid w:val="000015AC"/>
    <w:rsid w:val="00006FD1"/>
    <w:rsid w:val="000107EC"/>
    <w:rsid w:val="00011F35"/>
    <w:rsid w:val="000128A8"/>
    <w:rsid w:val="000162F4"/>
    <w:rsid w:val="000236B7"/>
    <w:rsid w:val="00023ACE"/>
    <w:rsid w:val="00031341"/>
    <w:rsid w:val="000379B1"/>
    <w:rsid w:val="00057134"/>
    <w:rsid w:val="00082389"/>
    <w:rsid w:val="00090E90"/>
    <w:rsid w:val="00095B27"/>
    <w:rsid w:val="000965F4"/>
    <w:rsid w:val="000B1B26"/>
    <w:rsid w:val="000D75A2"/>
    <w:rsid w:val="000D7973"/>
    <w:rsid w:val="000F0BFC"/>
    <w:rsid w:val="000F1928"/>
    <w:rsid w:val="000F271E"/>
    <w:rsid w:val="00101641"/>
    <w:rsid w:val="001030EF"/>
    <w:rsid w:val="00116222"/>
    <w:rsid w:val="00117537"/>
    <w:rsid w:val="00132EFE"/>
    <w:rsid w:val="001334C7"/>
    <w:rsid w:val="001339C4"/>
    <w:rsid w:val="001418F5"/>
    <w:rsid w:val="00150C66"/>
    <w:rsid w:val="00153124"/>
    <w:rsid w:val="00154667"/>
    <w:rsid w:val="0016412A"/>
    <w:rsid w:val="001646D6"/>
    <w:rsid w:val="00175F9A"/>
    <w:rsid w:val="001847D2"/>
    <w:rsid w:val="0019467C"/>
    <w:rsid w:val="00195709"/>
    <w:rsid w:val="00195C7B"/>
    <w:rsid w:val="001A5EAE"/>
    <w:rsid w:val="001B4370"/>
    <w:rsid w:val="001C50F4"/>
    <w:rsid w:val="001C7073"/>
    <w:rsid w:val="001D13EC"/>
    <w:rsid w:val="001E23B9"/>
    <w:rsid w:val="001E698D"/>
    <w:rsid w:val="001F1D10"/>
    <w:rsid w:val="001F28F1"/>
    <w:rsid w:val="00207BCB"/>
    <w:rsid w:val="00210018"/>
    <w:rsid w:val="00225365"/>
    <w:rsid w:val="002275F8"/>
    <w:rsid w:val="002300E6"/>
    <w:rsid w:val="0023575A"/>
    <w:rsid w:val="002428FB"/>
    <w:rsid w:val="0024635F"/>
    <w:rsid w:val="002553CF"/>
    <w:rsid w:val="00255687"/>
    <w:rsid w:val="0026091E"/>
    <w:rsid w:val="00276EA9"/>
    <w:rsid w:val="0028279A"/>
    <w:rsid w:val="002905B9"/>
    <w:rsid w:val="002964A9"/>
    <w:rsid w:val="002966DE"/>
    <w:rsid w:val="002A0833"/>
    <w:rsid w:val="002A147B"/>
    <w:rsid w:val="002A63EC"/>
    <w:rsid w:val="002B17AF"/>
    <w:rsid w:val="002B45F0"/>
    <w:rsid w:val="002E0F4D"/>
    <w:rsid w:val="002F214B"/>
    <w:rsid w:val="002F6B28"/>
    <w:rsid w:val="00307EC0"/>
    <w:rsid w:val="00313771"/>
    <w:rsid w:val="00313C14"/>
    <w:rsid w:val="0031560C"/>
    <w:rsid w:val="00321771"/>
    <w:rsid w:val="003231D7"/>
    <w:rsid w:val="003342F7"/>
    <w:rsid w:val="003425CE"/>
    <w:rsid w:val="00344C30"/>
    <w:rsid w:val="00345928"/>
    <w:rsid w:val="00355E77"/>
    <w:rsid w:val="003647F8"/>
    <w:rsid w:val="00366BF6"/>
    <w:rsid w:val="00367B45"/>
    <w:rsid w:val="003734DF"/>
    <w:rsid w:val="00376AF4"/>
    <w:rsid w:val="00381625"/>
    <w:rsid w:val="003835B7"/>
    <w:rsid w:val="00396E84"/>
    <w:rsid w:val="003A03C1"/>
    <w:rsid w:val="003A3887"/>
    <w:rsid w:val="003B44F2"/>
    <w:rsid w:val="003B6A08"/>
    <w:rsid w:val="003C6F75"/>
    <w:rsid w:val="003E1017"/>
    <w:rsid w:val="003E241D"/>
    <w:rsid w:val="003F4A6B"/>
    <w:rsid w:val="00401B3B"/>
    <w:rsid w:val="00402776"/>
    <w:rsid w:val="004030CD"/>
    <w:rsid w:val="00406C3F"/>
    <w:rsid w:val="0040751E"/>
    <w:rsid w:val="004123E8"/>
    <w:rsid w:val="00421F54"/>
    <w:rsid w:val="00422402"/>
    <w:rsid w:val="00423DD6"/>
    <w:rsid w:val="004277ED"/>
    <w:rsid w:val="004345A2"/>
    <w:rsid w:val="00442B3D"/>
    <w:rsid w:val="00445F5C"/>
    <w:rsid w:val="004525EB"/>
    <w:rsid w:val="004561D3"/>
    <w:rsid w:val="004641DA"/>
    <w:rsid w:val="00470379"/>
    <w:rsid w:val="00483AF9"/>
    <w:rsid w:val="00484588"/>
    <w:rsid w:val="004938D2"/>
    <w:rsid w:val="0049430B"/>
    <w:rsid w:val="004A2067"/>
    <w:rsid w:val="004B0617"/>
    <w:rsid w:val="004B136C"/>
    <w:rsid w:val="004C01D8"/>
    <w:rsid w:val="004C7F06"/>
    <w:rsid w:val="004E0C2D"/>
    <w:rsid w:val="004F0867"/>
    <w:rsid w:val="004F1202"/>
    <w:rsid w:val="00512B0F"/>
    <w:rsid w:val="005267D0"/>
    <w:rsid w:val="00533599"/>
    <w:rsid w:val="00535897"/>
    <w:rsid w:val="005453AD"/>
    <w:rsid w:val="00545CC6"/>
    <w:rsid w:val="00554883"/>
    <w:rsid w:val="0055789B"/>
    <w:rsid w:val="005636DB"/>
    <w:rsid w:val="0056765D"/>
    <w:rsid w:val="00582306"/>
    <w:rsid w:val="00584C7D"/>
    <w:rsid w:val="0058675D"/>
    <w:rsid w:val="00593ACD"/>
    <w:rsid w:val="005B3803"/>
    <w:rsid w:val="005B59CA"/>
    <w:rsid w:val="005B5E90"/>
    <w:rsid w:val="005B6DCA"/>
    <w:rsid w:val="005C01E5"/>
    <w:rsid w:val="005C4BA6"/>
    <w:rsid w:val="005D3F0C"/>
    <w:rsid w:val="005E34ED"/>
    <w:rsid w:val="005E78A3"/>
    <w:rsid w:val="005F0CC4"/>
    <w:rsid w:val="005F58FA"/>
    <w:rsid w:val="0060511B"/>
    <w:rsid w:val="006140A3"/>
    <w:rsid w:val="0062100D"/>
    <w:rsid w:val="006260E1"/>
    <w:rsid w:val="006430FF"/>
    <w:rsid w:val="0065154B"/>
    <w:rsid w:val="006546F2"/>
    <w:rsid w:val="00657445"/>
    <w:rsid w:val="006857FB"/>
    <w:rsid w:val="00693153"/>
    <w:rsid w:val="00694522"/>
    <w:rsid w:val="006C0C90"/>
    <w:rsid w:val="006D5CB0"/>
    <w:rsid w:val="006E5E60"/>
    <w:rsid w:val="006E63FC"/>
    <w:rsid w:val="006F1648"/>
    <w:rsid w:val="006F1834"/>
    <w:rsid w:val="0070581D"/>
    <w:rsid w:val="00717EAC"/>
    <w:rsid w:val="007353AF"/>
    <w:rsid w:val="0074394E"/>
    <w:rsid w:val="00746E0E"/>
    <w:rsid w:val="00750496"/>
    <w:rsid w:val="007579F1"/>
    <w:rsid w:val="007668C1"/>
    <w:rsid w:val="00771FED"/>
    <w:rsid w:val="007800EF"/>
    <w:rsid w:val="00786B02"/>
    <w:rsid w:val="007B2680"/>
    <w:rsid w:val="007C0F0D"/>
    <w:rsid w:val="007D1764"/>
    <w:rsid w:val="007D359C"/>
    <w:rsid w:val="007D4B26"/>
    <w:rsid w:val="007D75A8"/>
    <w:rsid w:val="007E21FB"/>
    <w:rsid w:val="007E36CD"/>
    <w:rsid w:val="007E3E18"/>
    <w:rsid w:val="0081023B"/>
    <w:rsid w:val="00812F3B"/>
    <w:rsid w:val="008233FF"/>
    <w:rsid w:val="00833B75"/>
    <w:rsid w:val="00844E1D"/>
    <w:rsid w:val="00856C92"/>
    <w:rsid w:val="00863BBD"/>
    <w:rsid w:val="008724DE"/>
    <w:rsid w:val="0087643B"/>
    <w:rsid w:val="00876A32"/>
    <w:rsid w:val="00890A41"/>
    <w:rsid w:val="008925BE"/>
    <w:rsid w:val="0089274E"/>
    <w:rsid w:val="008A6011"/>
    <w:rsid w:val="008A6AED"/>
    <w:rsid w:val="008B398F"/>
    <w:rsid w:val="008D7059"/>
    <w:rsid w:val="008E2BDB"/>
    <w:rsid w:val="008E55DD"/>
    <w:rsid w:val="008E65E4"/>
    <w:rsid w:val="0090372F"/>
    <w:rsid w:val="009048D9"/>
    <w:rsid w:val="009050E8"/>
    <w:rsid w:val="0091531F"/>
    <w:rsid w:val="00924A97"/>
    <w:rsid w:val="009258DA"/>
    <w:rsid w:val="009375A8"/>
    <w:rsid w:val="00937EF2"/>
    <w:rsid w:val="00953FA9"/>
    <w:rsid w:val="00954C81"/>
    <w:rsid w:val="009622C8"/>
    <w:rsid w:val="00974542"/>
    <w:rsid w:val="00976665"/>
    <w:rsid w:val="009772C2"/>
    <w:rsid w:val="00980258"/>
    <w:rsid w:val="00983507"/>
    <w:rsid w:val="009A2FE0"/>
    <w:rsid w:val="009A3F83"/>
    <w:rsid w:val="009A452B"/>
    <w:rsid w:val="009A76A3"/>
    <w:rsid w:val="009B3D35"/>
    <w:rsid w:val="009B5BE5"/>
    <w:rsid w:val="009C31F2"/>
    <w:rsid w:val="009C32D8"/>
    <w:rsid w:val="009D28B2"/>
    <w:rsid w:val="009D73CC"/>
    <w:rsid w:val="009D7438"/>
    <w:rsid w:val="009E3C8B"/>
    <w:rsid w:val="009E5EFB"/>
    <w:rsid w:val="009F450C"/>
    <w:rsid w:val="00A113D3"/>
    <w:rsid w:val="00A15B67"/>
    <w:rsid w:val="00A16213"/>
    <w:rsid w:val="00A20805"/>
    <w:rsid w:val="00A22503"/>
    <w:rsid w:val="00A31D83"/>
    <w:rsid w:val="00A37076"/>
    <w:rsid w:val="00A40881"/>
    <w:rsid w:val="00A45E30"/>
    <w:rsid w:val="00A54B5C"/>
    <w:rsid w:val="00A56D95"/>
    <w:rsid w:val="00A60A78"/>
    <w:rsid w:val="00A61D93"/>
    <w:rsid w:val="00A62A97"/>
    <w:rsid w:val="00AA0AEC"/>
    <w:rsid w:val="00AA2CE0"/>
    <w:rsid w:val="00AA5EE4"/>
    <w:rsid w:val="00AD3F6C"/>
    <w:rsid w:val="00AD7838"/>
    <w:rsid w:val="00AE28E6"/>
    <w:rsid w:val="00AE596B"/>
    <w:rsid w:val="00AE7B11"/>
    <w:rsid w:val="00AF0579"/>
    <w:rsid w:val="00AF14AF"/>
    <w:rsid w:val="00AF35EB"/>
    <w:rsid w:val="00AF6392"/>
    <w:rsid w:val="00B038E8"/>
    <w:rsid w:val="00B070FA"/>
    <w:rsid w:val="00B12BD7"/>
    <w:rsid w:val="00B16BF8"/>
    <w:rsid w:val="00B335B2"/>
    <w:rsid w:val="00B34A7C"/>
    <w:rsid w:val="00B43520"/>
    <w:rsid w:val="00B55C9D"/>
    <w:rsid w:val="00B61053"/>
    <w:rsid w:val="00B61C42"/>
    <w:rsid w:val="00B64735"/>
    <w:rsid w:val="00B734FD"/>
    <w:rsid w:val="00B804F5"/>
    <w:rsid w:val="00B820D9"/>
    <w:rsid w:val="00B84CB7"/>
    <w:rsid w:val="00B94371"/>
    <w:rsid w:val="00B9555C"/>
    <w:rsid w:val="00B9662C"/>
    <w:rsid w:val="00B96C38"/>
    <w:rsid w:val="00BA38DF"/>
    <w:rsid w:val="00BA4741"/>
    <w:rsid w:val="00BB444A"/>
    <w:rsid w:val="00BC2237"/>
    <w:rsid w:val="00BD5FCE"/>
    <w:rsid w:val="00BD71E2"/>
    <w:rsid w:val="00BE097F"/>
    <w:rsid w:val="00BE0F92"/>
    <w:rsid w:val="00BE74E2"/>
    <w:rsid w:val="00BF06F7"/>
    <w:rsid w:val="00BF5D27"/>
    <w:rsid w:val="00C01400"/>
    <w:rsid w:val="00C04386"/>
    <w:rsid w:val="00C1706E"/>
    <w:rsid w:val="00C17230"/>
    <w:rsid w:val="00C363D8"/>
    <w:rsid w:val="00C53DC6"/>
    <w:rsid w:val="00C6778B"/>
    <w:rsid w:val="00C81FF4"/>
    <w:rsid w:val="00CA5F75"/>
    <w:rsid w:val="00CD20E5"/>
    <w:rsid w:val="00CD2F12"/>
    <w:rsid w:val="00CD2FED"/>
    <w:rsid w:val="00CD43A5"/>
    <w:rsid w:val="00CD4E5A"/>
    <w:rsid w:val="00CE2387"/>
    <w:rsid w:val="00CE4574"/>
    <w:rsid w:val="00D0248F"/>
    <w:rsid w:val="00D05298"/>
    <w:rsid w:val="00D06706"/>
    <w:rsid w:val="00D0695D"/>
    <w:rsid w:val="00D170C3"/>
    <w:rsid w:val="00D25B36"/>
    <w:rsid w:val="00D50FE1"/>
    <w:rsid w:val="00D5481F"/>
    <w:rsid w:val="00D5585B"/>
    <w:rsid w:val="00D568FE"/>
    <w:rsid w:val="00D976DE"/>
    <w:rsid w:val="00DA13FF"/>
    <w:rsid w:val="00DA1B8B"/>
    <w:rsid w:val="00DA47AF"/>
    <w:rsid w:val="00DA6A5A"/>
    <w:rsid w:val="00DA71A6"/>
    <w:rsid w:val="00DB461E"/>
    <w:rsid w:val="00DC2FE2"/>
    <w:rsid w:val="00DC2FFD"/>
    <w:rsid w:val="00DD40C7"/>
    <w:rsid w:val="00DD7DCA"/>
    <w:rsid w:val="00DE2899"/>
    <w:rsid w:val="00DE29AD"/>
    <w:rsid w:val="00DE2BE6"/>
    <w:rsid w:val="00DE3D91"/>
    <w:rsid w:val="00DF076E"/>
    <w:rsid w:val="00DF2FB8"/>
    <w:rsid w:val="00DF3A2D"/>
    <w:rsid w:val="00DF3F1F"/>
    <w:rsid w:val="00E00A69"/>
    <w:rsid w:val="00E05F64"/>
    <w:rsid w:val="00E07746"/>
    <w:rsid w:val="00E1191D"/>
    <w:rsid w:val="00E1446C"/>
    <w:rsid w:val="00E20DA4"/>
    <w:rsid w:val="00E21395"/>
    <w:rsid w:val="00E22A3E"/>
    <w:rsid w:val="00E2697B"/>
    <w:rsid w:val="00E4158F"/>
    <w:rsid w:val="00E47B43"/>
    <w:rsid w:val="00E47D70"/>
    <w:rsid w:val="00E50D70"/>
    <w:rsid w:val="00E51F93"/>
    <w:rsid w:val="00E56F28"/>
    <w:rsid w:val="00E5781A"/>
    <w:rsid w:val="00E75C87"/>
    <w:rsid w:val="00E76E79"/>
    <w:rsid w:val="00E7783D"/>
    <w:rsid w:val="00E83292"/>
    <w:rsid w:val="00E83BF5"/>
    <w:rsid w:val="00E90ACE"/>
    <w:rsid w:val="00E97655"/>
    <w:rsid w:val="00EB2338"/>
    <w:rsid w:val="00EB2418"/>
    <w:rsid w:val="00EB6626"/>
    <w:rsid w:val="00EC6FE9"/>
    <w:rsid w:val="00ED27E0"/>
    <w:rsid w:val="00ED4411"/>
    <w:rsid w:val="00EE3DF7"/>
    <w:rsid w:val="00EE6E7C"/>
    <w:rsid w:val="00EF279D"/>
    <w:rsid w:val="00F01BB8"/>
    <w:rsid w:val="00F0564E"/>
    <w:rsid w:val="00F16C9B"/>
    <w:rsid w:val="00F1750B"/>
    <w:rsid w:val="00F21C5E"/>
    <w:rsid w:val="00F30BCB"/>
    <w:rsid w:val="00F32556"/>
    <w:rsid w:val="00F3280A"/>
    <w:rsid w:val="00F36DEE"/>
    <w:rsid w:val="00F42E3E"/>
    <w:rsid w:val="00F4532B"/>
    <w:rsid w:val="00F46D4F"/>
    <w:rsid w:val="00F54C3A"/>
    <w:rsid w:val="00F6175F"/>
    <w:rsid w:val="00F654C8"/>
    <w:rsid w:val="00F6588A"/>
    <w:rsid w:val="00F70043"/>
    <w:rsid w:val="00F737E2"/>
    <w:rsid w:val="00F80BB0"/>
    <w:rsid w:val="00F816BF"/>
    <w:rsid w:val="00F818D5"/>
    <w:rsid w:val="00FA6363"/>
    <w:rsid w:val="00FB2964"/>
    <w:rsid w:val="00FB4E34"/>
    <w:rsid w:val="00FC64F3"/>
    <w:rsid w:val="00FD50E2"/>
    <w:rsid w:val="00FD7E45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7644"/>
  <w15:docId w15:val="{DD349112-D470-4994-9FC4-8306F17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42C7-89C7-4B3E-B4A2-DEB6CE03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https://mul-minfin.gov.am/tasks/docs/attachment.php?id=1266704&amp;fn=2_Teghekanq_himnavorum.docx&amp;out=1&amp;token=</cp:keywords>
  <cp:lastModifiedBy>Arshaluys Hovsepyan</cp:lastModifiedBy>
  <cp:revision>103</cp:revision>
  <cp:lastPrinted>2021-12-17T13:08:00Z</cp:lastPrinted>
  <dcterms:created xsi:type="dcterms:W3CDTF">2019-09-03T07:33:00Z</dcterms:created>
  <dcterms:modified xsi:type="dcterms:W3CDTF">2022-04-14T13:00:00Z</dcterms:modified>
</cp:coreProperties>
</file>