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98" w:rsidRPr="00802F34" w:rsidRDefault="00E56498" w:rsidP="00E5649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Նախագիծ</w:t>
      </w:r>
    </w:p>
    <w:p w:rsidR="00E56498" w:rsidRPr="00994261" w:rsidRDefault="00E56498" w:rsidP="00E56498">
      <w:pPr>
        <w:spacing w:after="0" w:line="360" w:lineRule="auto"/>
        <w:jc w:val="right"/>
        <w:rPr>
          <w:rFonts w:ascii="GHEA Grapalat" w:hAnsi="GHEA Grapalat"/>
          <w:sz w:val="10"/>
          <w:szCs w:val="10"/>
          <w:lang w:val="af-ZA"/>
        </w:rPr>
      </w:pPr>
    </w:p>
    <w:p w:rsidR="00E56498" w:rsidRPr="00802F34" w:rsidRDefault="00E56498" w:rsidP="00E5649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</w:t>
      </w:r>
    </w:p>
    <w:p w:rsidR="00E56498" w:rsidRDefault="00E56498" w:rsidP="00E5649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ՈՐՈՇՈՒՄ</w:t>
      </w:r>
    </w:p>
    <w:p w:rsidR="00E56498" w:rsidRPr="00596044" w:rsidRDefault="00E56498" w:rsidP="00E5649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E56498" w:rsidRPr="00802F34" w:rsidRDefault="00E56498" w:rsidP="00E5649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ՙ       ՚ ----------- 2021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N       -Ն</w:t>
      </w:r>
    </w:p>
    <w:p w:rsidR="00E56498" w:rsidRPr="00596044" w:rsidRDefault="00E56498" w:rsidP="00E56498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E56498" w:rsidRDefault="00E56498" w:rsidP="00E56498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E56498" w:rsidRDefault="00E56498" w:rsidP="00E56498">
      <w:pPr>
        <w:spacing w:after="0" w:line="360" w:lineRule="auto"/>
        <w:rPr>
          <w:rFonts w:ascii="GHEA Grapalat" w:hAnsi="GHEA Grapalat"/>
          <w:sz w:val="6"/>
          <w:szCs w:val="6"/>
          <w:lang w:val="af-ZA"/>
        </w:rPr>
      </w:pPr>
    </w:p>
    <w:p w:rsidR="00E56498" w:rsidRPr="00596044" w:rsidRDefault="00E56498" w:rsidP="00E56498">
      <w:pPr>
        <w:spacing w:after="0" w:line="360" w:lineRule="auto"/>
        <w:rPr>
          <w:rFonts w:ascii="GHEA Grapalat" w:hAnsi="GHEA Grapalat"/>
          <w:sz w:val="6"/>
          <w:szCs w:val="6"/>
          <w:lang w:val="af-ZA"/>
        </w:rPr>
      </w:pPr>
    </w:p>
    <w:p w:rsidR="00E56498" w:rsidRPr="0054005E" w:rsidRDefault="00E56498" w:rsidP="00E56498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430540" w:rsidRDefault="00E56498" w:rsidP="00E5649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</w:t>
      </w:r>
      <w:r>
        <w:rPr>
          <w:rFonts w:ascii="GHEA Grapalat" w:hAnsi="GHEA Grapalat"/>
          <w:sz w:val="24"/>
          <w:szCs w:val="24"/>
          <w:lang w:val="af-ZA"/>
        </w:rPr>
        <w:t>ԱՆՐԱՊԵՏՈՒԹՅԱՆ ԿԱՌԱՎԱՐՈՒԹՅԱՆ 2018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430540">
        <w:rPr>
          <w:rFonts w:ascii="GHEA Grapalat" w:hAnsi="GHEA Grapalat"/>
          <w:sz w:val="24"/>
          <w:szCs w:val="24"/>
          <w:lang w:val="af-ZA"/>
        </w:rPr>
        <w:t xml:space="preserve">ԴԵԿՏԵՄԲԵՐԻ </w:t>
      </w:r>
    </w:p>
    <w:p w:rsidR="00E56498" w:rsidRPr="00802F34" w:rsidRDefault="00430540" w:rsidP="0043054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6</w:t>
      </w:r>
      <w:r w:rsidR="00E56498" w:rsidRPr="00802F34">
        <w:rPr>
          <w:rFonts w:ascii="GHEA Grapalat" w:hAnsi="GHEA Grapalat"/>
          <w:sz w:val="24"/>
          <w:szCs w:val="24"/>
          <w:lang w:val="af-ZA"/>
        </w:rPr>
        <w:t xml:space="preserve">-Ի </w:t>
      </w:r>
      <w:r w:rsidR="00E56498">
        <w:rPr>
          <w:rFonts w:ascii="GHEA Grapalat" w:hAnsi="GHEA Grapalat"/>
          <w:sz w:val="24"/>
          <w:szCs w:val="24"/>
          <w:lang w:val="af-ZA"/>
        </w:rPr>
        <w:t xml:space="preserve">N </w:t>
      </w:r>
      <w:r>
        <w:rPr>
          <w:rFonts w:ascii="GHEA Grapalat" w:hAnsi="GHEA Grapalat"/>
          <w:sz w:val="24"/>
          <w:szCs w:val="24"/>
          <w:lang w:val="af-ZA"/>
        </w:rPr>
        <w:t>1419</w:t>
      </w:r>
      <w:r w:rsidR="00E56498" w:rsidRPr="00802F34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="00E56498">
        <w:rPr>
          <w:rFonts w:ascii="GHEA Grapalat" w:hAnsi="GHEA Grapalat"/>
          <w:sz w:val="24"/>
          <w:szCs w:val="24"/>
          <w:lang w:val="af-ZA"/>
        </w:rPr>
        <w:t>ՓՈՓՈԽՈՒԹՅՈՒՆ</w:t>
      </w:r>
      <w:r w:rsidR="00B22E77">
        <w:rPr>
          <w:rFonts w:ascii="GHEA Grapalat" w:hAnsi="GHEA Grapalat"/>
          <w:sz w:val="24"/>
          <w:szCs w:val="24"/>
          <w:lang w:val="af-ZA"/>
        </w:rPr>
        <w:t>ՆԵՐ</w:t>
      </w:r>
      <w:r w:rsidR="00E56498">
        <w:rPr>
          <w:rFonts w:ascii="GHEA Grapalat" w:hAnsi="GHEA Grapalat"/>
          <w:sz w:val="24"/>
          <w:szCs w:val="24"/>
          <w:lang w:val="af-ZA"/>
        </w:rPr>
        <w:t xml:space="preserve"> </w:t>
      </w:r>
      <w:r w:rsidR="00E56498" w:rsidRPr="00802F34">
        <w:rPr>
          <w:rFonts w:ascii="GHEA Grapalat" w:hAnsi="GHEA Grapalat"/>
          <w:sz w:val="24"/>
          <w:szCs w:val="24"/>
          <w:lang w:val="af-ZA"/>
        </w:rPr>
        <w:t>ԿԱՏԱՐԵԼՈՒ ՄԱՍԻՆ</w:t>
      </w:r>
    </w:p>
    <w:p w:rsidR="00E56498" w:rsidRDefault="00E56498" w:rsidP="00E56498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E56498" w:rsidRDefault="00E56498" w:rsidP="00E56498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E56498" w:rsidRDefault="00E56498" w:rsidP="00E56498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E56498" w:rsidRPr="00596044" w:rsidRDefault="00E56498" w:rsidP="00E56498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E56498" w:rsidRPr="00802F34" w:rsidRDefault="00E56498" w:rsidP="00E5649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es-ES"/>
        </w:rPr>
        <w:t xml:space="preserve">Ղեկավարվելով 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/>
          <w:sz w:val="24"/>
          <w:szCs w:val="24"/>
          <w:lang w:val="af-ZA"/>
        </w:rPr>
        <w:t>Զինվորական ծառայության և զինծառայողի կարգավիճակի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օրենքի</w:t>
      </w:r>
      <w:r w:rsidR="00430540">
        <w:rPr>
          <w:rFonts w:ascii="GHEA Grapalat" w:hAnsi="GHEA Grapalat"/>
          <w:sz w:val="24"/>
          <w:szCs w:val="24"/>
          <w:lang w:val="af-ZA"/>
        </w:rPr>
        <w:t xml:space="preserve"> 65</w:t>
      </w:r>
      <w:r>
        <w:rPr>
          <w:rFonts w:ascii="GHEA Grapalat" w:hAnsi="GHEA Grapalat"/>
          <w:sz w:val="24"/>
          <w:szCs w:val="24"/>
          <w:lang w:val="af-ZA"/>
        </w:rPr>
        <w:t>-րդ հոդվածի</w:t>
      </w:r>
      <w:r w:rsidR="00430540">
        <w:rPr>
          <w:rFonts w:ascii="GHEA Grapalat" w:hAnsi="GHEA Grapalat"/>
          <w:sz w:val="24"/>
          <w:szCs w:val="24"/>
          <w:lang w:val="af-ZA"/>
        </w:rPr>
        <w:t xml:space="preserve"> 3</w:t>
      </w:r>
      <w:r>
        <w:rPr>
          <w:rFonts w:ascii="GHEA Grapalat" w:hAnsi="GHEA Grapalat"/>
          <w:sz w:val="24"/>
          <w:szCs w:val="24"/>
          <w:lang w:val="af-ZA"/>
        </w:rPr>
        <w:t xml:space="preserve">-րդ և 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/>
          <w:sz w:val="24"/>
          <w:szCs w:val="24"/>
          <w:lang w:val="af-ZA"/>
        </w:rPr>
        <w:t>Նորմատիվ իրավական ակտերի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օրենքի 34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-րդ հոդվածի </w:t>
      </w:r>
      <w:r>
        <w:rPr>
          <w:rFonts w:ascii="GHEA Grapalat" w:hAnsi="GHEA Grapalat"/>
          <w:sz w:val="24"/>
          <w:szCs w:val="24"/>
          <w:lang w:val="af-ZA"/>
        </w:rPr>
        <w:t>1-ին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</w:t>
      </w:r>
      <w:r>
        <w:rPr>
          <w:rFonts w:ascii="GHEA Grapalat" w:hAnsi="GHEA Grapalat"/>
          <w:sz w:val="24"/>
          <w:szCs w:val="24"/>
          <w:lang w:val="af-ZA"/>
        </w:rPr>
        <w:t>երով` Հայաստանի Հանրապետության կ</w:t>
      </w:r>
      <w:r w:rsidRPr="00802F34">
        <w:rPr>
          <w:rFonts w:ascii="GHEA Grapalat" w:hAnsi="GHEA Grapalat"/>
          <w:sz w:val="24"/>
          <w:szCs w:val="24"/>
          <w:lang w:val="af-ZA"/>
        </w:rPr>
        <w:t>առավարությունը որոշում է.</w:t>
      </w:r>
    </w:p>
    <w:p w:rsidR="00136581" w:rsidRDefault="00E56498" w:rsidP="00136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1. Հայաստանի Հանրապետության կ</w:t>
      </w:r>
      <w:r w:rsidRPr="00802F34">
        <w:rPr>
          <w:rFonts w:ascii="GHEA Grapalat" w:hAnsi="GHEA Grapalat"/>
          <w:sz w:val="24"/>
          <w:szCs w:val="24"/>
          <w:lang w:val="af-ZA"/>
        </w:rPr>
        <w:t>առավարությա</w:t>
      </w:r>
      <w:r>
        <w:rPr>
          <w:rFonts w:ascii="GHEA Grapalat" w:hAnsi="GHEA Grapalat"/>
          <w:sz w:val="24"/>
          <w:szCs w:val="24"/>
          <w:lang w:val="af-ZA"/>
        </w:rPr>
        <w:t>ն 2018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</w:t>
      </w:r>
      <w:r>
        <w:rPr>
          <w:rFonts w:ascii="GHEA Grapalat" w:hAnsi="GHEA Grapalat"/>
          <w:sz w:val="24"/>
          <w:szCs w:val="24"/>
          <w:lang w:val="af-ZA"/>
        </w:rPr>
        <w:t xml:space="preserve">կանի </w:t>
      </w:r>
      <w:r w:rsidR="00AE1E34">
        <w:rPr>
          <w:rFonts w:ascii="GHEA Grapalat" w:hAnsi="GHEA Grapalat"/>
          <w:sz w:val="24"/>
          <w:szCs w:val="24"/>
          <w:lang w:val="af-ZA"/>
        </w:rPr>
        <w:t>դեկտեմբերի 6</w:t>
      </w:r>
      <w:r>
        <w:rPr>
          <w:rFonts w:ascii="GHEA Grapalat" w:hAnsi="GHEA Grapalat"/>
          <w:sz w:val="24"/>
          <w:szCs w:val="24"/>
          <w:lang w:val="af-ZA"/>
        </w:rPr>
        <w:t>-ի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136581" w:rsidRPr="0092486C">
        <w:rPr>
          <w:rFonts w:ascii="GHEA Grapalat" w:hAnsi="GHEA Grapalat" w:cs="AK Courier"/>
          <w:sz w:val="24"/>
          <w:szCs w:val="24"/>
        </w:rPr>
        <w:t>Հայաստանի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Հանրապետության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պաշտպանության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նախարարության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համակարգի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r w:rsidR="00136581">
        <w:rPr>
          <w:rFonts w:ascii="GHEA Grapalat" w:hAnsi="GHEA Grapalat" w:cs="AK Courier"/>
          <w:sz w:val="24"/>
          <w:szCs w:val="24"/>
        </w:rPr>
        <w:t>առաջին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կամ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երկրորդ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խմբի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հաշմանդամության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զինվորական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կենսաթոշակի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իրավունք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ունեցող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նախկին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զինծառայողների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և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զոհված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r w:rsidR="00136581" w:rsidRPr="0092486C">
        <w:rPr>
          <w:rFonts w:ascii="GHEA Grapalat" w:hAnsi="GHEA Grapalat" w:cs="AK Courier"/>
          <w:sz w:val="24"/>
          <w:szCs w:val="24"/>
        </w:rPr>
        <w:t>մահացած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r w:rsidR="00136581" w:rsidRPr="0092486C">
        <w:rPr>
          <w:rFonts w:ascii="GHEA Grapalat" w:hAnsi="GHEA Grapalat" w:cs="AK Courier"/>
          <w:sz w:val="24"/>
          <w:szCs w:val="24"/>
        </w:rPr>
        <w:t>զինծառայողների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ընտանիքների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բնակարանային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ապահովության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 w:rsidRPr="0092486C">
        <w:rPr>
          <w:rFonts w:ascii="GHEA Grapalat" w:hAnsi="GHEA Grapalat" w:cs="AK Courier"/>
          <w:sz w:val="24"/>
          <w:szCs w:val="24"/>
        </w:rPr>
        <w:t>կարգը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և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136581">
        <w:rPr>
          <w:rFonts w:ascii="GHEA Grapalat" w:hAnsi="GHEA Grapalat" w:cs="AK Courier"/>
          <w:sz w:val="24"/>
          <w:szCs w:val="24"/>
        </w:rPr>
        <w:t>չափերը</w:t>
      </w:r>
      <w:r w:rsidR="0013658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9848CD">
        <w:rPr>
          <w:rFonts w:ascii="GHEA Grapalat" w:hAnsi="GHEA Grapalat" w:cs="AK Courier"/>
          <w:sz w:val="24"/>
          <w:szCs w:val="24"/>
        </w:rPr>
        <w:t>սահմանելու</w:t>
      </w:r>
      <w:r w:rsidRPr="00A8088B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A8088B">
        <w:rPr>
          <w:rFonts w:ascii="GHEA Grapalat" w:hAnsi="GHEA Grapalat" w:cs="GHEA Grapalat"/>
          <w:bCs/>
          <w:sz w:val="24"/>
          <w:szCs w:val="24"/>
        </w:rPr>
        <w:t>մասին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N </w:t>
      </w:r>
      <w:r w:rsidR="00136581">
        <w:rPr>
          <w:rFonts w:ascii="GHEA Grapalat" w:hAnsi="GHEA Grapalat"/>
          <w:sz w:val="24"/>
          <w:szCs w:val="24"/>
          <w:lang w:val="af-ZA"/>
        </w:rPr>
        <w:t>1419</w:t>
      </w:r>
      <w:r w:rsidRPr="00802F34">
        <w:rPr>
          <w:rFonts w:ascii="GHEA Grapalat" w:hAnsi="GHEA Grapalat"/>
          <w:sz w:val="24"/>
          <w:szCs w:val="24"/>
          <w:lang w:val="af-ZA"/>
        </w:rPr>
        <w:t>-</w:t>
      </w:r>
      <w:r w:rsidRPr="00802F34">
        <w:rPr>
          <w:rFonts w:ascii="GHEA Grapalat" w:hAnsi="GHEA Grapalat"/>
          <w:sz w:val="24"/>
          <w:szCs w:val="24"/>
        </w:rPr>
        <w:t>Ն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որոշման 1-ին կետով սահմանված հավելված</w:t>
      </w:r>
      <w:r w:rsidR="00136581">
        <w:rPr>
          <w:rFonts w:ascii="GHEA Grapalat" w:hAnsi="GHEA Grapalat"/>
          <w:sz w:val="24"/>
          <w:szCs w:val="24"/>
          <w:lang w:val="af-ZA"/>
        </w:rPr>
        <w:t>ում կատարել հետևյալ փոփոխությունները.</w:t>
      </w:r>
    </w:p>
    <w:p w:rsidR="00E56498" w:rsidRDefault="00136581" w:rsidP="00136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/>
          <w:sz w:val="24"/>
          <w:szCs w:val="24"/>
          <w:lang w:val="af-ZA"/>
        </w:rPr>
        <w:t>1)</w:t>
      </w:r>
      <w:r w:rsidR="00E56498">
        <w:rPr>
          <w:rFonts w:ascii="GHEA Grapalat" w:hAnsi="GHEA Grapalat"/>
          <w:sz w:val="24"/>
          <w:szCs w:val="24"/>
          <w:lang w:val="af-ZA"/>
        </w:rPr>
        <w:t xml:space="preserve"> </w:t>
      </w:r>
      <w:r w:rsidR="00223BF0">
        <w:rPr>
          <w:rFonts w:ascii="GHEA Grapalat" w:hAnsi="GHEA Grapalat"/>
          <w:sz w:val="24"/>
          <w:szCs w:val="24"/>
          <w:lang w:val="af-ZA"/>
        </w:rPr>
        <w:t>6</w:t>
      </w:r>
      <w:r w:rsidR="00E56498">
        <w:rPr>
          <w:rFonts w:ascii="GHEA Grapalat" w:hAnsi="GHEA Grapalat"/>
          <w:sz w:val="24"/>
          <w:szCs w:val="24"/>
          <w:lang w:val="af-ZA"/>
        </w:rPr>
        <w:t xml:space="preserve">-րդ կետում </w:t>
      </w:r>
      <w:r w:rsidR="00E56498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384716">
        <w:rPr>
          <w:rFonts w:ascii="GHEA Grapalat" w:hAnsi="GHEA Grapalat" w:cs="AK Courier"/>
          <w:sz w:val="24"/>
          <w:szCs w:val="24"/>
        </w:rPr>
        <w:t>հետև</w:t>
      </w:r>
      <w:r w:rsidR="00384716" w:rsidRPr="0092486C">
        <w:rPr>
          <w:rFonts w:ascii="GHEA Grapalat" w:hAnsi="GHEA Grapalat" w:cs="AK Courier"/>
          <w:sz w:val="24"/>
          <w:szCs w:val="24"/>
        </w:rPr>
        <w:t>յալ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 w:rsidRPr="0092486C">
        <w:rPr>
          <w:rFonts w:ascii="GHEA Grapalat" w:hAnsi="GHEA Grapalat" w:cs="AK Courier"/>
          <w:sz w:val="24"/>
          <w:szCs w:val="24"/>
        </w:rPr>
        <w:t>հաջորդական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 w:rsidRPr="0092486C">
        <w:rPr>
          <w:rFonts w:ascii="GHEA Grapalat" w:hAnsi="GHEA Grapalat" w:cs="AK Courier"/>
          <w:sz w:val="24"/>
          <w:szCs w:val="24"/>
        </w:rPr>
        <w:t>առաջնահերթությունը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 w:rsidRPr="0092486C">
        <w:rPr>
          <w:rFonts w:ascii="GHEA Grapalat" w:hAnsi="GHEA Grapalat" w:cs="AK Courier"/>
          <w:sz w:val="24"/>
          <w:szCs w:val="24"/>
        </w:rPr>
        <w:t>հաշվի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 w:rsidRPr="0092486C">
        <w:rPr>
          <w:rFonts w:ascii="GHEA Grapalat" w:hAnsi="GHEA Grapalat" w:cs="AK Courier"/>
          <w:sz w:val="24"/>
          <w:szCs w:val="24"/>
        </w:rPr>
        <w:t>առնելով</w:t>
      </w:r>
      <w:r w:rsidR="00384716">
        <w:rPr>
          <w:rFonts w:ascii="GHEA Grapalat" w:hAnsi="GHEA Grapalat" w:cs="AK Courier"/>
          <w:sz w:val="24"/>
          <w:szCs w:val="24"/>
        </w:rPr>
        <w:t>՝</w:t>
      </w:r>
      <w:r w:rsidR="00E56498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E56498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բառեր</w:t>
      </w:r>
      <w:r w:rsidR="00384716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ը փոխարի</w:t>
      </w:r>
      <w:r w:rsidR="00E56498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նել </w:t>
      </w:r>
      <w:r w:rsidR="00E56498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BC4883">
        <w:rPr>
          <w:rFonts w:ascii="GHEA Grapalat" w:hAnsi="GHEA Grapalat" w:cs="AK Courier"/>
          <w:sz w:val="24"/>
          <w:szCs w:val="24"/>
        </w:rPr>
        <w:t>ըստ</w:t>
      </w:r>
      <w:r w:rsidR="00BC4883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D33D21">
        <w:rPr>
          <w:rFonts w:ascii="GHEA Grapalat" w:hAnsi="GHEA Grapalat" w:cs="AK Courier"/>
          <w:sz w:val="24"/>
          <w:szCs w:val="24"/>
        </w:rPr>
        <w:t>բնակարանային</w:t>
      </w:r>
      <w:r w:rsidR="00D33D2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D33D21">
        <w:rPr>
          <w:rFonts w:ascii="GHEA Grapalat" w:hAnsi="GHEA Grapalat" w:cs="AK Courier"/>
          <w:sz w:val="24"/>
          <w:szCs w:val="24"/>
        </w:rPr>
        <w:t>պայմանների</w:t>
      </w:r>
      <w:r w:rsidR="00D33D2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D33D21">
        <w:rPr>
          <w:rFonts w:ascii="GHEA Grapalat" w:hAnsi="GHEA Grapalat" w:cs="AK Courier"/>
          <w:sz w:val="24"/>
          <w:szCs w:val="24"/>
        </w:rPr>
        <w:t>բարելավման</w:t>
      </w:r>
      <w:r w:rsidR="00D33D21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BC4883">
        <w:rPr>
          <w:rFonts w:ascii="GHEA Grapalat" w:hAnsi="GHEA Grapalat" w:cs="AK Courier"/>
          <w:sz w:val="24"/>
          <w:szCs w:val="24"/>
        </w:rPr>
        <w:t>հաշվառման</w:t>
      </w:r>
      <w:r w:rsidR="00BC4883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BC4883">
        <w:rPr>
          <w:rFonts w:ascii="GHEA Grapalat" w:hAnsi="GHEA Grapalat" w:cs="AK Courier"/>
          <w:sz w:val="24"/>
          <w:szCs w:val="24"/>
        </w:rPr>
        <w:t>վերցնելու</w:t>
      </w:r>
      <w:r w:rsidR="00BC4883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BC4883">
        <w:rPr>
          <w:rFonts w:ascii="GHEA Grapalat" w:hAnsi="GHEA Grapalat" w:cs="AK Courier"/>
          <w:sz w:val="24"/>
          <w:szCs w:val="24"/>
        </w:rPr>
        <w:t>տարիների</w:t>
      </w:r>
      <w:r w:rsidR="00384716">
        <w:rPr>
          <w:rFonts w:ascii="GHEA Grapalat" w:hAnsi="GHEA Grapalat" w:cs="AK Courier"/>
          <w:sz w:val="24"/>
          <w:szCs w:val="24"/>
        </w:rPr>
        <w:t>՝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>
        <w:rPr>
          <w:rFonts w:ascii="GHEA Grapalat" w:hAnsi="GHEA Grapalat" w:cs="AK Courier"/>
          <w:sz w:val="24"/>
          <w:szCs w:val="24"/>
        </w:rPr>
        <w:t>հետև</w:t>
      </w:r>
      <w:r w:rsidR="00384716" w:rsidRPr="0092486C">
        <w:rPr>
          <w:rFonts w:ascii="GHEA Grapalat" w:hAnsi="GHEA Grapalat" w:cs="AK Courier"/>
          <w:sz w:val="24"/>
          <w:szCs w:val="24"/>
        </w:rPr>
        <w:t>յալ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 w:rsidRPr="0092486C">
        <w:rPr>
          <w:rFonts w:ascii="GHEA Grapalat" w:hAnsi="GHEA Grapalat" w:cs="AK Courier"/>
          <w:sz w:val="24"/>
          <w:szCs w:val="24"/>
        </w:rPr>
        <w:t>հաջորդական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384716" w:rsidRPr="0092486C">
        <w:rPr>
          <w:rFonts w:ascii="GHEA Grapalat" w:hAnsi="GHEA Grapalat" w:cs="AK Courier"/>
          <w:sz w:val="24"/>
          <w:szCs w:val="24"/>
        </w:rPr>
        <w:t>առաջնահերթությ</w:t>
      </w:r>
      <w:r w:rsidR="00384716">
        <w:rPr>
          <w:rFonts w:ascii="GHEA Grapalat" w:hAnsi="GHEA Grapalat" w:cs="AK Courier"/>
          <w:sz w:val="24"/>
          <w:szCs w:val="24"/>
        </w:rPr>
        <w:t>ամբ</w:t>
      </w:r>
      <w:r w:rsidR="00384716" w:rsidRPr="00161EF2">
        <w:rPr>
          <w:rFonts w:ascii="GHEA Grapalat" w:hAnsi="GHEA Grapalat" w:cs="AK Courier"/>
          <w:sz w:val="24"/>
          <w:szCs w:val="24"/>
          <w:lang w:val="af-ZA"/>
        </w:rPr>
        <w:t>.</w:t>
      </w:r>
      <w:r w:rsidR="00E56498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E56498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բառեր</w:t>
      </w:r>
      <w:r w:rsidR="00384716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ով</w:t>
      </w:r>
      <w:r w:rsidR="008412D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.</w:t>
      </w:r>
    </w:p>
    <w:p w:rsidR="001E24B4" w:rsidRDefault="001E24B4" w:rsidP="00136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2) 10-րդ կետում՝</w:t>
      </w:r>
    </w:p>
    <w:p w:rsidR="001E24B4" w:rsidRDefault="001E24B4" w:rsidP="00136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ա. առաջին նախադասությունում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, </w:t>
      </w:r>
      <w:r w:rsidR="00456951" w:rsidRPr="0092486C">
        <w:rPr>
          <w:rFonts w:ascii="GHEA Grapalat" w:hAnsi="GHEA Grapalat" w:cs="AK Courier"/>
          <w:sz w:val="24"/>
          <w:szCs w:val="24"/>
        </w:rPr>
        <w:t>ընդ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="00456951" w:rsidRPr="0092486C">
        <w:rPr>
          <w:rFonts w:ascii="GHEA Grapalat" w:hAnsi="GHEA Grapalat" w:cs="AK Courier"/>
          <w:sz w:val="24"/>
          <w:szCs w:val="24"/>
        </w:rPr>
        <w:t>որում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, </w:t>
      </w:r>
      <w:r w:rsidR="00456951">
        <w:rPr>
          <w:rFonts w:ascii="GHEA Grapalat" w:hAnsi="GHEA Grapalat" w:cs="AK Courier"/>
          <w:sz w:val="24"/>
          <w:szCs w:val="24"/>
        </w:rPr>
        <w:t>Երև</w:t>
      </w:r>
      <w:r w:rsidR="00456951" w:rsidRPr="0092486C">
        <w:rPr>
          <w:rFonts w:ascii="GHEA Grapalat" w:hAnsi="GHEA Grapalat" w:cs="AK Courier"/>
          <w:sz w:val="24"/>
          <w:szCs w:val="24"/>
        </w:rPr>
        <w:t>ան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="00456951" w:rsidRPr="0092486C">
        <w:rPr>
          <w:rFonts w:ascii="GHEA Grapalat" w:hAnsi="GHEA Grapalat" w:cs="AK Courier"/>
          <w:sz w:val="24"/>
          <w:szCs w:val="24"/>
        </w:rPr>
        <w:t>քաղաքում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` </w:t>
      </w:r>
      <w:r w:rsidR="00456951" w:rsidRPr="0092486C">
        <w:rPr>
          <w:rFonts w:ascii="GHEA Grapalat" w:hAnsi="GHEA Grapalat" w:cs="AK Courier"/>
          <w:sz w:val="24"/>
          <w:szCs w:val="24"/>
        </w:rPr>
        <w:t>առնվազն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="00456951" w:rsidRPr="0092486C">
        <w:rPr>
          <w:rFonts w:ascii="GHEA Grapalat" w:hAnsi="GHEA Grapalat" w:cs="AK Courier"/>
          <w:sz w:val="24"/>
          <w:szCs w:val="24"/>
        </w:rPr>
        <w:t>վերջին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10 </w:t>
      </w:r>
      <w:r w:rsidR="00456951" w:rsidRPr="0092486C">
        <w:rPr>
          <w:rFonts w:ascii="GHEA Grapalat" w:hAnsi="GHEA Grapalat" w:cs="AK Courier"/>
          <w:sz w:val="24"/>
          <w:szCs w:val="24"/>
        </w:rPr>
        <w:t>տարին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, </w:t>
      </w:r>
      <w:r w:rsidR="00456951" w:rsidRPr="0092486C">
        <w:rPr>
          <w:rFonts w:ascii="GHEA Grapalat" w:hAnsi="GHEA Grapalat" w:cs="AK Courier"/>
          <w:sz w:val="24"/>
          <w:szCs w:val="24"/>
        </w:rPr>
        <w:t>իսկ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="00456951" w:rsidRPr="0092486C">
        <w:rPr>
          <w:rFonts w:ascii="GHEA Grapalat" w:hAnsi="GHEA Grapalat" w:cs="AK Courier"/>
          <w:sz w:val="24"/>
          <w:szCs w:val="24"/>
        </w:rPr>
        <w:t>այլ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="00456951" w:rsidRPr="0092486C">
        <w:rPr>
          <w:rFonts w:ascii="GHEA Grapalat" w:hAnsi="GHEA Grapalat" w:cs="AK Courier"/>
          <w:sz w:val="24"/>
          <w:szCs w:val="24"/>
        </w:rPr>
        <w:t>բնակավայրերում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` </w:t>
      </w:r>
      <w:r w:rsidR="00456951" w:rsidRPr="0092486C">
        <w:rPr>
          <w:rFonts w:ascii="GHEA Grapalat" w:hAnsi="GHEA Grapalat" w:cs="AK Courier"/>
          <w:sz w:val="24"/>
          <w:szCs w:val="24"/>
        </w:rPr>
        <w:t>ա</w:t>
      </w:r>
      <w:r w:rsidR="00456951">
        <w:rPr>
          <w:rFonts w:ascii="GHEA Grapalat" w:hAnsi="GHEA Grapalat" w:cs="AK Courier"/>
          <w:sz w:val="24"/>
          <w:szCs w:val="24"/>
        </w:rPr>
        <w:t>ռնվազն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="00456951">
        <w:rPr>
          <w:rFonts w:ascii="GHEA Grapalat" w:hAnsi="GHEA Grapalat" w:cs="AK Courier"/>
          <w:sz w:val="24"/>
          <w:szCs w:val="24"/>
        </w:rPr>
        <w:t>վերջին</w:t>
      </w:r>
      <w:r w:rsidR="00456951" w:rsidRPr="00161EF2">
        <w:rPr>
          <w:rFonts w:ascii="GHEA Grapalat" w:hAnsi="GHEA Grapalat" w:cs="AK Courier"/>
          <w:sz w:val="24"/>
          <w:szCs w:val="24"/>
          <w:lang w:val="es-ES"/>
        </w:rPr>
        <w:t xml:space="preserve"> 5 </w:t>
      </w:r>
      <w:r w:rsidR="00456951">
        <w:rPr>
          <w:rFonts w:ascii="GHEA Grapalat" w:hAnsi="GHEA Grapalat" w:cs="AK Courier"/>
          <w:sz w:val="24"/>
          <w:szCs w:val="24"/>
        </w:rPr>
        <w:t>տարին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բառերը</w:t>
      </w:r>
      <w:r w:rsidR="008E7D19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հանել,</w:t>
      </w:r>
    </w:p>
    <w:p w:rsidR="008E7D19" w:rsidRPr="00161EF2" w:rsidRDefault="008E7D19" w:rsidP="00136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es-ES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բ. երկրորդ</w:t>
      </w:r>
      <w:r w:rsidR="00161EF2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և երրորդ</w:t>
      </w:r>
      <w:bookmarkStart w:id="0" w:name="_GoBack"/>
      <w:bookmarkEnd w:id="0"/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նախադասություն</w:t>
      </w:r>
      <w:r w:rsidR="00600E66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ները հանել:</w:t>
      </w:r>
    </w:p>
    <w:p w:rsidR="00E56498" w:rsidRPr="00161EF2" w:rsidRDefault="00E56498" w:rsidP="00E564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es-ES"/>
        </w:rPr>
      </w:pP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2. </w:t>
      </w:r>
      <w:r w:rsidRPr="001D49C5">
        <w:rPr>
          <w:rFonts w:ascii="GHEA Grapalat" w:hAnsi="GHEA Grapalat" w:cs="AK Courier"/>
          <w:sz w:val="24"/>
          <w:szCs w:val="24"/>
        </w:rPr>
        <w:t>Սույն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որոշումն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ուժի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մեջ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է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մտնում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պաշտոնական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հրապարակմանը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հաջորդող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օրվանից</w:t>
      </w:r>
      <w:r w:rsidRPr="00161EF2">
        <w:rPr>
          <w:rFonts w:ascii="GHEA Grapalat" w:hAnsi="GHEA Grapalat" w:cs="AK Courier"/>
          <w:sz w:val="24"/>
          <w:szCs w:val="24"/>
          <w:lang w:val="es-ES"/>
        </w:rPr>
        <w:t>:</w:t>
      </w:r>
    </w:p>
    <w:p w:rsidR="00E56498" w:rsidRPr="00161EF2" w:rsidRDefault="00E56498" w:rsidP="00E5649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es-ES"/>
        </w:rPr>
      </w:pPr>
    </w:p>
    <w:p w:rsidR="00E56498" w:rsidRPr="001054D6" w:rsidRDefault="00E56498" w:rsidP="00E56498">
      <w:pPr>
        <w:tabs>
          <w:tab w:val="left" w:pos="3094"/>
        </w:tabs>
        <w:spacing w:after="0" w:line="240" w:lineRule="auto"/>
        <w:jc w:val="both"/>
        <w:rPr>
          <w:rFonts w:ascii="Sylfaen" w:hAnsi="Sylfaen" w:cs="Sylfaen"/>
          <w:sz w:val="16"/>
          <w:szCs w:val="16"/>
          <w:lang w:val="fr-FR"/>
        </w:rPr>
      </w:pPr>
    </w:p>
    <w:p w:rsidR="00E56498" w:rsidRPr="00161EF2" w:rsidRDefault="00E56498" w:rsidP="00E56498">
      <w:pPr>
        <w:spacing w:after="0" w:line="240" w:lineRule="auto"/>
        <w:jc w:val="center"/>
        <w:rPr>
          <w:rStyle w:val="Strong"/>
          <w:rFonts w:ascii="GHEA Grapalat" w:hAnsi="GHEA Grapalat" w:cs="GHEA Grapalat"/>
          <w:b w:val="0"/>
          <w:bCs w:val="0"/>
          <w:sz w:val="10"/>
          <w:szCs w:val="10"/>
          <w:lang w:val="es-ES"/>
        </w:rPr>
      </w:pPr>
    </w:p>
    <w:p w:rsidR="00E56498" w:rsidRPr="008A7208" w:rsidRDefault="00E56498" w:rsidP="00E56498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pt-BR"/>
        </w:rPr>
      </w:pPr>
      <w:r w:rsidRPr="008A7208">
        <w:rPr>
          <w:rFonts w:ascii="GHEA Grapalat" w:hAnsi="GHEA Grapalat" w:cs="GHEA Grapalat"/>
          <w:b/>
          <w:bCs/>
          <w:sz w:val="23"/>
          <w:szCs w:val="23"/>
        </w:rPr>
        <w:t>ՏԵՂԵԿԱՆՔ</w:t>
      </w:r>
      <w:r w:rsidRPr="008A7208"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 w:rsidRPr="008A7208">
        <w:rPr>
          <w:rFonts w:ascii="GHEA Grapalat" w:hAnsi="GHEA Grapalat" w:cs="GHEA Grapalat"/>
          <w:b/>
          <w:bCs/>
          <w:sz w:val="23"/>
          <w:szCs w:val="23"/>
        </w:rPr>
        <w:t>ՀԻՄՆԱՎՈՐՈՒՄ</w:t>
      </w:r>
    </w:p>
    <w:p w:rsidR="00E56498" w:rsidRDefault="00E56498" w:rsidP="00E56498">
      <w:pPr>
        <w:spacing w:after="0" w:line="240" w:lineRule="auto"/>
        <w:jc w:val="center"/>
        <w:rPr>
          <w:rFonts w:ascii="GHEA Grapalat" w:hAnsi="GHEA Grapalat" w:cs="GHEA Grapalat"/>
          <w:b/>
          <w:sz w:val="23"/>
          <w:szCs w:val="23"/>
          <w:lang w:val="fr-FR"/>
        </w:rPr>
      </w:pPr>
      <w:r w:rsidRPr="000B3BCF">
        <w:rPr>
          <w:rFonts w:ascii="GHEA Grapalat" w:hAnsi="GHEA Grapalat" w:cs="GHEA Grapalat"/>
          <w:b/>
          <w:color w:val="000000"/>
          <w:sz w:val="23"/>
          <w:szCs w:val="23"/>
          <w:lang w:val="es-ES"/>
        </w:rPr>
        <w:t>«</w:t>
      </w:r>
      <w:r w:rsidRPr="000B3BCF">
        <w:rPr>
          <w:rFonts w:ascii="GHEA Grapalat" w:hAnsi="GHEA Grapalat" w:cs="GHEA Grapalat"/>
          <w:b/>
          <w:sz w:val="23"/>
          <w:szCs w:val="23"/>
        </w:rPr>
        <w:t>Հայա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>u</w:t>
      </w:r>
      <w:r w:rsidRPr="000B3BCF">
        <w:rPr>
          <w:rFonts w:ascii="GHEA Grapalat" w:hAnsi="GHEA Grapalat" w:cs="GHEA Grapalat"/>
          <w:b/>
          <w:sz w:val="23"/>
          <w:szCs w:val="23"/>
        </w:rPr>
        <w:t>տանի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r w:rsidRPr="000B3BCF">
        <w:rPr>
          <w:rFonts w:ascii="GHEA Grapalat" w:hAnsi="GHEA Grapalat" w:cs="GHEA Grapalat"/>
          <w:b/>
          <w:sz w:val="23"/>
          <w:szCs w:val="23"/>
        </w:rPr>
        <w:t>Հանրապետության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կառավարության</w:t>
      </w:r>
      <w:r>
        <w:rPr>
          <w:rFonts w:ascii="GHEA Grapalat" w:hAnsi="GHEA Grapalat" w:cs="GHEA Grapalat"/>
          <w:b/>
          <w:sz w:val="23"/>
          <w:szCs w:val="23"/>
          <w:lang w:val="fr-FR"/>
        </w:rPr>
        <w:t xml:space="preserve"> 2018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թվականի </w:t>
      </w:r>
    </w:p>
    <w:p w:rsidR="00E56498" w:rsidRPr="004B2124" w:rsidRDefault="00C86608" w:rsidP="00E56498">
      <w:pPr>
        <w:spacing w:after="0" w:line="240" w:lineRule="auto"/>
        <w:jc w:val="center"/>
        <w:rPr>
          <w:rFonts w:ascii="GHEA Grapalat" w:hAnsi="GHEA Grapalat" w:cs="GHEA Grapalat"/>
          <w:b/>
          <w:sz w:val="23"/>
          <w:szCs w:val="23"/>
          <w:lang w:val="fr-FR"/>
        </w:rPr>
      </w:pPr>
      <w:r>
        <w:rPr>
          <w:rFonts w:ascii="GHEA Grapalat" w:hAnsi="GHEA Grapalat" w:cs="GHEA Grapalat"/>
          <w:b/>
          <w:sz w:val="23"/>
          <w:szCs w:val="23"/>
          <w:lang w:val="fr-FR"/>
        </w:rPr>
        <w:t>դեկտեմբերի 6</w:t>
      </w:r>
      <w:r w:rsidR="00E56498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-ի </w:t>
      </w:r>
      <w:r>
        <w:rPr>
          <w:rFonts w:ascii="GHEA Grapalat" w:hAnsi="GHEA Grapalat" w:cs="GHEA Grapalat"/>
          <w:b/>
          <w:sz w:val="23"/>
          <w:szCs w:val="23"/>
          <w:lang w:val="fr-FR"/>
        </w:rPr>
        <w:t>N 1419</w:t>
      </w:r>
      <w:r w:rsidR="00E56498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-Ն որոշման մեջ </w:t>
      </w:r>
      <w:r w:rsidR="00E56498">
        <w:rPr>
          <w:rFonts w:ascii="GHEA Grapalat" w:hAnsi="GHEA Grapalat" w:cs="GHEA Grapalat"/>
          <w:b/>
          <w:sz w:val="23"/>
          <w:szCs w:val="23"/>
          <w:lang w:val="fr-FR"/>
        </w:rPr>
        <w:t>փոփոխություն</w:t>
      </w:r>
      <w:r>
        <w:rPr>
          <w:rFonts w:ascii="GHEA Grapalat" w:hAnsi="GHEA Grapalat" w:cs="GHEA Grapalat"/>
          <w:b/>
          <w:sz w:val="23"/>
          <w:szCs w:val="23"/>
          <w:lang w:val="fr-FR"/>
        </w:rPr>
        <w:t>ներ</w:t>
      </w:r>
      <w:r w:rsidR="00E56498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կատարելու մասին</w:t>
      </w:r>
      <w:r w:rsidR="00E56498" w:rsidRPr="000B3BCF">
        <w:rPr>
          <w:rFonts w:ascii="GHEA Grapalat" w:hAnsi="GHEA Grapalat" w:cs="GHEA Grapalat"/>
          <w:b/>
          <w:color w:val="000000"/>
          <w:sz w:val="23"/>
          <w:szCs w:val="23"/>
          <w:lang w:val="es-ES"/>
        </w:rPr>
        <w:t>»</w:t>
      </w:r>
      <w:r w:rsidR="00E56498">
        <w:rPr>
          <w:rFonts w:ascii="GHEA Grapalat" w:hAnsi="GHEA Grapalat" w:cs="GHEA Grapalat"/>
          <w:color w:val="000000"/>
          <w:sz w:val="23"/>
          <w:szCs w:val="23"/>
          <w:lang w:val="es-ES"/>
        </w:rPr>
        <w:t xml:space="preserve"> </w:t>
      </w:r>
    </w:p>
    <w:p w:rsidR="00E56498" w:rsidRPr="00161EF2" w:rsidRDefault="00E56498" w:rsidP="00E56498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  <w:r>
        <w:rPr>
          <w:rFonts w:ascii="GHEA Grapalat" w:hAnsi="GHEA Grapalat" w:cs="Sylfaen"/>
          <w:b/>
          <w:sz w:val="23"/>
          <w:szCs w:val="23"/>
        </w:rPr>
        <w:t>ՀՀ</w:t>
      </w:r>
      <w:r w:rsidRPr="00161EF2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կ</w:t>
      </w:r>
      <w:r w:rsidRPr="008A7208">
        <w:rPr>
          <w:rFonts w:ascii="GHEA Grapalat" w:hAnsi="GHEA Grapalat" w:cs="Sylfaen"/>
          <w:b/>
          <w:sz w:val="23"/>
          <w:szCs w:val="23"/>
        </w:rPr>
        <w:t>առավարության</w:t>
      </w:r>
      <w:r w:rsidRPr="00161EF2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8A7208">
        <w:rPr>
          <w:rFonts w:ascii="GHEA Grapalat" w:hAnsi="GHEA Grapalat" w:cs="Sylfaen"/>
          <w:b/>
          <w:sz w:val="23"/>
          <w:szCs w:val="23"/>
        </w:rPr>
        <w:t>որոշման</w:t>
      </w:r>
      <w:r w:rsidRPr="00161EF2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8A7208">
        <w:rPr>
          <w:rFonts w:ascii="GHEA Grapalat" w:hAnsi="GHEA Grapalat" w:cs="Sylfaen"/>
          <w:b/>
          <w:sz w:val="23"/>
          <w:szCs w:val="23"/>
        </w:rPr>
        <w:t>նախագծի</w:t>
      </w:r>
      <w:r w:rsidRPr="00161EF2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8A7208">
        <w:rPr>
          <w:rFonts w:ascii="GHEA Grapalat" w:hAnsi="GHEA Grapalat" w:cs="Sylfaen"/>
          <w:b/>
          <w:sz w:val="23"/>
          <w:szCs w:val="23"/>
        </w:rPr>
        <w:t>ընդունման</w:t>
      </w:r>
    </w:p>
    <w:p w:rsidR="00E56498" w:rsidRDefault="00E56498" w:rsidP="00E56498">
      <w:pPr>
        <w:spacing w:after="0" w:line="240" w:lineRule="auto"/>
        <w:rPr>
          <w:rFonts w:ascii="GHEA Grapalat" w:hAnsi="GHEA Grapalat" w:cs="IRTEK Courier"/>
          <w:sz w:val="23"/>
          <w:szCs w:val="23"/>
          <w:lang w:val="af-ZA"/>
        </w:rPr>
      </w:pPr>
    </w:p>
    <w:p w:rsidR="00E56498" w:rsidRPr="00FD203A" w:rsidRDefault="00E56498" w:rsidP="00E56498">
      <w:pPr>
        <w:spacing w:after="0" w:line="240" w:lineRule="auto"/>
        <w:rPr>
          <w:rFonts w:ascii="GHEA Grapalat" w:hAnsi="GHEA Grapalat" w:cs="IRTEK Courier"/>
          <w:sz w:val="23"/>
          <w:szCs w:val="23"/>
          <w:lang w:val="af-ZA"/>
        </w:rPr>
      </w:pPr>
    </w:p>
    <w:p w:rsidR="00E56498" w:rsidRPr="004B5310" w:rsidRDefault="00E56498" w:rsidP="00E56498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4B5310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E56498" w:rsidRPr="00D13B94" w:rsidRDefault="00E56498" w:rsidP="00E56498">
      <w:pPr>
        <w:spacing w:after="0" w:line="240" w:lineRule="auto"/>
        <w:ind w:firstLine="539"/>
        <w:jc w:val="both"/>
        <w:rPr>
          <w:rFonts w:ascii="GHEA Grapalat" w:hAnsi="GHEA Grapalat" w:cs="Times Armenian"/>
          <w:sz w:val="23"/>
          <w:szCs w:val="23"/>
          <w:lang w:val="af-ZA"/>
        </w:rPr>
      </w:pPr>
      <w:r w:rsidRPr="004B5310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4B5310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4B5310">
        <w:rPr>
          <w:rFonts w:ascii="GHEA Grapalat" w:hAnsi="GHEA Grapalat"/>
          <w:sz w:val="23"/>
          <w:szCs w:val="23"/>
          <w:lang w:val="hy-AM"/>
        </w:rPr>
        <w:t>գ</w:t>
      </w:r>
      <w:r w:rsidRPr="004B5310">
        <w:rPr>
          <w:rFonts w:ascii="GHEA Grapalat" w:hAnsi="GHEA Grapalat" w:cs="Sylfaen"/>
          <w:sz w:val="23"/>
          <w:szCs w:val="23"/>
          <w:lang w:val="hy-AM"/>
        </w:rPr>
        <w:t xml:space="preserve">ծի ընդունումը պայմանավորված </w:t>
      </w:r>
      <w:r w:rsidRPr="00161EF2">
        <w:rPr>
          <w:rFonts w:ascii="GHEA Grapalat" w:hAnsi="GHEA Grapalat" w:cs="Sylfaen"/>
          <w:sz w:val="23"/>
          <w:szCs w:val="23"/>
          <w:lang w:val="hy-AM"/>
        </w:rPr>
        <w:t xml:space="preserve">է </w:t>
      </w:r>
      <w:r w:rsidR="00B342DC" w:rsidRPr="00161EF2">
        <w:rPr>
          <w:rFonts w:ascii="GHEA Grapalat" w:hAnsi="GHEA Grapalat" w:cs="AK Courier"/>
          <w:sz w:val="23"/>
          <w:szCs w:val="23"/>
          <w:lang w:val="hy-AM"/>
        </w:rPr>
        <w:t>ՀՀ պաշտպանության նախարարության համակարգի</w:t>
      </w:r>
      <w:r w:rsidR="00C17F09" w:rsidRPr="00161EF2">
        <w:rPr>
          <w:rFonts w:ascii="GHEA Grapalat" w:hAnsi="GHEA Grapalat" w:cs="AK Courier"/>
          <w:sz w:val="23"/>
          <w:szCs w:val="23"/>
          <w:lang w:val="hy-AM"/>
        </w:rPr>
        <w:t>՝</w:t>
      </w:r>
      <w:r w:rsidR="00B342DC" w:rsidRPr="00161EF2">
        <w:rPr>
          <w:rFonts w:ascii="GHEA Grapalat" w:hAnsi="GHEA Grapalat" w:cs="AK Courier"/>
          <w:sz w:val="23"/>
          <w:szCs w:val="23"/>
          <w:lang w:val="hy-AM"/>
        </w:rPr>
        <w:t xml:space="preserve"> 1-ին կամ 2-րդ խմբի հաշմանդամության զինվորական կենսաթոշակի իրավունք ունեցող նախկին զինծառայողների</w:t>
      </w:r>
      <w:r w:rsidR="00C17F09" w:rsidRPr="00161EF2">
        <w:rPr>
          <w:rFonts w:ascii="GHEA Grapalat" w:hAnsi="GHEA Grapalat" w:cs="AK Courier"/>
          <w:sz w:val="23"/>
          <w:szCs w:val="23"/>
          <w:lang w:val="hy-AM"/>
        </w:rPr>
        <w:t>ն</w:t>
      </w:r>
      <w:r w:rsidR="00B342DC" w:rsidRPr="00161EF2">
        <w:rPr>
          <w:rFonts w:ascii="GHEA Grapalat" w:hAnsi="GHEA Grapalat" w:cs="AK Courier"/>
          <w:sz w:val="23"/>
          <w:szCs w:val="23"/>
          <w:lang w:val="hy-AM"/>
        </w:rPr>
        <w:t xml:space="preserve"> և զոհված (մահացած) զինծառայողների ընտանիքների</w:t>
      </w:r>
      <w:r w:rsidR="00C17F09" w:rsidRPr="00161EF2">
        <w:rPr>
          <w:rFonts w:ascii="GHEA Grapalat" w:hAnsi="GHEA Grapalat" w:cs="AK Courier"/>
          <w:sz w:val="23"/>
          <w:szCs w:val="23"/>
          <w:lang w:val="hy-AM"/>
        </w:rPr>
        <w:t xml:space="preserve">ն ըստ նրանց բնակության (հաշվառման) վայրի </w:t>
      </w:r>
      <w:r w:rsidR="00C17F09" w:rsidRPr="00161EF2">
        <w:rPr>
          <w:rFonts w:ascii="GHEA Grapalat" w:hAnsi="GHEA Grapalat" w:cs="Sylfaen"/>
          <w:sz w:val="23"/>
          <w:szCs w:val="23"/>
          <w:lang w:val="hy-AM"/>
        </w:rPr>
        <w:t xml:space="preserve">որպես բնակարանային պայմանների բարելավման կարիքավոր հաշվառելու գործընթացը </w:t>
      </w:r>
      <w:r w:rsidR="00B66959" w:rsidRPr="00161EF2">
        <w:rPr>
          <w:rFonts w:ascii="GHEA Grapalat" w:hAnsi="GHEA Grapalat" w:cs="Sylfaen"/>
          <w:sz w:val="23"/>
          <w:szCs w:val="23"/>
          <w:lang w:val="hy-AM"/>
        </w:rPr>
        <w:t xml:space="preserve">դյուրինացնելու </w:t>
      </w:r>
      <w:r w:rsidR="00C17F09" w:rsidRPr="00161EF2">
        <w:rPr>
          <w:rFonts w:ascii="GHEA Grapalat" w:hAnsi="GHEA Grapalat" w:cs="Sylfaen"/>
          <w:sz w:val="23"/>
          <w:szCs w:val="23"/>
          <w:lang w:val="hy-AM"/>
        </w:rPr>
        <w:t>և</w:t>
      </w:r>
      <w:r w:rsidR="00B342DC" w:rsidRPr="00161EF2">
        <w:rPr>
          <w:rFonts w:ascii="GHEA Grapalat" w:hAnsi="GHEA Grapalat" w:cs="AK Courier"/>
          <w:sz w:val="23"/>
          <w:szCs w:val="23"/>
          <w:lang w:val="hy-AM"/>
        </w:rPr>
        <w:t xml:space="preserve"> բնակարանային </w:t>
      </w:r>
      <w:r w:rsidR="00C17F09" w:rsidRPr="00161EF2">
        <w:rPr>
          <w:rFonts w:ascii="GHEA Grapalat" w:hAnsi="GHEA Grapalat" w:cs="AK Courier"/>
          <w:sz w:val="23"/>
          <w:szCs w:val="23"/>
          <w:lang w:val="hy-AM"/>
        </w:rPr>
        <w:t xml:space="preserve">պայմանների բարելավում տրամադրելու առաջնահերթությունը </w:t>
      </w:r>
      <w:r w:rsidRPr="00161EF2">
        <w:rPr>
          <w:rFonts w:ascii="GHEA Grapalat" w:hAnsi="GHEA Grapalat" w:cs="AK Courier"/>
          <w:sz w:val="23"/>
          <w:szCs w:val="23"/>
          <w:lang w:val="hy-AM"/>
        </w:rPr>
        <w:t>հստակեցնելու</w:t>
      </w:r>
      <w:r w:rsidRPr="00161EF2">
        <w:rPr>
          <w:rFonts w:ascii="GHEA Grapalat" w:hAnsi="GHEA Grapalat" w:cs="Sylfaen"/>
          <w:sz w:val="23"/>
          <w:szCs w:val="23"/>
          <w:lang w:val="hy-AM"/>
        </w:rPr>
        <w:t xml:space="preserve"> անհրաժեշտությամբ</w:t>
      </w:r>
      <w:r w:rsidRPr="00D13B94">
        <w:rPr>
          <w:rFonts w:ascii="GHEA Grapalat" w:hAnsi="GHEA Grapalat" w:cs="Times Armenian"/>
          <w:sz w:val="23"/>
          <w:szCs w:val="23"/>
          <w:lang w:val="af-ZA"/>
        </w:rPr>
        <w:t>:</w:t>
      </w:r>
    </w:p>
    <w:p w:rsidR="00E56498" w:rsidRPr="00D13B94" w:rsidRDefault="00E56498" w:rsidP="00E56498">
      <w:pPr>
        <w:spacing w:after="0" w:line="240" w:lineRule="auto"/>
        <w:ind w:firstLine="539"/>
        <w:jc w:val="both"/>
        <w:rPr>
          <w:rFonts w:ascii="GHEA Grapalat" w:hAnsi="GHEA Grapalat" w:cs="Times Armenian"/>
          <w:b/>
          <w:sz w:val="23"/>
          <w:szCs w:val="23"/>
          <w:lang w:val="af-ZA"/>
        </w:rPr>
      </w:pPr>
      <w:r w:rsidRPr="00D13B94">
        <w:rPr>
          <w:rFonts w:ascii="GHEA Grapalat" w:hAnsi="GHEA Grapalat" w:cs="Times Armenian"/>
          <w:b/>
          <w:sz w:val="23"/>
          <w:szCs w:val="23"/>
          <w:lang w:val="af-ZA"/>
        </w:rPr>
        <w:t>2. Ընթացիկ իրավիճակը և խնդիրները</w:t>
      </w:r>
    </w:p>
    <w:p w:rsidR="00F7319C" w:rsidRPr="00161EF2" w:rsidRDefault="00E56498" w:rsidP="00F73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af-ZA"/>
        </w:rPr>
      </w:pPr>
      <w:r w:rsidRPr="00F7319C">
        <w:rPr>
          <w:rFonts w:ascii="GHEA Grapalat" w:hAnsi="GHEA Grapalat" w:cs="Sylfaen"/>
          <w:sz w:val="23"/>
          <w:szCs w:val="23"/>
        </w:rPr>
        <w:t>ՀՀ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Sylfaen"/>
          <w:sz w:val="23"/>
          <w:szCs w:val="23"/>
        </w:rPr>
        <w:t>կառավարության</w:t>
      </w:r>
      <w:r w:rsidR="00214B6F" w:rsidRPr="00161EF2">
        <w:rPr>
          <w:rFonts w:ascii="GHEA Grapalat" w:hAnsi="GHEA Grapalat" w:cs="Sylfaen"/>
          <w:sz w:val="23"/>
          <w:szCs w:val="23"/>
          <w:lang w:val="af-ZA"/>
        </w:rPr>
        <w:t xml:space="preserve"> 06.12</w:t>
      </w:r>
      <w:r w:rsidRPr="00161EF2">
        <w:rPr>
          <w:rFonts w:ascii="GHEA Grapalat" w:hAnsi="GHEA Grapalat" w:cs="Sylfaen"/>
          <w:sz w:val="23"/>
          <w:szCs w:val="23"/>
          <w:lang w:val="af-ZA"/>
        </w:rPr>
        <w:t>.2018</w:t>
      </w:r>
      <w:r w:rsidRPr="00F7319C">
        <w:rPr>
          <w:rFonts w:ascii="GHEA Grapalat" w:hAnsi="GHEA Grapalat" w:cs="Sylfaen"/>
          <w:sz w:val="23"/>
          <w:szCs w:val="23"/>
        </w:rPr>
        <w:t>թ</w:t>
      </w:r>
      <w:r w:rsidR="00214B6F" w:rsidRPr="00161EF2">
        <w:rPr>
          <w:rFonts w:ascii="GHEA Grapalat" w:hAnsi="GHEA Grapalat" w:cs="Sylfaen"/>
          <w:sz w:val="23"/>
          <w:szCs w:val="23"/>
          <w:lang w:val="af-ZA"/>
        </w:rPr>
        <w:t>. N 1419</w:t>
      </w:r>
      <w:r w:rsidRPr="00161EF2">
        <w:rPr>
          <w:rFonts w:ascii="GHEA Grapalat" w:hAnsi="GHEA Grapalat" w:cs="Sylfaen"/>
          <w:sz w:val="23"/>
          <w:szCs w:val="23"/>
          <w:lang w:val="af-ZA"/>
        </w:rPr>
        <w:t>-</w:t>
      </w:r>
      <w:r w:rsidRPr="00F7319C">
        <w:rPr>
          <w:rFonts w:ascii="GHEA Grapalat" w:hAnsi="GHEA Grapalat" w:cs="Sylfaen"/>
          <w:sz w:val="23"/>
          <w:szCs w:val="23"/>
        </w:rPr>
        <w:t>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Sylfaen"/>
          <w:sz w:val="23"/>
          <w:szCs w:val="23"/>
        </w:rPr>
        <w:t>որոշմամբ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214B6F" w:rsidRPr="00F7319C">
        <w:rPr>
          <w:rFonts w:ascii="GHEA Grapalat" w:hAnsi="GHEA Grapalat" w:cs="Sylfaen"/>
          <w:sz w:val="23"/>
          <w:szCs w:val="23"/>
        </w:rPr>
        <w:t>սահմանված</w:t>
      </w:r>
      <w:r w:rsidR="00214B6F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Sylfaen"/>
          <w:sz w:val="23"/>
          <w:szCs w:val="23"/>
        </w:rPr>
        <w:t>ՀՀ</w:t>
      </w:r>
      <w:r w:rsidR="008B067A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պաշտպանության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նախարարության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համակարգի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` </w:t>
      </w:r>
      <w:r w:rsidR="008B067A" w:rsidRPr="00F7319C">
        <w:rPr>
          <w:rFonts w:ascii="GHEA Grapalat" w:hAnsi="GHEA Grapalat" w:cs="AK Courier"/>
          <w:sz w:val="23"/>
          <w:szCs w:val="23"/>
        </w:rPr>
        <w:t>առաջին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կամ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երկրորդ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խմբի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հաշմանդամության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զինվորական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կենսաթոշակի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իրավունք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ունեցող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նախկին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զինծառայողների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և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զոհված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8B067A" w:rsidRPr="00F7319C">
        <w:rPr>
          <w:rFonts w:ascii="GHEA Grapalat" w:hAnsi="GHEA Grapalat" w:cs="AK Courier"/>
          <w:sz w:val="23"/>
          <w:szCs w:val="23"/>
        </w:rPr>
        <w:t>մահացած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8B067A" w:rsidRPr="00F7319C">
        <w:rPr>
          <w:rFonts w:ascii="GHEA Grapalat" w:hAnsi="GHEA Grapalat" w:cs="AK Courier"/>
          <w:sz w:val="23"/>
          <w:szCs w:val="23"/>
        </w:rPr>
        <w:t>զինծառայողների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ընտանիքների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բնակարանային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ապահովության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կարգի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8B067A" w:rsidRPr="00F7319C">
        <w:rPr>
          <w:rFonts w:ascii="GHEA Grapalat" w:hAnsi="GHEA Grapalat" w:cs="AK Courier"/>
          <w:sz w:val="23"/>
          <w:szCs w:val="23"/>
        </w:rPr>
        <w:t>այսուհետ՝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կարգ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>) 6-</w:t>
      </w:r>
      <w:r w:rsidR="008B067A" w:rsidRPr="00F7319C">
        <w:rPr>
          <w:rFonts w:ascii="GHEA Grapalat" w:hAnsi="GHEA Grapalat" w:cs="AK Courier"/>
          <w:sz w:val="23"/>
          <w:szCs w:val="23"/>
        </w:rPr>
        <w:t>րդ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կետի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պահանջների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8B067A" w:rsidRPr="00F7319C">
        <w:rPr>
          <w:rFonts w:ascii="GHEA Grapalat" w:hAnsi="GHEA Grapalat" w:cs="AK Courier"/>
          <w:sz w:val="23"/>
          <w:szCs w:val="23"/>
        </w:rPr>
        <w:t>համաձայն՝</w:t>
      </w:r>
      <w:r w:rsidR="008B067A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>
        <w:rPr>
          <w:rFonts w:ascii="GHEA Grapalat" w:hAnsi="GHEA Grapalat" w:cs="AK Courier"/>
          <w:sz w:val="23"/>
          <w:szCs w:val="23"/>
        </w:rPr>
        <w:t>ս</w:t>
      </w:r>
      <w:r w:rsidR="00F7319C" w:rsidRPr="00F7319C">
        <w:rPr>
          <w:rFonts w:ascii="GHEA Grapalat" w:hAnsi="GHEA Grapalat" w:cs="AK Courier"/>
          <w:sz w:val="23"/>
          <w:szCs w:val="23"/>
        </w:rPr>
        <w:t>ույն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կարգի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2-</w:t>
      </w:r>
      <w:r w:rsidR="00F7319C" w:rsidRPr="00F7319C">
        <w:rPr>
          <w:rFonts w:ascii="GHEA Grapalat" w:hAnsi="GHEA Grapalat" w:cs="AK Courier"/>
          <w:sz w:val="23"/>
          <w:szCs w:val="23"/>
        </w:rPr>
        <w:t>րդ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կետում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F7319C" w:rsidRPr="00F7319C">
        <w:rPr>
          <w:rFonts w:ascii="GHEA Grapalat" w:hAnsi="GHEA Grapalat" w:cs="AK Courier"/>
          <w:sz w:val="23"/>
          <w:szCs w:val="23"/>
        </w:rPr>
        <w:t>ինչպես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նաև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Sylfaen"/>
          <w:sz w:val="23"/>
          <w:szCs w:val="23"/>
        </w:rPr>
        <w:t>ՀՀ</w:t>
      </w:r>
      <w:r w:rsidR="00F7319C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Sylfaen"/>
          <w:sz w:val="23"/>
          <w:szCs w:val="23"/>
        </w:rPr>
        <w:t>կառավարության</w:t>
      </w:r>
      <w:r w:rsidR="00F7319C" w:rsidRPr="00161EF2">
        <w:rPr>
          <w:rFonts w:ascii="GHEA Grapalat" w:hAnsi="GHEA Grapalat" w:cs="Sylfaen"/>
          <w:sz w:val="23"/>
          <w:szCs w:val="23"/>
          <w:lang w:val="af-ZA"/>
        </w:rPr>
        <w:t xml:space="preserve"> 06.12.2018</w:t>
      </w:r>
      <w:r w:rsidR="00F7319C" w:rsidRPr="00F7319C">
        <w:rPr>
          <w:rFonts w:ascii="GHEA Grapalat" w:hAnsi="GHEA Grapalat" w:cs="Sylfaen"/>
          <w:sz w:val="23"/>
          <w:szCs w:val="23"/>
        </w:rPr>
        <w:t>թ</w:t>
      </w:r>
      <w:r w:rsidR="00F7319C" w:rsidRPr="00161EF2">
        <w:rPr>
          <w:rFonts w:ascii="GHEA Grapalat" w:hAnsi="GHEA Grapalat" w:cs="Sylfaen"/>
          <w:sz w:val="23"/>
          <w:szCs w:val="23"/>
          <w:lang w:val="af-ZA"/>
        </w:rPr>
        <w:t>. N 1419-</w:t>
      </w:r>
      <w:r w:rsidR="00F7319C" w:rsidRPr="00F7319C">
        <w:rPr>
          <w:rFonts w:ascii="GHEA Grapalat" w:hAnsi="GHEA Grapalat" w:cs="Sylfaen"/>
          <w:sz w:val="23"/>
          <w:szCs w:val="23"/>
        </w:rPr>
        <w:t>Ն</w:t>
      </w:r>
      <w:r w:rsidR="00F7319C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Sylfaen"/>
          <w:sz w:val="23"/>
          <w:szCs w:val="23"/>
        </w:rPr>
        <w:t>որոշմա</w:t>
      </w:r>
      <w:r w:rsidR="00F7319C">
        <w:rPr>
          <w:rFonts w:ascii="GHEA Grapalat" w:hAnsi="GHEA Grapalat" w:cs="Sylfaen"/>
          <w:sz w:val="23"/>
          <w:szCs w:val="23"/>
        </w:rPr>
        <w:t>ն</w:t>
      </w:r>
      <w:r w:rsidR="00F7319C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>3-</w:t>
      </w:r>
      <w:r w:rsidR="00F7319C" w:rsidRPr="00F7319C">
        <w:rPr>
          <w:rFonts w:ascii="GHEA Grapalat" w:hAnsi="GHEA Grapalat" w:cs="AK Courier"/>
          <w:sz w:val="23"/>
          <w:szCs w:val="23"/>
        </w:rPr>
        <w:t>րդ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կետի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1-</w:t>
      </w:r>
      <w:r w:rsidR="00F7319C" w:rsidRPr="00F7319C">
        <w:rPr>
          <w:rFonts w:ascii="GHEA Grapalat" w:hAnsi="GHEA Grapalat" w:cs="AK Courier"/>
          <w:sz w:val="23"/>
          <w:szCs w:val="23"/>
        </w:rPr>
        <w:t>ին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ենթակետում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սահմանված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բնակարանային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պայմաններ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ունեցող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շահառուների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բնակարանային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ապահովումն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իրականացվում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է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հետևյալ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հաջորդական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առաջնահերթությունը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հաշվի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7319C" w:rsidRPr="00F7319C">
        <w:rPr>
          <w:rFonts w:ascii="GHEA Grapalat" w:hAnsi="GHEA Grapalat" w:cs="AK Courier"/>
          <w:sz w:val="23"/>
          <w:szCs w:val="23"/>
        </w:rPr>
        <w:t>առնելով</w:t>
      </w:r>
      <w:r w:rsidR="00F7319C" w:rsidRPr="00161EF2">
        <w:rPr>
          <w:rFonts w:ascii="GHEA Grapalat" w:hAnsi="GHEA Grapalat" w:cs="AK Courier"/>
          <w:sz w:val="23"/>
          <w:szCs w:val="23"/>
          <w:lang w:val="af-ZA"/>
        </w:rPr>
        <w:t>`</w:t>
      </w:r>
    </w:p>
    <w:p w:rsidR="00F7319C" w:rsidRPr="00161EF2" w:rsidRDefault="00F7319C" w:rsidP="00F73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af-ZA"/>
        </w:rPr>
      </w:pP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1) </w:t>
      </w:r>
      <w:r w:rsidRPr="00F7319C">
        <w:rPr>
          <w:rFonts w:ascii="GHEA Grapalat" w:hAnsi="GHEA Grapalat" w:cs="AK Courier"/>
          <w:sz w:val="23"/>
          <w:szCs w:val="23"/>
        </w:rPr>
        <w:t>զոհված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Pr="00F7319C">
        <w:rPr>
          <w:rFonts w:ascii="GHEA Grapalat" w:hAnsi="GHEA Grapalat" w:cs="AK Courier"/>
          <w:sz w:val="23"/>
          <w:szCs w:val="23"/>
        </w:rPr>
        <w:t>մահացած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Pr="00F7319C">
        <w:rPr>
          <w:rFonts w:ascii="GHEA Grapalat" w:hAnsi="GHEA Grapalat" w:cs="AK Courier"/>
          <w:sz w:val="23"/>
          <w:szCs w:val="23"/>
        </w:rPr>
        <w:t>զինծառայողների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ընտանիքներ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>.</w:t>
      </w:r>
    </w:p>
    <w:p w:rsidR="00F7319C" w:rsidRPr="00161EF2" w:rsidRDefault="00F7319C" w:rsidP="00F73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af-ZA"/>
        </w:rPr>
      </w:pPr>
      <w:r w:rsidRPr="00161EF2">
        <w:rPr>
          <w:rFonts w:ascii="GHEA Grapalat" w:hAnsi="GHEA Grapalat" w:cs="AK Courier"/>
          <w:sz w:val="23"/>
          <w:szCs w:val="23"/>
          <w:lang w:val="af-ZA"/>
        </w:rPr>
        <w:t>2) 1-</w:t>
      </w:r>
      <w:r w:rsidRPr="00F7319C">
        <w:rPr>
          <w:rFonts w:ascii="GHEA Grapalat" w:hAnsi="GHEA Grapalat" w:cs="AK Courier"/>
          <w:sz w:val="23"/>
          <w:szCs w:val="23"/>
        </w:rPr>
        <w:t>ին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խմբի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զինվորական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հաշմանդամություն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ունեցող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նախկին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զինծառայողներ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>.</w:t>
      </w:r>
    </w:p>
    <w:p w:rsidR="00F7319C" w:rsidRPr="00161EF2" w:rsidRDefault="00F7319C" w:rsidP="00F73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af-ZA"/>
        </w:rPr>
      </w:pPr>
      <w:r w:rsidRPr="00161EF2">
        <w:rPr>
          <w:rFonts w:ascii="GHEA Grapalat" w:hAnsi="GHEA Grapalat" w:cs="AK Courier"/>
          <w:sz w:val="23"/>
          <w:szCs w:val="23"/>
          <w:lang w:val="af-ZA"/>
        </w:rPr>
        <w:t>3) 2-</w:t>
      </w:r>
      <w:r w:rsidRPr="00F7319C">
        <w:rPr>
          <w:rFonts w:ascii="GHEA Grapalat" w:hAnsi="GHEA Grapalat" w:cs="AK Courier"/>
          <w:sz w:val="23"/>
          <w:szCs w:val="23"/>
        </w:rPr>
        <w:t>րդ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խմբի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զինվորական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հաշմանդամություն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ունեցող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նախկին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զինծառայողներ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>.</w:t>
      </w:r>
    </w:p>
    <w:p w:rsidR="00C645B9" w:rsidRDefault="00F7319C" w:rsidP="00F7319C">
      <w:pPr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sz w:val="23"/>
          <w:szCs w:val="23"/>
          <w:lang w:val="af-ZA"/>
        </w:rPr>
      </w:pP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4) </w:t>
      </w:r>
      <w:r w:rsidRPr="00F7319C">
        <w:rPr>
          <w:rFonts w:ascii="GHEA Grapalat" w:hAnsi="GHEA Grapalat" w:cs="Sylfaen"/>
          <w:sz w:val="23"/>
          <w:szCs w:val="23"/>
        </w:rPr>
        <w:t>ՀՀ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Sylfaen"/>
          <w:sz w:val="23"/>
          <w:szCs w:val="23"/>
        </w:rPr>
        <w:t>կառավարության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06.12.2018</w:t>
      </w:r>
      <w:r w:rsidRPr="00F7319C">
        <w:rPr>
          <w:rFonts w:ascii="GHEA Grapalat" w:hAnsi="GHEA Grapalat" w:cs="Sylfaen"/>
          <w:sz w:val="23"/>
          <w:szCs w:val="23"/>
        </w:rPr>
        <w:t>թ</w:t>
      </w:r>
      <w:r w:rsidRPr="00161EF2">
        <w:rPr>
          <w:rFonts w:ascii="GHEA Grapalat" w:hAnsi="GHEA Grapalat" w:cs="Sylfaen"/>
          <w:sz w:val="23"/>
          <w:szCs w:val="23"/>
          <w:lang w:val="af-ZA"/>
        </w:rPr>
        <w:t>. N 1419-</w:t>
      </w:r>
      <w:r w:rsidRPr="00F7319C">
        <w:rPr>
          <w:rFonts w:ascii="GHEA Grapalat" w:hAnsi="GHEA Grapalat" w:cs="Sylfaen"/>
          <w:sz w:val="23"/>
          <w:szCs w:val="23"/>
        </w:rPr>
        <w:t>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Sylfaen"/>
          <w:sz w:val="23"/>
          <w:szCs w:val="23"/>
        </w:rPr>
        <w:t>որոշմա</w:t>
      </w:r>
      <w:r>
        <w:rPr>
          <w:rFonts w:ascii="GHEA Grapalat" w:hAnsi="GHEA Grapalat" w:cs="Sylfaen"/>
          <w:sz w:val="23"/>
          <w:szCs w:val="23"/>
        </w:rPr>
        <w:t>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>3-</w:t>
      </w:r>
      <w:r w:rsidRPr="00F7319C">
        <w:rPr>
          <w:rFonts w:ascii="GHEA Grapalat" w:hAnsi="GHEA Grapalat" w:cs="AK Courier"/>
          <w:sz w:val="23"/>
          <w:szCs w:val="23"/>
        </w:rPr>
        <w:t>րդ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կետի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1-</w:t>
      </w:r>
      <w:r w:rsidRPr="00F7319C">
        <w:rPr>
          <w:rFonts w:ascii="GHEA Grapalat" w:hAnsi="GHEA Grapalat" w:cs="AK Courier"/>
          <w:sz w:val="23"/>
          <w:szCs w:val="23"/>
        </w:rPr>
        <w:t>ին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ենթակետում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նշված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նախկին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զինծառայողները՝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ըստ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 w:cs="AK Courier"/>
          <w:sz w:val="23"/>
          <w:szCs w:val="23"/>
        </w:rPr>
        <w:t>ենթակետի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161EF2">
        <w:rPr>
          <w:rFonts w:ascii="GHEA Grapalat" w:hAnsi="GHEA Grapalat"/>
          <w:sz w:val="23"/>
          <w:szCs w:val="23"/>
          <w:lang w:val="af-ZA"/>
        </w:rPr>
        <w:t>«</w:t>
      </w:r>
      <w:r w:rsidRPr="00F7319C">
        <w:rPr>
          <w:rFonts w:ascii="GHEA Grapalat" w:hAnsi="GHEA Grapalat" w:cs="Sylfaen"/>
          <w:sz w:val="23"/>
          <w:szCs w:val="23"/>
        </w:rPr>
        <w:t>ա</w:t>
      </w:r>
      <w:r w:rsidRPr="00161EF2">
        <w:rPr>
          <w:rFonts w:ascii="GHEA Grapalat" w:hAnsi="GHEA Grapalat"/>
          <w:sz w:val="23"/>
          <w:szCs w:val="23"/>
          <w:lang w:val="af-ZA"/>
        </w:rPr>
        <w:t xml:space="preserve">» </w:t>
      </w:r>
      <w:r w:rsidRPr="00F7319C">
        <w:rPr>
          <w:rFonts w:ascii="GHEA Grapalat" w:hAnsi="GHEA Grapalat"/>
          <w:sz w:val="23"/>
          <w:szCs w:val="23"/>
        </w:rPr>
        <w:t>և</w:t>
      </w:r>
      <w:r w:rsidRPr="00161EF2">
        <w:rPr>
          <w:rFonts w:ascii="GHEA Grapalat" w:hAnsi="GHEA Grapalat"/>
          <w:sz w:val="23"/>
          <w:szCs w:val="23"/>
          <w:lang w:val="af-ZA"/>
        </w:rPr>
        <w:t xml:space="preserve"> «</w:t>
      </w:r>
      <w:r w:rsidRPr="00F7319C">
        <w:rPr>
          <w:rFonts w:ascii="GHEA Grapalat" w:hAnsi="GHEA Grapalat" w:cs="Sylfaen"/>
          <w:sz w:val="23"/>
          <w:szCs w:val="23"/>
        </w:rPr>
        <w:t>բ</w:t>
      </w:r>
      <w:r w:rsidRPr="00161EF2">
        <w:rPr>
          <w:rFonts w:ascii="GHEA Grapalat" w:hAnsi="GHEA Grapalat"/>
          <w:sz w:val="23"/>
          <w:szCs w:val="23"/>
          <w:lang w:val="af-ZA"/>
        </w:rPr>
        <w:t xml:space="preserve">» </w:t>
      </w:r>
      <w:r w:rsidRPr="00F7319C">
        <w:rPr>
          <w:rFonts w:ascii="GHEA Grapalat" w:hAnsi="GHEA Grapalat"/>
          <w:sz w:val="23"/>
          <w:szCs w:val="23"/>
        </w:rPr>
        <w:t>պարբերությունների</w:t>
      </w:r>
      <w:r w:rsidRPr="00161EF2">
        <w:rPr>
          <w:rFonts w:ascii="GHEA Grapalat" w:hAnsi="GHEA Grapalat"/>
          <w:sz w:val="23"/>
          <w:szCs w:val="23"/>
          <w:lang w:val="af-ZA"/>
        </w:rPr>
        <w:t xml:space="preserve"> </w:t>
      </w:r>
      <w:r w:rsidRPr="00F7319C">
        <w:rPr>
          <w:rFonts w:ascii="GHEA Grapalat" w:hAnsi="GHEA Grapalat"/>
          <w:sz w:val="23"/>
          <w:szCs w:val="23"/>
        </w:rPr>
        <w:t>հաջորդականության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>:</w:t>
      </w:r>
    </w:p>
    <w:p w:rsidR="00CC45F2" w:rsidRPr="00161EF2" w:rsidRDefault="00395F5F" w:rsidP="00E44891">
      <w:pPr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af-ZA"/>
        </w:rPr>
      </w:pPr>
      <w:r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Կարգի </w:t>
      </w:r>
      <w:r w:rsidR="00A56B66">
        <w:rPr>
          <w:rFonts w:ascii="GHEA Grapalat" w:hAnsi="GHEA Grapalat" w:cs="GHEA Grapalat"/>
          <w:color w:val="000000"/>
          <w:sz w:val="23"/>
          <w:szCs w:val="23"/>
          <w:lang w:val="af-ZA"/>
        </w:rPr>
        <w:t>կիրառմ</w:t>
      </w:r>
      <w:r>
        <w:rPr>
          <w:rFonts w:ascii="GHEA Grapalat" w:hAnsi="GHEA Grapalat" w:cs="GHEA Grapalat"/>
          <w:color w:val="000000"/>
          <w:sz w:val="23"/>
          <w:szCs w:val="23"/>
          <w:lang w:val="af-ZA"/>
        </w:rPr>
        <w:t>ան ընթացքը ցույց է տվել, ինչպես նաև 2020 թվականին տեղի ունեցած ռազմական գործողությունների հետևանքներով պայմանավորված</w:t>
      </w:r>
      <w:r w:rsidR="00381114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 ակնհայտ է դարձել, որ </w:t>
      </w:r>
      <w:r w:rsidR="00381114">
        <w:rPr>
          <w:rFonts w:ascii="GHEA Grapalat" w:hAnsi="GHEA Grapalat" w:cs="AK Courier"/>
          <w:sz w:val="23"/>
          <w:szCs w:val="23"/>
        </w:rPr>
        <w:t>բնակարանային</w:t>
      </w:r>
      <w:r w:rsidR="0038111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81114">
        <w:rPr>
          <w:rFonts w:ascii="GHEA Grapalat" w:hAnsi="GHEA Grapalat" w:cs="AK Courier"/>
          <w:sz w:val="23"/>
          <w:szCs w:val="23"/>
        </w:rPr>
        <w:t>պայմանների</w:t>
      </w:r>
      <w:r w:rsidR="0038111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81114">
        <w:rPr>
          <w:rFonts w:ascii="GHEA Grapalat" w:hAnsi="GHEA Grapalat" w:cs="AK Courier"/>
          <w:sz w:val="23"/>
          <w:szCs w:val="23"/>
        </w:rPr>
        <w:t>բարելավում</w:t>
      </w:r>
      <w:r w:rsidR="0038111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81114">
        <w:rPr>
          <w:rFonts w:ascii="GHEA Grapalat" w:hAnsi="GHEA Grapalat" w:cs="AK Courier"/>
          <w:sz w:val="23"/>
          <w:szCs w:val="23"/>
        </w:rPr>
        <w:t>տրամադրելու</w:t>
      </w:r>
      <w:r w:rsidR="0038111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81114">
        <w:rPr>
          <w:rFonts w:ascii="GHEA Grapalat" w:hAnsi="GHEA Grapalat" w:cs="AK Courier"/>
          <w:sz w:val="23"/>
          <w:szCs w:val="23"/>
        </w:rPr>
        <w:t>գործող</w:t>
      </w:r>
      <w:r w:rsidR="0038111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81114">
        <w:rPr>
          <w:rFonts w:ascii="GHEA Grapalat" w:hAnsi="GHEA Grapalat" w:cs="AK Courier"/>
          <w:sz w:val="23"/>
          <w:szCs w:val="23"/>
        </w:rPr>
        <w:t>առաջնահերթություն</w:t>
      </w:r>
      <w:r w:rsidR="00A56B66">
        <w:rPr>
          <w:rFonts w:ascii="GHEA Grapalat" w:hAnsi="GHEA Grapalat" w:cs="AK Courier"/>
          <w:sz w:val="23"/>
          <w:szCs w:val="23"/>
        </w:rPr>
        <w:t>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արդարացի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չէ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A56B66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քանի որ փաստացի նախկին տարիներին որպես բնակարանային պայմանների բարելավման կարիքավոր հաշվառված </w:t>
      </w:r>
      <w:r w:rsidR="00A56B66" w:rsidRPr="00F7319C">
        <w:rPr>
          <w:rFonts w:ascii="GHEA Grapalat" w:hAnsi="GHEA Grapalat" w:cs="AK Courier"/>
          <w:sz w:val="23"/>
          <w:szCs w:val="23"/>
        </w:rPr>
        <w:t>առաջին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կամ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երկրորդ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խմբի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A56B66">
        <w:rPr>
          <w:rFonts w:ascii="GHEA Grapalat" w:hAnsi="GHEA Grapalat" w:cs="AK Courier"/>
          <w:sz w:val="23"/>
          <w:szCs w:val="23"/>
        </w:rPr>
        <w:t>իսկ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2017 </w:t>
      </w:r>
      <w:r w:rsidR="00A56B66">
        <w:rPr>
          <w:rFonts w:ascii="GHEA Grapalat" w:hAnsi="GHEA Grapalat" w:cs="AK Courier"/>
          <w:sz w:val="23"/>
          <w:szCs w:val="23"/>
        </w:rPr>
        <w:t>թվականից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առաջ՝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նաև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եր</w:t>
      </w:r>
      <w:r w:rsidR="00A56B66" w:rsidRPr="00F7319C">
        <w:rPr>
          <w:rFonts w:ascii="GHEA Grapalat" w:hAnsi="GHEA Grapalat" w:cs="AK Courier"/>
          <w:sz w:val="23"/>
          <w:szCs w:val="23"/>
        </w:rPr>
        <w:t>րորդ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խմբի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A56B66" w:rsidRPr="00F7319C">
        <w:rPr>
          <w:rFonts w:ascii="GHEA Grapalat" w:hAnsi="GHEA Grapalat" w:cs="AK Courier"/>
          <w:sz w:val="23"/>
          <w:szCs w:val="23"/>
        </w:rPr>
        <w:t>հաշմանդամության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զինվորական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կենսաթոշակի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իրավունք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ունեցող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նախկին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 w:rsidRPr="00F7319C">
        <w:rPr>
          <w:rFonts w:ascii="GHEA Grapalat" w:hAnsi="GHEA Grapalat" w:cs="AK Courier"/>
          <w:sz w:val="23"/>
          <w:szCs w:val="23"/>
        </w:rPr>
        <w:t>զինծառայողների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բնակարանային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ապահովությունն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ուղղակի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կախման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մեջ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է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գտնվում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անկախ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ժամանակահատվածից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զոհված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A56B66">
        <w:rPr>
          <w:rFonts w:ascii="GHEA Grapalat" w:hAnsi="GHEA Grapalat" w:cs="AK Courier"/>
          <w:sz w:val="23"/>
          <w:szCs w:val="23"/>
        </w:rPr>
        <w:t>մահացած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A56B66">
        <w:rPr>
          <w:rFonts w:ascii="GHEA Grapalat" w:hAnsi="GHEA Grapalat" w:cs="AK Courier"/>
          <w:sz w:val="23"/>
          <w:szCs w:val="23"/>
        </w:rPr>
        <w:t>զինծառայողների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քանակից՝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որպես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բնակարանային պայմանների բարելավման կարիքավոր հաշվառված </w:t>
      </w:r>
      <w:r w:rsidR="00A56B66">
        <w:rPr>
          <w:rFonts w:ascii="GHEA Grapalat" w:hAnsi="GHEA Grapalat" w:cs="AK Courier"/>
          <w:sz w:val="23"/>
          <w:szCs w:val="23"/>
        </w:rPr>
        <w:t>նրանց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ընտանիքներին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բնակարանային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պայմանների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բարելավում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տրամադրելու</w:t>
      </w:r>
      <w:r w:rsidR="00A56B6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56B66">
        <w:rPr>
          <w:rFonts w:ascii="GHEA Grapalat" w:hAnsi="GHEA Grapalat" w:cs="AK Courier"/>
          <w:sz w:val="23"/>
          <w:szCs w:val="23"/>
        </w:rPr>
        <w:t>առաջնահերթ</w:t>
      </w:r>
      <w:r w:rsidR="00A73C6C">
        <w:rPr>
          <w:rFonts w:ascii="GHEA Grapalat" w:hAnsi="GHEA Grapalat" w:cs="AK Courier"/>
          <w:sz w:val="23"/>
          <w:szCs w:val="23"/>
        </w:rPr>
        <w:t>ության</w:t>
      </w:r>
      <w:r w:rsidR="00A73C6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73C6C">
        <w:rPr>
          <w:rFonts w:ascii="GHEA Grapalat" w:hAnsi="GHEA Grapalat" w:cs="AK Courier"/>
          <w:sz w:val="23"/>
          <w:szCs w:val="23"/>
        </w:rPr>
        <w:t>հիման</w:t>
      </w:r>
      <w:r w:rsidR="00A73C6C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A73C6C">
        <w:rPr>
          <w:rFonts w:ascii="GHEA Grapalat" w:hAnsi="GHEA Grapalat" w:cs="AK Courier"/>
          <w:sz w:val="23"/>
          <w:szCs w:val="23"/>
        </w:rPr>
        <w:t>վրա</w:t>
      </w:r>
      <w:r w:rsidR="00A73C6C" w:rsidRPr="00161EF2">
        <w:rPr>
          <w:rFonts w:ascii="GHEA Grapalat" w:hAnsi="GHEA Grapalat" w:cs="AK Courier"/>
          <w:sz w:val="23"/>
          <w:szCs w:val="23"/>
          <w:lang w:val="af-ZA"/>
        </w:rPr>
        <w:t xml:space="preserve">: </w:t>
      </w:r>
      <w:r w:rsidR="006A1395">
        <w:rPr>
          <w:rFonts w:ascii="GHEA Grapalat" w:hAnsi="GHEA Grapalat" w:cs="AK Courier"/>
          <w:sz w:val="23"/>
          <w:szCs w:val="23"/>
        </w:rPr>
        <w:t>Այսինքն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6A1395">
        <w:rPr>
          <w:rFonts w:ascii="GHEA Grapalat" w:hAnsi="GHEA Grapalat" w:cs="AK Courier"/>
          <w:sz w:val="23"/>
          <w:szCs w:val="23"/>
        </w:rPr>
        <w:t>եթե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>
        <w:rPr>
          <w:rFonts w:ascii="GHEA Grapalat" w:hAnsi="GHEA Grapalat" w:cs="AK Courier"/>
          <w:sz w:val="23"/>
          <w:szCs w:val="23"/>
        </w:rPr>
        <w:t>օրինակ՝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>
        <w:rPr>
          <w:rFonts w:ascii="GHEA Grapalat" w:hAnsi="GHEA Grapalat" w:cs="AK Courier"/>
          <w:sz w:val="23"/>
          <w:szCs w:val="23"/>
        </w:rPr>
        <w:t>որպես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>
        <w:rPr>
          <w:rFonts w:ascii="GHEA Grapalat" w:hAnsi="GHEA Grapalat" w:cs="GHEA Grapalat"/>
          <w:color w:val="000000"/>
          <w:sz w:val="23"/>
          <w:szCs w:val="23"/>
          <w:lang w:val="af-ZA"/>
        </w:rPr>
        <w:t>բնակարանային պայմանների բարելավման կարիքավոր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>
        <w:rPr>
          <w:rFonts w:ascii="GHEA Grapalat" w:hAnsi="GHEA Grapalat" w:cs="AK Courier"/>
          <w:sz w:val="23"/>
          <w:szCs w:val="23"/>
        </w:rPr>
        <w:t>առաջին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խմբի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հաշմանդամության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զինվորական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կենսաթոշակի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իրավունք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ունեցող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նախկին</w:t>
      </w:r>
      <w:r w:rsidR="006A139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A1395" w:rsidRPr="00F7319C">
        <w:rPr>
          <w:rFonts w:ascii="GHEA Grapalat" w:hAnsi="GHEA Grapalat" w:cs="AK Courier"/>
          <w:sz w:val="23"/>
          <w:szCs w:val="23"/>
        </w:rPr>
        <w:t>զինծառայող</w:t>
      </w:r>
      <w:r w:rsidR="006A1395">
        <w:rPr>
          <w:rFonts w:ascii="GHEA Grapalat" w:hAnsi="GHEA Grapalat" w:cs="AK Courier"/>
          <w:sz w:val="23"/>
          <w:szCs w:val="23"/>
        </w:rPr>
        <w:t>ը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հաշվառվել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է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2010 </w:t>
      </w:r>
      <w:r w:rsidR="004A7684">
        <w:rPr>
          <w:rFonts w:ascii="GHEA Grapalat" w:hAnsi="GHEA Grapalat" w:cs="AK Courier"/>
          <w:sz w:val="23"/>
          <w:szCs w:val="23"/>
        </w:rPr>
        <w:t>թվականին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4A7684">
        <w:rPr>
          <w:rFonts w:ascii="GHEA Grapalat" w:hAnsi="GHEA Grapalat" w:cs="AK Courier"/>
          <w:sz w:val="23"/>
          <w:szCs w:val="23"/>
        </w:rPr>
        <w:t>ապա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նրան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բարելավում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տրամադրելու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հերթը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կարող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է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հասնել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օրինակ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2021 </w:t>
      </w:r>
      <w:r w:rsidR="004A7684">
        <w:rPr>
          <w:rFonts w:ascii="GHEA Grapalat" w:hAnsi="GHEA Grapalat" w:cs="AK Courier"/>
          <w:sz w:val="23"/>
          <w:szCs w:val="23"/>
        </w:rPr>
        <w:t>թվականի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դրությամբ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որպես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GHEA Grapalat"/>
          <w:color w:val="000000"/>
          <w:sz w:val="23"/>
          <w:szCs w:val="23"/>
          <w:lang w:val="af-ZA"/>
        </w:rPr>
        <w:t xml:space="preserve">բնակարանային պայմանների բարելավման կարիքավոր հաշվառված՝ բոլոր </w:t>
      </w:r>
      <w:r w:rsidR="004A7684">
        <w:rPr>
          <w:rFonts w:ascii="GHEA Grapalat" w:hAnsi="GHEA Grapalat" w:cs="AK Courier"/>
          <w:sz w:val="23"/>
          <w:szCs w:val="23"/>
        </w:rPr>
        <w:t>զոհված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4A7684">
        <w:rPr>
          <w:rFonts w:ascii="GHEA Grapalat" w:hAnsi="GHEA Grapalat" w:cs="AK Courier"/>
          <w:sz w:val="23"/>
          <w:szCs w:val="23"/>
        </w:rPr>
        <w:t>մահացած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4A7684">
        <w:rPr>
          <w:rFonts w:ascii="GHEA Grapalat" w:hAnsi="GHEA Grapalat" w:cs="AK Courier"/>
          <w:sz w:val="23"/>
          <w:szCs w:val="23"/>
        </w:rPr>
        <w:t>զինծառայողների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ընտանիքներին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բնակարանային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ապահովություն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տրամադրելուց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հետո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683CF5">
        <w:rPr>
          <w:rFonts w:ascii="GHEA Grapalat" w:hAnsi="GHEA Grapalat" w:cs="AK Courier"/>
          <w:sz w:val="23"/>
          <w:szCs w:val="23"/>
        </w:rPr>
        <w:t>ինչն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արդարացի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չէ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683CF5">
        <w:rPr>
          <w:rFonts w:ascii="GHEA Grapalat" w:hAnsi="GHEA Grapalat" w:cs="AK Courier"/>
          <w:sz w:val="23"/>
          <w:szCs w:val="23"/>
        </w:rPr>
        <w:t>քանի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որ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ստացվում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է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683CF5">
        <w:rPr>
          <w:rFonts w:ascii="GHEA Grapalat" w:hAnsi="GHEA Grapalat" w:cs="AK Courier"/>
          <w:sz w:val="23"/>
          <w:szCs w:val="23"/>
        </w:rPr>
        <w:t>որ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2021 </w:t>
      </w:r>
      <w:r w:rsidR="00683CF5">
        <w:rPr>
          <w:rFonts w:ascii="GHEA Grapalat" w:hAnsi="GHEA Grapalat" w:cs="AK Courier"/>
          <w:sz w:val="23"/>
          <w:szCs w:val="23"/>
        </w:rPr>
        <w:t>թվականին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զոհված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683CF5">
        <w:rPr>
          <w:rFonts w:ascii="GHEA Grapalat" w:hAnsi="GHEA Grapalat" w:cs="AK Courier"/>
          <w:sz w:val="23"/>
          <w:szCs w:val="23"/>
        </w:rPr>
        <w:t>մահացած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683CF5">
        <w:rPr>
          <w:rFonts w:ascii="GHEA Grapalat" w:hAnsi="GHEA Grapalat" w:cs="AK Courier"/>
          <w:sz w:val="23"/>
          <w:szCs w:val="23"/>
        </w:rPr>
        <w:t>զինծառայողի՝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նույն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թվականին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կարիքավոր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հաշվառված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ընտանիքը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փաստացի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ապահովվում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է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անմիջապես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683CF5">
        <w:rPr>
          <w:rFonts w:ascii="GHEA Grapalat" w:hAnsi="GHEA Grapalat" w:cs="AK Courier"/>
          <w:sz w:val="23"/>
          <w:szCs w:val="23"/>
        </w:rPr>
        <w:t>իսկ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նախկինում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հաշվառված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զինհաշմանդամների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ընտանիքներին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բավարարման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տրամադրումը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դառնում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է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ոչ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հասանելի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: </w:t>
      </w:r>
      <w:r w:rsidR="00E44891">
        <w:rPr>
          <w:rFonts w:ascii="GHEA Grapalat" w:hAnsi="GHEA Grapalat" w:cs="AK Courier"/>
          <w:sz w:val="23"/>
          <w:szCs w:val="23"/>
        </w:rPr>
        <w:t>Խ</w:t>
      </w:r>
      <w:r w:rsidR="004A7684">
        <w:rPr>
          <w:rFonts w:ascii="GHEA Grapalat" w:hAnsi="GHEA Grapalat" w:cs="AK Courier"/>
          <w:sz w:val="23"/>
          <w:szCs w:val="23"/>
        </w:rPr>
        <w:t>նդիրն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ավելի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բարդանում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երկրորդ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և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lastRenderedPageBreak/>
        <w:t>երրորդ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խմբերի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զինհաշմանդամների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ապահովման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մասով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4A7684">
        <w:rPr>
          <w:rFonts w:ascii="GHEA Grapalat" w:hAnsi="GHEA Grapalat" w:cs="AK Courier"/>
          <w:sz w:val="23"/>
          <w:szCs w:val="23"/>
        </w:rPr>
        <w:t>քանի</w:t>
      </w:r>
      <w:r w:rsidR="004A768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A7684">
        <w:rPr>
          <w:rFonts w:ascii="GHEA Grapalat" w:hAnsi="GHEA Grapalat" w:cs="AK Courier"/>
          <w:sz w:val="23"/>
          <w:szCs w:val="23"/>
        </w:rPr>
        <w:t>որ</w:t>
      </w:r>
      <w:r w:rsidR="00E4489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44891" w:rsidRPr="00E44891">
        <w:rPr>
          <w:rFonts w:ascii="GHEA Grapalat" w:hAnsi="GHEA Grapalat"/>
          <w:color w:val="000000"/>
          <w:sz w:val="23"/>
          <w:szCs w:val="23"/>
          <w:lang w:val="es-ES"/>
        </w:rPr>
        <w:t>«</w:t>
      </w:r>
      <w:r w:rsidR="00E44891" w:rsidRPr="00E44891">
        <w:rPr>
          <w:rFonts w:ascii="GHEA Grapalat" w:hAnsi="GHEA Grapalat"/>
          <w:sz w:val="23"/>
          <w:szCs w:val="23"/>
          <w:lang w:val="af-ZA"/>
        </w:rPr>
        <w:t>Զինվորական ծառայության և զինծառայողի կարգավիճակի մասին</w:t>
      </w:r>
      <w:r w:rsidR="00E44891" w:rsidRPr="00E44891">
        <w:rPr>
          <w:rFonts w:ascii="GHEA Grapalat" w:hAnsi="GHEA Grapalat"/>
          <w:color w:val="000000"/>
          <w:sz w:val="23"/>
          <w:szCs w:val="23"/>
          <w:lang w:val="es-ES"/>
        </w:rPr>
        <w:t>»</w:t>
      </w:r>
      <w:r w:rsidR="00E44891" w:rsidRPr="00E44891">
        <w:rPr>
          <w:rFonts w:ascii="GHEA Grapalat" w:hAnsi="GHEA Grapalat"/>
          <w:sz w:val="23"/>
          <w:szCs w:val="23"/>
          <w:lang w:val="af-ZA"/>
        </w:rPr>
        <w:t xml:space="preserve"> օրենքի </w:t>
      </w:r>
      <w:r w:rsidR="00301927">
        <w:rPr>
          <w:rFonts w:ascii="GHEA Grapalat" w:hAnsi="GHEA Grapalat"/>
          <w:sz w:val="23"/>
          <w:szCs w:val="23"/>
          <w:lang w:val="af-ZA"/>
        </w:rPr>
        <w:t xml:space="preserve">(այսուհետ՝ օրենք) </w:t>
      </w:r>
      <w:r w:rsidR="00E44891" w:rsidRPr="00E44891">
        <w:rPr>
          <w:rFonts w:ascii="GHEA Grapalat" w:hAnsi="GHEA Grapalat"/>
          <w:sz w:val="23"/>
          <w:szCs w:val="23"/>
          <w:lang w:val="af-ZA"/>
        </w:rPr>
        <w:t>65-րդ հոդվածի</w:t>
      </w:r>
      <w:r w:rsidR="00E44891">
        <w:rPr>
          <w:rFonts w:ascii="GHEA Grapalat" w:hAnsi="GHEA Grapalat"/>
          <w:sz w:val="23"/>
          <w:szCs w:val="23"/>
          <w:lang w:val="af-ZA"/>
        </w:rPr>
        <w:t xml:space="preserve"> 5</w:t>
      </w:r>
      <w:r w:rsidR="00E44891" w:rsidRPr="00E44891">
        <w:rPr>
          <w:rFonts w:ascii="GHEA Grapalat" w:hAnsi="GHEA Grapalat"/>
          <w:sz w:val="23"/>
          <w:szCs w:val="23"/>
          <w:lang w:val="af-ZA"/>
        </w:rPr>
        <w:t>-րդ</w:t>
      </w:r>
      <w:r w:rsidR="00E44891">
        <w:rPr>
          <w:rFonts w:ascii="GHEA Grapalat" w:hAnsi="GHEA Grapalat"/>
          <w:sz w:val="23"/>
          <w:szCs w:val="23"/>
          <w:lang w:val="af-ZA"/>
        </w:rPr>
        <w:t xml:space="preserve"> մասի պահանջների համաձայն՝ </w:t>
      </w:r>
      <w:r w:rsidR="00E44891">
        <w:rPr>
          <w:rFonts w:ascii="GHEA Grapalat" w:hAnsi="GHEA Grapalat" w:cs="AK Courier"/>
          <w:sz w:val="23"/>
          <w:szCs w:val="23"/>
        </w:rPr>
        <w:t>ս</w:t>
      </w:r>
      <w:r w:rsidR="00CC45F2" w:rsidRPr="00E44891">
        <w:rPr>
          <w:rFonts w:ascii="GHEA Grapalat" w:hAnsi="GHEA Grapalat" w:cs="AK Courier"/>
          <w:sz w:val="23"/>
          <w:szCs w:val="23"/>
        </w:rPr>
        <w:t>ույն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հոդվածով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սահմանված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զինծառայողների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բնակարանային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ապահովությունն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իրականացվում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է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յուրաքանչյուր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տարվա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44891">
        <w:rPr>
          <w:rFonts w:ascii="GHEA Grapalat" w:hAnsi="GHEA Grapalat" w:cs="AK Courier"/>
          <w:sz w:val="23"/>
          <w:szCs w:val="23"/>
        </w:rPr>
        <w:t>ՀՀ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պետական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բյուջեով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համապատասխան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պետական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լիազոր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մարմնին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հատկացված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միջոցների</w:t>
      </w:r>
      <w:r w:rsidR="00CC45F2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C45F2" w:rsidRPr="00E44891">
        <w:rPr>
          <w:rFonts w:ascii="GHEA Grapalat" w:hAnsi="GHEA Grapalat" w:cs="AK Courier"/>
          <w:sz w:val="23"/>
          <w:szCs w:val="23"/>
        </w:rPr>
        <w:t>հաշվին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683CF5">
        <w:rPr>
          <w:rFonts w:ascii="GHEA Grapalat" w:hAnsi="GHEA Grapalat" w:cs="AK Courier"/>
          <w:sz w:val="23"/>
          <w:szCs w:val="23"/>
        </w:rPr>
        <w:t>որի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շրջանակներում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հատկացվող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միջոցները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սահմանափակ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683CF5">
        <w:rPr>
          <w:rFonts w:ascii="GHEA Grapalat" w:hAnsi="GHEA Grapalat" w:cs="AK Courier"/>
          <w:sz w:val="23"/>
          <w:szCs w:val="23"/>
        </w:rPr>
        <w:t>են</w:t>
      </w:r>
      <w:r w:rsidR="00683CF5" w:rsidRPr="00161EF2">
        <w:rPr>
          <w:rFonts w:ascii="GHEA Grapalat" w:hAnsi="GHEA Grapalat" w:cs="AK Courier"/>
          <w:sz w:val="23"/>
          <w:szCs w:val="23"/>
          <w:lang w:val="af-ZA"/>
        </w:rPr>
        <w:t>:</w:t>
      </w:r>
    </w:p>
    <w:p w:rsidR="00CC45F2" w:rsidRPr="00161EF2" w:rsidRDefault="008351AB" w:rsidP="00D17460">
      <w:pPr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af-ZA"/>
        </w:rPr>
      </w:pPr>
      <w:r w:rsidRPr="00F008A5">
        <w:rPr>
          <w:rFonts w:ascii="GHEA Grapalat" w:hAnsi="GHEA Grapalat" w:cs="AK Courier"/>
          <w:sz w:val="23"/>
          <w:szCs w:val="23"/>
        </w:rPr>
        <w:t>Կարգի</w:t>
      </w:r>
      <w:r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>10-</w:t>
      </w:r>
      <w:r w:rsidR="00985A9B" w:rsidRPr="00F008A5">
        <w:rPr>
          <w:rFonts w:ascii="GHEA Grapalat" w:hAnsi="GHEA Grapalat" w:cs="AK Courier"/>
          <w:sz w:val="23"/>
          <w:szCs w:val="23"/>
        </w:rPr>
        <w:t>րդ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կետում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սահմանված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է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որ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համայնքի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ղեկավարը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բնակարանային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պայմանների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բարելավման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հաշվառման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է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ընդունում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այն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շահառուներին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ովքեր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զինծառայողի՝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1-</w:t>
      </w:r>
      <w:r w:rsidR="00985A9B" w:rsidRPr="00F008A5">
        <w:rPr>
          <w:rFonts w:ascii="GHEA Grapalat" w:hAnsi="GHEA Grapalat" w:cs="AK Courier"/>
          <w:sz w:val="23"/>
          <w:szCs w:val="23"/>
        </w:rPr>
        <w:t>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կամ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2-</w:t>
      </w:r>
      <w:r w:rsidR="00985A9B" w:rsidRPr="00F008A5">
        <w:rPr>
          <w:rFonts w:ascii="GHEA Grapalat" w:hAnsi="GHEA Grapalat" w:cs="AK Courier"/>
          <w:sz w:val="23"/>
          <w:szCs w:val="23"/>
        </w:rPr>
        <w:t>րդ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խմբի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հաշմանդամության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զինվորական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կենսաթոշակի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իրավունք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ունեցող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ճանաչվելու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կամ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զոհվելու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985A9B" w:rsidRPr="00F008A5">
        <w:rPr>
          <w:rFonts w:ascii="GHEA Grapalat" w:hAnsi="GHEA Grapalat" w:cs="AK Courier"/>
          <w:sz w:val="23"/>
          <w:szCs w:val="23"/>
        </w:rPr>
        <w:t>մահանալու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985A9B" w:rsidRPr="00F008A5">
        <w:rPr>
          <w:rFonts w:ascii="GHEA Grapalat" w:hAnsi="GHEA Grapalat" w:cs="AK Courier"/>
          <w:sz w:val="23"/>
          <w:szCs w:val="23"/>
        </w:rPr>
        <w:t>օրվա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դրությամբ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հաշվառված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են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տվյալ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բնակավայրում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ընդ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որում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Երևան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քաղաքում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` </w:t>
      </w:r>
      <w:r w:rsidR="00985A9B" w:rsidRPr="00F008A5">
        <w:rPr>
          <w:rFonts w:ascii="GHEA Grapalat" w:hAnsi="GHEA Grapalat" w:cs="AK Courier"/>
          <w:sz w:val="23"/>
          <w:szCs w:val="23"/>
        </w:rPr>
        <w:t>առնվազն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վերջին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10 </w:t>
      </w:r>
      <w:r w:rsidR="00985A9B" w:rsidRPr="00F008A5">
        <w:rPr>
          <w:rFonts w:ascii="GHEA Grapalat" w:hAnsi="GHEA Grapalat" w:cs="AK Courier"/>
          <w:sz w:val="23"/>
          <w:szCs w:val="23"/>
        </w:rPr>
        <w:t>տարին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իսկ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այլ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բնակավայրերում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` </w:t>
      </w:r>
      <w:r w:rsidR="00985A9B" w:rsidRPr="00F008A5">
        <w:rPr>
          <w:rFonts w:ascii="GHEA Grapalat" w:hAnsi="GHEA Grapalat" w:cs="AK Courier"/>
          <w:sz w:val="23"/>
          <w:szCs w:val="23"/>
        </w:rPr>
        <w:t>առնվազն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վերջին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5 </w:t>
      </w:r>
      <w:r w:rsidR="00985A9B" w:rsidRPr="00F008A5">
        <w:rPr>
          <w:rFonts w:ascii="GHEA Grapalat" w:hAnsi="GHEA Grapalat" w:cs="AK Courier"/>
          <w:sz w:val="23"/>
          <w:szCs w:val="23"/>
        </w:rPr>
        <w:t>տարին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ինչպես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նաև՝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եթե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համապատասխան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շահառուները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տվյալ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համայնքում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չունեն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այդ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ժամկետներով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հաշվառում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985A9B" w:rsidRPr="00F008A5">
        <w:rPr>
          <w:rFonts w:ascii="GHEA Grapalat" w:hAnsi="GHEA Grapalat" w:cs="AK Courier"/>
          <w:sz w:val="23"/>
          <w:szCs w:val="23"/>
        </w:rPr>
        <w:t>ապա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բնակարանային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պայմանների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բարելավման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հաշվառման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են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ընդունվում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հաշվառման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համար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սահմանված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ժամկետը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լրանալուց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հետո՝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կարգի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պահանջների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AK Courier"/>
          <w:sz w:val="23"/>
          <w:szCs w:val="23"/>
        </w:rPr>
        <w:t>համաձայն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Sylfaen"/>
          <w:bCs/>
          <w:sz w:val="23"/>
          <w:szCs w:val="23"/>
        </w:rPr>
        <w:t>բնակարանային</w:t>
      </w:r>
      <w:r w:rsidR="00985A9B" w:rsidRPr="00F008A5">
        <w:rPr>
          <w:rFonts w:ascii="GHEA Grapalat" w:hAnsi="GHEA Grapalat" w:cs="Sylfaen"/>
          <w:bCs/>
          <w:sz w:val="23"/>
          <w:szCs w:val="23"/>
          <w:lang w:val="pt-BR"/>
        </w:rPr>
        <w:t xml:space="preserve"> </w:t>
      </w:r>
      <w:r w:rsidR="00985A9B" w:rsidRPr="00F008A5">
        <w:rPr>
          <w:rFonts w:ascii="GHEA Grapalat" w:hAnsi="GHEA Grapalat" w:cs="Sylfaen"/>
          <w:bCs/>
          <w:sz w:val="23"/>
          <w:szCs w:val="23"/>
        </w:rPr>
        <w:t>ապահովության</w:t>
      </w:r>
      <w:r w:rsidR="00985A9B" w:rsidRPr="00F008A5">
        <w:rPr>
          <w:rFonts w:ascii="GHEA Grapalat" w:hAnsi="GHEA Grapalat" w:cs="Sylfaen"/>
          <w:bCs/>
          <w:sz w:val="23"/>
          <w:szCs w:val="23"/>
          <w:lang w:val="pt-BR"/>
        </w:rPr>
        <w:t xml:space="preserve"> </w:t>
      </w:r>
      <w:r w:rsidR="00985A9B" w:rsidRPr="00F008A5">
        <w:rPr>
          <w:rFonts w:ascii="GHEA Grapalat" w:hAnsi="GHEA Grapalat" w:cs="Sylfaen"/>
          <w:bCs/>
          <w:sz w:val="23"/>
          <w:szCs w:val="23"/>
        </w:rPr>
        <w:t>իրավունք</w:t>
      </w:r>
      <w:r w:rsidR="00985A9B" w:rsidRPr="00161EF2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Sylfaen"/>
          <w:bCs/>
          <w:sz w:val="23"/>
          <w:szCs w:val="23"/>
        </w:rPr>
        <w:t>ունենալու</w:t>
      </w:r>
      <w:r w:rsidR="00985A9B" w:rsidRPr="00161EF2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985A9B" w:rsidRPr="00F008A5">
        <w:rPr>
          <w:rFonts w:ascii="GHEA Grapalat" w:hAnsi="GHEA Grapalat" w:cs="Sylfaen"/>
          <w:bCs/>
          <w:sz w:val="23"/>
          <w:szCs w:val="23"/>
        </w:rPr>
        <w:t>դեպքում</w:t>
      </w:r>
      <w:r w:rsidR="00985A9B" w:rsidRPr="00161EF2">
        <w:rPr>
          <w:rFonts w:ascii="GHEA Grapalat" w:hAnsi="GHEA Grapalat" w:cs="AK Courier"/>
          <w:sz w:val="23"/>
          <w:szCs w:val="23"/>
          <w:lang w:val="af-ZA"/>
        </w:rPr>
        <w:t>: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Այս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կարգավորումն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առաջացրել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է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խնդիրներ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և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դժգոհություններ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համապատասխան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շահառուների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35B1">
        <w:rPr>
          <w:rFonts w:ascii="GHEA Grapalat" w:hAnsi="GHEA Grapalat" w:cs="AK Courier"/>
          <w:sz w:val="23"/>
          <w:szCs w:val="23"/>
        </w:rPr>
        <w:t>շրջանում</w:t>
      </w:r>
      <w:r w:rsidR="009135B1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D84E48">
        <w:rPr>
          <w:rFonts w:ascii="GHEA Grapalat" w:hAnsi="GHEA Grapalat" w:cs="AK Courier"/>
          <w:sz w:val="23"/>
          <w:szCs w:val="23"/>
        </w:rPr>
        <w:t>քանի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որ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փաստացի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շահառուն՝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ունենալով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օրենքով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սահմանված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բնակարանային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պայմանների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բարելավման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իրավունք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D84E48">
        <w:rPr>
          <w:rFonts w:ascii="GHEA Grapalat" w:hAnsi="GHEA Grapalat" w:cs="AK Courier"/>
          <w:sz w:val="23"/>
          <w:szCs w:val="23"/>
        </w:rPr>
        <w:t>ժամկետային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առումով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զրկվում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է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այդ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իրավունքն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իրացնելու</w:t>
      </w:r>
      <w:r w:rsidR="00D84E48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84E48">
        <w:rPr>
          <w:rFonts w:ascii="GHEA Grapalat" w:hAnsi="GHEA Grapalat" w:cs="AK Courier"/>
          <w:sz w:val="23"/>
          <w:szCs w:val="23"/>
        </w:rPr>
        <w:t>հնարավորությունից</w:t>
      </w:r>
      <w:r w:rsidR="00E940E9" w:rsidRPr="00161EF2">
        <w:rPr>
          <w:rFonts w:ascii="GHEA Grapalat" w:hAnsi="GHEA Grapalat" w:cs="AK Courier"/>
          <w:sz w:val="23"/>
          <w:szCs w:val="23"/>
          <w:lang w:val="af-ZA"/>
        </w:rPr>
        <w:t xml:space="preserve">: </w:t>
      </w:r>
      <w:r w:rsidR="007E764D">
        <w:rPr>
          <w:rFonts w:ascii="GHEA Grapalat" w:hAnsi="GHEA Grapalat" w:cs="AK Courier"/>
          <w:sz w:val="23"/>
          <w:szCs w:val="23"/>
        </w:rPr>
        <w:t>Նշված</w:t>
      </w:r>
      <w:r w:rsidR="007E764D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E764D">
        <w:rPr>
          <w:rFonts w:ascii="GHEA Grapalat" w:hAnsi="GHEA Grapalat" w:cs="AK Courier"/>
          <w:sz w:val="23"/>
          <w:szCs w:val="23"/>
        </w:rPr>
        <w:t>ժամկետները</w:t>
      </w:r>
      <w:r w:rsidR="007E764D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E764D">
        <w:rPr>
          <w:rFonts w:ascii="GHEA Grapalat" w:hAnsi="GHEA Grapalat" w:cs="AK Courier"/>
          <w:sz w:val="23"/>
          <w:szCs w:val="23"/>
        </w:rPr>
        <w:t>նախատեսվել</w:t>
      </w:r>
      <w:r w:rsidR="007E764D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E764D">
        <w:rPr>
          <w:rFonts w:ascii="GHEA Grapalat" w:hAnsi="GHEA Grapalat" w:cs="AK Courier"/>
          <w:sz w:val="23"/>
          <w:szCs w:val="23"/>
        </w:rPr>
        <w:t>էին</w:t>
      </w:r>
      <w:r w:rsidR="007E764D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559FB">
        <w:rPr>
          <w:rFonts w:ascii="GHEA Grapalat" w:hAnsi="GHEA Grapalat" w:cs="AK Courier"/>
          <w:sz w:val="23"/>
          <w:szCs w:val="23"/>
        </w:rPr>
        <w:t>հիմնականում</w:t>
      </w:r>
      <w:r w:rsidR="009559F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559FB">
        <w:rPr>
          <w:rFonts w:ascii="GHEA Grapalat" w:hAnsi="GHEA Grapalat" w:cs="AK Courier"/>
          <w:sz w:val="23"/>
          <w:szCs w:val="23"/>
        </w:rPr>
        <w:t>Երևան</w:t>
      </w:r>
      <w:r w:rsidR="009559F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քաղաքի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համար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նախատեսված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անհատույց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ֆինանսական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աջակցություն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ստանալու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մտադրության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նպատակով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7F71D4">
        <w:rPr>
          <w:rFonts w:ascii="GHEA Grapalat" w:hAnsi="GHEA Grapalat" w:cs="AK Courier"/>
          <w:sz w:val="23"/>
          <w:szCs w:val="23"/>
        </w:rPr>
        <w:t>Երևանում</w:t>
      </w:r>
      <w:r w:rsidR="007F71D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14F0E">
        <w:rPr>
          <w:rFonts w:ascii="GHEA Grapalat" w:hAnsi="GHEA Grapalat" w:cs="AK Courier"/>
          <w:sz w:val="23"/>
          <w:szCs w:val="23"/>
        </w:rPr>
        <w:t>անհարկի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14F0E">
        <w:rPr>
          <w:rFonts w:ascii="GHEA Grapalat" w:hAnsi="GHEA Grapalat" w:cs="AK Courier"/>
          <w:sz w:val="23"/>
          <w:szCs w:val="23"/>
        </w:rPr>
        <w:t>հաշվառումներից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14F0E">
        <w:rPr>
          <w:rFonts w:ascii="GHEA Grapalat" w:hAnsi="GHEA Grapalat" w:cs="AK Courier"/>
          <w:sz w:val="23"/>
          <w:szCs w:val="23"/>
        </w:rPr>
        <w:t>զերծ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14F0E">
        <w:rPr>
          <w:rFonts w:ascii="GHEA Grapalat" w:hAnsi="GHEA Grapalat" w:cs="AK Courier"/>
          <w:sz w:val="23"/>
          <w:szCs w:val="23"/>
        </w:rPr>
        <w:t>մնալու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301927">
        <w:rPr>
          <w:rFonts w:ascii="GHEA Grapalat" w:hAnsi="GHEA Grapalat" w:cs="AK Courier"/>
          <w:sz w:val="23"/>
          <w:szCs w:val="23"/>
        </w:rPr>
        <w:t>համար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r w:rsidR="00C14F0E">
        <w:rPr>
          <w:rFonts w:ascii="GHEA Grapalat" w:hAnsi="GHEA Grapalat" w:cs="AK Courier"/>
          <w:sz w:val="23"/>
          <w:szCs w:val="23"/>
        </w:rPr>
        <w:t>սակայն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14F0E">
        <w:rPr>
          <w:rFonts w:ascii="GHEA Grapalat" w:hAnsi="GHEA Grapalat" w:cs="AK Courier"/>
          <w:sz w:val="23"/>
          <w:szCs w:val="23"/>
        </w:rPr>
        <w:t>քանի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14F0E">
        <w:rPr>
          <w:rFonts w:ascii="GHEA Grapalat" w:hAnsi="GHEA Grapalat" w:cs="AK Courier"/>
          <w:sz w:val="23"/>
          <w:szCs w:val="23"/>
        </w:rPr>
        <w:t>որ</w:t>
      </w:r>
      <w:r w:rsidR="00C14F0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օրենքի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համաձայն</w:t>
      </w:r>
      <w:r w:rsidR="00301927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շահառու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ընտանիքի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համապատասխան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կարիքը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գնահատվում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է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զինծառայողի՝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զոհվելու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260101">
        <w:rPr>
          <w:rFonts w:ascii="GHEA Grapalat" w:hAnsi="GHEA Grapalat" w:cs="AK Courier"/>
          <w:sz w:val="23"/>
          <w:szCs w:val="23"/>
        </w:rPr>
        <w:t>մահանալու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260101">
        <w:rPr>
          <w:rFonts w:ascii="GHEA Grapalat" w:hAnsi="GHEA Grapalat" w:cs="AK Courier"/>
          <w:sz w:val="23"/>
          <w:szCs w:val="23"/>
        </w:rPr>
        <w:t>կամ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1-</w:t>
      </w:r>
      <w:r w:rsidR="00260101">
        <w:rPr>
          <w:rFonts w:ascii="GHEA Grapalat" w:hAnsi="GHEA Grapalat" w:cs="AK Courier"/>
          <w:sz w:val="23"/>
          <w:szCs w:val="23"/>
        </w:rPr>
        <w:t>ին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կամ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2-</w:t>
      </w:r>
      <w:r w:rsidR="00260101">
        <w:rPr>
          <w:rFonts w:ascii="GHEA Grapalat" w:hAnsi="GHEA Grapalat" w:cs="AK Courier"/>
          <w:sz w:val="23"/>
          <w:szCs w:val="23"/>
        </w:rPr>
        <w:t>րդ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խմբի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զինվորական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հաշմանդամության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կենսաթոշակի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իրավունք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ձեռք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բերելու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օրվա</w:t>
      </w:r>
      <w:r w:rsidR="00260101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260101">
        <w:rPr>
          <w:rFonts w:ascii="GHEA Grapalat" w:hAnsi="GHEA Grapalat" w:cs="AK Courier"/>
          <w:sz w:val="23"/>
          <w:szCs w:val="23"/>
        </w:rPr>
        <w:t>դրությամբ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>,</w:t>
      </w:r>
      <w:r w:rsidR="00E74DB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74DB4">
        <w:rPr>
          <w:rFonts w:ascii="GHEA Grapalat" w:hAnsi="GHEA Grapalat" w:cs="AK Courier"/>
          <w:sz w:val="23"/>
          <w:szCs w:val="23"/>
        </w:rPr>
        <w:t>ինչը</w:t>
      </w:r>
      <w:r w:rsidR="00E74DB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74DB4">
        <w:rPr>
          <w:rFonts w:ascii="GHEA Grapalat" w:hAnsi="GHEA Grapalat" w:cs="AK Courier"/>
          <w:sz w:val="23"/>
          <w:szCs w:val="23"/>
        </w:rPr>
        <w:t>նախապես</w:t>
      </w:r>
      <w:r w:rsidR="00E74DB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74DB4">
        <w:rPr>
          <w:rFonts w:ascii="GHEA Grapalat" w:hAnsi="GHEA Grapalat" w:cs="AK Courier"/>
          <w:sz w:val="23"/>
          <w:szCs w:val="23"/>
        </w:rPr>
        <w:t>կանխատեսելն</w:t>
      </w:r>
      <w:r w:rsidR="00E74DB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74DB4">
        <w:rPr>
          <w:rFonts w:ascii="GHEA Grapalat" w:hAnsi="GHEA Grapalat" w:cs="AK Courier"/>
          <w:sz w:val="23"/>
          <w:szCs w:val="23"/>
        </w:rPr>
        <w:t>իրատեսական</w:t>
      </w:r>
      <w:r w:rsidR="00E74DB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74DB4">
        <w:rPr>
          <w:rFonts w:ascii="GHEA Grapalat" w:hAnsi="GHEA Grapalat" w:cs="AK Courier"/>
          <w:sz w:val="23"/>
          <w:szCs w:val="23"/>
        </w:rPr>
        <w:t>չէ</w:t>
      </w:r>
      <w:r w:rsidR="00E74DB4" w:rsidRPr="00161EF2">
        <w:rPr>
          <w:rFonts w:ascii="GHEA Grapalat" w:hAnsi="GHEA Grapalat" w:cs="AK Courier"/>
          <w:sz w:val="23"/>
          <w:szCs w:val="23"/>
          <w:lang w:val="af-ZA"/>
        </w:rPr>
        <w:t>,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ապա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այդ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խնդիրը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որպես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այդպի</w:t>
      </w:r>
      <w:r w:rsidR="000D5305">
        <w:rPr>
          <w:rFonts w:ascii="GHEA Grapalat" w:hAnsi="GHEA Grapalat" w:cs="AK Courier"/>
          <w:sz w:val="23"/>
          <w:szCs w:val="23"/>
        </w:rPr>
        <w:t>սի</w:t>
      </w:r>
      <w:r w:rsidR="00ED49B6">
        <w:rPr>
          <w:rFonts w:ascii="GHEA Grapalat" w:hAnsi="GHEA Grapalat" w:cs="AK Courier"/>
          <w:sz w:val="23"/>
          <w:szCs w:val="23"/>
        </w:rPr>
        <w:t>ն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A6AAD">
        <w:rPr>
          <w:rFonts w:ascii="GHEA Grapalat" w:hAnsi="GHEA Grapalat" w:cs="AK Courier"/>
          <w:sz w:val="23"/>
          <w:szCs w:val="23"/>
        </w:rPr>
        <w:t>փաստացի</w:t>
      </w:r>
      <w:r w:rsidR="00DA6AAD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A6AAD">
        <w:rPr>
          <w:rFonts w:ascii="GHEA Grapalat" w:hAnsi="GHEA Grapalat" w:cs="AK Courier"/>
          <w:sz w:val="23"/>
          <w:szCs w:val="23"/>
        </w:rPr>
        <w:t>առկա</w:t>
      </w:r>
      <w:r w:rsidR="00DA6AAD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A6AAD">
        <w:rPr>
          <w:rFonts w:ascii="GHEA Grapalat" w:hAnsi="GHEA Grapalat" w:cs="AK Courier"/>
          <w:sz w:val="23"/>
          <w:szCs w:val="23"/>
        </w:rPr>
        <w:t>չէ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>:</w:t>
      </w:r>
      <w:r w:rsidR="009559F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940E9">
        <w:rPr>
          <w:rFonts w:ascii="GHEA Grapalat" w:hAnsi="GHEA Grapalat" w:cs="AK Courier"/>
          <w:sz w:val="23"/>
          <w:szCs w:val="23"/>
        </w:rPr>
        <w:t>Այդ</w:t>
      </w:r>
      <w:r w:rsidR="00E940E9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940E9">
        <w:rPr>
          <w:rFonts w:ascii="GHEA Grapalat" w:hAnsi="GHEA Grapalat" w:cs="AK Courier"/>
          <w:sz w:val="23"/>
          <w:szCs w:val="23"/>
        </w:rPr>
        <w:t>նպատակով</w:t>
      </w:r>
      <w:r w:rsidR="00E940E9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940E9">
        <w:rPr>
          <w:rFonts w:ascii="GHEA Grapalat" w:hAnsi="GHEA Grapalat" w:cs="AK Courier"/>
          <w:sz w:val="23"/>
          <w:szCs w:val="23"/>
        </w:rPr>
        <w:t>անհրաժեշտություն</w:t>
      </w:r>
      <w:r w:rsidR="00E940E9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940E9">
        <w:rPr>
          <w:rFonts w:ascii="GHEA Grapalat" w:hAnsi="GHEA Grapalat" w:cs="AK Courier"/>
          <w:sz w:val="23"/>
          <w:szCs w:val="23"/>
        </w:rPr>
        <w:t>է</w:t>
      </w:r>
      <w:r w:rsidR="00E940E9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940E9">
        <w:rPr>
          <w:rFonts w:ascii="GHEA Grapalat" w:hAnsi="GHEA Grapalat" w:cs="AK Courier"/>
          <w:sz w:val="23"/>
          <w:szCs w:val="23"/>
        </w:rPr>
        <w:t>առաջացել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533E">
        <w:rPr>
          <w:rFonts w:ascii="GHEA Grapalat" w:hAnsi="GHEA Grapalat" w:cs="AK Courier"/>
          <w:sz w:val="23"/>
          <w:szCs w:val="23"/>
        </w:rPr>
        <w:t>հրաժարվել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533E">
        <w:rPr>
          <w:rFonts w:ascii="GHEA Grapalat" w:hAnsi="GHEA Grapalat" w:cs="AK Courier"/>
          <w:sz w:val="23"/>
          <w:szCs w:val="23"/>
        </w:rPr>
        <w:t>ըստ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533E">
        <w:rPr>
          <w:rFonts w:ascii="GHEA Grapalat" w:hAnsi="GHEA Grapalat" w:cs="AK Courier"/>
          <w:sz w:val="23"/>
          <w:szCs w:val="23"/>
        </w:rPr>
        <w:t>բնակության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533E">
        <w:rPr>
          <w:rFonts w:ascii="GHEA Grapalat" w:hAnsi="GHEA Grapalat" w:cs="AK Courier"/>
          <w:sz w:val="23"/>
          <w:szCs w:val="23"/>
        </w:rPr>
        <w:t>վայրի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91533E">
        <w:rPr>
          <w:rFonts w:ascii="GHEA Grapalat" w:hAnsi="GHEA Grapalat" w:cs="AK Courier"/>
          <w:sz w:val="23"/>
          <w:szCs w:val="23"/>
        </w:rPr>
        <w:t>հաշվառման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ժամկետային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սահմանփակումներից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և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կարգից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հանել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այդ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D49B6">
        <w:rPr>
          <w:rFonts w:ascii="GHEA Grapalat" w:hAnsi="GHEA Grapalat" w:cs="AK Courier"/>
          <w:sz w:val="23"/>
          <w:szCs w:val="23"/>
        </w:rPr>
        <w:t>դրույթները</w:t>
      </w:r>
      <w:r w:rsidR="00ED49B6" w:rsidRPr="00161EF2">
        <w:rPr>
          <w:rFonts w:ascii="GHEA Grapalat" w:hAnsi="GHEA Grapalat" w:cs="AK Courier"/>
          <w:sz w:val="23"/>
          <w:szCs w:val="23"/>
          <w:lang w:val="af-ZA"/>
        </w:rPr>
        <w:t>:</w:t>
      </w:r>
      <w:r w:rsidR="0091533E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</w:p>
    <w:p w:rsidR="00E56498" w:rsidRPr="00161EF2" w:rsidRDefault="00E56498" w:rsidP="00E56498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 w:rsidRPr="00161EF2">
        <w:rPr>
          <w:rFonts w:ascii="GHEA Grapalat" w:hAnsi="GHEA Grapalat"/>
          <w:b/>
          <w:sz w:val="23"/>
          <w:szCs w:val="23"/>
          <w:lang w:val="af-ZA"/>
        </w:rPr>
        <w:t>3</w:t>
      </w:r>
      <w:r w:rsidRPr="004B5310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r w:rsidRPr="004B5310">
        <w:rPr>
          <w:rFonts w:ascii="GHEA Grapalat" w:hAnsi="GHEA Grapalat"/>
          <w:b/>
          <w:sz w:val="23"/>
          <w:szCs w:val="23"/>
        </w:rPr>
        <w:t>Կարգավորման</w:t>
      </w:r>
      <w:r w:rsidRPr="00161EF2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/>
          <w:b/>
          <w:sz w:val="23"/>
          <w:szCs w:val="23"/>
        </w:rPr>
        <w:t>նպատակը</w:t>
      </w:r>
      <w:r w:rsidRPr="00161EF2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/>
          <w:b/>
          <w:sz w:val="23"/>
          <w:szCs w:val="23"/>
        </w:rPr>
        <w:t>և</w:t>
      </w:r>
      <w:r w:rsidRPr="00161EF2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/>
          <w:b/>
          <w:sz w:val="23"/>
          <w:szCs w:val="23"/>
        </w:rPr>
        <w:t>բնույթը</w:t>
      </w:r>
    </w:p>
    <w:p w:rsidR="00E56498" w:rsidRPr="00161EF2" w:rsidRDefault="00E56498" w:rsidP="00E5649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Sylfaen"/>
          <w:sz w:val="23"/>
          <w:szCs w:val="23"/>
          <w:lang w:val="af-ZA"/>
        </w:rPr>
      </w:pPr>
      <w:r w:rsidRPr="00391ECE">
        <w:rPr>
          <w:rFonts w:ascii="GHEA Grapalat" w:hAnsi="GHEA Grapalat"/>
          <w:sz w:val="23"/>
          <w:szCs w:val="23"/>
          <w:lang w:val="af-ZA"/>
        </w:rPr>
        <w:t>Որոշման նախագծի համաձայն նախատեսվում է</w:t>
      </w:r>
      <w:r w:rsidR="00FD3F34">
        <w:rPr>
          <w:rFonts w:ascii="GHEA Grapalat" w:hAnsi="GHEA Grapalat"/>
          <w:sz w:val="23"/>
          <w:szCs w:val="23"/>
          <w:lang w:val="af-ZA"/>
        </w:rPr>
        <w:t xml:space="preserve"> դյուրինացնել </w:t>
      </w:r>
      <w:r w:rsidR="00FD3F34">
        <w:rPr>
          <w:rFonts w:ascii="GHEA Grapalat" w:hAnsi="GHEA Grapalat" w:cs="AK Courier"/>
          <w:sz w:val="23"/>
          <w:szCs w:val="23"/>
        </w:rPr>
        <w:t>ՀՀ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պաշտպանության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նախարարության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համակարգի՝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1-</w:t>
      </w:r>
      <w:r w:rsidR="00FD3F34">
        <w:rPr>
          <w:rFonts w:ascii="GHEA Grapalat" w:hAnsi="GHEA Grapalat" w:cs="AK Courier"/>
          <w:sz w:val="23"/>
          <w:szCs w:val="23"/>
        </w:rPr>
        <w:t>ին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կամ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2-</w:t>
      </w:r>
      <w:r w:rsidR="00FD3F34">
        <w:rPr>
          <w:rFonts w:ascii="GHEA Grapalat" w:hAnsi="GHEA Grapalat" w:cs="AK Courier"/>
          <w:sz w:val="23"/>
          <w:szCs w:val="23"/>
        </w:rPr>
        <w:t>րդ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խմբի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հաշմանդամության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զինվորական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կենսաթոշակի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իրավունք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ունեցող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նախկին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զինծառայողներին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և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զոհված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(</w:t>
      </w:r>
      <w:r w:rsidR="00FD3F34">
        <w:rPr>
          <w:rFonts w:ascii="GHEA Grapalat" w:hAnsi="GHEA Grapalat" w:cs="AK Courier"/>
          <w:sz w:val="23"/>
          <w:szCs w:val="23"/>
        </w:rPr>
        <w:t>մահացած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) </w:t>
      </w:r>
      <w:r w:rsidR="00FD3F34">
        <w:rPr>
          <w:rFonts w:ascii="GHEA Grapalat" w:hAnsi="GHEA Grapalat" w:cs="AK Courier"/>
          <w:sz w:val="23"/>
          <w:szCs w:val="23"/>
        </w:rPr>
        <w:t>զինծառայողների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ընտանիքներին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ըստ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նրանց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հաշվառման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AK Courier"/>
          <w:sz w:val="23"/>
          <w:szCs w:val="23"/>
        </w:rPr>
        <w:t>վայրի</w:t>
      </w:r>
      <w:r w:rsidR="00FD3F34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որպես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բնակարանային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պայմանների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բարելավման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կարիքավոր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հաշվառելու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գործընթացը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և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հանել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հաշվառման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ժամկետային</w:t>
      </w:r>
      <w:r w:rsidR="00FD3F34"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FD3F34">
        <w:rPr>
          <w:rFonts w:ascii="GHEA Grapalat" w:hAnsi="GHEA Grapalat" w:cs="Sylfaen"/>
          <w:sz w:val="23"/>
          <w:szCs w:val="23"/>
        </w:rPr>
        <w:t>սահմանափակումները</w:t>
      </w:r>
      <w:r w:rsidRPr="00391ECE">
        <w:rPr>
          <w:rFonts w:ascii="GHEA Grapalat" w:hAnsi="GHEA Grapalat"/>
          <w:sz w:val="23"/>
          <w:szCs w:val="23"/>
          <w:lang w:val="af-ZA"/>
        </w:rPr>
        <w:t xml:space="preserve">, </w:t>
      </w:r>
      <w:r w:rsidR="0045641B">
        <w:rPr>
          <w:rFonts w:ascii="GHEA Grapalat" w:hAnsi="GHEA Grapalat"/>
          <w:sz w:val="23"/>
          <w:szCs w:val="23"/>
          <w:lang w:val="af-ZA"/>
        </w:rPr>
        <w:t xml:space="preserve">ինչպես նաև </w:t>
      </w:r>
      <w:r w:rsidR="0045641B">
        <w:rPr>
          <w:rFonts w:ascii="GHEA Grapalat" w:hAnsi="GHEA Grapalat" w:cs="AK Courier"/>
          <w:sz w:val="23"/>
          <w:szCs w:val="23"/>
        </w:rPr>
        <w:t>շահառուների</w:t>
      </w:r>
      <w:r w:rsidR="00675FA1">
        <w:rPr>
          <w:rFonts w:ascii="GHEA Grapalat" w:hAnsi="GHEA Grapalat" w:cs="AK Courier"/>
          <w:sz w:val="23"/>
          <w:szCs w:val="23"/>
        </w:rPr>
        <w:t>ն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բնակարանային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պայմանների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բարելավում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տրամադրելու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առաջնահերթությունը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սահմանել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ըստ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տարիների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հաշվառման</w:t>
      </w:r>
      <w:r w:rsidR="0045641B" w:rsidRPr="00161EF2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45641B">
        <w:rPr>
          <w:rFonts w:ascii="GHEA Grapalat" w:hAnsi="GHEA Grapalat" w:cs="AK Courier"/>
          <w:sz w:val="23"/>
          <w:szCs w:val="23"/>
        </w:rPr>
        <w:t>սկզբունքով</w:t>
      </w:r>
      <w:r w:rsidRPr="00161EF2">
        <w:rPr>
          <w:rFonts w:ascii="GHEA Grapalat" w:hAnsi="GHEA Grapalat" w:cs="Sylfaen"/>
          <w:sz w:val="23"/>
          <w:szCs w:val="23"/>
          <w:lang w:val="af-ZA"/>
        </w:rPr>
        <w:t>:</w:t>
      </w:r>
    </w:p>
    <w:p w:rsidR="00E56498" w:rsidRPr="00161EF2" w:rsidRDefault="00E56498" w:rsidP="00E5649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  <w:lang w:val="af-ZA"/>
        </w:rPr>
      </w:pPr>
      <w:r w:rsidRPr="00161EF2">
        <w:rPr>
          <w:rFonts w:ascii="GHEA Grapalat" w:hAnsi="GHEA Grapalat" w:cs="Sylfaen"/>
          <w:b/>
          <w:sz w:val="23"/>
          <w:szCs w:val="23"/>
          <w:lang w:val="af-ZA"/>
        </w:rPr>
        <w:t xml:space="preserve">4. </w:t>
      </w:r>
      <w:r w:rsidRPr="004B5310">
        <w:rPr>
          <w:rFonts w:ascii="GHEA Grapalat" w:hAnsi="GHEA Grapalat" w:cs="Sylfaen"/>
          <w:b/>
          <w:sz w:val="23"/>
          <w:szCs w:val="23"/>
        </w:rPr>
        <w:t>Լրացուցիչ</w:t>
      </w:r>
      <w:r w:rsidRPr="00161EF2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ֆինանսական</w:t>
      </w:r>
      <w:r w:rsidRPr="00161EF2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միջոցների</w:t>
      </w:r>
      <w:r w:rsidRPr="00161EF2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անհրաժեշտությունը</w:t>
      </w:r>
      <w:r w:rsidRPr="00161EF2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և</w:t>
      </w:r>
      <w:r w:rsidRPr="00161EF2">
        <w:rPr>
          <w:rFonts w:ascii="GHEA Grapalat" w:hAnsi="GHEA Grapalat" w:cs="Sylfaen"/>
          <w:b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Sylfaen"/>
          <w:b/>
          <w:sz w:val="23"/>
          <w:szCs w:val="23"/>
        </w:rPr>
        <w:t>պետական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բյուջեի եկամուտներում ու ծախսերում սպասվելիք փոփոխությունները </w:t>
      </w:r>
    </w:p>
    <w:p w:rsidR="00E56498" w:rsidRPr="00161EF2" w:rsidRDefault="00E56498" w:rsidP="00E56498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  <w:r w:rsidRPr="000B7E48">
        <w:rPr>
          <w:rFonts w:ascii="GHEA Grapalat" w:hAnsi="GHEA Grapalat" w:cs="Sylfaen"/>
          <w:sz w:val="23"/>
          <w:szCs w:val="23"/>
        </w:rPr>
        <w:t>Որոշման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նախագծի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ընդունումը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2021 </w:t>
      </w:r>
      <w:r w:rsidRPr="000B7E48">
        <w:rPr>
          <w:rFonts w:ascii="GHEA Grapalat" w:hAnsi="GHEA Grapalat" w:cs="Sylfaen"/>
          <w:sz w:val="23"/>
          <w:szCs w:val="23"/>
        </w:rPr>
        <w:t>թվականի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պետական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բյուջեում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լ</w:t>
      </w:r>
      <w:r w:rsidRPr="000B7E48">
        <w:rPr>
          <w:rFonts w:ascii="GHEA Grapalat" w:hAnsi="GHEA Grapalat" w:cs="Sylfaen"/>
          <w:sz w:val="23"/>
          <w:szCs w:val="23"/>
        </w:rPr>
        <w:t>րացուցիչ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ֆինանսական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միջոցների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անհրաժեշտության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և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Sylfaen"/>
          <w:sz w:val="23"/>
          <w:szCs w:val="23"/>
        </w:rPr>
        <w:t>պետական</w:t>
      </w:r>
      <w:r w:rsidRPr="00161EF2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բյուջեի եկամուտներում ու ծախսերում </w:t>
      </w:r>
      <w:r>
        <w:rPr>
          <w:rFonts w:ascii="GHEA Grapalat" w:hAnsi="GHEA Grapalat" w:cs="GHEA Grapalat"/>
          <w:sz w:val="23"/>
          <w:szCs w:val="23"/>
          <w:lang w:val="es-ES"/>
        </w:rPr>
        <w:t>փոփոխությունների չի հանգեցնում</w:t>
      </w:r>
      <w:r w:rsidRPr="00161EF2">
        <w:rPr>
          <w:rFonts w:ascii="GHEA Grapalat" w:hAnsi="GHEA Grapalat" w:cs="Sylfaen"/>
          <w:sz w:val="23"/>
          <w:szCs w:val="23"/>
          <w:lang w:val="af-ZA"/>
        </w:rPr>
        <w:t>:</w:t>
      </w:r>
    </w:p>
    <w:p w:rsidR="00E56498" w:rsidRPr="00161EF2" w:rsidRDefault="00E56498" w:rsidP="00E56498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E56498" w:rsidRPr="00161EF2" w:rsidRDefault="00E56498" w:rsidP="00E56498">
      <w:pPr>
        <w:spacing w:after="0" w:line="240" w:lineRule="auto"/>
        <w:rPr>
          <w:szCs w:val="24"/>
          <w:lang w:val="af-ZA"/>
        </w:rPr>
      </w:pPr>
    </w:p>
    <w:p w:rsidR="006B429C" w:rsidRPr="00161EF2" w:rsidRDefault="006B429C" w:rsidP="006B429C">
      <w:pPr>
        <w:spacing w:after="0" w:line="360" w:lineRule="auto"/>
        <w:jc w:val="right"/>
        <w:rPr>
          <w:rFonts w:ascii="GHEA Grapalat" w:hAnsi="GHEA Grapalat"/>
          <w:sz w:val="23"/>
          <w:szCs w:val="23"/>
          <w:lang w:val="af-ZA"/>
        </w:rPr>
      </w:pPr>
    </w:p>
    <w:sectPr w:rsidR="006B429C" w:rsidRPr="00161EF2" w:rsidSect="0001707A">
      <w:pgSz w:w="12240" w:h="15840"/>
      <w:pgMar w:top="662" w:right="783" w:bottom="567" w:left="798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2B3"/>
    <w:multiLevelType w:val="hybridMultilevel"/>
    <w:tmpl w:val="B99E606A"/>
    <w:lvl w:ilvl="0" w:tplc="ECE6D722">
      <w:numFmt w:val="bullet"/>
      <w:lvlText w:val="-"/>
      <w:lvlJc w:val="left"/>
      <w:pPr>
        <w:ind w:left="68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D6943BE"/>
    <w:multiLevelType w:val="hybridMultilevel"/>
    <w:tmpl w:val="4DC00F88"/>
    <w:lvl w:ilvl="0" w:tplc="AAEA4916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F52C3"/>
    <w:multiLevelType w:val="hybridMultilevel"/>
    <w:tmpl w:val="EED04786"/>
    <w:lvl w:ilvl="0" w:tplc="81D06862">
      <w:start w:val="2"/>
      <w:numFmt w:val="bullet"/>
      <w:lvlText w:val="-"/>
      <w:lvlJc w:val="left"/>
      <w:pPr>
        <w:ind w:left="68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A7F4C4A"/>
    <w:multiLevelType w:val="hybridMultilevel"/>
    <w:tmpl w:val="581A6396"/>
    <w:lvl w:ilvl="0" w:tplc="5928C83C">
      <w:numFmt w:val="bullet"/>
      <w:lvlText w:val="-"/>
      <w:lvlJc w:val="left"/>
      <w:pPr>
        <w:ind w:left="68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6F99139D"/>
    <w:multiLevelType w:val="hybridMultilevel"/>
    <w:tmpl w:val="4606A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B57"/>
    <w:rsid w:val="000058D3"/>
    <w:rsid w:val="000074A1"/>
    <w:rsid w:val="000106F8"/>
    <w:rsid w:val="00011B57"/>
    <w:rsid w:val="00012996"/>
    <w:rsid w:val="0001512D"/>
    <w:rsid w:val="00032320"/>
    <w:rsid w:val="00035364"/>
    <w:rsid w:val="00036861"/>
    <w:rsid w:val="00041513"/>
    <w:rsid w:val="00043614"/>
    <w:rsid w:val="000455FE"/>
    <w:rsid w:val="00046BB8"/>
    <w:rsid w:val="00047248"/>
    <w:rsid w:val="000526F6"/>
    <w:rsid w:val="00055205"/>
    <w:rsid w:val="00064BC7"/>
    <w:rsid w:val="00064F2D"/>
    <w:rsid w:val="00070AAD"/>
    <w:rsid w:val="00071460"/>
    <w:rsid w:val="00072BC7"/>
    <w:rsid w:val="00075ED8"/>
    <w:rsid w:val="0008030D"/>
    <w:rsid w:val="00087379"/>
    <w:rsid w:val="000921BC"/>
    <w:rsid w:val="000963D9"/>
    <w:rsid w:val="00096E77"/>
    <w:rsid w:val="000A0A3E"/>
    <w:rsid w:val="000A2C2E"/>
    <w:rsid w:val="000A5FCD"/>
    <w:rsid w:val="000A657E"/>
    <w:rsid w:val="000B06C1"/>
    <w:rsid w:val="000B2B42"/>
    <w:rsid w:val="000B2C1E"/>
    <w:rsid w:val="000B67AE"/>
    <w:rsid w:val="000C1F1A"/>
    <w:rsid w:val="000C42FE"/>
    <w:rsid w:val="000D5305"/>
    <w:rsid w:val="000D6954"/>
    <w:rsid w:val="000E1A6C"/>
    <w:rsid w:val="000E48A1"/>
    <w:rsid w:val="000E4EE8"/>
    <w:rsid w:val="000F12A9"/>
    <w:rsid w:val="001010C2"/>
    <w:rsid w:val="00102C50"/>
    <w:rsid w:val="00130BEE"/>
    <w:rsid w:val="00136581"/>
    <w:rsid w:val="001407A2"/>
    <w:rsid w:val="00143170"/>
    <w:rsid w:val="00143DB7"/>
    <w:rsid w:val="0016149A"/>
    <w:rsid w:val="00161EF2"/>
    <w:rsid w:val="0016429B"/>
    <w:rsid w:val="0016504D"/>
    <w:rsid w:val="00167953"/>
    <w:rsid w:val="00173204"/>
    <w:rsid w:val="00183C5C"/>
    <w:rsid w:val="00187CEA"/>
    <w:rsid w:val="00192BB4"/>
    <w:rsid w:val="00193E89"/>
    <w:rsid w:val="001A576A"/>
    <w:rsid w:val="001A6ED4"/>
    <w:rsid w:val="001B2944"/>
    <w:rsid w:val="001B3353"/>
    <w:rsid w:val="001B5EC9"/>
    <w:rsid w:val="001B67AB"/>
    <w:rsid w:val="001C0BC7"/>
    <w:rsid w:val="001C1105"/>
    <w:rsid w:val="001C14DE"/>
    <w:rsid w:val="001E24B4"/>
    <w:rsid w:val="001E79FF"/>
    <w:rsid w:val="001E7DDD"/>
    <w:rsid w:val="00203E6B"/>
    <w:rsid w:val="00214B6F"/>
    <w:rsid w:val="002179F5"/>
    <w:rsid w:val="00223BF0"/>
    <w:rsid w:val="0023787E"/>
    <w:rsid w:val="00244699"/>
    <w:rsid w:val="00244772"/>
    <w:rsid w:val="00251EB1"/>
    <w:rsid w:val="0025494F"/>
    <w:rsid w:val="00255596"/>
    <w:rsid w:val="00255DC0"/>
    <w:rsid w:val="0025656C"/>
    <w:rsid w:val="00260101"/>
    <w:rsid w:val="00260CE7"/>
    <w:rsid w:val="00266146"/>
    <w:rsid w:val="0027090C"/>
    <w:rsid w:val="002727F4"/>
    <w:rsid w:val="00273A14"/>
    <w:rsid w:val="00281D95"/>
    <w:rsid w:val="00293184"/>
    <w:rsid w:val="00294044"/>
    <w:rsid w:val="002A504E"/>
    <w:rsid w:val="002A758F"/>
    <w:rsid w:val="002B176C"/>
    <w:rsid w:val="002C2AA5"/>
    <w:rsid w:val="002D0CD2"/>
    <w:rsid w:val="002D56BB"/>
    <w:rsid w:val="002E3115"/>
    <w:rsid w:val="002E6F97"/>
    <w:rsid w:val="002F0D7B"/>
    <w:rsid w:val="002F4BE2"/>
    <w:rsid w:val="002F75C1"/>
    <w:rsid w:val="00301927"/>
    <w:rsid w:val="00303722"/>
    <w:rsid w:val="00312A3D"/>
    <w:rsid w:val="00312F84"/>
    <w:rsid w:val="00321449"/>
    <w:rsid w:val="00325A85"/>
    <w:rsid w:val="00327E87"/>
    <w:rsid w:val="00330988"/>
    <w:rsid w:val="0033398D"/>
    <w:rsid w:val="003346EE"/>
    <w:rsid w:val="003414BE"/>
    <w:rsid w:val="00341CE2"/>
    <w:rsid w:val="00343F7E"/>
    <w:rsid w:val="003555DA"/>
    <w:rsid w:val="00357284"/>
    <w:rsid w:val="003577AB"/>
    <w:rsid w:val="003633AD"/>
    <w:rsid w:val="00363C53"/>
    <w:rsid w:val="003712FD"/>
    <w:rsid w:val="00381114"/>
    <w:rsid w:val="0038374B"/>
    <w:rsid w:val="003837EA"/>
    <w:rsid w:val="00384716"/>
    <w:rsid w:val="0038610E"/>
    <w:rsid w:val="0039031A"/>
    <w:rsid w:val="0039569D"/>
    <w:rsid w:val="00395F5F"/>
    <w:rsid w:val="003A31BF"/>
    <w:rsid w:val="003A380B"/>
    <w:rsid w:val="003A4AA2"/>
    <w:rsid w:val="003A6EC7"/>
    <w:rsid w:val="003B5146"/>
    <w:rsid w:val="003C1F1C"/>
    <w:rsid w:val="003C3EBE"/>
    <w:rsid w:val="003D7D25"/>
    <w:rsid w:val="003E13C4"/>
    <w:rsid w:val="003E2B1F"/>
    <w:rsid w:val="003E3818"/>
    <w:rsid w:val="003F106B"/>
    <w:rsid w:val="003F2D19"/>
    <w:rsid w:val="003F3A7B"/>
    <w:rsid w:val="003F458B"/>
    <w:rsid w:val="00402A1D"/>
    <w:rsid w:val="004037C9"/>
    <w:rsid w:val="004072E3"/>
    <w:rsid w:val="00416F61"/>
    <w:rsid w:val="00430540"/>
    <w:rsid w:val="00430CE0"/>
    <w:rsid w:val="0043257C"/>
    <w:rsid w:val="00433980"/>
    <w:rsid w:val="004349E2"/>
    <w:rsid w:val="00436A6A"/>
    <w:rsid w:val="004532CA"/>
    <w:rsid w:val="00453AF7"/>
    <w:rsid w:val="0045641B"/>
    <w:rsid w:val="00456951"/>
    <w:rsid w:val="0046150A"/>
    <w:rsid w:val="004671E1"/>
    <w:rsid w:val="004726EE"/>
    <w:rsid w:val="0047485A"/>
    <w:rsid w:val="00486B08"/>
    <w:rsid w:val="0049173A"/>
    <w:rsid w:val="00492BE3"/>
    <w:rsid w:val="004A2777"/>
    <w:rsid w:val="004A7684"/>
    <w:rsid w:val="004B26B5"/>
    <w:rsid w:val="004B2E5F"/>
    <w:rsid w:val="004B4463"/>
    <w:rsid w:val="004B68A9"/>
    <w:rsid w:val="004C34F9"/>
    <w:rsid w:val="004C58E1"/>
    <w:rsid w:val="004C6A3A"/>
    <w:rsid w:val="004C74B0"/>
    <w:rsid w:val="004E0212"/>
    <w:rsid w:val="004E4E46"/>
    <w:rsid w:val="004E61E5"/>
    <w:rsid w:val="004F0DF7"/>
    <w:rsid w:val="004F1574"/>
    <w:rsid w:val="00517E32"/>
    <w:rsid w:val="00521D32"/>
    <w:rsid w:val="00533D05"/>
    <w:rsid w:val="005469BD"/>
    <w:rsid w:val="005509E5"/>
    <w:rsid w:val="00551920"/>
    <w:rsid w:val="005522B7"/>
    <w:rsid w:val="005562BC"/>
    <w:rsid w:val="00561EE9"/>
    <w:rsid w:val="00562580"/>
    <w:rsid w:val="005652E2"/>
    <w:rsid w:val="0057186C"/>
    <w:rsid w:val="00573DBD"/>
    <w:rsid w:val="005774E3"/>
    <w:rsid w:val="00581FBA"/>
    <w:rsid w:val="005825C6"/>
    <w:rsid w:val="00590D6F"/>
    <w:rsid w:val="005931B3"/>
    <w:rsid w:val="005A2DA9"/>
    <w:rsid w:val="005A51B6"/>
    <w:rsid w:val="005A7A20"/>
    <w:rsid w:val="005B320B"/>
    <w:rsid w:val="005C5B61"/>
    <w:rsid w:val="005F3F78"/>
    <w:rsid w:val="005F7C0B"/>
    <w:rsid w:val="00600E66"/>
    <w:rsid w:val="00603232"/>
    <w:rsid w:val="00617C28"/>
    <w:rsid w:val="00625873"/>
    <w:rsid w:val="00625906"/>
    <w:rsid w:val="00625E68"/>
    <w:rsid w:val="006270B4"/>
    <w:rsid w:val="00643C67"/>
    <w:rsid w:val="00647A28"/>
    <w:rsid w:val="0065197B"/>
    <w:rsid w:val="006570CC"/>
    <w:rsid w:val="006622B5"/>
    <w:rsid w:val="006625DE"/>
    <w:rsid w:val="00675FA1"/>
    <w:rsid w:val="00676A29"/>
    <w:rsid w:val="006812F3"/>
    <w:rsid w:val="00683CF5"/>
    <w:rsid w:val="00684991"/>
    <w:rsid w:val="00686B9C"/>
    <w:rsid w:val="006907C5"/>
    <w:rsid w:val="00690B8F"/>
    <w:rsid w:val="006A1395"/>
    <w:rsid w:val="006A7972"/>
    <w:rsid w:val="006B3589"/>
    <w:rsid w:val="006B429C"/>
    <w:rsid w:val="006C2140"/>
    <w:rsid w:val="006C3C6D"/>
    <w:rsid w:val="006C4219"/>
    <w:rsid w:val="006D041D"/>
    <w:rsid w:val="006D74F3"/>
    <w:rsid w:val="006E0959"/>
    <w:rsid w:val="006E5E4B"/>
    <w:rsid w:val="006E7ACD"/>
    <w:rsid w:val="006F5809"/>
    <w:rsid w:val="00704C3D"/>
    <w:rsid w:val="007073E2"/>
    <w:rsid w:val="0071158C"/>
    <w:rsid w:val="00714090"/>
    <w:rsid w:val="0071714C"/>
    <w:rsid w:val="0072292C"/>
    <w:rsid w:val="00723A21"/>
    <w:rsid w:val="00726756"/>
    <w:rsid w:val="0074226B"/>
    <w:rsid w:val="00742470"/>
    <w:rsid w:val="0074411B"/>
    <w:rsid w:val="00752774"/>
    <w:rsid w:val="00777160"/>
    <w:rsid w:val="0078067D"/>
    <w:rsid w:val="00782582"/>
    <w:rsid w:val="00783ABB"/>
    <w:rsid w:val="00787529"/>
    <w:rsid w:val="00790321"/>
    <w:rsid w:val="00790559"/>
    <w:rsid w:val="00790FDA"/>
    <w:rsid w:val="00794198"/>
    <w:rsid w:val="007A6B90"/>
    <w:rsid w:val="007C79A8"/>
    <w:rsid w:val="007C7AFF"/>
    <w:rsid w:val="007D4CE7"/>
    <w:rsid w:val="007E60B5"/>
    <w:rsid w:val="007E764D"/>
    <w:rsid w:val="007F71D4"/>
    <w:rsid w:val="007F7DBD"/>
    <w:rsid w:val="00804DB3"/>
    <w:rsid w:val="00815BD6"/>
    <w:rsid w:val="00816C66"/>
    <w:rsid w:val="00826FA6"/>
    <w:rsid w:val="008345AC"/>
    <w:rsid w:val="008351AB"/>
    <w:rsid w:val="008412DA"/>
    <w:rsid w:val="00844752"/>
    <w:rsid w:val="008447EA"/>
    <w:rsid w:val="00846287"/>
    <w:rsid w:val="00846D13"/>
    <w:rsid w:val="008545A6"/>
    <w:rsid w:val="00871C3F"/>
    <w:rsid w:val="00871C8D"/>
    <w:rsid w:val="008734C1"/>
    <w:rsid w:val="00875838"/>
    <w:rsid w:val="00881AFC"/>
    <w:rsid w:val="00881F0D"/>
    <w:rsid w:val="00883BC0"/>
    <w:rsid w:val="00890E6D"/>
    <w:rsid w:val="008A1A4D"/>
    <w:rsid w:val="008B067A"/>
    <w:rsid w:val="008C0E4E"/>
    <w:rsid w:val="008C3C61"/>
    <w:rsid w:val="008C4106"/>
    <w:rsid w:val="008C5749"/>
    <w:rsid w:val="008C7964"/>
    <w:rsid w:val="008E31AB"/>
    <w:rsid w:val="008E7D19"/>
    <w:rsid w:val="008F1832"/>
    <w:rsid w:val="008F36A8"/>
    <w:rsid w:val="00903542"/>
    <w:rsid w:val="009135B1"/>
    <w:rsid w:val="009139D1"/>
    <w:rsid w:val="0091533E"/>
    <w:rsid w:val="00922454"/>
    <w:rsid w:val="00935BBF"/>
    <w:rsid w:val="009408F3"/>
    <w:rsid w:val="00941442"/>
    <w:rsid w:val="009417B8"/>
    <w:rsid w:val="00944A0A"/>
    <w:rsid w:val="00945B57"/>
    <w:rsid w:val="00945E9C"/>
    <w:rsid w:val="009508BD"/>
    <w:rsid w:val="00951CFB"/>
    <w:rsid w:val="0095350F"/>
    <w:rsid w:val="009548F3"/>
    <w:rsid w:val="009559FB"/>
    <w:rsid w:val="00961CD3"/>
    <w:rsid w:val="00966996"/>
    <w:rsid w:val="0096748F"/>
    <w:rsid w:val="00974143"/>
    <w:rsid w:val="0098439C"/>
    <w:rsid w:val="0098585F"/>
    <w:rsid w:val="00985A9B"/>
    <w:rsid w:val="009866FA"/>
    <w:rsid w:val="00991370"/>
    <w:rsid w:val="00991824"/>
    <w:rsid w:val="0099772C"/>
    <w:rsid w:val="009B0F64"/>
    <w:rsid w:val="009B3347"/>
    <w:rsid w:val="009B4769"/>
    <w:rsid w:val="009C5A03"/>
    <w:rsid w:val="009D2D1A"/>
    <w:rsid w:val="009D38DC"/>
    <w:rsid w:val="009D4BFE"/>
    <w:rsid w:val="009D634B"/>
    <w:rsid w:val="009D6566"/>
    <w:rsid w:val="009F12A8"/>
    <w:rsid w:val="009F148D"/>
    <w:rsid w:val="00A11F3A"/>
    <w:rsid w:val="00A133B8"/>
    <w:rsid w:val="00A16615"/>
    <w:rsid w:val="00A22518"/>
    <w:rsid w:val="00A267F5"/>
    <w:rsid w:val="00A42610"/>
    <w:rsid w:val="00A45149"/>
    <w:rsid w:val="00A56B66"/>
    <w:rsid w:val="00A62A0D"/>
    <w:rsid w:val="00A63E90"/>
    <w:rsid w:val="00A73C6C"/>
    <w:rsid w:val="00A747D2"/>
    <w:rsid w:val="00A75068"/>
    <w:rsid w:val="00A82522"/>
    <w:rsid w:val="00A83C33"/>
    <w:rsid w:val="00A93C40"/>
    <w:rsid w:val="00A952DC"/>
    <w:rsid w:val="00A97E3D"/>
    <w:rsid w:val="00AA0786"/>
    <w:rsid w:val="00AA27D1"/>
    <w:rsid w:val="00AA4ED5"/>
    <w:rsid w:val="00AB6C16"/>
    <w:rsid w:val="00AC42A7"/>
    <w:rsid w:val="00AD0293"/>
    <w:rsid w:val="00AD0BA0"/>
    <w:rsid w:val="00AE1E34"/>
    <w:rsid w:val="00B008F9"/>
    <w:rsid w:val="00B0452F"/>
    <w:rsid w:val="00B054AD"/>
    <w:rsid w:val="00B058EB"/>
    <w:rsid w:val="00B22E77"/>
    <w:rsid w:val="00B25400"/>
    <w:rsid w:val="00B259AA"/>
    <w:rsid w:val="00B2713D"/>
    <w:rsid w:val="00B342DC"/>
    <w:rsid w:val="00B35F88"/>
    <w:rsid w:val="00B476C3"/>
    <w:rsid w:val="00B53363"/>
    <w:rsid w:val="00B5703B"/>
    <w:rsid w:val="00B577CB"/>
    <w:rsid w:val="00B60A73"/>
    <w:rsid w:val="00B60BE7"/>
    <w:rsid w:val="00B631B4"/>
    <w:rsid w:val="00B63E51"/>
    <w:rsid w:val="00B64021"/>
    <w:rsid w:val="00B64BB3"/>
    <w:rsid w:val="00B663DC"/>
    <w:rsid w:val="00B66959"/>
    <w:rsid w:val="00B66D0D"/>
    <w:rsid w:val="00B77197"/>
    <w:rsid w:val="00B8532D"/>
    <w:rsid w:val="00B85CEA"/>
    <w:rsid w:val="00B91F5D"/>
    <w:rsid w:val="00B92969"/>
    <w:rsid w:val="00B939CB"/>
    <w:rsid w:val="00B96C42"/>
    <w:rsid w:val="00BA04DF"/>
    <w:rsid w:val="00BA0C3A"/>
    <w:rsid w:val="00BA35EE"/>
    <w:rsid w:val="00BA5054"/>
    <w:rsid w:val="00BB5FE4"/>
    <w:rsid w:val="00BC36F6"/>
    <w:rsid w:val="00BC3717"/>
    <w:rsid w:val="00BC46EA"/>
    <w:rsid w:val="00BC4883"/>
    <w:rsid w:val="00BD50A2"/>
    <w:rsid w:val="00BE1F0C"/>
    <w:rsid w:val="00BE2D26"/>
    <w:rsid w:val="00BE6D91"/>
    <w:rsid w:val="00BF2CA4"/>
    <w:rsid w:val="00BF394D"/>
    <w:rsid w:val="00C108EC"/>
    <w:rsid w:val="00C123AB"/>
    <w:rsid w:val="00C14F0E"/>
    <w:rsid w:val="00C16E68"/>
    <w:rsid w:val="00C17F09"/>
    <w:rsid w:val="00C21327"/>
    <w:rsid w:val="00C276C1"/>
    <w:rsid w:val="00C422E9"/>
    <w:rsid w:val="00C460E6"/>
    <w:rsid w:val="00C468FB"/>
    <w:rsid w:val="00C54417"/>
    <w:rsid w:val="00C5709D"/>
    <w:rsid w:val="00C60CAA"/>
    <w:rsid w:val="00C6335C"/>
    <w:rsid w:val="00C645B9"/>
    <w:rsid w:val="00C65F87"/>
    <w:rsid w:val="00C72F93"/>
    <w:rsid w:val="00C77849"/>
    <w:rsid w:val="00C77A72"/>
    <w:rsid w:val="00C8022A"/>
    <w:rsid w:val="00C81247"/>
    <w:rsid w:val="00C86608"/>
    <w:rsid w:val="00C94EC0"/>
    <w:rsid w:val="00C96A72"/>
    <w:rsid w:val="00CB26A8"/>
    <w:rsid w:val="00CB2D7C"/>
    <w:rsid w:val="00CB69A3"/>
    <w:rsid w:val="00CC01EA"/>
    <w:rsid w:val="00CC1173"/>
    <w:rsid w:val="00CC3CDA"/>
    <w:rsid w:val="00CC45F2"/>
    <w:rsid w:val="00CD33BE"/>
    <w:rsid w:val="00CD6A7D"/>
    <w:rsid w:val="00CF3C21"/>
    <w:rsid w:val="00D160D7"/>
    <w:rsid w:val="00D17460"/>
    <w:rsid w:val="00D21000"/>
    <w:rsid w:val="00D237D0"/>
    <w:rsid w:val="00D2447B"/>
    <w:rsid w:val="00D33D21"/>
    <w:rsid w:val="00D37788"/>
    <w:rsid w:val="00D402A4"/>
    <w:rsid w:val="00D43C77"/>
    <w:rsid w:val="00D469E2"/>
    <w:rsid w:val="00D4763E"/>
    <w:rsid w:val="00D5062B"/>
    <w:rsid w:val="00D50E28"/>
    <w:rsid w:val="00D53D5E"/>
    <w:rsid w:val="00D62AFE"/>
    <w:rsid w:val="00D81AD8"/>
    <w:rsid w:val="00D842AF"/>
    <w:rsid w:val="00D84E48"/>
    <w:rsid w:val="00D91CDB"/>
    <w:rsid w:val="00D92019"/>
    <w:rsid w:val="00D92297"/>
    <w:rsid w:val="00DA35DC"/>
    <w:rsid w:val="00DA3BF1"/>
    <w:rsid w:val="00DA431E"/>
    <w:rsid w:val="00DA6AAD"/>
    <w:rsid w:val="00DB0850"/>
    <w:rsid w:val="00DB62CC"/>
    <w:rsid w:val="00DB76ED"/>
    <w:rsid w:val="00DC0960"/>
    <w:rsid w:val="00DC341B"/>
    <w:rsid w:val="00DD2EE9"/>
    <w:rsid w:val="00DD7262"/>
    <w:rsid w:val="00DE4FBA"/>
    <w:rsid w:val="00DF13D9"/>
    <w:rsid w:val="00DF3B12"/>
    <w:rsid w:val="00E042A2"/>
    <w:rsid w:val="00E07221"/>
    <w:rsid w:val="00E10E57"/>
    <w:rsid w:val="00E128A5"/>
    <w:rsid w:val="00E14E2B"/>
    <w:rsid w:val="00E15818"/>
    <w:rsid w:val="00E162E9"/>
    <w:rsid w:val="00E2670A"/>
    <w:rsid w:val="00E32860"/>
    <w:rsid w:val="00E409F7"/>
    <w:rsid w:val="00E44891"/>
    <w:rsid w:val="00E46667"/>
    <w:rsid w:val="00E56498"/>
    <w:rsid w:val="00E62F9F"/>
    <w:rsid w:val="00E74DB4"/>
    <w:rsid w:val="00E75282"/>
    <w:rsid w:val="00E75D06"/>
    <w:rsid w:val="00E82A2F"/>
    <w:rsid w:val="00E9015B"/>
    <w:rsid w:val="00E940E9"/>
    <w:rsid w:val="00E94675"/>
    <w:rsid w:val="00E95907"/>
    <w:rsid w:val="00E96A00"/>
    <w:rsid w:val="00EA0750"/>
    <w:rsid w:val="00EA51C0"/>
    <w:rsid w:val="00EA629E"/>
    <w:rsid w:val="00EA6BD1"/>
    <w:rsid w:val="00EB0F44"/>
    <w:rsid w:val="00EB1242"/>
    <w:rsid w:val="00EB2955"/>
    <w:rsid w:val="00EB36E6"/>
    <w:rsid w:val="00EC01A7"/>
    <w:rsid w:val="00EC4BDE"/>
    <w:rsid w:val="00ED196B"/>
    <w:rsid w:val="00ED28AD"/>
    <w:rsid w:val="00ED28C9"/>
    <w:rsid w:val="00ED49B6"/>
    <w:rsid w:val="00F008A5"/>
    <w:rsid w:val="00F01A1A"/>
    <w:rsid w:val="00F31ACC"/>
    <w:rsid w:val="00F324F9"/>
    <w:rsid w:val="00F3652E"/>
    <w:rsid w:val="00F52715"/>
    <w:rsid w:val="00F549BF"/>
    <w:rsid w:val="00F61DDA"/>
    <w:rsid w:val="00F66931"/>
    <w:rsid w:val="00F66B39"/>
    <w:rsid w:val="00F7319C"/>
    <w:rsid w:val="00F74E51"/>
    <w:rsid w:val="00F75A63"/>
    <w:rsid w:val="00F840DC"/>
    <w:rsid w:val="00F93BFB"/>
    <w:rsid w:val="00F96323"/>
    <w:rsid w:val="00F96F74"/>
    <w:rsid w:val="00FB1A5D"/>
    <w:rsid w:val="00FB3AFB"/>
    <w:rsid w:val="00FC179F"/>
    <w:rsid w:val="00FC79DD"/>
    <w:rsid w:val="00FC7B6B"/>
    <w:rsid w:val="00FD3F34"/>
    <w:rsid w:val="00FE0A43"/>
    <w:rsid w:val="00FE0D27"/>
    <w:rsid w:val="00FE10AE"/>
    <w:rsid w:val="00FE437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EC1E"/>
  <w15:docId w15:val="{09C0B5F8-C8E6-4FC0-8817-D2CC734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7C9"/>
  </w:style>
  <w:style w:type="paragraph" w:styleId="Heading3">
    <w:name w:val="heading 3"/>
    <w:basedOn w:val="Normal"/>
    <w:next w:val="Normal"/>
    <w:link w:val="Heading3Char"/>
    <w:qFormat/>
    <w:rsid w:val="00945B57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5B57"/>
    <w:rPr>
      <w:rFonts w:ascii="Arial Armenian" w:eastAsia="Times New Roman" w:hAnsi="Arial Armeni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45B57"/>
    <w:pPr>
      <w:spacing w:after="0" w:line="240" w:lineRule="auto"/>
      <w:jc w:val="center"/>
    </w:pPr>
    <w:rPr>
      <w:rFonts w:ascii="Dallak Time" w:eastAsia="Times New Roman" w:hAnsi="Dallak Tim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45B57"/>
    <w:rPr>
      <w:rFonts w:ascii="Dallak Time" w:eastAsia="Times New Roman" w:hAnsi="Dallak Time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945B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5B5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45B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5B57"/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64BB3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B64BB3"/>
    <w:pPr>
      <w:tabs>
        <w:tab w:val="center" w:pos="4320"/>
        <w:tab w:val="right" w:pos="8640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D4BFE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semiHidden/>
    <w:rsid w:val="00790FDA"/>
    <w:rPr>
      <w:rFonts w:ascii="Calibri" w:eastAsia="Times New Roman" w:hAnsi="Calibri"/>
      <w:sz w:val="22"/>
      <w:szCs w:val="22"/>
    </w:rPr>
  </w:style>
  <w:style w:type="character" w:customStyle="1" w:styleId="TitleChar1">
    <w:name w:val="Title Char1"/>
    <w:basedOn w:val="DefaultParagraphFont"/>
    <w:uiPriority w:val="10"/>
    <w:rsid w:val="00790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Char1">
    <w:name w:val="Body Text 2 Char1"/>
    <w:basedOn w:val="DefaultParagraphFont"/>
    <w:uiPriority w:val="99"/>
    <w:semiHidden/>
    <w:rsid w:val="00790FDA"/>
    <w:rPr>
      <w:rFonts w:ascii="Calibri" w:eastAsia="Times New Roman" w:hAnsi="Calibri"/>
      <w:sz w:val="22"/>
      <w:szCs w:val="22"/>
    </w:rPr>
  </w:style>
  <w:style w:type="character" w:customStyle="1" w:styleId="BodyText3Char1">
    <w:name w:val="Body Text 3 Char1"/>
    <w:basedOn w:val="DefaultParagraphFont"/>
    <w:uiPriority w:val="99"/>
    <w:semiHidden/>
    <w:rsid w:val="00790FDA"/>
    <w:rPr>
      <w:rFonts w:ascii="Calibri" w:eastAsia="Times New Roman" w:hAnsi="Calibri"/>
      <w:sz w:val="16"/>
      <w:szCs w:val="16"/>
    </w:rPr>
  </w:style>
  <w:style w:type="character" w:styleId="PageNumber">
    <w:name w:val="page number"/>
    <w:basedOn w:val="DefaultParagraphFont"/>
    <w:rsid w:val="00790FDA"/>
  </w:style>
  <w:style w:type="paragraph" w:customStyle="1" w:styleId="Default">
    <w:name w:val="Default"/>
    <w:rsid w:val="0098439C"/>
    <w:pPr>
      <w:autoSpaceDE w:val="0"/>
      <w:autoSpaceDN w:val="0"/>
      <w:adjustRightInd w:val="0"/>
      <w:spacing w:after="0" w:line="240" w:lineRule="auto"/>
    </w:pPr>
    <w:rPr>
      <w:rFonts w:ascii="GHEA Grapalat" w:eastAsia="MS Mincho" w:hAnsi="GHEA Grapalat" w:cs="GHEA Grapalat"/>
      <w:color w:val="000000"/>
      <w:sz w:val="24"/>
      <w:szCs w:val="24"/>
      <w:lang w:val="ru-RU" w:eastAsia="ja-JP"/>
    </w:rPr>
  </w:style>
  <w:style w:type="character" w:styleId="Strong">
    <w:name w:val="Strong"/>
    <w:qFormat/>
    <w:rsid w:val="00E56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91F6-314E-49D7-9080-CFCB803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Աշոտ Պողոսյան</cp:lastModifiedBy>
  <cp:revision>451</cp:revision>
  <cp:lastPrinted>2018-12-24T20:47:00Z</cp:lastPrinted>
  <dcterms:created xsi:type="dcterms:W3CDTF">2018-03-29T06:41:00Z</dcterms:created>
  <dcterms:modified xsi:type="dcterms:W3CDTF">2021-09-10T14:23:00Z</dcterms:modified>
</cp:coreProperties>
</file>