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3732" w14:textId="77777777" w:rsidR="007B4ADB" w:rsidRPr="00162273" w:rsidRDefault="007B4ADB" w:rsidP="00162273">
      <w:pPr>
        <w:spacing w:line="360" w:lineRule="auto"/>
        <w:jc w:val="center"/>
        <w:rPr>
          <w:rFonts w:ascii="GHEA Grapalat" w:hAnsi="GHEA Grapalat"/>
          <w:b/>
          <w:color w:val="auto"/>
          <w:szCs w:val="24"/>
        </w:rPr>
      </w:pPr>
      <w:r w:rsidRPr="00162273">
        <w:rPr>
          <w:rFonts w:ascii="GHEA Grapalat" w:hAnsi="GHEA Grapalat"/>
          <w:b/>
          <w:color w:val="auto"/>
          <w:szCs w:val="24"/>
        </w:rPr>
        <w:t>ՀԻՄՆԱՎՈՐՈՒՄ</w:t>
      </w:r>
    </w:p>
    <w:p w14:paraId="343685BB" w14:textId="77777777" w:rsidR="007A3AA2" w:rsidRPr="007A3AA2" w:rsidRDefault="0069626F" w:rsidP="007A3AA2">
      <w:pPr>
        <w:spacing w:line="360" w:lineRule="auto"/>
        <w:jc w:val="center"/>
        <w:rPr>
          <w:rFonts w:ascii="GHEA Grapalat" w:hAnsi="GHEA Grapalat"/>
          <w:b/>
          <w:color w:val="auto"/>
          <w:szCs w:val="24"/>
          <w:lang w:val="hy-AM"/>
        </w:rPr>
      </w:pPr>
      <w:r w:rsidRPr="00162273">
        <w:rPr>
          <w:rFonts w:ascii="GHEA Grapalat" w:hAnsi="GHEA Grapalat"/>
          <w:b/>
          <w:color w:val="auto"/>
          <w:szCs w:val="24"/>
          <w:lang w:val="hy-AM"/>
        </w:rPr>
        <w:t>«ԱՌԵՎՏՐԻ ԵՎ ԾԱՌԱՅՈՒԹՅՈՒՆՆԵՐԻ ՄԱՍԻՆ» ՕՐԵՆՔՈՒ</w:t>
      </w:r>
      <w:r w:rsidR="00CE3AE1" w:rsidRPr="00162273">
        <w:rPr>
          <w:rFonts w:ascii="GHEA Grapalat" w:hAnsi="GHEA Grapalat"/>
          <w:b/>
          <w:color w:val="auto"/>
          <w:szCs w:val="24"/>
          <w:lang w:val="hy-AM"/>
        </w:rPr>
        <w:t xml:space="preserve">Մ ՓՈՓՈԽՈՒԹՅՈՒՆ ԿԱՏԱՐԵԼՈՒ ՄԱՍԻՆ», </w:t>
      </w:r>
      <w:r w:rsidRPr="00162273">
        <w:rPr>
          <w:rFonts w:ascii="GHEA Grapalat" w:hAnsi="GHEA Grapalat"/>
          <w:b/>
          <w:color w:val="auto"/>
          <w:szCs w:val="24"/>
          <w:lang w:val="hy-AM"/>
        </w:rPr>
        <w:t>«ՎԱՐՉԱԿԱՆ ԻՐԱՎԱԽԱԽՏՈւՄՆԵՐԻ ՎԵՐԱԲԵՐՅԱԼ ՀԱՅԱՍՏԱՆԻ ՀԱՆՐԱՊԵՏՈՒԹՅԱՆ ՕՐԵՆՍԳՐՔՈւՄ ԼՐԱՑՈՒՄ</w:t>
      </w:r>
      <w:r w:rsidR="003D7F68">
        <w:rPr>
          <w:rFonts w:ascii="GHEA Grapalat" w:hAnsi="GHEA Grapalat"/>
          <w:b/>
          <w:color w:val="auto"/>
          <w:szCs w:val="24"/>
          <w:lang w:val="hy-AM"/>
        </w:rPr>
        <w:t>ՆԵՐ</w:t>
      </w:r>
      <w:r w:rsidRPr="00162273">
        <w:rPr>
          <w:rFonts w:ascii="GHEA Grapalat" w:hAnsi="GHEA Grapalat"/>
          <w:b/>
          <w:color w:val="auto"/>
          <w:szCs w:val="24"/>
          <w:lang w:val="hy-AM"/>
        </w:rPr>
        <w:t xml:space="preserve"> ԿԱՏԱՐԵԼՈւ ՄԱՍԻՆ»</w:t>
      </w:r>
      <w:r w:rsidR="00CE3AE1" w:rsidRPr="00162273">
        <w:rPr>
          <w:rFonts w:ascii="GHEA Grapalat" w:hAnsi="GHEA Grapalat"/>
          <w:b/>
          <w:color w:val="auto"/>
          <w:szCs w:val="24"/>
          <w:lang w:val="hy-AM"/>
        </w:rPr>
        <w:t xml:space="preserve"> ԵՎ</w:t>
      </w:r>
      <w:r w:rsidRPr="00162273">
        <w:rPr>
          <w:rFonts w:ascii="GHEA Grapalat" w:hAnsi="GHEA Grapalat"/>
          <w:b/>
          <w:color w:val="auto"/>
          <w:szCs w:val="24"/>
          <w:lang w:val="hy-AM"/>
        </w:rPr>
        <w:t xml:space="preserve"> </w:t>
      </w:r>
      <w:r w:rsidR="00CE3AE1" w:rsidRPr="00162273">
        <w:rPr>
          <w:rFonts w:ascii="GHEA Grapalat" w:hAnsi="GHEA Grapalat"/>
          <w:b/>
          <w:color w:val="auto"/>
          <w:szCs w:val="24"/>
          <w:lang w:val="hy-AM"/>
        </w:rPr>
        <w:t>«</w:t>
      </w:r>
      <w:r w:rsidR="007A3AA2" w:rsidRPr="007A3AA2">
        <w:rPr>
          <w:rFonts w:ascii="GHEA Grapalat" w:hAnsi="GHEA Grapalat"/>
          <w:b/>
          <w:color w:val="auto"/>
          <w:szCs w:val="24"/>
          <w:lang w:val="hy-AM"/>
        </w:rPr>
        <w:t xml:space="preserve">ՇՈՒԿԱՅԻ ՎԵՐԱՀՍԿՈՂՈՒԹՅԱՆ ՄԱՍԻՆ </w:t>
      </w:r>
    </w:p>
    <w:p w14:paraId="2AB5277C" w14:textId="77777777" w:rsidR="007A3AA2" w:rsidRDefault="007A3AA2" w:rsidP="007A3AA2">
      <w:pPr>
        <w:spacing w:line="360" w:lineRule="auto"/>
        <w:jc w:val="center"/>
        <w:rPr>
          <w:rFonts w:ascii="GHEA Grapalat" w:hAnsi="GHEA Grapalat"/>
          <w:b/>
          <w:color w:val="auto"/>
          <w:szCs w:val="24"/>
          <w:lang w:val="hy-AM"/>
        </w:rPr>
      </w:pPr>
      <w:r w:rsidRPr="007A3AA2">
        <w:rPr>
          <w:rFonts w:ascii="GHEA Grapalat" w:hAnsi="GHEA Grapalat"/>
          <w:b/>
          <w:color w:val="auto"/>
          <w:szCs w:val="24"/>
          <w:lang w:val="hy-AM"/>
        </w:rPr>
        <w:t>ՕՐԵՆՔՈՒՄ ԼՐԱՑՈՒՄՆԵՐ ԵՎ ՓՈՓՈԽՈՒԹՅՈՒՆ ԿԱՏԱՐԵԼՈՒ ՄԱՍԻՆ</w:t>
      </w:r>
      <w:r>
        <w:rPr>
          <w:rFonts w:ascii="GHEA Grapalat" w:hAnsi="GHEA Grapalat"/>
          <w:b/>
          <w:color w:val="auto"/>
          <w:szCs w:val="24"/>
          <w:lang w:val="hy-AM"/>
        </w:rPr>
        <w:t>»</w:t>
      </w:r>
    </w:p>
    <w:p w14:paraId="02B87DA4" w14:textId="77777777" w:rsidR="0081743C" w:rsidRDefault="00395DF5" w:rsidP="007A3AA2">
      <w:pPr>
        <w:spacing w:line="360" w:lineRule="auto"/>
        <w:jc w:val="center"/>
        <w:rPr>
          <w:rFonts w:ascii="GHEA Grapalat" w:hAnsi="GHEA Grapalat"/>
          <w:b/>
          <w:color w:val="auto"/>
          <w:szCs w:val="24"/>
          <w:lang w:val="hy-AM"/>
        </w:rPr>
      </w:pPr>
      <w:r w:rsidRPr="00162273">
        <w:rPr>
          <w:rFonts w:ascii="GHEA Grapalat" w:hAnsi="GHEA Grapalat"/>
          <w:b/>
          <w:color w:val="auto"/>
          <w:szCs w:val="24"/>
          <w:lang w:val="hy-AM"/>
        </w:rPr>
        <w:t>ՕՐԵՆՔ</w:t>
      </w:r>
      <w:r w:rsidR="0069626F" w:rsidRPr="00162273">
        <w:rPr>
          <w:rFonts w:ascii="GHEA Grapalat" w:hAnsi="GHEA Grapalat"/>
          <w:b/>
          <w:color w:val="auto"/>
          <w:szCs w:val="24"/>
          <w:lang w:val="hy-AM"/>
        </w:rPr>
        <w:t>ՆԵՐ</w:t>
      </w:r>
      <w:r w:rsidRPr="00162273">
        <w:rPr>
          <w:rFonts w:ascii="GHEA Grapalat" w:hAnsi="GHEA Grapalat"/>
          <w:b/>
          <w:color w:val="auto"/>
          <w:szCs w:val="24"/>
          <w:lang w:val="hy-AM"/>
        </w:rPr>
        <w:t>Ի ՆԱԽԱԳԾ</w:t>
      </w:r>
      <w:r w:rsidR="0069626F" w:rsidRPr="00162273">
        <w:rPr>
          <w:rFonts w:ascii="GHEA Grapalat" w:hAnsi="GHEA Grapalat"/>
          <w:b/>
          <w:color w:val="auto"/>
          <w:szCs w:val="24"/>
          <w:lang w:val="hy-AM"/>
        </w:rPr>
        <w:t>ԵՐ</w:t>
      </w:r>
      <w:r w:rsidR="0081743C">
        <w:rPr>
          <w:rFonts w:ascii="GHEA Grapalat" w:hAnsi="GHEA Grapalat"/>
          <w:b/>
          <w:color w:val="auto"/>
          <w:szCs w:val="24"/>
          <w:lang w:val="hy-AM"/>
        </w:rPr>
        <w:t>Ի</w:t>
      </w:r>
    </w:p>
    <w:p w14:paraId="7AB8BBE4" w14:textId="77777777" w:rsidR="007B4ADB" w:rsidRPr="00162273" w:rsidRDefault="00395DF5" w:rsidP="00162273">
      <w:pPr>
        <w:spacing w:line="360" w:lineRule="auto"/>
        <w:jc w:val="center"/>
        <w:rPr>
          <w:rFonts w:ascii="GHEA Grapalat" w:hAnsi="GHEA Grapalat"/>
          <w:b/>
          <w:color w:val="auto"/>
          <w:szCs w:val="24"/>
          <w:lang w:val="hy-AM"/>
        </w:rPr>
      </w:pPr>
      <w:r w:rsidRPr="00162273">
        <w:rPr>
          <w:rFonts w:ascii="GHEA Grapalat" w:hAnsi="GHEA Grapalat"/>
          <w:b/>
          <w:color w:val="auto"/>
          <w:szCs w:val="24"/>
          <w:lang w:val="hy-AM"/>
        </w:rPr>
        <w:t>ԸՆԴՈՒՆՄԱՆ</w:t>
      </w:r>
    </w:p>
    <w:p w14:paraId="1C0D0654" w14:textId="77777777" w:rsidR="003D75B0" w:rsidRPr="00162273" w:rsidRDefault="003D75B0" w:rsidP="00162273">
      <w:pPr>
        <w:spacing w:line="360" w:lineRule="auto"/>
        <w:jc w:val="center"/>
        <w:rPr>
          <w:rFonts w:ascii="GHEA Grapalat" w:hAnsi="GHEA Grapalat"/>
          <w:color w:val="auto"/>
          <w:szCs w:val="24"/>
          <w:lang w:val="af-ZA"/>
        </w:rPr>
      </w:pPr>
    </w:p>
    <w:p w14:paraId="3AB88FAB" w14:textId="77777777" w:rsidR="007B4ADB" w:rsidRPr="00162273" w:rsidRDefault="007B4ADB" w:rsidP="00162273">
      <w:pPr>
        <w:pStyle w:val="NormalWeb"/>
        <w:spacing w:before="0" w:beforeAutospacing="0" w:after="0" w:afterAutospacing="0" w:line="360" w:lineRule="auto"/>
        <w:ind w:firstLine="567"/>
        <w:rPr>
          <w:rFonts w:ascii="GHEA Grapalat" w:hAnsi="GHEA Grapalat"/>
          <w:u w:val="single"/>
          <w:lang w:val="af-ZA"/>
        </w:rPr>
      </w:pPr>
      <w:r w:rsidRPr="00162273">
        <w:rPr>
          <w:rFonts w:ascii="GHEA Grapalat" w:hAnsi="GHEA Grapalat"/>
          <w:b/>
          <w:u w:val="single"/>
          <w:lang w:val="hy-AM"/>
        </w:rPr>
        <w:t>1. Ընթացիկ իրավ</w:t>
      </w:r>
      <w:r w:rsidR="00C0266E" w:rsidRPr="00162273">
        <w:rPr>
          <w:rFonts w:ascii="GHEA Grapalat" w:hAnsi="GHEA Grapalat"/>
          <w:b/>
          <w:u w:val="single"/>
          <w:lang w:val="hy-AM"/>
        </w:rPr>
        <w:t>իճակը և իրավական ակտ</w:t>
      </w:r>
      <w:r w:rsidR="001B7ACC" w:rsidRPr="00162273">
        <w:rPr>
          <w:rFonts w:ascii="GHEA Grapalat" w:hAnsi="GHEA Grapalat"/>
          <w:b/>
          <w:u w:val="single"/>
          <w:lang w:val="hy-AM"/>
        </w:rPr>
        <w:t>եր</w:t>
      </w:r>
      <w:r w:rsidR="00C0266E" w:rsidRPr="00162273">
        <w:rPr>
          <w:rFonts w:ascii="GHEA Grapalat" w:hAnsi="GHEA Grapalat"/>
          <w:b/>
          <w:u w:val="single"/>
          <w:lang w:val="hy-AM"/>
        </w:rPr>
        <w:t>ի ընդունման</w:t>
      </w:r>
      <w:r w:rsidR="00C0266E" w:rsidRPr="00162273">
        <w:rPr>
          <w:rFonts w:ascii="GHEA Grapalat" w:hAnsi="GHEA Grapalat"/>
          <w:b/>
          <w:u w:val="single"/>
          <w:lang w:val="af-ZA"/>
        </w:rPr>
        <w:t xml:space="preserve"> </w:t>
      </w:r>
      <w:r w:rsidRPr="00162273">
        <w:rPr>
          <w:rFonts w:ascii="GHEA Grapalat" w:hAnsi="GHEA Grapalat"/>
          <w:b/>
          <w:u w:val="single"/>
          <w:lang w:val="hy-AM"/>
        </w:rPr>
        <w:t>անհրաժեշտությունը</w:t>
      </w:r>
    </w:p>
    <w:p w14:paraId="556C7414" w14:textId="77777777" w:rsidR="007D2A45" w:rsidRPr="00162273" w:rsidRDefault="006551E2" w:rsidP="000E45F8">
      <w:pPr>
        <w:spacing w:line="360" w:lineRule="auto"/>
        <w:jc w:val="both"/>
        <w:rPr>
          <w:rFonts w:ascii="GHEA Grapalat" w:hAnsi="GHEA Grapalat" w:cs="Arial"/>
          <w:color w:val="auto"/>
          <w:szCs w:val="24"/>
          <w:lang w:val="hy-AM"/>
        </w:rPr>
      </w:pPr>
      <w:r w:rsidRPr="00162273">
        <w:rPr>
          <w:rFonts w:ascii="GHEA Grapalat" w:hAnsi="GHEA Grapalat" w:cs="Arial"/>
          <w:color w:val="auto"/>
          <w:szCs w:val="24"/>
          <w:lang w:val="hy-AM"/>
        </w:rPr>
        <w:tab/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Հայաuտանի Հանրապետության «Առևտրի և ծառայությունների մասին» օրենքում </w:t>
      </w:r>
      <w:r w:rsidR="00247BCE" w:rsidRPr="00162273">
        <w:rPr>
          <w:rFonts w:ascii="GHEA Grapalat" w:hAnsi="GHEA Grapalat" w:cs="Arial"/>
          <w:color w:val="auto"/>
          <w:szCs w:val="24"/>
          <w:lang w:val="hy-AM"/>
        </w:rPr>
        <w:t>փոփոխություն</w:t>
      </w:r>
      <w:r w:rsidR="000E45F8">
        <w:rPr>
          <w:rFonts w:ascii="GHEA Grapalat" w:hAnsi="GHEA Grapalat" w:cs="Arial"/>
          <w:color w:val="auto"/>
          <w:szCs w:val="24"/>
          <w:lang w:val="hy-AM"/>
        </w:rPr>
        <w:t xml:space="preserve">, </w:t>
      </w:r>
      <w:r w:rsidR="00247BCE" w:rsidRPr="00162273">
        <w:rPr>
          <w:rFonts w:ascii="GHEA Grapalat" w:hAnsi="GHEA Grapalat" w:cs="Arial"/>
          <w:color w:val="auto"/>
          <w:szCs w:val="24"/>
          <w:lang w:val="hy-AM"/>
        </w:rPr>
        <w:t>Վարչական իրավախախտումների վերաբերյալ Հայաստանի Հանրապետության օրենսգրքում լրացում</w:t>
      </w:r>
      <w:r w:rsidR="00F85B00">
        <w:rPr>
          <w:rFonts w:ascii="GHEA Grapalat" w:hAnsi="GHEA Grapalat" w:cs="Arial"/>
          <w:color w:val="auto"/>
          <w:szCs w:val="24"/>
          <w:lang w:val="hy-AM"/>
        </w:rPr>
        <w:t>ներ</w:t>
      </w:r>
      <w:r w:rsidR="000E45F8">
        <w:rPr>
          <w:rFonts w:ascii="GHEA Grapalat" w:hAnsi="GHEA Grapalat" w:cs="Arial"/>
          <w:color w:val="auto"/>
          <w:szCs w:val="24"/>
          <w:lang w:val="hy-AM"/>
        </w:rPr>
        <w:t xml:space="preserve"> ու «Շուկայի վերահսկողության մասին» </w:t>
      </w:r>
      <w:r w:rsidR="000E45F8" w:rsidRPr="000E45F8">
        <w:rPr>
          <w:rFonts w:ascii="GHEA Grapalat" w:hAnsi="GHEA Grapalat" w:cs="Arial"/>
          <w:color w:val="auto"/>
          <w:szCs w:val="24"/>
          <w:lang w:val="hy-AM"/>
        </w:rPr>
        <w:t xml:space="preserve">օրենքում լրացումներ </w:t>
      </w:r>
      <w:r w:rsidR="000E45F8">
        <w:rPr>
          <w:rFonts w:ascii="GHEA Grapalat" w:hAnsi="GHEA Grapalat" w:cs="Arial"/>
          <w:color w:val="auto"/>
          <w:szCs w:val="24"/>
          <w:lang w:val="hy-AM"/>
        </w:rPr>
        <w:t>և</w:t>
      </w:r>
      <w:r w:rsidR="000E45F8" w:rsidRPr="000E45F8">
        <w:rPr>
          <w:rFonts w:ascii="GHEA Grapalat" w:hAnsi="GHEA Grapalat" w:cs="Arial"/>
          <w:color w:val="auto"/>
          <w:szCs w:val="24"/>
          <w:lang w:val="hy-AM"/>
        </w:rPr>
        <w:t xml:space="preserve"> փոփոխություն</w:t>
      </w:r>
      <w:r w:rsidR="00247BCE" w:rsidRPr="00162273">
        <w:rPr>
          <w:rFonts w:ascii="GHEA Grapalat" w:hAnsi="GHEA Grapalat" w:cs="Arial"/>
          <w:color w:val="auto"/>
          <w:szCs w:val="24"/>
          <w:lang w:val="hy-AM"/>
        </w:rPr>
        <w:t xml:space="preserve"> 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կատարելու անհրաժեշտությունը պայմանավորված է </w:t>
      </w:r>
      <w:r w:rsidR="00247BCE" w:rsidRPr="00162273">
        <w:rPr>
          <w:rFonts w:ascii="GHEA Grapalat" w:hAnsi="GHEA Grapalat" w:cs="Arial"/>
          <w:color w:val="auto"/>
          <w:szCs w:val="24"/>
          <w:lang w:val="hy-AM"/>
        </w:rPr>
        <w:t>մեկանգամյա օգտագործման պլաստիկ արտադրանքի գործածության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 ծավալների կրճատմանն ուղղված </w:t>
      </w:r>
      <w:r w:rsidR="00247BCE" w:rsidRPr="00162273">
        <w:rPr>
          <w:rFonts w:ascii="GHEA Grapalat" w:hAnsi="GHEA Grapalat" w:cs="Arial"/>
          <w:color w:val="auto"/>
          <w:szCs w:val="24"/>
          <w:lang w:val="hy-AM"/>
        </w:rPr>
        <w:t>գործընթացի շարունակականության ապահովմամբ։</w:t>
      </w:r>
    </w:p>
    <w:p w14:paraId="3CADFEC1" w14:textId="77777777" w:rsidR="007D2A45" w:rsidRPr="00162273" w:rsidRDefault="00247BCE" w:rsidP="00162273">
      <w:pPr>
        <w:spacing w:line="360" w:lineRule="auto"/>
        <w:jc w:val="both"/>
        <w:rPr>
          <w:rFonts w:ascii="GHEA Grapalat" w:hAnsi="GHEA Grapalat" w:cs="Arial"/>
          <w:color w:val="auto"/>
          <w:szCs w:val="24"/>
          <w:lang w:val="hy-AM"/>
        </w:rPr>
      </w:pPr>
      <w:r w:rsidRPr="00162273">
        <w:rPr>
          <w:rFonts w:ascii="GHEA Grapalat" w:hAnsi="GHEA Grapalat" w:cs="Arial"/>
          <w:color w:val="auto"/>
          <w:szCs w:val="24"/>
          <w:lang w:val="hy-AM"/>
        </w:rPr>
        <w:tab/>
        <w:t>Հանրապետությունում մեկան</w:t>
      </w:r>
      <w:r w:rsidR="000E45F8">
        <w:rPr>
          <w:rFonts w:ascii="GHEA Grapalat" w:hAnsi="GHEA Grapalat" w:cs="Arial"/>
          <w:color w:val="auto"/>
          <w:szCs w:val="24"/>
          <w:lang w:val="hy-AM"/>
        </w:rPr>
        <w:t>գամյա պոլիէթիլենային տոպրակների,</w:t>
      </w:r>
      <w:r w:rsidRPr="00162273">
        <w:rPr>
          <w:rFonts w:ascii="GHEA Grapalat" w:hAnsi="GHEA Grapalat" w:cs="Arial"/>
          <w:color w:val="auto"/>
          <w:szCs w:val="24"/>
          <w:lang w:val="hy-AM"/>
        </w:rPr>
        <w:t xml:space="preserve"> սպասքի, խահանոցային ու կենցաղային </w:t>
      </w:r>
      <w:r w:rsidR="000E45F8">
        <w:rPr>
          <w:rFonts w:ascii="GHEA Grapalat" w:hAnsi="GHEA Grapalat" w:cs="Arial"/>
          <w:color w:val="auto"/>
          <w:szCs w:val="24"/>
          <w:lang w:val="hy-AM"/>
        </w:rPr>
        <w:t xml:space="preserve">այլ </w:t>
      </w:r>
      <w:r w:rsidRPr="00162273">
        <w:rPr>
          <w:rFonts w:ascii="GHEA Grapalat" w:hAnsi="GHEA Grapalat" w:cs="Arial"/>
          <w:color w:val="auto"/>
          <w:szCs w:val="24"/>
          <w:lang w:val="hy-AM"/>
        </w:rPr>
        <w:t xml:space="preserve">պարագաների լայն կիրառումը 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հանգեցրել է բնապահպանական խնդիրների առաջացման: Շրջակա միջավայր արտանետված </w:t>
      </w:r>
      <w:r w:rsidR="000E45F8" w:rsidRPr="00162273">
        <w:rPr>
          <w:rFonts w:ascii="GHEA Grapalat" w:hAnsi="GHEA Grapalat" w:cs="Arial"/>
          <w:color w:val="auto"/>
          <w:szCs w:val="24"/>
          <w:lang w:val="hy-AM"/>
        </w:rPr>
        <w:t xml:space="preserve">մեկանգամյա օգտագործման 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>պոլիէթիլենային փաթեթները</w:t>
      </w:r>
      <w:r w:rsidR="00735A94" w:rsidRPr="00162273">
        <w:rPr>
          <w:rFonts w:ascii="GHEA Grapalat" w:hAnsi="GHEA Grapalat" w:cs="Arial"/>
          <w:color w:val="auto"/>
          <w:szCs w:val="24"/>
          <w:lang w:val="hy-AM"/>
        </w:rPr>
        <w:t xml:space="preserve"> և պլաստիկ սպասքը երկար ժամանակ պահպանվում են, </w:t>
      </w:r>
      <w:r w:rsidR="004101C4" w:rsidRPr="00162273">
        <w:rPr>
          <w:rFonts w:ascii="GHEA Grapalat" w:hAnsi="GHEA Grapalat" w:cs="Arial"/>
          <w:color w:val="auto"/>
          <w:szCs w:val="24"/>
          <w:lang w:val="hy-AM"/>
        </w:rPr>
        <w:t xml:space="preserve">չեն ենթարկվում 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կենսաբանական քայքայման, </w:t>
      </w:r>
      <w:r w:rsidR="000E45F8">
        <w:rPr>
          <w:rFonts w:ascii="GHEA Grapalat" w:hAnsi="GHEA Grapalat" w:cs="Arial"/>
          <w:color w:val="auto"/>
          <w:szCs w:val="24"/>
          <w:lang w:val="hy-AM"/>
        </w:rPr>
        <w:t>որի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 հետևանքով առաջացնում են կայուն աղտոտվածություն:</w:t>
      </w:r>
      <w:r w:rsidR="00EB109C" w:rsidRPr="00162273">
        <w:rPr>
          <w:rFonts w:ascii="GHEA Grapalat" w:hAnsi="GHEA Grapalat" w:cs="Arial"/>
          <w:color w:val="auto"/>
          <w:szCs w:val="24"/>
          <w:lang w:val="hy-AM"/>
        </w:rPr>
        <w:t xml:space="preserve"> </w:t>
      </w:r>
      <w:r w:rsidR="000E45F8">
        <w:rPr>
          <w:rFonts w:ascii="GHEA Grapalat" w:hAnsi="GHEA Grapalat" w:cs="Arial"/>
          <w:color w:val="auto"/>
          <w:szCs w:val="24"/>
          <w:lang w:val="hy-AM"/>
        </w:rPr>
        <w:t>Մ</w:t>
      </w:r>
      <w:r w:rsidR="000E45F8" w:rsidRPr="00162273">
        <w:rPr>
          <w:rFonts w:ascii="GHEA Grapalat" w:hAnsi="GHEA Grapalat" w:cs="Arial"/>
          <w:color w:val="auto"/>
          <w:szCs w:val="24"/>
          <w:lang w:val="hy-AM"/>
        </w:rPr>
        <w:t xml:space="preserve">եկանգամյա օգտագործման </w:t>
      </w:r>
      <w:r w:rsidR="000E45F8">
        <w:rPr>
          <w:rFonts w:ascii="GHEA Grapalat" w:hAnsi="GHEA Grapalat" w:cs="Arial"/>
          <w:color w:val="auto"/>
          <w:szCs w:val="24"/>
          <w:lang w:val="hy-AM"/>
        </w:rPr>
        <w:t>պ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>ոլիէթիլենային տոպրակների</w:t>
      </w:r>
      <w:r w:rsidR="00735A94" w:rsidRPr="00162273">
        <w:rPr>
          <w:rFonts w:ascii="GHEA Grapalat" w:hAnsi="GHEA Grapalat" w:cs="Arial"/>
          <w:color w:val="auto"/>
          <w:szCs w:val="24"/>
          <w:lang w:val="hy-AM"/>
        </w:rPr>
        <w:t xml:space="preserve"> ու 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 </w:t>
      </w:r>
      <w:r w:rsidR="00735A94" w:rsidRPr="00162273">
        <w:rPr>
          <w:rFonts w:ascii="GHEA Grapalat" w:hAnsi="GHEA Grapalat" w:cs="Arial"/>
          <w:color w:val="auto"/>
          <w:szCs w:val="24"/>
          <w:lang w:val="hy-AM"/>
        </w:rPr>
        <w:t xml:space="preserve">պլաստիկ սպասքի 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օգտագործման ժամանակահատվածը  </w:t>
      </w:r>
      <w:r w:rsidR="00735A94" w:rsidRPr="00162273">
        <w:rPr>
          <w:rFonts w:ascii="GHEA Grapalat" w:hAnsi="GHEA Grapalat" w:cs="Arial"/>
          <w:color w:val="auto"/>
          <w:szCs w:val="24"/>
          <w:lang w:val="hy-AM"/>
        </w:rPr>
        <w:t>շատ կարճ է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>, իսկ բնության մեջ դրա քայքայման համար անհրաժեշտ է ավելի քան 100-400 տարի: Oգտագործված պոլիէթիլենային փաթեթներով</w:t>
      </w:r>
      <w:r w:rsidR="00735A94" w:rsidRPr="00162273">
        <w:rPr>
          <w:rFonts w:ascii="GHEA Grapalat" w:hAnsi="GHEA Grapalat" w:cs="Arial"/>
          <w:color w:val="auto"/>
          <w:szCs w:val="24"/>
          <w:lang w:val="hy-AM"/>
        </w:rPr>
        <w:t>, մեկանգամյա օգտագործման պլաստիկ այլ արտադրանքով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 </w:t>
      </w:r>
      <w:r w:rsidR="00735A94" w:rsidRPr="00162273">
        <w:rPr>
          <w:rFonts w:ascii="GHEA Grapalat" w:hAnsi="GHEA Grapalat" w:cs="Arial"/>
          <w:color w:val="auto"/>
          <w:szCs w:val="24"/>
          <w:lang w:val="hy-AM"/>
        </w:rPr>
        <w:t>ու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 դրանց մնացորդներով աղտոտված են Հայաստանի Հանրապետության ջրային տարածքները,  հանգստավա</w:t>
      </w:r>
      <w:r w:rsidR="00735A94" w:rsidRPr="00162273">
        <w:rPr>
          <w:rFonts w:ascii="GHEA Grapalat" w:hAnsi="GHEA Grapalat" w:cs="Arial"/>
          <w:color w:val="auto"/>
          <w:szCs w:val="24"/>
          <w:lang w:val="hy-AM"/>
        </w:rPr>
        <w:t>յրերն և զբոսաշրջության վայրերը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: </w:t>
      </w:r>
      <w:r w:rsidR="00025F83" w:rsidRPr="00162273">
        <w:rPr>
          <w:rFonts w:ascii="GHEA Grapalat" w:hAnsi="GHEA Grapalat" w:cs="Arial"/>
          <w:color w:val="auto"/>
          <w:szCs w:val="24"/>
          <w:lang w:val="hy-AM"/>
        </w:rPr>
        <w:t>Մեկանգամյա օգտագործման պլաստիկ արտադրանքի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 ողջ ծավալն ի վերջո հանգրվանում է բնության մեջ և</w:t>
      </w:r>
      <w:r w:rsidR="000E45F8">
        <w:rPr>
          <w:rFonts w:ascii="GHEA Grapalat" w:hAnsi="GHEA Grapalat" w:cs="Arial"/>
          <w:color w:val="auto"/>
          <w:szCs w:val="24"/>
          <w:lang w:val="hy-AM"/>
        </w:rPr>
        <w:t>,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 նույնիսկ աղբավայրերում</w:t>
      </w:r>
      <w:r w:rsidR="000E45F8">
        <w:rPr>
          <w:rFonts w:ascii="GHEA Grapalat" w:hAnsi="GHEA Grapalat" w:cs="Arial"/>
          <w:color w:val="auto"/>
          <w:szCs w:val="24"/>
          <w:lang w:val="hy-AM"/>
        </w:rPr>
        <w:t>,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t xml:space="preserve"> դրանք շարունակում են վնաս պատճառել շրջակա </w:t>
      </w:r>
      <w:r w:rsidR="007D2A45" w:rsidRPr="00162273">
        <w:rPr>
          <w:rFonts w:ascii="GHEA Grapalat" w:hAnsi="GHEA Grapalat" w:cs="Arial"/>
          <w:color w:val="auto"/>
          <w:szCs w:val="24"/>
          <w:lang w:val="hy-AM"/>
        </w:rPr>
        <w:lastRenderedPageBreak/>
        <w:t>միջավայրին՝ արևի ազդեցությամբ և ինքնայրման հետևանքով արտազատելով քաղցկեղածին դիօքսին և ֆուրան գազեր:</w:t>
      </w:r>
    </w:p>
    <w:p w14:paraId="7A1303A2" w14:textId="77777777" w:rsidR="001264BF" w:rsidRPr="00162273" w:rsidRDefault="001264BF" w:rsidP="00162273">
      <w:pPr>
        <w:spacing w:line="360" w:lineRule="auto"/>
        <w:jc w:val="both"/>
        <w:rPr>
          <w:rFonts w:ascii="GHEA Grapalat" w:hAnsi="GHEA Grapalat" w:cs="Arial"/>
          <w:color w:val="auto"/>
          <w:szCs w:val="24"/>
          <w:lang w:val="hy-AM"/>
        </w:rPr>
      </w:pPr>
      <w:r w:rsidRPr="00162273">
        <w:rPr>
          <w:rFonts w:ascii="GHEA Grapalat" w:hAnsi="GHEA Grapalat" w:cs="Arial"/>
          <w:color w:val="auto"/>
          <w:szCs w:val="24"/>
          <w:lang w:val="hy-AM"/>
        </w:rPr>
        <w:tab/>
        <w:t>Մանրածախ առևտրի կետերում մեկանգամյա օտագործման պլաստիկ կամ փրփրապլաստե տարաները</w:t>
      </w:r>
      <w:r w:rsidR="00536FA0" w:rsidRPr="00162273">
        <w:rPr>
          <w:rFonts w:ascii="GHEA Grapalat" w:hAnsi="GHEA Grapalat" w:cs="Arial"/>
          <w:color w:val="auto"/>
          <w:szCs w:val="24"/>
          <w:lang w:val="hy-AM"/>
        </w:rPr>
        <w:t xml:space="preserve"> (տուփերը, կոնտեյներները)</w:t>
      </w:r>
      <w:r w:rsidRPr="00162273">
        <w:rPr>
          <w:rFonts w:ascii="GHEA Grapalat" w:hAnsi="GHEA Grapalat" w:cs="Arial"/>
          <w:color w:val="auto"/>
          <w:szCs w:val="24"/>
          <w:lang w:val="hy-AM"/>
        </w:rPr>
        <w:t xml:space="preserve"> հաճախ օգտագործվում են այնպիսի ապրանքների փաթեթավորման համար, որոնք կամ արդեն իսկ ունեն գործարանային փաթեթավորում, կամ չունեն փաթեթավորման կարիք (որոշ ապրանքներ ունեն բնական պաշտպանիչ թաղանթ)</w:t>
      </w:r>
      <w:r w:rsidR="002D0730" w:rsidRPr="00162273">
        <w:rPr>
          <w:rFonts w:ascii="GHEA Grapalat" w:hAnsi="GHEA Grapalat" w:cs="Arial"/>
          <w:color w:val="auto"/>
          <w:szCs w:val="24"/>
          <w:lang w:val="hy-AM"/>
        </w:rPr>
        <w:t>։ Նման դեպքերը կրում են զանգվածային բնույթ և</w:t>
      </w:r>
      <w:r w:rsidRPr="00162273">
        <w:rPr>
          <w:rFonts w:ascii="GHEA Grapalat" w:hAnsi="GHEA Grapalat" w:cs="Arial"/>
          <w:color w:val="auto"/>
          <w:szCs w:val="24"/>
          <w:lang w:val="hy-AM"/>
        </w:rPr>
        <w:t xml:space="preserve"> անհարկի ավելացնում են պլաստիկ թափոնների ք</w:t>
      </w:r>
      <w:r w:rsidR="002D0730" w:rsidRPr="00162273">
        <w:rPr>
          <w:rFonts w:ascii="GHEA Grapalat" w:hAnsi="GHEA Grapalat" w:cs="Arial"/>
          <w:color w:val="auto"/>
          <w:szCs w:val="24"/>
          <w:lang w:val="hy-AM"/>
        </w:rPr>
        <w:t>անակը։</w:t>
      </w:r>
    </w:p>
    <w:p w14:paraId="467F4FAB" w14:textId="77777777" w:rsidR="00B92A4C" w:rsidRPr="00162273" w:rsidRDefault="00BD41B8" w:rsidP="00162273">
      <w:pPr>
        <w:spacing w:line="360" w:lineRule="auto"/>
        <w:jc w:val="both"/>
        <w:rPr>
          <w:rFonts w:ascii="GHEA Grapalat" w:hAnsi="GHEA Grapalat" w:cs="Arial"/>
          <w:color w:val="auto"/>
          <w:szCs w:val="24"/>
          <w:lang w:val="hy-AM"/>
        </w:rPr>
      </w:pPr>
      <w:r w:rsidRPr="00162273">
        <w:rPr>
          <w:rFonts w:ascii="GHEA Grapalat" w:hAnsi="GHEA Grapalat" w:cs="Arial"/>
          <w:color w:val="auto"/>
          <w:szCs w:val="24"/>
          <w:lang w:val="hy-AM"/>
        </w:rPr>
        <w:tab/>
      </w:r>
      <w:r w:rsidR="00AF401E" w:rsidRPr="00162273">
        <w:rPr>
          <w:rFonts w:ascii="GHEA Grapalat" w:hAnsi="GHEA Grapalat" w:cs="Arial"/>
          <w:color w:val="auto"/>
          <w:szCs w:val="24"/>
          <w:lang w:val="hy-AM"/>
        </w:rPr>
        <w:t xml:space="preserve">Մինչև 2025 թվականը Եվրասիական տնտեսական միության զարգացման ռազմավարական ուղղությունների իրականացման գործուղությունների ծրագրի  </w:t>
      </w:r>
      <w:r w:rsidR="00AF401E" w:rsidRPr="003C05E6">
        <w:rPr>
          <w:rFonts w:ascii="GHEA Grapalat" w:hAnsi="GHEA Grapalat" w:cs="Arial"/>
          <w:color w:val="auto"/>
          <w:szCs w:val="24"/>
          <w:lang w:val="hy-AM"/>
        </w:rPr>
        <w:t>շրջանակներում մշակվել է «Պոլիմերային միանգամյա օգտագործման ապրանքների առանձին տեսակների ներմուծման և արտադրության փուլային</w:t>
      </w:r>
      <w:r w:rsidR="00AF401E" w:rsidRPr="00162273">
        <w:rPr>
          <w:rFonts w:ascii="GHEA Grapalat" w:hAnsi="GHEA Grapalat" w:cs="Arial"/>
          <w:color w:val="auto"/>
          <w:szCs w:val="24"/>
          <w:lang w:val="hy-AM"/>
        </w:rPr>
        <w:t xml:space="preserve"> արգելքի ներդրման նպատակահարմարության սոցիալ-տնտեսական վերլուծության նախապատրաստում» զեկույցը, որը ներկայացվել է ԵԱՏՄ անդամ երկրների քննարկմանը 2022 թվականի նոյեմբերին։ Զեկույցում ներկայացված են որոշակի գնահատականներ՝ ԵԱՏՄ երկրներում  պոլիմերային արտադրանքի և  թափոնների վերաբերյալ։ Համաձայն զեկույցի՝ Հայաստանում տարեկան առաջանում է 6000 տոննա պլաստիկ թափոն, որից վերամշակվում է միայն 25 տոկոսը: Զեկույցում ներկայացված է նաև 2021 թվականի կտրվածքով մեկանգամյա օգտագործման պոլիմերային փաթեթվածքի և սպասքի տարեկան արտադրության և սպառման մասին </w:t>
      </w:r>
      <w:r w:rsidR="00B92A4C" w:rsidRPr="00162273">
        <w:rPr>
          <w:rFonts w:ascii="GHEA Grapalat" w:hAnsi="GHEA Grapalat" w:cs="Arial"/>
          <w:color w:val="auto"/>
          <w:szCs w:val="24"/>
          <w:lang w:val="hy-AM"/>
        </w:rPr>
        <w:t>տեղեկատվությունը, համաձայն որի՝</w:t>
      </w:r>
    </w:p>
    <w:tbl>
      <w:tblPr>
        <w:tblStyle w:val="TableGrid"/>
        <w:tblW w:w="10437" w:type="dxa"/>
        <w:tblLook w:val="04A0" w:firstRow="1" w:lastRow="0" w:firstColumn="1" w:lastColumn="0" w:noHBand="0" w:noVBand="1"/>
      </w:tblPr>
      <w:tblGrid>
        <w:gridCol w:w="4219"/>
        <w:gridCol w:w="3100"/>
        <w:gridCol w:w="3118"/>
      </w:tblGrid>
      <w:tr w:rsidR="009278C9" w:rsidRPr="004F6E34" w14:paraId="771126C0" w14:textId="77777777" w:rsidTr="00B92A4C">
        <w:tc>
          <w:tcPr>
            <w:tcW w:w="4219" w:type="dxa"/>
          </w:tcPr>
          <w:p w14:paraId="1D2029AA" w14:textId="77777777" w:rsidR="00B92A4C" w:rsidRPr="00162273" w:rsidRDefault="00B92A4C" w:rsidP="00162273">
            <w:pPr>
              <w:spacing w:line="360" w:lineRule="auto"/>
              <w:jc w:val="both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</w:p>
        </w:tc>
        <w:tc>
          <w:tcPr>
            <w:tcW w:w="3100" w:type="dxa"/>
          </w:tcPr>
          <w:p w14:paraId="75EB30BA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մեկանգամյա օգտագործման պոլիմերային փաթեթվածք</w:t>
            </w:r>
          </w:p>
          <w:p w14:paraId="5AB944D5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b/>
                <w:i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b/>
                <w:i/>
                <w:color w:val="auto"/>
                <w:sz w:val="24"/>
                <w:szCs w:val="24"/>
                <w:lang w:val="hy-AM"/>
              </w:rPr>
              <w:t>(մլն հատ)</w:t>
            </w:r>
          </w:p>
        </w:tc>
        <w:tc>
          <w:tcPr>
            <w:tcW w:w="3118" w:type="dxa"/>
          </w:tcPr>
          <w:p w14:paraId="10928390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մեկանգամյա օգտագործման պոլիմերային սպասք</w:t>
            </w:r>
          </w:p>
          <w:p w14:paraId="5FCDD92B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b/>
                <w:i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b/>
                <w:i/>
                <w:color w:val="auto"/>
                <w:sz w:val="24"/>
                <w:szCs w:val="24"/>
                <w:lang w:val="hy-AM"/>
              </w:rPr>
              <w:t>(մլն հատ)</w:t>
            </w:r>
          </w:p>
        </w:tc>
      </w:tr>
      <w:tr w:rsidR="009278C9" w:rsidRPr="00162273" w14:paraId="1C72C7D0" w14:textId="77777777" w:rsidTr="00B92A4C">
        <w:tc>
          <w:tcPr>
            <w:tcW w:w="4219" w:type="dxa"/>
            <w:vAlign w:val="center"/>
          </w:tcPr>
          <w:p w14:paraId="680895AC" w14:textId="77777777" w:rsidR="00B92A4C" w:rsidRPr="00162273" w:rsidRDefault="00B92A4C" w:rsidP="00162273">
            <w:pPr>
              <w:spacing w:line="360" w:lineRule="auto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սպառում</w:t>
            </w:r>
          </w:p>
        </w:tc>
        <w:tc>
          <w:tcPr>
            <w:tcW w:w="3100" w:type="dxa"/>
            <w:vAlign w:val="center"/>
          </w:tcPr>
          <w:p w14:paraId="2C62E67D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8891</w:t>
            </w:r>
          </w:p>
        </w:tc>
        <w:tc>
          <w:tcPr>
            <w:tcW w:w="3118" w:type="dxa"/>
            <w:vAlign w:val="center"/>
          </w:tcPr>
          <w:p w14:paraId="69311EAD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37.2</w:t>
            </w:r>
          </w:p>
        </w:tc>
      </w:tr>
      <w:tr w:rsidR="009278C9" w:rsidRPr="00162273" w14:paraId="4AE185D5" w14:textId="77777777" w:rsidTr="00B92A4C">
        <w:tc>
          <w:tcPr>
            <w:tcW w:w="4219" w:type="dxa"/>
            <w:vAlign w:val="center"/>
          </w:tcPr>
          <w:p w14:paraId="7A683ECA" w14:textId="77777777" w:rsidR="00B92A4C" w:rsidRPr="00162273" w:rsidRDefault="00B92A4C" w:rsidP="00162273">
            <w:pPr>
              <w:spacing w:line="360" w:lineRule="auto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 xml:space="preserve">արտադրություն </w:t>
            </w:r>
          </w:p>
        </w:tc>
        <w:tc>
          <w:tcPr>
            <w:tcW w:w="3100" w:type="dxa"/>
            <w:vAlign w:val="center"/>
          </w:tcPr>
          <w:p w14:paraId="0C3DCF7C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5101</w:t>
            </w:r>
          </w:p>
        </w:tc>
        <w:tc>
          <w:tcPr>
            <w:tcW w:w="3118" w:type="dxa"/>
            <w:vAlign w:val="center"/>
          </w:tcPr>
          <w:p w14:paraId="3A4D8484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5.2</w:t>
            </w:r>
          </w:p>
        </w:tc>
      </w:tr>
      <w:tr w:rsidR="009278C9" w:rsidRPr="00162273" w14:paraId="28D114D5" w14:textId="77777777" w:rsidTr="00B92A4C">
        <w:tc>
          <w:tcPr>
            <w:tcW w:w="4219" w:type="dxa"/>
            <w:vAlign w:val="center"/>
          </w:tcPr>
          <w:p w14:paraId="48D819F7" w14:textId="77777777" w:rsidR="00B92A4C" w:rsidRPr="00162273" w:rsidRDefault="00B92A4C" w:rsidP="00162273">
            <w:pPr>
              <w:spacing w:line="360" w:lineRule="auto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 xml:space="preserve">այլընտրանքային նյութերից պատրաստված արտադրանք </w:t>
            </w:r>
          </w:p>
        </w:tc>
        <w:tc>
          <w:tcPr>
            <w:tcW w:w="3100" w:type="dxa"/>
            <w:vAlign w:val="center"/>
          </w:tcPr>
          <w:p w14:paraId="2568ED8D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285</w:t>
            </w:r>
          </w:p>
        </w:tc>
        <w:tc>
          <w:tcPr>
            <w:tcW w:w="3118" w:type="dxa"/>
            <w:vAlign w:val="center"/>
          </w:tcPr>
          <w:p w14:paraId="456E0560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0.8</w:t>
            </w:r>
          </w:p>
        </w:tc>
      </w:tr>
      <w:tr w:rsidR="009278C9" w:rsidRPr="00162273" w14:paraId="3F950E3B" w14:textId="77777777" w:rsidTr="00B92A4C">
        <w:tc>
          <w:tcPr>
            <w:tcW w:w="4219" w:type="dxa"/>
            <w:vAlign w:val="center"/>
          </w:tcPr>
          <w:p w14:paraId="78190ADD" w14:textId="77777777" w:rsidR="00B92A4C" w:rsidRPr="00162273" w:rsidRDefault="00B92A4C" w:rsidP="00162273">
            <w:pPr>
              <w:spacing w:line="360" w:lineRule="auto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 xml:space="preserve">այլընտրանքային նյութերից </w:t>
            </w: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lastRenderedPageBreak/>
              <w:t>պատրաստված արտադրանքով պահանջարկի ծածկման տոկոսը</w:t>
            </w:r>
          </w:p>
        </w:tc>
        <w:tc>
          <w:tcPr>
            <w:tcW w:w="3100" w:type="dxa"/>
            <w:vAlign w:val="center"/>
          </w:tcPr>
          <w:p w14:paraId="73C2B82B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lastRenderedPageBreak/>
              <w:t>3.21</w:t>
            </w:r>
          </w:p>
        </w:tc>
        <w:tc>
          <w:tcPr>
            <w:tcW w:w="3118" w:type="dxa"/>
            <w:vAlign w:val="center"/>
          </w:tcPr>
          <w:p w14:paraId="10203B71" w14:textId="77777777" w:rsidR="00B92A4C" w:rsidRPr="00162273" w:rsidRDefault="00B92A4C" w:rsidP="00162273">
            <w:pPr>
              <w:spacing w:line="360" w:lineRule="auto"/>
              <w:jc w:val="center"/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</w:pPr>
            <w:r w:rsidRPr="00162273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2.2</w:t>
            </w:r>
          </w:p>
        </w:tc>
      </w:tr>
    </w:tbl>
    <w:p w14:paraId="3B8D7455" w14:textId="77777777" w:rsidR="00087E75" w:rsidRPr="004676FA" w:rsidRDefault="00025F83" w:rsidP="00087E75">
      <w:pPr>
        <w:shd w:val="clear" w:color="auto" w:fill="FFFFFF"/>
        <w:spacing w:line="276" w:lineRule="auto"/>
        <w:ind w:firstLine="375"/>
        <w:jc w:val="both"/>
        <w:rPr>
          <w:rFonts w:ascii="GHEA Grapalat" w:hAnsi="GHEA Grapalat"/>
          <w:szCs w:val="24"/>
          <w:lang w:val="hy-AM"/>
        </w:rPr>
      </w:pPr>
      <w:r w:rsidRPr="00162273">
        <w:rPr>
          <w:rFonts w:ascii="GHEA Grapalat" w:hAnsi="GHEA Grapalat" w:cs="Arial"/>
          <w:color w:val="auto"/>
          <w:szCs w:val="24"/>
          <w:lang w:val="hy-AM"/>
        </w:rPr>
        <w:tab/>
      </w:r>
      <w:r w:rsidR="00087E75" w:rsidRPr="00E74C97">
        <w:rPr>
          <w:rFonts w:ascii="GHEA Grapalat" w:hAnsi="GHEA Grapalat"/>
          <w:szCs w:val="24"/>
          <w:lang w:val="hy-AM"/>
        </w:rPr>
        <w:t xml:space="preserve">Շրջակա միջավայրի նախարարությունը փաթեթավորման համար պլաստմասսայե արտադրատեսակների արտադրության (ներկրման), արտահանման  ծավալների և ոլորտում գործունեություն իրականացնող տնտեսվարողների և ներմուծողների վերաբերյալ   տեղեկատվություն ստանալու նպատակով ս/թ հուլիսին  դիմել է Պետական եկամուտների կոմիտե և վիճակագրական կոմիտե, սակայն ստացված արդյունքները համադրելի չեն և հնարավորություն չեն տալիս իրականացնել համապատասխան վերծություններ։ </w:t>
      </w:r>
    </w:p>
    <w:p w14:paraId="544FBF67" w14:textId="307FB5DC" w:rsidR="00CA518E" w:rsidRPr="00162273" w:rsidRDefault="00087E75" w:rsidP="00087E75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F1019E" w:rsidRPr="00162273">
        <w:rPr>
          <w:rFonts w:ascii="GHEA Grapalat" w:hAnsi="GHEA Grapalat" w:cs="Arial"/>
          <w:lang w:val="hy-AM"/>
        </w:rPr>
        <w:t xml:space="preserve">Շրջակա միջավայրի նախարարության կողմից մշակվել և Ազգային ժողովի կողմից 2020 թվականի ապրիլի 17-ին ընդունվել է </w:t>
      </w:r>
      <w:r w:rsidR="002F4252" w:rsidRPr="00162273">
        <w:rPr>
          <w:rFonts w:ascii="GHEA Grapalat" w:hAnsi="GHEA Grapalat" w:cs="Arial"/>
          <w:lang w:val="hy-AM"/>
        </w:rPr>
        <w:t xml:space="preserve">«Առևտրի և ծառայությունների մասին» օրենքում </w:t>
      </w:r>
      <w:r w:rsidR="00F1019E" w:rsidRPr="00162273">
        <w:rPr>
          <w:rFonts w:ascii="GHEA Grapalat" w:hAnsi="GHEA Grapalat" w:cs="Arial"/>
          <w:lang w:val="hy-AM"/>
        </w:rPr>
        <w:t>լրացումներ կատարելու մասին»</w:t>
      </w:r>
      <w:r w:rsidR="00A971C7" w:rsidRPr="00162273">
        <w:rPr>
          <w:rFonts w:ascii="GHEA Grapalat" w:hAnsi="GHEA Grapalat" w:cs="Arial"/>
          <w:lang w:val="hy-AM"/>
        </w:rPr>
        <w:t xml:space="preserve"> ՀՕ-226-Ն</w:t>
      </w:r>
      <w:r w:rsidR="00F1019E" w:rsidRPr="00162273">
        <w:rPr>
          <w:rFonts w:ascii="GHEA Grapalat" w:hAnsi="GHEA Grapalat" w:cs="Arial"/>
          <w:lang w:val="hy-AM"/>
        </w:rPr>
        <w:t xml:space="preserve"> օրենքը, </w:t>
      </w:r>
      <w:r w:rsidR="00A971C7" w:rsidRPr="00162273">
        <w:rPr>
          <w:rFonts w:ascii="GHEA Grapalat" w:hAnsi="GHEA Grapalat" w:cs="Arial"/>
          <w:lang w:val="hy-AM"/>
        </w:rPr>
        <w:t xml:space="preserve">որն ուժի մեջ է մտել 2022 թվականի հունվարի 1-ից։ </w:t>
      </w:r>
      <w:r w:rsidR="007A76C3" w:rsidRPr="00162273">
        <w:rPr>
          <w:rFonts w:ascii="GHEA Grapalat" w:hAnsi="GHEA Grapalat" w:cs="Arial"/>
          <w:lang w:val="hy-AM"/>
        </w:rPr>
        <w:t>Արդյունքում՝ «Առևտրի և ծառայությունների մասին» օրենքո</w:t>
      </w:r>
      <w:r w:rsidR="00BD6F53" w:rsidRPr="00162273">
        <w:rPr>
          <w:rFonts w:ascii="GHEA Grapalat" w:hAnsi="GHEA Grapalat" w:cs="Arial"/>
          <w:lang w:val="hy-AM"/>
        </w:rPr>
        <w:t>վ</w:t>
      </w:r>
      <w:r w:rsidR="00A971C7" w:rsidRPr="00162273">
        <w:rPr>
          <w:rFonts w:ascii="GHEA Grapalat" w:hAnsi="GHEA Grapalat" w:cs="Arial"/>
          <w:lang w:val="hy-AM"/>
        </w:rPr>
        <w:t xml:space="preserve"> արգելվում</w:t>
      </w:r>
      <w:r w:rsidR="00F1019E" w:rsidRPr="00162273">
        <w:rPr>
          <w:rFonts w:ascii="GHEA Grapalat" w:hAnsi="GHEA Grapalat" w:cs="Arial"/>
          <w:lang w:val="hy-AM"/>
        </w:rPr>
        <w:t xml:space="preserve"> է  առևտրի օբյեկտներում, առևտրի իրականացման վայրերում, շրջիկ առևտրի կետերի միջոցով, շրջածախ առևտրի միջոցով, ինչպես նաև բացօթյա առևտրի իրականացման դեպքում մանրածախ առևտուր իրականացնելիս մինչև 50 միկրոն հաստությամբ պոլիէթիլենային պարկերի և տոպրակների (բացառությամբ կշռափաթեթավորման համար օգտագործվող պարկերի և երկրորդային հումքից արտադրված պարկերի և տոպրակների) </w:t>
      </w:r>
      <w:r w:rsidR="00F1019E" w:rsidRPr="00A92768">
        <w:rPr>
          <w:rFonts w:ascii="GHEA Grapalat" w:hAnsi="GHEA Grapalat" w:cs="Arial"/>
          <w:lang w:val="hy-AM"/>
        </w:rPr>
        <w:t xml:space="preserve">վաճառքը։ Սահմանվել է նաև «կշռափաթեթավորում» հասկացությունը, ինչն անհրաժեշտ էր </w:t>
      </w:r>
      <w:r w:rsidR="00CA518E" w:rsidRPr="00A92768">
        <w:rPr>
          <w:rFonts w:ascii="GHEA Grapalat" w:hAnsi="GHEA Grapalat" w:cs="Arial"/>
          <w:lang w:val="hy-AM"/>
        </w:rPr>
        <w:t>ապրանքատեսակի գնման (վաճառքի), սանիտարահիգիենիկ նորմերի, որակական հատկությունների, ամբողջականության ապահովման, ինչպես նաև</w:t>
      </w:r>
      <w:r w:rsidR="00CA518E" w:rsidRPr="00162273">
        <w:rPr>
          <w:rFonts w:ascii="GHEA Grapalat" w:hAnsi="GHEA Grapalat" w:cs="Arial"/>
          <w:lang w:val="hy-AM"/>
        </w:rPr>
        <w:t xml:space="preserve"> կշռող սարքի օգտագործմամբ իրականացվող առևտրային գործարքների ժամանակ օգտագործելու նպատակով անհրաժեշտ </w:t>
      </w:r>
      <w:r w:rsidR="00F1019E" w:rsidRPr="00162273">
        <w:rPr>
          <w:rFonts w:ascii="GHEA Grapalat" w:hAnsi="GHEA Grapalat" w:cs="Arial"/>
          <w:lang w:val="hy-AM"/>
        </w:rPr>
        <w:t xml:space="preserve">փաթեթավորման </w:t>
      </w:r>
      <w:r w:rsidR="00CA518E" w:rsidRPr="00162273">
        <w:rPr>
          <w:rFonts w:ascii="GHEA Grapalat" w:hAnsi="GHEA Grapalat" w:cs="Arial"/>
          <w:lang w:val="hy-AM"/>
        </w:rPr>
        <w:t>մասով բացառություն սահմանելու համար՝ հաշվի առնելով ներկա ժամանակահատվածում այդ նպատակով հասանելի</w:t>
      </w:r>
      <w:r w:rsidR="00BD6F53" w:rsidRPr="00162273">
        <w:rPr>
          <w:rFonts w:ascii="GHEA Grapalat" w:hAnsi="GHEA Grapalat" w:cs="Arial"/>
          <w:lang w:val="hy-AM"/>
        </w:rPr>
        <w:t xml:space="preserve">՝ շրջակա միջավայրի և մարդու կյանքի ու առողջության համար անվտանգ </w:t>
      </w:r>
      <w:r w:rsidR="00CA518E" w:rsidRPr="00162273">
        <w:rPr>
          <w:rFonts w:ascii="GHEA Grapalat" w:hAnsi="GHEA Grapalat" w:cs="Arial"/>
          <w:lang w:val="hy-AM"/>
        </w:rPr>
        <w:t xml:space="preserve"> փաթեթվածքի </w:t>
      </w:r>
      <w:r w:rsidR="00BD6F53" w:rsidRPr="00162273">
        <w:rPr>
          <w:rFonts w:ascii="GHEA Grapalat" w:hAnsi="GHEA Grapalat" w:cs="Arial"/>
          <w:lang w:val="hy-AM"/>
        </w:rPr>
        <w:t>սահմանափակ հասանելիությունը</w:t>
      </w:r>
      <w:r w:rsidR="00CA518E" w:rsidRPr="00162273">
        <w:rPr>
          <w:rFonts w:ascii="GHEA Grapalat" w:hAnsi="GHEA Grapalat" w:cs="Arial"/>
          <w:lang w:val="hy-AM"/>
        </w:rPr>
        <w:t>։</w:t>
      </w:r>
    </w:p>
    <w:p w14:paraId="126EC7AF" w14:textId="77777777" w:rsidR="00D778C8" w:rsidRPr="00162273" w:rsidRDefault="00CA518E" w:rsidP="00162273">
      <w:pPr>
        <w:spacing w:line="360" w:lineRule="auto"/>
        <w:jc w:val="both"/>
        <w:rPr>
          <w:rFonts w:ascii="GHEA Grapalat" w:hAnsi="GHEA Grapalat" w:cs="Arial"/>
          <w:color w:val="auto"/>
          <w:szCs w:val="24"/>
          <w:lang w:val="hy-AM"/>
        </w:rPr>
      </w:pPr>
      <w:r w:rsidRPr="00162273">
        <w:rPr>
          <w:rFonts w:ascii="GHEA Grapalat" w:hAnsi="GHEA Grapalat" w:cs="Arial"/>
          <w:color w:val="auto"/>
          <w:szCs w:val="24"/>
          <w:lang w:val="hy-AM"/>
        </w:rPr>
        <w:tab/>
        <w:t>Ն</w:t>
      </w:r>
      <w:r w:rsidR="00BD6F53" w:rsidRPr="00162273">
        <w:rPr>
          <w:rFonts w:ascii="GHEA Grapalat" w:hAnsi="GHEA Grapalat" w:cs="Arial"/>
          <w:color w:val="auto"/>
          <w:szCs w:val="24"/>
          <w:lang w:val="hy-AM"/>
        </w:rPr>
        <w:t>շված կարգավորումն առաջին օրենսդ</w:t>
      </w:r>
      <w:r w:rsidRPr="00162273">
        <w:rPr>
          <w:rFonts w:ascii="GHEA Grapalat" w:hAnsi="GHEA Grapalat" w:cs="Arial"/>
          <w:color w:val="auto"/>
          <w:szCs w:val="24"/>
          <w:lang w:val="hy-AM"/>
        </w:rPr>
        <w:t xml:space="preserve">րական քայլն էր </w:t>
      </w:r>
      <w:r w:rsidRPr="00162273">
        <w:rPr>
          <w:rFonts w:ascii="GHEA Grapalat" w:eastAsia="CIDFont+F2" w:hAnsi="GHEA Grapalat" w:cs="Arial"/>
          <w:color w:val="auto"/>
          <w:szCs w:val="24"/>
          <w:lang w:val="hy-AM"/>
        </w:rPr>
        <w:t>մեկանգամյա օգտագործման պոլիէթիլենային արտադրանքի գործածության աստիճանական</w:t>
      </w:r>
      <w:r w:rsidRPr="00162273">
        <w:rPr>
          <w:rFonts w:ascii="GHEA Grapalat" w:eastAsia="CIDFont+F2" w:hAnsi="GHEA Grapalat" w:cs="CIDFont+F2"/>
          <w:color w:val="auto"/>
          <w:szCs w:val="24"/>
          <w:lang w:val="hy-AM"/>
        </w:rPr>
        <w:t xml:space="preserve"> </w:t>
      </w:r>
      <w:r w:rsidRPr="00162273">
        <w:rPr>
          <w:rFonts w:ascii="GHEA Grapalat" w:eastAsia="CIDFont+F2" w:hAnsi="GHEA Grapalat" w:cs="Arial"/>
          <w:color w:val="auto"/>
          <w:szCs w:val="24"/>
          <w:lang w:val="hy-AM"/>
        </w:rPr>
        <w:t>կրճատման</w:t>
      </w:r>
      <w:r w:rsidRPr="00162273">
        <w:rPr>
          <w:rFonts w:ascii="GHEA Grapalat" w:eastAsia="CIDFont+F2" w:hAnsi="GHEA Grapalat" w:cs="CIDFont+F2"/>
          <w:color w:val="auto"/>
          <w:szCs w:val="24"/>
          <w:lang w:val="hy-AM"/>
        </w:rPr>
        <w:t xml:space="preserve"> </w:t>
      </w:r>
      <w:r w:rsidRPr="00162273">
        <w:rPr>
          <w:rFonts w:ascii="GHEA Grapalat" w:eastAsia="CIDFont+F2" w:hAnsi="GHEA Grapalat" w:cs="Arial"/>
          <w:color w:val="auto"/>
          <w:szCs w:val="24"/>
          <w:lang w:val="hy-AM"/>
        </w:rPr>
        <w:t xml:space="preserve">և սահմանափակման </w:t>
      </w:r>
      <w:r w:rsidRPr="00162273">
        <w:rPr>
          <w:rFonts w:ascii="GHEA Grapalat" w:eastAsia="CIDFont+F2" w:hAnsi="GHEA Grapalat" w:cs="CIDFont+F2"/>
          <w:color w:val="auto"/>
          <w:szCs w:val="24"/>
          <w:lang w:val="hy-AM"/>
        </w:rPr>
        <w:t>ո</w:t>
      </w:r>
      <w:r w:rsidRPr="00162273">
        <w:rPr>
          <w:rFonts w:ascii="GHEA Grapalat" w:hAnsi="GHEA Grapalat" w:cs="Arial"/>
          <w:color w:val="auto"/>
          <w:szCs w:val="24"/>
          <w:lang w:val="hy-AM"/>
        </w:rPr>
        <w:t xml:space="preserve">ւղղությամբ։ </w:t>
      </w:r>
      <w:r w:rsidRPr="00162273">
        <w:rPr>
          <w:rFonts w:ascii="GHEA Grapalat" w:hAnsi="GHEA Grapalat"/>
          <w:color w:val="auto"/>
          <w:szCs w:val="24"/>
          <w:lang w:val="hy-AM"/>
        </w:rPr>
        <w:t>Հանրապետությունում մեկանգ</w:t>
      </w:r>
      <w:r w:rsidR="000C10F1" w:rsidRPr="00162273">
        <w:rPr>
          <w:rFonts w:ascii="GHEA Grapalat" w:hAnsi="GHEA Grapalat"/>
          <w:color w:val="auto"/>
          <w:szCs w:val="24"/>
          <w:lang w:val="hy-AM"/>
        </w:rPr>
        <w:t>ամյա պոլիէթիլենային տոպրակների,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 սպասքի</w:t>
      </w:r>
      <w:r w:rsidR="000C10F1" w:rsidRPr="00162273">
        <w:rPr>
          <w:rFonts w:ascii="GHEA Grapalat" w:hAnsi="GHEA Grapalat"/>
          <w:color w:val="auto"/>
          <w:szCs w:val="24"/>
          <w:lang w:val="hy-AM"/>
        </w:rPr>
        <w:t xml:space="preserve"> և մեկանգամյա այլ պլաստիկ արտադրանքի </w:t>
      </w:r>
      <w:r w:rsidRPr="00162273">
        <w:rPr>
          <w:rFonts w:ascii="GHEA Grapalat" w:hAnsi="GHEA Grapalat"/>
          <w:color w:val="auto"/>
          <w:szCs w:val="24"/>
          <w:lang w:val="hy-AM"/>
        </w:rPr>
        <w:t>կիրառումը</w:t>
      </w:r>
      <w:r w:rsidR="00BB7266" w:rsidRPr="00162273">
        <w:rPr>
          <w:rFonts w:ascii="GHEA Grapalat" w:hAnsi="GHEA Grapalat" w:cs="Arial"/>
          <w:color w:val="auto"/>
          <w:szCs w:val="24"/>
          <w:lang w:val="hy-AM"/>
        </w:rPr>
        <w:t xml:space="preserve"> էականորեն կրճատելու, առաջացած բնապահպանական խնդիրներ հնարավորինս մեղմելու գործընթացը շարունակական է։ Պոլիէթիլենային պարկերի և տոպրակների արտադրությամբ զբաղվող կազմակերպությունների </w:t>
      </w:r>
      <w:r w:rsidR="00085D5A" w:rsidRPr="00162273">
        <w:rPr>
          <w:rFonts w:ascii="GHEA Grapalat" w:hAnsi="GHEA Grapalat" w:cs="Arial"/>
          <w:color w:val="auto"/>
          <w:szCs w:val="24"/>
          <w:lang w:val="hy-AM"/>
        </w:rPr>
        <w:t>ապրանքաշրջանառության և հասույթի</w:t>
      </w:r>
      <w:r w:rsidR="00BB7266" w:rsidRPr="00162273">
        <w:rPr>
          <w:rFonts w:ascii="GHEA Grapalat" w:hAnsi="GHEA Grapalat" w:cs="Arial"/>
          <w:color w:val="auto"/>
          <w:szCs w:val="24"/>
          <w:lang w:val="hy-AM"/>
        </w:rPr>
        <w:t xml:space="preserve"> կտրուկ նվազում թույլ չտալու, ինչպես նաև արտադրությունները վերապրոֆիլավորելու և  արդիականացնելու նպատակով աշխատանքների իրականացման արդյունավետ կազմակերպմանը </w:t>
      </w:r>
      <w:r w:rsidR="00A92768" w:rsidRPr="00162273">
        <w:rPr>
          <w:rFonts w:ascii="GHEA Grapalat" w:hAnsi="GHEA Grapalat" w:cs="Arial"/>
          <w:color w:val="auto"/>
          <w:szCs w:val="24"/>
          <w:lang w:val="hy-AM"/>
        </w:rPr>
        <w:t xml:space="preserve">հնարավորինս </w:t>
      </w:r>
      <w:r w:rsidR="00BB7266" w:rsidRPr="00162273">
        <w:rPr>
          <w:rFonts w:ascii="GHEA Grapalat" w:hAnsi="GHEA Grapalat" w:cs="Arial"/>
          <w:color w:val="auto"/>
          <w:szCs w:val="24"/>
          <w:lang w:val="hy-AM"/>
        </w:rPr>
        <w:t xml:space="preserve">չխոչընդոտելու համար նպատակահարմար համարվեց առաջին քայլով սահմանափակել թաղանթի մինչև 50 միկրոն հաստություն ունեցող </w:t>
      </w:r>
      <w:r w:rsidR="00BB7266" w:rsidRPr="00162273">
        <w:rPr>
          <w:rFonts w:ascii="GHEA Grapalat" w:hAnsi="GHEA Grapalat" w:cs="Arial"/>
          <w:color w:val="auto"/>
          <w:szCs w:val="24"/>
          <w:lang w:val="hy-AM"/>
        </w:rPr>
        <w:lastRenderedPageBreak/>
        <w:t xml:space="preserve">պարկերի </w:t>
      </w:r>
      <w:r w:rsidR="00D604B3" w:rsidRPr="00162273">
        <w:rPr>
          <w:rFonts w:ascii="GHEA Grapalat" w:hAnsi="GHEA Grapalat" w:cs="Arial"/>
          <w:color w:val="auto"/>
          <w:szCs w:val="24"/>
          <w:lang w:val="hy-AM"/>
        </w:rPr>
        <w:t xml:space="preserve">ու տոպրակների </w:t>
      </w:r>
      <w:r w:rsidR="00BB7266" w:rsidRPr="00162273">
        <w:rPr>
          <w:rFonts w:ascii="GHEA Grapalat" w:hAnsi="GHEA Grapalat" w:cs="Arial"/>
          <w:color w:val="auto"/>
          <w:szCs w:val="24"/>
          <w:lang w:val="hy-AM"/>
        </w:rPr>
        <w:t xml:space="preserve">գործածությունը։ </w:t>
      </w:r>
      <w:r w:rsidR="00D778C8" w:rsidRPr="00162273">
        <w:rPr>
          <w:rFonts w:ascii="GHEA Grapalat" w:hAnsi="GHEA Grapalat" w:cs="Arial"/>
          <w:color w:val="auto"/>
          <w:szCs w:val="24"/>
          <w:lang w:val="hy-AM"/>
        </w:rPr>
        <w:t>Հատվածային մոտեցմամբ (մինչև 50 միկրոն) օրենսդրական կարգավորումը նպատակ ուներ արտադրողներին հնարավորություն ընձեռել վերապրոֆիլավորվելու և ինտեգրվելու նոր պահանջներին:</w:t>
      </w:r>
    </w:p>
    <w:p w14:paraId="3EEF4251" w14:textId="77777777" w:rsidR="008357F4" w:rsidRPr="00162273" w:rsidRDefault="00D778C8" w:rsidP="00162273">
      <w:pPr>
        <w:spacing w:line="360" w:lineRule="auto"/>
        <w:jc w:val="both"/>
        <w:rPr>
          <w:rFonts w:ascii="GHEA Grapalat" w:hAnsi="GHEA Grapalat" w:cs="Arial"/>
          <w:color w:val="auto"/>
          <w:szCs w:val="24"/>
          <w:lang w:val="hy-AM"/>
        </w:rPr>
      </w:pPr>
      <w:r w:rsidRPr="00162273">
        <w:rPr>
          <w:rFonts w:ascii="GHEA Grapalat" w:hAnsi="GHEA Grapalat" w:cs="Arial"/>
          <w:color w:val="auto"/>
          <w:szCs w:val="24"/>
          <w:lang w:val="hy-AM"/>
        </w:rPr>
        <w:tab/>
      </w:r>
      <w:r w:rsidR="00A971C7" w:rsidRPr="00162273">
        <w:rPr>
          <w:rFonts w:ascii="GHEA Grapalat" w:hAnsi="GHEA Grapalat" w:cs="Arial"/>
          <w:color w:val="auto"/>
          <w:szCs w:val="24"/>
          <w:lang w:val="hy-AM"/>
        </w:rPr>
        <w:t xml:space="preserve">Այդ նպատակով, հաշվի առնելով թաղանթի 50 միկրոնից ավելի հաստություն ունեցող տոպրակների ու պարկերի՝ բազմակի օգտագործման հնարավորությունը, </w:t>
      </w:r>
      <w:r w:rsidR="00983AF4" w:rsidRPr="00162273">
        <w:rPr>
          <w:rFonts w:ascii="GHEA Grapalat" w:hAnsi="GHEA Grapalat" w:cs="Arial"/>
          <w:color w:val="auto"/>
          <w:szCs w:val="24"/>
          <w:lang w:val="hy-AM"/>
        </w:rPr>
        <w:t xml:space="preserve">նախատեսվում էր </w:t>
      </w:r>
      <w:r w:rsidR="00A971C7" w:rsidRPr="00162273">
        <w:rPr>
          <w:rFonts w:ascii="GHEA Grapalat" w:hAnsi="GHEA Grapalat" w:cs="Arial"/>
          <w:color w:val="auto"/>
          <w:szCs w:val="24"/>
          <w:lang w:val="hy-AM"/>
        </w:rPr>
        <w:t xml:space="preserve">ժամանակավորապես չսահմանափակել դրանց գործածությունը։ Անհրաժեշտ էր նաև որոշակի ժամանակ՝  երկրում </w:t>
      </w:r>
      <w:r w:rsidR="00BB7266" w:rsidRPr="00162273">
        <w:rPr>
          <w:rFonts w:ascii="GHEA Grapalat" w:hAnsi="GHEA Grapalat" w:cs="Arial"/>
          <w:color w:val="auto"/>
          <w:szCs w:val="24"/>
          <w:lang w:val="hy-AM"/>
        </w:rPr>
        <w:t xml:space="preserve">շրջակա միջավայրի և մարդու առողջության պահպանման տեսանկյունից անվտանգ </w:t>
      </w:r>
      <w:r w:rsidR="00A971C7" w:rsidRPr="00162273">
        <w:rPr>
          <w:rFonts w:ascii="GHEA Grapalat" w:hAnsi="GHEA Grapalat" w:cs="Arial"/>
          <w:color w:val="auto"/>
          <w:szCs w:val="24"/>
          <w:lang w:val="hy-AM"/>
        </w:rPr>
        <w:t xml:space="preserve">կենսաքայքայվող </w:t>
      </w:r>
      <w:r w:rsidR="00D26156" w:rsidRPr="00162273">
        <w:rPr>
          <w:rFonts w:ascii="GHEA Grapalat" w:hAnsi="GHEA Grapalat" w:cs="Arial"/>
          <w:color w:val="auto"/>
          <w:szCs w:val="24"/>
          <w:lang w:val="hy-AM"/>
        </w:rPr>
        <w:t>փաթեթվածքի</w:t>
      </w:r>
      <w:r w:rsidR="00A971C7" w:rsidRPr="00162273">
        <w:rPr>
          <w:rFonts w:ascii="GHEA Grapalat" w:hAnsi="GHEA Grapalat" w:cs="Arial"/>
          <w:color w:val="auto"/>
          <w:szCs w:val="24"/>
          <w:lang w:val="hy-AM"/>
        </w:rPr>
        <w:t>, ինչպես նաև</w:t>
      </w:r>
      <w:r w:rsidR="00BB7266" w:rsidRPr="00162273">
        <w:rPr>
          <w:rFonts w:ascii="GHEA Grapalat" w:hAnsi="GHEA Grapalat" w:cs="Arial"/>
          <w:color w:val="auto"/>
          <w:szCs w:val="24"/>
          <w:lang w:val="hy-AM"/>
        </w:rPr>
        <w:t xml:space="preserve"> </w:t>
      </w:r>
      <w:r w:rsidR="00A971C7" w:rsidRPr="00162273">
        <w:rPr>
          <w:rFonts w:ascii="GHEA Grapalat" w:hAnsi="GHEA Grapalat" w:cs="Arial"/>
          <w:color w:val="auto"/>
          <w:szCs w:val="24"/>
          <w:lang w:val="hy-AM"/>
        </w:rPr>
        <w:t xml:space="preserve">բազմակի օգտագործման </w:t>
      </w:r>
      <w:r w:rsidR="00BB7266" w:rsidRPr="00162273">
        <w:rPr>
          <w:rFonts w:ascii="GHEA Grapalat" w:hAnsi="GHEA Grapalat" w:cs="Arial"/>
          <w:color w:val="auto"/>
          <w:szCs w:val="24"/>
          <w:lang w:val="hy-AM"/>
        </w:rPr>
        <w:t>պարկերի և տոպրակներ</w:t>
      </w:r>
      <w:r w:rsidR="00A971C7" w:rsidRPr="00162273">
        <w:rPr>
          <w:rFonts w:ascii="GHEA Grapalat" w:hAnsi="GHEA Grapalat" w:cs="Arial"/>
          <w:color w:val="auto"/>
          <w:szCs w:val="24"/>
          <w:lang w:val="hy-AM"/>
        </w:rPr>
        <w:t>ի՝ բավարար քանակությամբ արտադրության կամ ներկրման ծավալների աճի համար։</w:t>
      </w:r>
    </w:p>
    <w:p w14:paraId="7BCFEAAC" w14:textId="77777777" w:rsidR="00A971C7" w:rsidRPr="00162273" w:rsidRDefault="00A971C7" w:rsidP="00162273">
      <w:pPr>
        <w:spacing w:line="360" w:lineRule="auto"/>
        <w:jc w:val="both"/>
        <w:rPr>
          <w:rFonts w:ascii="GHEA Grapalat" w:hAnsi="GHEA Grapalat" w:cs="Arial"/>
          <w:color w:val="auto"/>
          <w:szCs w:val="24"/>
          <w:lang w:val="hy-AM"/>
        </w:rPr>
      </w:pPr>
      <w:r w:rsidRPr="00162273">
        <w:rPr>
          <w:rFonts w:ascii="GHEA Grapalat" w:hAnsi="GHEA Grapalat" w:cs="Arial"/>
          <w:color w:val="auto"/>
          <w:szCs w:val="24"/>
          <w:lang w:val="hy-AM"/>
        </w:rPr>
        <w:tab/>
      </w:r>
      <w:r w:rsidR="003C05E6">
        <w:rPr>
          <w:rFonts w:ascii="GHEA Grapalat" w:hAnsi="GHEA Grapalat" w:cs="Arial"/>
          <w:color w:val="auto"/>
          <w:szCs w:val="24"/>
          <w:lang w:val="hy-AM"/>
        </w:rPr>
        <w:t xml:space="preserve">Կարգավորումը </w:t>
      </w:r>
      <w:r w:rsidR="00D778C8" w:rsidRPr="00162273">
        <w:rPr>
          <w:rFonts w:ascii="GHEA Grapalat" w:hAnsi="GHEA Grapalat" w:cs="Arial"/>
          <w:color w:val="auto"/>
          <w:szCs w:val="24"/>
          <w:lang w:val="hy-AM"/>
        </w:rPr>
        <w:t>բերեց</w:t>
      </w:r>
      <w:r w:rsidR="00D578DC" w:rsidRPr="00162273">
        <w:rPr>
          <w:rFonts w:ascii="GHEA Grapalat" w:hAnsi="GHEA Grapalat" w:cs="Arial"/>
          <w:color w:val="auto"/>
          <w:szCs w:val="24"/>
          <w:lang w:val="hy-AM"/>
        </w:rPr>
        <w:t xml:space="preserve"> որոշակի առաջընթաց</w:t>
      </w:r>
      <w:r w:rsidR="00D778C8" w:rsidRPr="00162273">
        <w:rPr>
          <w:rFonts w:ascii="GHEA Grapalat" w:hAnsi="GHEA Grapalat" w:cs="Arial"/>
          <w:color w:val="auto"/>
          <w:szCs w:val="24"/>
          <w:lang w:val="hy-AM"/>
        </w:rPr>
        <w:t>ի՝</w:t>
      </w:r>
      <w:r w:rsidR="00D578DC" w:rsidRPr="00162273">
        <w:rPr>
          <w:rFonts w:ascii="GHEA Grapalat" w:hAnsi="GHEA Grapalat" w:cs="Arial"/>
          <w:color w:val="auto"/>
          <w:szCs w:val="24"/>
          <w:lang w:val="hy-AM"/>
        </w:rPr>
        <w:t xml:space="preserve"> սպառողի վարքագծի փոփոխության, երկրորդային հումքից պատրաստված</w:t>
      </w:r>
      <w:r w:rsidR="00D604B3" w:rsidRPr="00162273">
        <w:rPr>
          <w:rFonts w:ascii="GHEA Grapalat" w:hAnsi="GHEA Grapalat" w:cs="Arial"/>
          <w:color w:val="auto"/>
          <w:szCs w:val="24"/>
          <w:lang w:val="hy-AM"/>
        </w:rPr>
        <w:t>, ինչպես նաև</w:t>
      </w:r>
      <w:r w:rsidR="00D578DC" w:rsidRPr="00162273">
        <w:rPr>
          <w:rFonts w:ascii="GHEA Grapalat" w:hAnsi="GHEA Grapalat" w:cs="Arial"/>
          <w:color w:val="auto"/>
          <w:szCs w:val="24"/>
          <w:lang w:val="hy-AM"/>
        </w:rPr>
        <w:t xml:space="preserve"> </w:t>
      </w:r>
      <w:r w:rsidR="00D604B3" w:rsidRPr="00162273">
        <w:rPr>
          <w:rFonts w:ascii="GHEA Grapalat" w:hAnsi="GHEA Grapalat" w:cs="Arial"/>
          <w:color w:val="auto"/>
          <w:szCs w:val="24"/>
          <w:lang w:val="hy-AM"/>
        </w:rPr>
        <w:t xml:space="preserve">բազմակի օգտագործման </w:t>
      </w:r>
      <w:r w:rsidR="00D578DC" w:rsidRPr="00162273">
        <w:rPr>
          <w:rFonts w:ascii="GHEA Grapalat" w:hAnsi="GHEA Grapalat" w:cs="Arial"/>
          <w:color w:val="auto"/>
          <w:szCs w:val="24"/>
          <w:lang w:val="hy-AM"/>
        </w:rPr>
        <w:t>պարկերի ու տոպրակների</w:t>
      </w:r>
      <w:r w:rsidR="00D604B3" w:rsidRPr="00162273">
        <w:rPr>
          <w:rFonts w:ascii="GHEA Grapalat" w:hAnsi="GHEA Grapalat" w:cs="Arial"/>
          <w:color w:val="auto"/>
          <w:szCs w:val="24"/>
          <w:lang w:val="hy-AM"/>
        </w:rPr>
        <w:t xml:space="preserve"> արտադրության ու գործածության ավելացման ուղղությամբ։ Կան նաև կենսաքայքայվող </w:t>
      </w:r>
      <w:r w:rsidR="00D26156" w:rsidRPr="00162273">
        <w:rPr>
          <w:rFonts w:ascii="GHEA Grapalat" w:hAnsi="GHEA Grapalat" w:cs="Arial"/>
          <w:color w:val="auto"/>
          <w:szCs w:val="24"/>
          <w:lang w:val="hy-AM"/>
        </w:rPr>
        <w:t>փաթեթվածքի համար</w:t>
      </w:r>
      <w:r w:rsidR="00D604B3" w:rsidRPr="00162273">
        <w:rPr>
          <w:rFonts w:ascii="GHEA Grapalat" w:hAnsi="GHEA Grapalat" w:cs="Arial"/>
          <w:color w:val="auto"/>
          <w:szCs w:val="24"/>
          <w:lang w:val="hy-AM"/>
        </w:rPr>
        <w:t xml:space="preserve"> հումքի</w:t>
      </w:r>
      <w:r w:rsidR="00B76DD3" w:rsidRPr="00162273">
        <w:rPr>
          <w:rFonts w:ascii="GHEA Grapalat" w:hAnsi="GHEA Grapalat" w:cs="Arial"/>
          <w:color w:val="auto"/>
          <w:szCs w:val="24"/>
          <w:lang w:val="hy-AM"/>
        </w:rPr>
        <w:t xml:space="preserve"> ու դրանից ստացված պատրաստի արտադրանքի</w:t>
      </w:r>
      <w:r w:rsidR="00D604B3" w:rsidRPr="00162273">
        <w:rPr>
          <w:rFonts w:ascii="GHEA Grapalat" w:hAnsi="GHEA Grapalat" w:cs="Arial"/>
          <w:color w:val="auto"/>
          <w:szCs w:val="24"/>
          <w:lang w:val="hy-AM"/>
        </w:rPr>
        <w:t xml:space="preserve"> ներկրման</w:t>
      </w:r>
      <w:r w:rsidR="00536FA0" w:rsidRPr="00162273">
        <w:rPr>
          <w:rFonts w:ascii="GHEA Grapalat" w:hAnsi="GHEA Grapalat" w:cs="Arial"/>
          <w:color w:val="auto"/>
          <w:szCs w:val="24"/>
          <w:lang w:val="hy-AM"/>
        </w:rPr>
        <w:t>, ինչպես նաև</w:t>
      </w:r>
      <w:r w:rsidR="00D604B3" w:rsidRPr="00162273">
        <w:rPr>
          <w:rFonts w:ascii="GHEA Grapalat" w:hAnsi="GHEA Grapalat" w:cs="Arial"/>
          <w:color w:val="auto"/>
          <w:szCs w:val="24"/>
          <w:lang w:val="hy-AM"/>
        </w:rPr>
        <w:t xml:space="preserve"> ավելի մատչելի </w:t>
      </w:r>
      <w:r w:rsidR="00536FA0" w:rsidRPr="00162273">
        <w:rPr>
          <w:rFonts w:ascii="GHEA Grapalat" w:hAnsi="GHEA Grapalat" w:cs="Arial"/>
          <w:color w:val="auto"/>
          <w:szCs w:val="24"/>
          <w:lang w:val="hy-AM"/>
        </w:rPr>
        <w:t xml:space="preserve">կենսաքայքայվող </w:t>
      </w:r>
      <w:r w:rsidR="00D604B3" w:rsidRPr="00162273">
        <w:rPr>
          <w:rFonts w:ascii="GHEA Grapalat" w:hAnsi="GHEA Grapalat" w:cs="Arial"/>
          <w:color w:val="auto"/>
          <w:szCs w:val="24"/>
          <w:lang w:val="hy-AM"/>
        </w:rPr>
        <w:t>հումքի ստացման</w:t>
      </w:r>
      <w:r w:rsidR="00536FA0" w:rsidRPr="00162273">
        <w:rPr>
          <w:rFonts w:ascii="GHEA Grapalat" w:hAnsi="GHEA Grapalat" w:cs="Arial"/>
          <w:color w:val="auto"/>
          <w:szCs w:val="24"/>
          <w:lang w:val="hy-AM"/>
        </w:rPr>
        <w:t xml:space="preserve"> ուղղությամբ</w:t>
      </w:r>
      <w:r w:rsidR="00D604B3" w:rsidRPr="00162273">
        <w:rPr>
          <w:rFonts w:ascii="GHEA Grapalat" w:hAnsi="GHEA Grapalat" w:cs="Arial"/>
          <w:color w:val="auto"/>
          <w:szCs w:val="24"/>
          <w:lang w:val="hy-AM"/>
        </w:rPr>
        <w:t xml:space="preserve"> հետազոտական աշխատանքների ա</w:t>
      </w:r>
      <w:r w:rsidR="00D778C8" w:rsidRPr="00162273">
        <w:rPr>
          <w:rFonts w:ascii="GHEA Grapalat" w:hAnsi="GHEA Grapalat" w:cs="Arial"/>
          <w:color w:val="auto"/>
          <w:szCs w:val="24"/>
          <w:lang w:val="hy-AM"/>
        </w:rPr>
        <w:t>կտիվացման միտումներ։</w:t>
      </w:r>
    </w:p>
    <w:p w14:paraId="726AD319" w14:textId="77777777" w:rsidR="00910CD8" w:rsidRPr="00162273" w:rsidRDefault="00D778C8" w:rsidP="00162273">
      <w:pPr>
        <w:spacing w:line="360" w:lineRule="auto"/>
        <w:jc w:val="both"/>
        <w:rPr>
          <w:rFonts w:ascii="GHEA Grapalat" w:hAnsi="GHEA Grapalat"/>
          <w:color w:val="auto"/>
          <w:szCs w:val="24"/>
          <w:lang w:val="hy-AM"/>
        </w:rPr>
      </w:pPr>
      <w:r w:rsidRPr="00162273">
        <w:rPr>
          <w:rFonts w:ascii="GHEA Grapalat" w:hAnsi="GHEA Grapalat"/>
          <w:color w:val="auto"/>
          <w:szCs w:val="24"/>
          <w:lang w:val="hy-AM"/>
        </w:rPr>
        <w:tab/>
      </w:r>
      <w:r w:rsidR="00974853" w:rsidRPr="00162273">
        <w:rPr>
          <w:rFonts w:ascii="GHEA Grapalat" w:hAnsi="GHEA Grapalat"/>
          <w:color w:val="auto"/>
          <w:szCs w:val="24"/>
          <w:lang w:val="hy-AM"/>
        </w:rPr>
        <w:t xml:space="preserve">Համաձայն </w:t>
      </w:r>
      <w:r w:rsidR="0069626F" w:rsidRPr="00162273">
        <w:rPr>
          <w:rFonts w:ascii="GHEA Grapalat" w:hAnsi="GHEA Grapalat"/>
          <w:color w:val="auto"/>
          <w:szCs w:val="24"/>
          <w:lang w:val="hy-AM"/>
        </w:rPr>
        <w:t>Վարչական իրավախախտումների վերաբերյալ Հայաստանի Հանրապետության օ</w:t>
      </w:r>
      <w:r w:rsidRPr="00162273">
        <w:rPr>
          <w:rFonts w:ascii="GHEA Grapalat" w:hAnsi="GHEA Grapalat"/>
          <w:color w:val="auto"/>
          <w:szCs w:val="24"/>
          <w:lang w:val="hy-AM"/>
        </w:rPr>
        <w:t>րենսգրքի</w:t>
      </w:r>
      <w:r w:rsidR="00910CD8" w:rsidRPr="00162273">
        <w:rPr>
          <w:rFonts w:ascii="GHEA Grapalat" w:hAnsi="GHEA Grapalat"/>
          <w:color w:val="auto"/>
          <w:szCs w:val="24"/>
          <w:lang w:val="hy-AM"/>
        </w:rPr>
        <w:t>.</w:t>
      </w:r>
    </w:p>
    <w:p w14:paraId="073167C9" w14:textId="77777777" w:rsidR="00974853" w:rsidRPr="00162273" w:rsidRDefault="00910CD8" w:rsidP="00162273">
      <w:pPr>
        <w:spacing w:line="360" w:lineRule="auto"/>
        <w:jc w:val="both"/>
        <w:rPr>
          <w:rFonts w:ascii="GHEA Grapalat" w:hAnsi="GHEA Grapalat"/>
          <w:color w:val="auto"/>
          <w:szCs w:val="24"/>
          <w:lang w:val="hy-AM"/>
        </w:rPr>
      </w:pPr>
      <w:r w:rsidRPr="00162273">
        <w:rPr>
          <w:rFonts w:ascii="GHEA Grapalat" w:hAnsi="GHEA Grapalat"/>
          <w:color w:val="auto"/>
          <w:szCs w:val="24"/>
          <w:lang w:val="hy-AM"/>
        </w:rPr>
        <w:tab/>
        <w:t xml:space="preserve">- </w:t>
      </w:r>
      <w:r w:rsidR="00974853" w:rsidRPr="00162273">
        <w:rPr>
          <w:rFonts w:ascii="GHEA Grapalat" w:hAnsi="GHEA Grapalat"/>
          <w:color w:val="auto"/>
          <w:szCs w:val="24"/>
          <w:lang w:val="hy-AM"/>
        </w:rPr>
        <w:t>158-րդ հոդվածի 1</w:t>
      </w:r>
      <w:r w:rsidR="003E70FC">
        <w:rPr>
          <w:rFonts w:ascii="GHEA Grapalat" w:hAnsi="GHEA Grapalat"/>
          <w:color w:val="auto"/>
          <w:szCs w:val="24"/>
          <w:lang w:val="hy-AM"/>
        </w:rPr>
        <w:t>2</w:t>
      </w:r>
      <w:r w:rsidR="00974853" w:rsidRPr="00162273">
        <w:rPr>
          <w:rFonts w:ascii="GHEA Grapalat" w:hAnsi="GHEA Grapalat"/>
          <w:color w:val="auto"/>
          <w:szCs w:val="24"/>
          <w:lang w:val="hy-AM"/>
        </w:rPr>
        <w:t>-րդ մասի՝</w:t>
      </w:r>
      <w:r w:rsidR="00D778C8" w:rsidRPr="00162273">
        <w:rPr>
          <w:rFonts w:ascii="GHEA Grapalat" w:hAnsi="GHEA Grapalat"/>
          <w:color w:val="auto"/>
          <w:szCs w:val="24"/>
          <w:lang w:val="hy-AM"/>
        </w:rPr>
        <w:t xml:space="preserve"> </w:t>
      </w:r>
      <w:r w:rsidR="00974853" w:rsidRPr="00162273">
        <w:rPr>
          <w:rFonts w:ascii="GHEA Grapalat" w:hAnsi="GHEA Grapalat"/>
          <w:color w:val="auto"/>
          <w:szCs w:val="24"/>
          <w:lang w:val="hy-AM"/>
        </w:rPr>
        <w:t>առևտրի, հանրային սննդի օբյեկտներում, սպառողական ապրանքների, գյուղատնտեսական արտադրանքի, կենդանիների շուկաներում, կրպակներում, ինչպես նաև շրջիկ առևտրի կետերում և շրջածախ առևտրի միջոցով «Առևտրի և ծառայությունների մասին» Հայաստանի Հանրապետության օրենքով արգելվող ապրանքներ վաճառելը (իրացնելը)՝ առաջացնում է տուգանքի նշանակում պաշտոնատար անձի նկատմամբ՝ սահմանված նվազագույն աշխատավարձի երեսնապատիկի</w:t>
      </w:r>
      <w:r w:rsidR="003D7F68">
        <w:rPr>
          <w:rFonts w:ascii="GHEA Grapalat" w:hAnsi="GHEA Grapalat"/>
          <w:color w:val="auto"/>
          <w:szCs w:val="24"/>
          <w:lang w:val="hy-AM"/>
        </w:rPr>
        <w:t xml:space="preserve">ց </w:t>
      </w:r>
      <w:r w:rsidR="00974853" w:rsidRPr="00162273">
        <w:rPr>
          <w:rFonts w:ascii="GHEA Grapalat" w:hAnsi="GHEA Grapalat"/>
          <w:color w:val="auto"/>
          <w:szCs w:val="24"/>
          <w:lang w:val="hy-AM"/>
        </w:rPr>
        <w:t xml:space="preserve"> </w:t>
      </w:r>
      <w:r w:rsidR="003D7F68" w:rsidRPr="00162273">
        <w:rPr>
          <w:rFonts w:ascii="GHEA Grapalat" w:hAnsi="GHEA Grapalat"/>
          <w:color w:val="auto"/>
          <w:szCs w:val="24"/>
          <w:lang w:val="hy-AM"/>
        </w:rPr>
        <w:t xml:space="preserve">մինչև </w:t>
      </w:r>
      <w:r w:rsidR="003D7F68">
        <w:rPr>
          <w:rFonts w:ascii="GHEA Grapalat" w:hAnsi="GHEA Grapalat"/>
          <w:color w:val="auto"/>
          <w:szCs w:val="24"/>
          <w:lang w:val="hy-AM"/>
        </w:rPr>
        <w:t xml:space="preserve">հարյուրապատիկի </w:t>
      </w:r>
      <w:r w:rsidR="00974853" w:rsidRPr="00162273">
        <w:rPr>
          <w:rFonts w:ascii="GHEA Grapalat" w:hAnsi="GHEA Grapalat"/>
          <w:color w:val="auto"/>
          <w:szCs w:val="24"/>
          <w:lang w:val="hy-AM"/>
        </w:rPr>
        <w:t xml:space="preserve">չափով: </w:t>
      </w:r>
      <w:r w:rsidR="0069626F" w:rsidRPr="00162273">
        <w:rPr>
          <w:rFonts w:ascii="GHEA Grapalat" w:hAnsi="GHEA Grapalat"/>
          <w:color w:val="auto"/>
          <w:szCs w:val="24"/>
          <w:lang w:val="hy-AM"/>
        </w:rPr>
        <w:t>Գործող դրույթով չեն կարգավորվում նաև նշված ապրանքների անհատու</w:t>
      </w:r>
      <w:r w:rsidR="00974853" w:rsidRPr="00162273">
        <w:rPr>
          <w:rFonts w:ascii="GHEA Grapalat" w:hAnsi="GHEA Grapalat"/>
          <w:color w:val="auto"/>
          <w:szCs w:val="24"/>
          <w:lang w:val="hy-AM"/>
        </w:rPr>
        <w:t xml:space="preserve">յց տրամադրման դեպքերը, քանի որ Հայաստանի Հանրապետության հարկային օրենսգրքի 4-րդ հոդվածի 1-ին մասով սահմանված է «իրացում» հասկացությունը, որը մեկ անձից մեկ այլ անձի ապրանքի և (կամ) աշխատանքի կատարման արդյունքի նկատմամբ սեփականության իրավունքի փոխանցումը կամ ծառայության մատուցումն է որևէ ձևով կատարվող հատուցմամբ (այդ թվում՝ մասնակի)։ </w:t>
      </w:r>
      <w:r w:rsidR="00974853" w:rsidRPr="00162273">
        <w:rPr>
          <w:rFonts w:ascii="GHEA Grapalat" w:hAnsi="GHEA Grapalat"/>
          <w:color w:val="auto"/>
          <w:szCs w:val="24"/>
          <w:lang w:val="hy-AM"/>
        </w:rPr>
        <w:lastRenderedPageBreak/>
        <w:t xml:space="preserve">Օրենսդրական համապատասխանության ապահովման, համապատասխան մարմինների կողմից վերահսկողության իրականացման ընթացքում հնարավոր անորոշությունների և դրանցից բխող հավանական կոռուպցիոն ռիսկերի կանխման նպատակով անհրաժեշտ է 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«Առևտրի և ծառայությունների մասին» օրենքի և Վարչական իրավախախտումների վերաբերյալ Հայաստանի Հանրապետության օրենսգրքի համապատասխան հոդվածներում «իրացում» հասկացության փոխարեն ամրագրել </w:t>
      </w:r>
      <w:r w:rsidR="007B2F8C" w:rsidRPr="00162273">
        <w:rPr>
          <w:rFonts w:ascii="GHEA Grapalat" w:hAnsi="GHEA Grapalat"/>
          <w:color w:val="auto"/>
          <w:szCs w:val="24"/>
          <w:lang w:val="hy-AM"/>
        </w:rPr>
        <w:t>«առկայությունը կամ օտարումը» ձևակերպում</w:t>
      </w:r>
      <w:r w:rsidRPr="00162273">
        <w:rPr>
          <w:rFonts w:ascii="GHEA Grapalat" w:hAnsi="GHEA Grapalat"/>
          <w:color w:val="auto"/>
          <w:szCs w:val="24"/>
          <w:lang w:val="hy-AM"/>
        </w:rPr>
        <w:t>ը, այն է՝ աշխատանքի կատարման արդյունքի նկատմամբ սեփականության իրավունքի փոխանցումը կամ ծառայության մատուցումը</w:t>
      </w:r>
      <w:r w:rsidR="007B2F8C" w:rsidRPr="00162273">
        <w:rPr>
          <w:rFonts w:ascii="GHEA Grapalat" w:hAnsi="GHEA Grapalat"/>
          <w:color w:val="auto"/>
          <w:szCs w:val="24"/>
          <w:lang w:val="hy-AM"/>
        </w:rPr>
        <w:t xml:space="preserve"> կամ դրա ակնհայտ հնարավորությունը</w:t>
      </w:r>
      <w:r w:rsidRPr="00162273">
        <w:rPr>
          <w:rFonts w:ascii="GHEA Grapalat" w:hAnsi="GHEA Grapalat"/>
          <w:color w:val="auto"/>
          <w:szCs w:val="24"/>
          <w:lang w:val="hy-AM"/>
        </w:rPr>
        <w:t>` որևէ ձևով կատարվող հատուցմամբ (այդ թվում՝ մասնակի) կամ անհատույց։</w:t>
      </w:r>
    </w:p>
    <w:p w14:paraId="0D674DAF" w14:textId="77777777" w:rsidR="00D778C8" w:rsidRDefault="00910CD8" w:rsidP="00162273">
      <w:pPr>
        <w:spacing w:line="360" w:lineRule="auto"/>
        <w:jc w:val="both"/>
        <w:rPr>
          <w:rFonts w:ascii="GHEA Grapalat" w:hAnsi="GHEA Grapalat"/>
          <w:color w:val="auto"/>
          <w:szCs w:val="24"/>
          <w:lang w:val="hy-AM"/>
        </w:rPr>
      </w:pPr>
      <w:r w:rsidRPr="00162273">
        <w:rPr>
          <w:rFonts w:ascii="GHEA Grapalat" w:hAnsi="GHEA Grapalat"/>
          <w:color w:val="auto"/>
          <w:szCs w:val="24"/>
          <w:lang w:val="hy-AM"/>
        </w:rPr>
        <w:tab/>
        <w:t>219</w:t>
      </w:r>
      <w:r w:rsidRPr="00162273">
        <w:rPr>
          <w:rFonts w:ascii="GHEA Grapalat" w:hAnsi="GHEA Grapalat"/>
          <w:color w:val="auto"/>
          <w:szCs w:val="24"/>
          <w:vertAlign w:val="superscript"/>
          <w:lang w:val="hy-AM"/>
        </w:rPr>
        <w:t>1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-րդ հոդվածի </w:t>
      </w:r>
      <w:r w:rsidR="000E42CF" w:rsidRPr="00162273">
        <w:rPr>
          <w:rFonts w:ascii="GHEA Grapalat" w:hAnsi="GHEA Grapalat"/>
          <w:color w:val="auto"/>
          <w:szCs w:val="24"/>
          <w:lang w:val="hy-AM"/>
        </w:rPr>
        <w:t>2-րդ մասի համաձայն՝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 </w:t>
      </w:r>
      <w:r w:rsidR="000E42CF" w:rsidRPr="00162273">
        <w:rPr>
          <w:rFonts w:ascii="GHEA Grapalat" w:hAnsi="GHEA Grapalat"/>
          <w:color w:val="auto"/>
          <w:szCs w:val="24"/>
          <w:lang w:val="hy-AM"/>
        </w:rPr>
        <w:t xml:space="preserve">Վարչական իրավախախտումների վերաբերյալ </w:t>
      </w:r>
      <w:r w:rsidR="008357F4" w:rsidRPr="00162273">
        <w:rPr>
          <w:rFonts w:ascii="GHEA Grapalat" w:hAnsi="GHEA Grapalat"/>
          <w:color w:val="auto"/>
          <w:szCs w:val="24"/>
          <w:lang w:val="hy-AM"/>
        </w:rPr>
        <w:t>ՀՀ</w:t>
      </w:r>
      <w:r w:rsidR="000E42CF" w:rsidRPr="00162273">
        <w:rPr>
          <w:rFonts w:ascii="GHEA Grapalat" w:hAnsi="GHEA Grapalat"/>
          <w:color w:val="auto"/>
          <w:szCs w:val="24"/>
          <w:lang w:val="hy-AM"/>
        </w:rPr>
        <w:t xml:space="preserve"> օրենսգրքի </w:t>
      </w:r>
      <w:r w:rsidR="003E70FC" w:rsidRPr="003E70FC">
        <w:rPr>
          <w:rFonts w:ascii="GHEA Grapalat" w:hAnsi="GHEA Grapalat"/>
          <w:color w:val="auto"/>
          <w:szCs w:val="24"/>
          <w:lang w:val="hy-AM"/>
        </w:rPr>
        <w:t>158-րդ (բացառությամբ 2-րդ, 11-րդ, 16-րդ, 18-րդ, 22-րդ, 25-րդ,</w:t>
      </w:r>
      <w:r w:rsidR="003E70FC">
        <w:rPr>
          <w:rFonts w:ascii="GHEA Grapalat" w:hAnsi="GHEA Grapalat"/>
          <w:color w:val="auto"/>
          <w:szCs w:val="24"/>
          <w:lang w:val="hy-AM"/>
        </w:rPr>
        <w:t xml:space="preserve"> 27-րդ, 32-րդ, 37-45-րդ մասերի) </w:t>
      </w:r>
      <w:r w:rsidR="000E42CF" w:rsidRPr="00162273">
        <w:rPr>
          <w:rFonts w:ascii="GHEA Grapalat" w:hAnsi="GHEA Grapalat"/>
          <w:color w:val="auto"/>
          <w:szCs w:val="24"/>
          <w:lang w:val="hy-AM"/>
        </w:rPr>
        <w:t xml:space="preserve">հոդվածով նախատեսված վարչական իրավախախտումների վերաբերյալ գործերը քննող մարմին են հանդիսանում </w:t>
      </w:r>
      <w:r w:rsidR="007B2F8C" w:rsidRPr="00162273">
        <w:rPr>
          <w:rFonts w:ascii="GHEA Grapalat" w:hAnsi="GHEA Grapalat"/>
          <w:color w:val="auto"/>
          <w:szCs w:val="24"/>
          <w:lang w:val="hy-AM"/>
        </w:rPr>
        <w:t xml:space="preserve">միայն </w:t>
      </w:r>
      <w:r w:rsidR="000E42CF" w:rsidRPr="00162273">
        <w:rPr>
          <w:rFonts w:ascii="GHEA Grapalat" w:hAnsi="GHEA Grapalat"/>
          <w:color w:val="auto"/>
          <w:szCs w:val="24"/>
          <w:lang w:val="hy-AM"/>
        </w:rPr>
        <w:t>տ</w:t>
      </w:r>
      <w:r w:rsidRPr="00162273">
        <w:rPr>
          <w:rFonts w:ascii="GHEA Grapalat" w:hAnsi="GHEA Grapalat"/>
          <w:color w:val="auto"/>
          <w:szCs w:val="24"/>
          <w:lang w:val="hy-AM"/>
        </w:rPr>
        <w:t>եղ</w:t>
      </w:r>
      <w:r w:rsidR="000E42CF" w:rsidRPr="00162273">
        <w:rPr>
          <w:rFonts w:ascii="GHEA Grapalat" w:hAnsi="GHEA Grapalat"/>
          <w:color w:val="auto"/>
          <w:szCs w:val="24"/>
          <w:lang w:val="hy-AM"/>
        </w:rPr>
        <w:t xml:space="preserve">ական ինքնակառավարման մարմինները։ Սակայն 2022 թվականի ընթացքում 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«Առևտրի և ծառայությունների մասին» օրենքով սահմանված՝ պոլիէթիլենային պարկերի և տոպրակների </w:t>
      </w:r>
      <w:r w:rsidR="003B0A9B" w:rsidRPr="00162273">
        <w:rPr>
          <w:rFonts w:ascii="GHEA Grapalat" w:hAnsi="GHEA Grapalat"/>
          <w:color w:val="auto"/>
          <w:szCs w:val="24"/>
          <w:lang w:val="hy-AM"/>
        </w:rPr>
        <w:t>վերաբերյալ օրենսդրական կարգավորման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 վերահսկողության իրականացման</w:t>
      </w:r>
      <w:r w:rsidR="000E42CF" w:rsidRPr="00162273">
        <w:rPr>
          <w:rFonts w:ascii="GHEA Grapalat" w:hAnsi="GHEA Grapalat"/>
          <w:color w:val="auto"/>
          <w:szCs w:val="24"/>
          <w:lang w:val="hy-AM"/>
        </w:rPr>
        <w:t xml:space="preserve"> գործընթացում</w:t>
      </w:r>
      <w:r w:rsidR="00704E94" w:rsidRPr="00162273">
        <w:rPr>
          <w:rFonts w:ascii="GHEA Grapalat" w:hAnsi="GHEA Grapalat"/>
          <w:color w:val="auto"/>
          <w:szCs w:val="24"/>
          <w:lang w:val="hy-AM"/>
        </w:rPr>
        <w:t xml:space="preserve">՝ մարդկային և տեխնիկական ռեսուրսների կամ դրանց որակավորման անհրաժեշտ մակարդակի բացակայությամբ պայմանավորված </w:t>
      </w:r>
      <w:r w:rsidRPr="00162273">
        <w:rPr>
          <w:rFonts w:ascii="GHEA Grapalat" w:hAnsi="GHEA Grapalat"/>
          <w:color w:val="auto"/>
          <w:szCs w:val="24"/>
          <w:lang w:val="hy-AM"/>
        </w:rPr>
        <w:t>խնդի</w:t>
      </w:r>
      <w:r w:rsidR="000E42CF" w:rsidRPr="00162273">
        <w:rPr>
          <w:rFonts w:ascii="GHEA Grapalat" w:hAnsi="GHEA Grapalat"/>
          <w:color w:val="auto"/>
          <w:szCs w:val="24"/>
          <w:lang w:val="hy-AM"/>
        </w:rPr>
        <w:t>ր</w:t>
      </w:r>
      <w:r w:rsidRPr="00162273">
        <w:rPr>
          <w:rFonts w:ascii="GHEA Grapalat" w:hAnsi="GHEA Grapalat"/>
          <w:color w:val="auto"/>
          <w:szCs w:val="24"/>
          <w:lang w:val="hy-AM"/>
        </w:rPr>
        <w:t>ներ</w:t>
      </w:r>
      <w:r w:rsidR="003B0A9B" w:rsidRPr="00162273">
        <w:rPr>
          <w:rFonts w:ascii="GHEA Grapalat" w:hAnsi="GHEA Grapalat"/>
          <w:color w:val="auto"/>
          <w:szCs w:val="24"/>
          <w:lang w:val="hy-AM"/>
        </w:rPr>
        <w:t>ի չեզոքացման կամ մեղմման,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 </w:t>
      </w:r>
      <w:r w:rsidR="003B0A9B" w:rsidRPr="00162273">
        <w:rPr>
          <w:rFonts w:ascii="GHEA Grapalat" w:hAnsi="GHEA Grapalat"/>
          <w:color w:val="auto"/>
          <w:szCs w:val="24"/>
          <w:lang w:val="hy-AM"/>
        </w:rPr>
        <w:t>մ</w:t>
      </w:r>
      <w:r w:rsidR="000E42CF" w:rsidRPr="00162273">
        <w:rPr>
          <w:rFonts w:ascii="GHEA Grapalat" w:hAnsi="GHEA Grapalat"/>
          <w:color w:val="auto"/>
          <w:szCs w:val="24"/>
          <w:lang w:val="hy-AM"/>
        </w:rPr>
        <w:t>եկանգամյա պլաստիկի գործածության, դրա հետևանքով առաջացող աղտոտվածության էական կրճատման նպատակով իրականացվող բարեփոխումների արդյունավետ իրականացման համար նպատակահարմար է վերոնշյալ կար</w:t>
      </w:r>
      <w:r w:rsidR="003B0A9B" w:rsidRPr="00162273">
        <w:rPr>
          <w:rFonts w:ascii="GHEA Grapalat" w:hAnsi="GHEA Grapalat"/>
          <w:color w:val="auto"/>
          <w:szCs w:val="24"/>
          <w:lang w:val="hy-AM"/>
        </w:rPr>
        <w:t xml:space="preserve">գավորման մասով վերահսկողության իրավասություն վերապահել նաև </w:t>
      </w:r>
      <w:r w:rsidR="00A92768">
        <w:rPr>
          <w:rFonts w:ascii="GHEA Grapalat" w:hAnsi="GHEA Grapalat"/>
          <w:color w:val="auto"/>
          <w:szCs w:val="24"/>
          <w:lang w:val="hy-AM"/>
        </w:rPr>
        <w:t>Շ</w:t>
      </w:r>
      <w:r w:rsidR="000E42CF" w:rsidRPr="00162273">
        <w:rPr>
          <w:rFonts w:ascii="GHEA Grapalat" w:hAnsi="GHEA Grapalat"/>
          <w:color w:val="auto"/>
          <w:szCs w:val="24"/>
          <w:lang w:val="hy-AM"/>
        </w:rPr>
        <w:t>ուկայի վերահսկողության տեսչական մարմնին</w:t>
      </w:r>
      <w:r w:rsidR="008357F4" w:rsidRPr="00162273">
        <w:rPr>
          <w:rFonts w:ascii="GHEA Grapalat" w:hAnsi="GHEA Grapalat"/>
          <w:color w:val="auto"/>
          <w:szCs w:val="24"/>
          <w:lang w:val="hy-AM"/>
        </w:rPr>
        <w:t>՝ լրացում կատարելով Վարչական իրավախախտումների վերաբերյալ ՀՀ օրենսգրքի 244.7-րդ հոդվածում</w:t>
      </w:r>
      <w:r w:rsidR="003A0415" w:rsidRPr="00162273">
        <w:rPr>
          <w:rFonts w:ascii="GHEA Grapalat" w:hAnsi="GHEA Grapalat"/>
          <w:color w:val="auto"/>
          <w:szCs w:val="24"/>
          <w:lang w:val="hy-AM"/>
        </w:rPr>
        <w:t>։</w:t>
      </w:r>
    </w:p>
    <w:p w14:paraId="4F1BE6E0" w14:textId="77777777" w:rsidR="003A0415" w:rsidRPr="00162273" w:rsidRDefault="00A81E99" w:rsidP="004E369C">
      <w:pPr>
        <w:spacing w:line="360" w:lineRule="auto"/>
        <w:ind w:firstLine="720"/>
        <w:jc w:val="both"/>
        <w:rPr>
          <w:rFonts w:ascii="GHEA Grapalat" w:hAnsi="GHEA Grapalat"/>
          <w:color w:val="auto"/>
          <w:szCs w:val="24"/>
          <w:lang w:val="hy-AM"/>
        </w:rPr>
      </w:pPr>
      <w:r w:rsidRPr="00162273">
        <w:rPr>
          <w:rFonts w:ascii="GHEA Grapalat" w:hAnsi="GHEA Grapalat"/>
          <w:color w:val="auto"/>
          <w:szCs w:val="24"/>
          <w:lang w:val="hy-AM"/>
        </w:rPr>
        <w:t>Հայաստանի Հանրապետությունում ստուգումների կազմակերպման և անցկացման</w:t>
      </w:r>
      <w:r>
        <w:rPr>
          <w:rFonts w:ascii="GHEA Grapalat" w:hAnsi="GHEA Grapalat"/>
          <w:color w:val="auto"/>
          <w:szCs w:val="24"/>
          <w:lang w:val="hy-AM"/>
        </w:rPr>
        <w:t xml:space="preserve">, ինչպես նաև շուկայի վերահսկողության մեխանիզմները կանոնակարգող օրենսդրությամբ նախատեսված չեն մի շարք </w:t>
      </w:r>
      <w:r w:rsidR="004E369C">
        <w:rPr>
          <w:rFonts w:ascii="GHEA Grapalat" w:hAnsi="GHEA Grapalat"/>
          <w:color w:val="auto"/>
          <w:szCs w:val="24"/>
          <w:lang w:val="hy-AM"/>
        </w:rPr>
        <w:t>սահմանափակում</w:t>
      </w:r>
      <w:r>
        <w:rPr>
          <w:rFonts w:ascii="GHEA Grapalat" w:hAnsi="GHEA Grapalat"/>
          <w:color w:val="auto"/>
          <w:szCs w:val="24"/>
          <w:lang w:val="hy-AM"/>
        </w:rPr>
        <w:t>ների</w:t>
      </w:r>
      <w:r w:rsidR="004E369C">
        <w:rPr>
          <w:rFonts w:ascii="GHEA Grapalat" w:hAnsi="GHEA Grapalat"/>
          <w:color w:val="auto"/>
          <w:szCs w:val="24"/>
          <w:lang w:val="hy-AM"/>
        </w:rPr>
        <w:t xml:space="preserve"> մասով (մասնավորապես,</w:t>
      </w:r>
      <w:r w:rsidR="00D1530B">
        <w:rPr>
          <w:rFonts w:ascii="GHEA Grapalat" w:hAnsi="GHEA Grapalat"/>
          <w:color w:val="auto"/>
          <w:szCs w:val="24"/>
          <w:lang w:val="hy-AM"/>
        </w:rPr>
        <w:t xml:space="preserve"> </w:t>
      </w:r>
      <w:r w:rsidR="004E369C">
        <w:rPr>
          <w:rFonts w:ascii="GHEA Grapalat" w:hAnsi="GHEA Grapalat"/>
          <w:color w:val="auto"/>
          <w:szCs w:val="24"/>
          <w:lang w:val="hy-AM"/>
        </w:rPr>
        <w:t xml:space="preserve">մեկանգամյա օգտագործման պլաստիկ արտադրանքի, ինչպես նաև </w:t>
      </w:r>
      <w:r w:rsidRPr="00A81E99">
        <w:rPr>
          <w:rFonts w:ascii="GHEA Grapalat" w:hAnsi="GHEA Grapalat"/>
          <w:color w:val="auto"/>
          <w:szCs w:val="24"/>
          <w:lang w:val="hy-AM"/>
        </w:rPr>
        <w:t>ծխախոտային արտադրատեսակների կամ ծխախոտային արտադրատեսակների փոխարինիչների</w:t>
      </w:r>
      <w:r w:rsidR="004E369C">
        <w:rPr>
          <w:rFonts w:ascii="GHEA Grapalat" w:hAnsi="GHEA Grapalat"/>
          <w:color w:val="auto"/>
          <w:szCs w:val="24"/>
          <w:lang w:val="hy-AM"/>
        </w:rPr>
        <w:t xml:space="preserve">) </w:t>
      </w:r>
      <w:r w:rsidR="00A92768">
        <w:rPr>
          <w:rFonts w:ascii="GHEA Grapalat" w:hAnsi="GHEA Grapalat"/>
          <w:color w:val="auto"/>
          <w:szCs w:val="24"/>
          <w:lang w:val="hy-AM"/>
        </w:rPr>
        <w:t xml:space="preserve">, զբոսաշրջության ոլորտի </w:t>
      </w:r>
      <w:r w:rsidR="00A92768">
        <w:rPr>
          <w:rFonts w:ascii="GHEA Grapalat" w:hAnsi="GHEA Grapalat"/>
          <w:color w:val="auto"/>
          <w:szCs w:val="24"/>
          <w:lang w:val="hy-AM"/>
        </w:rPr>
        <w:lastRenderedPageBreak/>
        <w:t>Շ</w:t>
      </w:r>
      <w:r w:rsidR="004E369C" w:rsidRPr="004E369C">
        <w:rPr>
          <w:rFonts w:ascii="GHEA Grapalat" w:hAnsi="GHEA Grapalat"/>
          <w:color w:val="auto"/>
          <w:szCs w:val="24"/>
          <w:lang w:val="hy-AM"/>
        </w:rPr>
        <w:t xml:space="preserve">ուկայի վերահսկողության տեսչական մարմնի </w:t>
      </w:r>
      <w:r w:rsidR="004E369C">
        <w:rPr>
          <w:rFonts w:ascii="GHEA Grapalat" w:hAnsi="GHEA Grapalat"/>
          <w:color w:val="auto"/>
          <w:szCs w:val="24"/>
          <w:lang w:val="hy-AM"/>
        </w:rPr>
        <w:t>կողմից արդյունավետ վերահսկողության իրականացման համար հստակ ընթացակարգեր։</w:t>
      </w:r>
    </w:p>
    <w:p w14:paraId="7C74F0F8" w14:textId="77777777" w:rsidR="003A0415" w:rsidRPr="00162273" w:rsidRDefault="006B11B1" w:rsidP="00162273">
      <w:pPr>
        <w:spacing w:line="360" w:lineRule="auto"/>
        <w:jc w:val="both"/>
        <w:rPr>
          <w:rFonts w:ascii="GHEA Grapalat" w:hAnsi="GHEA Grapalat"/>
          <w:color w:val="auto"/>
          <w:szCs w:val="24"/>
          <w:lang w:val="hy-AM"/>
        </w:rPr>
      </w:pPr>
      <w:r w:rsidRPr="00162273">
        <w:rPr>
          <w:rFonts w:ascii="GHEA Grapalat" w:hAnsi="GHEA Grapalat"/>
          <w:color w:val="auto"/>
          <w:szCs w:val="24"/>
          <w:lang w:val="hy-AM"/>
        </w:rPr>
        <w:tab/>
        <w:t xml:space="preserve">Հայաստանի Հանրապետությունում գործում է Մաքսային միության հանձնաժողովի 2011 թվականի օգոստոսի 16-ի N 769 որոշմամբ հաստատված «Փաթեթվածքի անվտանգության մասին» (ՄՄ ՏԿ 005/2011) Մաքսային միության տեխնիկական կանոնակարգը, որով սահմանված են նաև </w:t>
      </w:r>
      <w:r w:rsidR="006F6C90" w:rsidRPr="00162273">
        <w:rPr>
          <w:rFonts w:ascii="GHEA Grapalat" w:hAnsi="GHEA Grapalat"/>
          <w:color w:val="auto"/>
          <w:szCs w:val="24"/>
          <w:lang w:val="hy-AM"/>
        </w:rPr>
        <w:t>փաթեթվածքից (խցա</w:t>
      </w:r>
      <w:r w:rsidR="001C5A0B" w:rsidRPr="00162273">
        <w:rPr>
          <w:rFonts w:ascii="GHEA Grapalat" w:hAnsi="GHEA Grapalat"/>
          <w:color w:val="auto"/>
          <w:szCs w:val="24"/>
          <w:lang w:val="hy-AM"/>
        </w:rPr>
        <w:t>ն</w:t>
      </w:r>
      <w:r w:rsidR="006F6C90" w:rsidRPr="00162273">
        <w:rPr>
          <w:rFonts w:ascii="GHEA Grapalat" w:hAnsi="GHEA Grapalat"/>
          <w:color w:val="auto"/>
          <w:szCs w:val="24"/>
          <w:lang w:val="hy-AM"/>
        </w:rPr>
        <w:t xml:space="preserve">ափակման միջոցներից) արտազատվող, 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սննդամթերքի հետ շփվող </w:t>
      </w:r>
      <w:r w:rsidR="006F6C90" w:rsidRPr="00162273">
        <w:rPr>
          <w:rFonts w:ascii="GHEA Grapalat" w:hAnsi="GHEA Grapalat"/>
          <w:color w:val="auto"/>
          <w:szCs w:val="24"/>
          <w:lang w:val="hy-AM"/>
        </w:rPr>
        <w:t>նյութերի անվտանգության սա</w:t>
      </w:r>
      <w:r w:rsidR="003A0415" w:rsidRPr="00162273">
        <w:rPr>
          <w:rFonts w:ascii="GHEA Grapalat" w:hAnsi="GHEA Grapalat"/>
          <w:color w:val="auto"/>
          <w:szCs w:val="24"/>
          <w:lang w:val="hy-AM"/>
        </w:rPr>
        <w:t>նիտարահիգիենիկ ցուցանիշները և նո</w:t>
      </w:r>
      <w:r w:rsidR="006F6C90" w:rsidRPr="00162273">
        <w:rPr>
          <w:rFonts w:ascii="GHEA Grapalat" w:hAnsi="GHEA Grapalat"/>
          <w:color w:val="auto"/>
          <w:szCs w:val="24"/>
          <w:lang w:val="hy-AM"/>
        </w:rPr>
        <w:t>րմատիվները։</w:t>
      </w:r>
    </w:p>
    <w:p w14:paraId="2D4D52E1" w14:textId="77777777" w:rsidR="006F6C90" w:rsidRPr="00A92768" w:rsidRDefault="006F6C90" w:rsidP="00162273">
      <w:pPr>
        <w:spacing w:line="360" w:lineRule="auto"/>
        <w:jc w:val="both"/>
        <w:rPr>
          <w:rFonts w:ascii="GHEA Grapalat" w:hAnsi="GHEA Grapalat"/>
          <w:b/>
          <w:i/>
          <w:color w:val="auto"/>
          <w:szCs w:val="24"/>
          <w:lang w:val="hy-AM"/>
        </w:rPr>
      </w:pPr>
      <w:r w:rsidRPr="00162273">
        <w:rPr>
          <w:rFonts w:ascii="GHEA Grapalat" w:hAnsi="GHEA Grapalat"/>
          <w:color w:val="auto"/>
          <w:szCs w:val="24"/>
          <w:lang w:val="hy-AM"/>
        </w:rPr>
        <w:tab/>
      </w:r>
      <w:r w:rsidRPr="00A92768">
        <w:rPr>
          <w:rFonts w:ascii="GHEA Grapalat" w:hAnsi="GHEA Grapalat"/>
          <w:b/>
          <w:i/>
          <w:color w:val="auto"/>
          <w:szCs w:val="24"/>
          <w:lang w:val="hy-AM"/>
        </w:rPr>
        <w:t>Միջազգային փորձ</w:t>
      </w:r>
    </w:p>
    <w:p w14:paraId="0A715417" w14:textId="77777777" w:rsidR="006F6C90" w:rsidRPr="00162273" w:rsidRDefault="006F6C90" w:rsidP="00162273">
      <w:pPr>
        <w:spacing w:line="360" w:lineRule="auto"/>
        <w:jc w:val="both"/>
        <w:rPr>
          <w:rFonts w:ascii="GHEA Grapalat" w:hAnsi="GHEA Grapalat"/>
          <w:color w:val="auto"/>
          <w:szCs w:val="24"/>
          <w:lang w:val="hy-AM"/>
        </w:rPr>
      </w:pPr>
      <w:r w:rsidRPr="00162273">
        <w:rPr>
          <w:rFonts w:ascii="GHEA Grapalat" w:hAnsi="GHEA Grapalat"/>
          <w:color w:val="auto"/>
          <w:szCs w:val="24"/>
          <w:lang w:val="hy-AM"/>
        </w:rPr>
        <w:tab/>
        <w:t xml:space="preserve">Վրաստանում, սկսած 2018 թվականից ներդրվել է պլաստիկ տոպրակների աստիճանական կրճատման  արգելքը։ Մասնավորապես, 2018 թվականից արգելվել է թաղանթի՝ մինչև 15  միկրոն հաստությամբ պոլիէթիլենային տոպրակների արտադրությունը, ներմուծումն ու վաճառքը։ 2019 թվականից արգելվել է </w:t>
      </w:r>
      <w:r w:rsidR="00473D65" w:rsidRPr="00162273">
        <w:rPr>
          <w:rFonts w:ascii="GHEA Grapalat" w:hAnsi="GHEA Grapalat"/>
          <w:color w:val="auto"/>
          <w:szCs w:val="24"/>
          <w:lang w:val="hy-AM"/>
        </w:rPr>
        <w:t xml:space="preserve">բոլոր </w:t>
      </w:r>
      <w:r w:rsidRPr="00162273">
        <w:rPr>
          <w:rFonts w:ascii="GHEA Grapalat" w:hAnsi="GHEA Grapalat"/>
          <w:color w:val="auto"/>
          <w:szCs w:val="24"/>
          <w:lang w:val="hy-AM"/>
        </w:rPr>
        <w:t>տեսակի</w:t>
      </w:r>
      <w:r w:rsidR="00473D65" w:rsidRPr="00162273">
        <w:rPr>
          <w:rFonts w:ascii="GHEA Grapalat" w:hAnsi="GHEA Grapalat"/>
          <w:color w:val="auto"/>
          <w:szCs w:val="24"/>
          <w:lang w:val="hy-AM"/>
        </w:rPr>
        <w:t xml:space="preserve"> (անկախ թաղանթի հաստությունից)՝ 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 պոլիէթիլենային տոպրակների արտադրությունը</w:t>
      </w:r>
      <w:r w:rsidR="00473D65" w:rsidRPr="00162273">
        <w:rPr>
          <w:rFonts w:ascii="GHEA Grapalat" w:hAnsi="GHEA Grapalat"/>
          <w:color w:val="auto"/>
          <w:szCs w:val="24"/>
          <w:lang w:val="hy-AM"/>
        </w:rPr>
        <w:t>, ներմուծումն ու վաճառքը</w:t>
      </w:r>
      <w:r w:rsidRPr="00162273">
        <w:rPr>
          <w:rFonts w:ascii="GHEA Grapalat" w:hAnsi="GHEA Grapalat"/>
          <w:color w:val="auto"/>
          <w:szCs w:val="24"/>
          <w:lang w:val="hy-AM"/>
        </w:rPr>
        <w:t>,</w:t>
      </w:r>
      <w:r w:rsidR="00473D65" w:rsidRPr="00162273">
        <w:rPr>
          <w:rFonts w:ascii="GHEA Grapalat" w:hAnsi="GHEA Grapalat"/>
          <w:color w:val="auto"/>
          <w:szCs w:val="24"/>
          <w:lang w:val="hy-AM"/>
        </w:rPr>
        <w:t xml:space="preserve"> իսկ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 2023 թվական հունվարից</w:t>
      </w:r>
      <w:r w:rsidR="00473D65" w:rsidRPr="00162273">
        <w:rPr>
          <w:rFonts w:ascii="GHEA Grapalat" w:hAnsi="GHEA Grapalat"/>
          <w:color w:val="auto"/>
          <w:szCs w:val="24"/>
          <w:lang w:val="hy-AM"/>
        </w:rPr>
        <w:t xml:space="preserve">՝ </w:t>
      </w:r>
      <w:r w:rsidRPr="00162273">
        <w:rPr>
          <w:rFonts w:ascii="GHEA Grapalat" w:hAnsi="GHEA Grapalat"/>
          <w:color w:val="auto"/>
          <w:szCs w:val="24"/>
          <w:lang w:val="hy-AM"/>
        </w:rPr>
        <w:t>նաև պոլիէթիլենային տոպրակների օգտագործումը շուկաներում</w:t>
      </w:r>
      <w:r w:rsidR="00473D65" w:rsidRPr="00162273">
        <w:rPr>
          <w:rFonts w:ascii="GHEA Grapalat" w:hAnsi="GHEA Grapalat"/>
          <w:color w:val="auto"/>
          <w:szCs w:val="24"/>
          <w:lang w:val="hy-AM"/>
        </w:rPr>
        <w:t>՝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 ապրանքները կշռելու համար։ Կանոնակարգերը թույլ են տալիս միայն կենսաքայքայվող տոպրակների արտադրությունն ու վաճառքը։</w:t>
      </w:r>
    </w:p>
    <w:p w14:paraId="38B39B5F" w14:textId="77777777" w:rsidR="006F6C90" w:rsidRDefault="00473D65" w:rsidP="00162273">
      <w:pPr>
        <w:spacing w:line="360" w:lineRule="auto"/>
        <w:jc w:val="both"/>
        <w:rPr>
          <w:rFonts w:ascii="GHEA Grapalat" w:hAnsi="GHEA Grapalat"/>
          <w:color w:val="auto"/>
          <w:szCs w:val="24"/>
          <w:lang w:val="hy-AM"/>
        </w:rPr>
      </w:pPr>
      <w:r w:rsidRPr="00162273">
        <w:rPr>
          <w:rFonts w:ascii="GHEA Grapalat" w:hAnsi="GHEA Grapalat"/>
          <w:color w:val="auto"/>
          <w:szCs w:val="24"/>
          <w:lang w:val="hy-AM"/>
        </w:rPr>
        <w:tab/>
      </w:r>
      <w:r w:rsidR="006F6C90" w:rsidRPr="00162273">
        <w:rPr>
          <w:rFonts w:ascii="GHEA Grapalat" w:hAnsi="GHEA Grapalat"/>
          <w:color w:val="auto"/>
          <w:szCs w:val="24"/>
          <w:lang w:val="hy-AM"/>
        </w:rPr>
        <w:t xml:space="preserve"> 2024 թվականի հունվարի 1-ից Դուբայում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 (Արաբական Միացյալ Էմիրություններ)</w:t>
      </w:r>
      <w:r w:rsidR="006F6C90" w:rsidRPr="00162273">
        <w:rPr>
          <w:rFonts w:ascii="GHEA Grapalat" w:hAnsi="GHEA Grapalat"/>
          <w:color w:val="auto"/>
          <w:szCs w:val="24"/>
          <w:lang w:val="hy-AM"/>
        </w:rPr>
        <w:t xml:space="preserve"> փուլային կտրվածքով արգելվ</w:t>
      </w:r>
      <w:r w:rsidRPr="00162273">
        <w:rPr>
          <w:rFonts w:ascii="GHEA Grapalat" w:hAnsi="GHEA Grapalat"/>
          <w:color w:val="auto"/>
          <w:szCs w:val="24"/>
          <w:lang w:val="hy-AM"/>
        </w:rPr>
        <w:t>ում է</w:t>
      </w:r>
      <w:r w:rsidR="006F6C90" w:rsidRPr="00162273">
        <w:rPr>
          <w:rFonts w:ascii="GHEA Grapalat" w:hAnsi="GHEA Grapalat"/>
          <w:color w:val="auto"/>
          <w:szCs w:val="24"/>
          <w:lang w:val="hy-AM"/>
        </w:rPr>
        <w:t xml:space="preserve"> մեկանգամյա օգտագործման 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պլաստիկ </w:t>
      </w:r>
      <w:r w:rsidR="006F6C90" w:rsidRPr="00162273">
        <w:rPr>
          <w:rFonts w:ascii="GHEA Grapalat" w:hAnsi="GHEA Grapalat"/>
          <w:color w:val="auto"/>
          <w:szCs w:val="24"/>
          <w:lang w:val="hy-AM"/>
        </w:rPr>
        <w:t xml:space="preserve">ապրանքների լայն </w:t>
      </w:r>
      <w:r w:rsidRPr="00162273">
        <w:rPr>
          <w:rFonts w:ascii="GHEA Grapalat" w:hAnsi="GHEA Grapalat"/>
          <w:color w:val="auto"/>
          <w:szCs w:val="24"/>
          <w:lang w:val="hy-AM"/>
        </w:rPr>
        <w:t xml:space="preserve">խմբի (սննդի առաքման փաթեթավորումը, հաստ պլաստիկ տոպրակները և  պլաստիկ տարաներ) գործածությունը։ </w:t>
      </w:r>
      <w:r w:rsidR="006F6C90" w:rsidRPr="00162273">
        <w:rPr>
          <w:rFonts w:ascii="GHEA Grapalat" w:hAnsi="GHEA Grapalat"/>
          <w:color w:val="auto"/>
          <w:szCs w:val="24"/>
          <w:lang w:val="hy-AM"/>
        </w:rPr>
        <w:t xml:space="preserve">Օրինագիծը տարածվում է բոլոր վաճառողների և սպառողների վրա, որոնք գտնվում են Դուբայում մասնավոր և ազատ գոտիներում։ Որոշ ապրանքներ ազատված են արգելքից, ներառյալ </w:t>
      </w:r>
      <w:r w:rsidRPr="00162273">
        <w:rPr>
          <w:rFonts w:ascii="GHEA Grapalat" w:hAnsi="GHEA Grapalat"/>
          <w:color w:val="auto"/>
          <w:szCs w:val="24"/>
          <w:lang w:val="hy-AM"/>
        </w:rPr>
        <w:t>երկրորդային հումքից պատրաստված</w:t>
      </w:r>
      <w:r w:rsidR="006F6C90" w:rsidRPr="00162273">
        <w:rPr>
          <w:rFonts w:ascii="GHEA Grapalat" w:hAnsi="GHEA Grapalat"/>
          <w:color w:val="auto"/>
          <w:szCs w:val="24"/>
          <w:lang w:val="hy-AM"/>
        </w:rPr>
        <w:t xml:space="preserve"> տոպրակները և բարակ թաղանթով գլանափաթեթները, որոնք օգտագործվում են մթերքների փաթեթավորման համար:</w:t>
      </w:r>
    </w:p>
    <w:p w14:paraId="41B57D1F" w14:textId="77777777" w:rsidR="004F6E34" w:rsidRPr="004F6E34" w:rsidRDefault="004F6E34" w:rsidP="004F6E34">
      <w:pPr>
        <w:spacing w:line="360" w:lineRule="auto"/>
        <w:ind w:firstLine="810"/>
        <w:jc w:val="both"/>
        <w:rPr>
          <w:rFonts w:ascii="GHEA Grapalat" w:hAnsi="GHEA Grapalat"/>
          <w:szCs w:val="24"/>
          <w:lang w:val="hy-AM"/>
        </w:rPr>
      </w:pPr>
      <w:r w:rsidRPr="004F6E34">
        <w:rPr>
          <w:rFonts w:ascii="GHEA Grapalat" w:hAnsi="GHEA Grapalat"/>
          <w:szCs w:val="24"/>
          <w:lang w:val="hy-AM"/>
        </w:rPr>
        <w:t>Համաձայն առկա ուսումնասիրությունների՝ ՄԱԿ-ի 90-ից ավել երկրներ ընդունել են կանոնակարգեր՝ արգելելու կամ սահմանափակելու պլաստիկ արտադրանքի օգտագործումը՝ հիմնականում կենտրոնանալով մեկանգամյա օգտագործման պլաստիկի վրա</w:t>
      </w:r>
      <w:r w:rsidRPr="00D831E7">
        <w:rPr>
          <w:rFonts w:ascii="GHEA Grapalat" w:hAnsi="GHEA Grapalat"/>
          <w:szCs w:val="24"/>
          <w:lang w:val="hy-AM"/>
        </w:rPr>
        <w:t>/</w:t>
      </w:r>
      <w:r w:rsidRPr="004F6E34">
        <w:rPr>
          <w:rFonts w:ascii="GHEA Grapalat" w:hAnsi="GHEA Grapalat"/>
          <w:szCs w:val="24"/>
          <w:lang w:val="hy-AM"/>
        </w:rPr>
        <w:t xml:space="preserve"> պլաստիկ տոպրակներ, </w:t>
      </w:r>
      <w:r w:rsidRPr="00D831E7">
        <w:rPr>
          <w:rFonts w:ascii="GHEA Grapalat" w:hAnsi="GHEA Grapalat"/>
          <w:szCs w:val="24"/>
          <w:lang w:val="hy-AM"/>
        </w:rPr>
        <w:t>սպասք, սննդի տարաներ/</w:t>
      </w:r>
      <w:r w:rsidRPr="004F6E34">
        <w:rPr>
          <w:rFonts w:ascii="GHEA Grapalat" w:hAnsi="GHEA Grapalat"/>
          <w:szCs w:val="24"/>
          <w:lang w:val="hy-AM"/>
        </w:rPr>
        <w:t>:</w:t>
      </w:r>
    </w:p>
    <w:p w14:paraId="1546AA88" w14:textId="77777777" w:rsidR="004F6E34" w:rsidRPr="00162273" w:rsidRDefault="004F6E34" w:rsidP="00162273">
      <w:pPr>
        <w:spacing w:line="360" w:lineRule="auto"/>
        <w:jc w:val="both"/>
        <w:rPr>
          <w:rFonts w:ascii="GHEA Grapalat" w:hAnsi="GHEA Grapalat"/>
          <w:color w:val="auto"/>
          <w:szCs w:val="24"/>
          <w:lang w:val="hy-AM"/>
        </w:rPr>
      </w:pPr>
    </w:p>
    <w:p w14:paraId="5D5C5B02" w14:textId="77777777" w:rsidR="00EF62FA" w:rsidRPr="00162273" w:rsidRDefault="00EF62FA" w:rsidP="00162273">
      <w:pPr>
        <w:spacing w:line="360" w:lineRule="auto"/>
        <w:jc w:val="both"/>
        <w:rPr>
          <w:rFonts w:ascii="GHEA Grapalat" w:hAnsi="GHEA Grapalat"/>
          <w:color w:val="auto"/>
          <w:szCs w:val="24"/>
          <w:lang w:val="hy-AM"/>
        </w:rPr>
      </w:pPr>
    </w:p>
    <w:p w14:paraId="3B1C5137" w14:textId="77777777" w:rsidR="00AE70C8" w:rsidRPr="00162273" w:rsidRDefault="007B4ADB" w:rsidP="00162273">
      <w:pPr>
        <w:pStyle w:val="NormalWeb"/>
        <w:spacing w:before="0" w:beforeAutospacing="0" w:after="0" w:afterAutospacing="0" w:line="360" w:lineRule="auto"/>
        <w:ind w:firstLine="851"/>
        <w:rPr>
          <w:rFonts w:ascii="GHEA Grapalat" w:hAnsi="GHEA Grapalat"/>
          <w:b/>
          <w:u w:val="single"/>
          <w:lang w:val="hy-AM"/>
        </w:rPr>
      </w:pPr>
      <w:r w:rsidRPr="00162273">
        <w:rPr>
          <w:rFonts w:ascii="GHEA Grapalat" w:hAnsi="GHEA Grapalat"/>
          <w:b/>
          <w:u w:val="single"/>
          <w:lang w:val="hy-AM"/>
        </w:rPr>
        <w:t>2. Առաջարկվող կարգավորման բնույթը</w:t>
      </w:r>
    </w:p>
    <w:p w14:paraId="48647DA0" w14:textId="77777777" w:rsidR="00FA650B" w:rsidRPr="00162273" w:rsidRDefault="00033146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162273">
        <w:rPr>
          <w:rFonts w:ascii="GHEA Grapalat" w:hAnsi="GHEA Grapalat"/>
          <w:lang w:val="hy-AM"/>
        </w:rPr>
        <w:tab/>
      </w:r>
      <w:r w:rsidR="007A76C3" w:rsidRPr="00162273">
        <w:rPr>
          <w:rFonts w:ascii="GHEA Grapalat" w:hAnsi="GHEA Grapalat"/>
          <w:lang w:val="hy-AM"/>
        </w:rPr>
        <w:t>«Առևտրի և ծառայությունների մասին» օրենքում փոփոխություն</w:t>
      </w:r>
      <w:r w:rsidR="0016608F" w:rsidRPr="00162273">
        <w:rPr>
          <w:rFonts w:ascii="GHEA Grapalat" w:hAnsi="GHEA Grapalat"/>
          <w:lang w:val="hy-AM"/>
        </w:rPr>
        <w:t>ներ</w:t>
      </w:r>
      <w:r w:rsidR="007A76C3" w:rsidRPr="00162273">
        <w:rPr>
          <w:rFonts w:ascii="GHEA Grapalat" w:hAnsi="GHEA Grapalat"/>
          <w:lang w:val="hy-AM"/>
        </w:rPr>
        <w:t xml:space="preserve"> կատարելու մասին» օրենքի ն</w:t>
      </w:r>
      <w:r w:rsidR="001B7ACC" w:rsidRPr="00162273">
        <w:rPr>
          <w:rFonts w:ascii="GHEA Grapalat" w:hAnsi="GHEA Grapalat"/>
          <w:lang w:val="hy-AM"/>
        </w:rPr>
        <w:t>ախագծ</w:t>
      </w:r>
      <w:r w:rsidR="007A76C3" w:rsidRPr="00162273">
        <w:rPr>
          <w:rFonts w:ascii="GHEA Grapalat" w:hAnsi="GHEA Grapalat"/>
          <w:lang w:val="hy-AM"/>
        </w:rPr>
        <w:t>ով առաջարկվում է</w:t>
      </w:r>
      <w:r w:rsidR="00FA650B" w:rsidRPr="00162273">
        <w:rPr>
          <w:rFonts w:ascii="GHEA Grapalat" w:hAnsi="GHEA Grapalat"/>
          <w:lang w:val="hy-AM"/>
        </w:rPr>
        <w:t xml:space="preserve"> «Առևտրի և ծառայությունների մասին» </w:t>
      </w:r>
      <w:r w:rsidR="007A76C3" w:rsidRPr="00162273">
        <w:rPr>
          <w:rFonts w:ascii="GHEA Grapalat" w:hAnsi="GHEA Grapalat"/>
          <w:lang w:val="hy-AM"/>
        </w:rPr>
        <w:t xml:space="preserve">օրենքի </w:t>
      </w:r>
      <w:r w:rsidR="00FA650B" w:rsidRPr="00162273">
        <w:rPr>
          <w:rFonts w:ascii="GHEA Grapalat" w:hAnsi="GHEA Grapalat"/>
          <w:lang w:val="hy-AM"/>
        </w:rPr>
        <w:t>9-րդ հոդվածի 2.1-րդ մասով սահմանված.</w:t>
      </w:r>
    </w:p>
    <w:p w14:paraId="52344A60" w14:textId="7C8A2837" w:rsidR="00FA650B" w:rsidRPr="00162273" w:rsidRDefault="00FA650B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162273">
        <w:rPr>
          <w:rFonts w:ascii="GHEA Grapalat" w:hAnsi="GHEA Grapalat"/>
          <w:lang w:val="hy-AM"/>
        </w:rPr>
        <w:tab/>
        <w:t xml:space="preserve">- մանրածախ առևտուր իրականացնելիս պոլիէթիլենային պարկերի և տոպրակների </w:t>
      </w:r>
      <w:r w:rsidR="005D24E4" w:rsidRPr="00162273">
        <w:rPr>
          <w:rFonts w:ascii="GHEA Grapalat" w:hAnsi="GHEA Grapalat"/>
          <w:lang w:val="hy-AM"/>
        </w:rPr>
        <w:t>օտարման</w:t>
      </w:r>
      <w:r w:rsidRPr="00162273">
        <w:rPr>
          <w:rFonts w:ascii="GHEA Grapalat" w:hAnsi="GHEA Grapalat"/>
          <w:lang w:val="hy-AM"/>
        </w:rPr>
        <w:t xml:space="preserve"> արգելքը տարածել նաև թաղանթի 50 միկրոնից ավելի հաստություն ունեցող պոլիէթիլենային պարկերի և տոպրակների</w:t>
      </w:r>
      <w:r w:rsidR="004F6E34" w:rsidRPr="004676FA">
        <w:rPr>
          <w:rFonts w:ascii="GHEA Grapalat" w:hAnsi="GHEA Grapalat"/>
          <w:lang w:val="hy-AM"/>
        </w:rPr>
        <w:t>(բացառությամբ՝ կշռափաթեթավորման համար օգտագործվող պարկերի</w:t>
      </w:r>
      <w:r w:rsidR="004F6E34">
        <w:rPr>
          <w:rFonts w:ascii="GHEA Grapalat" w:hAnsi="GHEA Grapalat"/>
          <w:lang w:val="hy-AM"/>
        </w:rPr>
        <w:t>, ինչպես</w:t>
      </w:r>
      <w:r w:rsidR="004F6E34" w:rsidRPr="004676FA">
        <w:rPr>
          <w:rFonts w:ascii="GHEA Grapalat" w:hAnsi="GHEA Grapalat"/>
          <w:lang w:val="hy-AM"/>
        </w:rPr>
        <w:t xml:space="preserve"> </w:t>
      </w:r>
      <w:r w:rsidR="004F6E34">
        <w:rPr>
          <w:rFonts w:ascii="GHEA Grapalat" w:hAnsi="GHEA Grapalat"/>
          <w:lang w:val="hy-AM"/>
        </w:rPr>
        <w:t>նա</w:t>
      </w:r>
      <w:r w:rsidR="004F6E34" w:rsidRPr="004676FA">
        <w:rPr>
          <w:rFonts w:ascii="GHEA Grapalat" w:hAnsi="GHEA Grapalat"/>
          <w:lang w:val="hy-AM"/>
        </w:rPr>
        <w:t xml:space="preserve">և </w:t>
      </w:r>
      <w:r w:rsidR="004F6E34">
        <w:rPr>
          <w:rFonts w:ascii="GHEA Grapalat" w:hAnsi="GHEA Grapalat"/>
          <w:lang w:val="hy-AM"/>
        </w:rPr>
        <w:t xml:space="preserve">աղբի համար նախատեսված </w:t>
      </w:r>
      <w:r w:rsidR="004F6E34" w:rsidRPr="004676FA">
        <w:rPr>
          <w:rFonts w:ascii="GHEA Grapalat" w:hAnsi="GHEA Grapalat"/>
          <w:lang w:val="hy-AM"/>
        </w:rPr>
        <w:t>երկրորդային հումքից արտադրված պարկերի)</w:t>
      </w:r>
      <w:r w:rsidRPr="00162273">
        <w:rPr>
          <w:rFonts w:ascii="GHEA Grapalat" w:hAnsi="GHEA Grapalat"/>
          <w:lang w:val="hy-AM"/>
        </w:rPr>
        <w:t xml:space="preserve">, </w:t>
      </w:r>
      <w:r w:rsidR="00E55FFC" w:rsidRPr="004676FA">
        <w:rPr>
          <w:rFonts w:ascii="GHEA Grapalat" w:hAnsi="GHEA Grapalat"/>
          <w:lang w:val="hy-AM"/>
        </w:rPr>
        <w:t>պլաստիկից կամ փրփրապլաստից պատրաստված մեկանգամյա օգտագործման տարաների (բացառությամբ</w:t>
      </w:r>
      <w:r w:rsidR="00E55FFC">
        <w:rPr>
          <w:rFonts w:ascii="GHEA Grapalat" w:hAnsi="GHEA Grapalat"/>
          <w:lang w:val="hy-AM"/>
        </w:rPr>
        <w:t>՝</w:t>
      </w:r>
      <w:r w:rsidR="00E55FFC" w:rsidRPr="004676FA">
        <w:rPr>
          <w:rFonts w:ascii="GHEA Grapalat" w:hAnsi="GHEA Grapalat"/>
          <w:lang w:val="hy-AM"/>
        </w:rPr>
        <w:t xml:space="preserve"> կշռափաթեթավորման համար օգտագործվող</w:t>
      </w:r>
      <w:r w:rsidR="00E55FFC">
        <w:rPr>
          <w:rFonts w:ascii="GHEA Grapalat" w:hAnsi="GHEA Grapalat"/>
          <w:lang w:val="hy-AM"/>
        </w:rPr>
        <w:t xml:space="preserve"> կափարիչով </w:t>
      </w:r>
      <w:r w:rsidR="00E55FFC" w:rsidRPr="004676FA">
        <w:rPr>
          <w:rFonts w:ascii="GHEA Grapalat" w:hAnsi="GHEA Grapalat"/>
          <w:lang w:val="hy-AM"/>
        </w:rPr>
        <w:t>պլաստիկից</w:t>
      </w:r>
      <w:r w:rsidR="00E55FFC">
        <w:rPr>
          <w:rFonts w:ascii="GHEA Grapalat" w:hAnsi="GHEA Grapalat"/>
          <w:lang w:val="hy-AM"/>
        </w:rPr>
        <w:t xml:space="preserve"> </w:t>
      </w:r>
      <w:r w:rsidR="00E55FFC" w:rsidRPr="004676FA">
        <w:rPr>
          <w:rFonts w:ascii="GHEA Grapalat" w:hAnsi="GHEA Grapalat"/>
          <w:lang w:val="hy-AM"/>
        </w:rPr>
        <w:t>տարաների</w:t>
      </w:r>
      <w:r w:rsidR="00E55FFC">
        <w:rPr>
          <w:rFonts w:ascii="GHEA Grapalat" w:hAnsi="GHEA Grapalat"/>
          <w:lang w:val="hy-AM"/>
        </w:rPr>
        <w:t xml:space="preserve">), </w:t>
      </w:r>
      <w:r w:rsidR="00E55FFC" w:rsidRPr="004676FA">
        <w:rPr>
          <w:rFonts w:ascii="GHEA Grapalat" w:hAnsi="GHEA Grapalat"/>
          <w:lang w:val="hy-AM"/>
        </w:rPr>
        <w:t xml:space="preserve"> ափսեներ</w:t>
      </w:r>
      <w:r w:rsidR="00E55FFC">
        <w:rPr>
          <w:rFonts w:ascii="GHEA Grapalat" w:hAnsi="GHEA Grapalat"/>
          <w:lang w:val="hy-AM"/>
        </w:rPr>
        <w:t>ի</w:t>
      </w:r>
      <w:r w:rsidR="00E55FFC" w:rsidRPr="004676FA">
        <w:rPr>
          <w:rFonts w:ascii="GHEA Grapalat" w:hAnsi="GHEA Grapalat"/>
          <w:lang w:val="hy-AM"/>
        </w:rPr>
        <w:t>, բաժակներ</w:t>
      </w:r>
      <w:r w:rsidR="00E55FFC">
        <w:rPr>
          <w:rFonts w:ascii="GHEA Grapalat" w:hAnsi="GHEA Grapalat"/>
          <w:lang w:val="hy-AM"/>
        </w:rPr>
        <w:t>ի</w:t>
      </w:r>
      <w:r w:rsidR="00E55FFC" w:rsidRPr="004676FA">
        <w:rPr>
          <w:rFonts w:ascii="GHEA Grapalat" w:hAnsi="GHEA Grapalat"/>
          <w:lang w:val="hy-AM"/>
        </w:rPr>
        <w:t>,</w:t>
      </w:r>
      <w:r w:rsidR="00E55FFC">
        <w:rPr>
          <w:rFonts w:ascii="GHEA Grapalat" w:hAnsi="GHEA Grapalat"/>
          <w:lang w:val="hy-AM"/>
        </w:rPr>
        <w:t xml:space="preserve"> բաժակի կափարիչների,</w:t>
      </w:r>
      <w:r w:rsidR="00E55FFC" w:rsidRPr="004676FA">
        <w:rPr>
          <w:rFonts w:ascii="GHEA Grapalat" w:hAnsi="GHEA Grapalat"/>
          <w:lang w:val="hy-AM"/>
        </w:rPr>
        <w:t xml:space="preserve"> գդալներ</w:t>
      </w:r>
      <w:r w:rsidR="00E55FFC">
        <w:rPr>
          <w:rFonts w:ascii="GHEA Grapalat" w:hAnsi="GHEA Grapalat"/>
          <w:lang w:val="hy-AM"/>
        </w:rPr>
        <w:t>ի</w:t>
      </w:r>
      <w:r w:rsidR="00E55FFC" w:rsidRPr="004676FA">
        <w:rPr>
          <w:rFonts w:ascii="GHEA Grapalat" w:hAnsi="GHEA Grapalat"/>
          <w:lang w:val="hy-AM"/>
        </w:rPr>
        <w:t>, պատառաքաղներ</w:t>
      </w:r>
      <w:r w:rsidR="00E55FFC">
        <w:rPr>
          <w:rFonts w:ascii="GHEA Grapalat" w:hAnsi="GHEA Grapalat"/>
          <w:lang w:val="hy-AM"/>
        </w:rPr>
        <w:t>ի</w:t>
      </w:r>
      <w:r w:rsidR="00E55FFC" w:rsidRPr="004676FA">
        <w:rPr>
          <w:rFonts w:ascii="GHEA Grapalat" w:hAnsi="GHEA Grapalat"/>
          <w:lang w:val="hy-AM"/>
        </w:rPr>
        <w:t>, դանակներ</w:t>
      </w:r>
      <w:r w:rsidR="00E55FFC">
        <w:rPr>
          <w:rFonts w:ascii="GHEA Grapalat" w:hAnsi="GHEA Grapalat"/>
          <w:lang w:val="hy-AM"/>
        </w:rPr>
        <w:t xml:space="preserve">ի, ըմպելու կամ խառնելու համար նախատեսված ձողիկների </w:t>
      </w:r>
      <w:r w:rsidR="00E55FFC" w:rsidRPr="004676FA">
        <w:rPr>
          <w:rFonts w:ascii="GHEA Grapalat" w:hAnsi="GHEA Grapalat"/>
          <w:lang w:val="hy-AM"/>
        </w:rPr>
        <w:t xml:space="preserve"> </w:t>
      </w:r>
      <w:r w:rsidR="00E55FFC">
        <w:rPr>
          <w:rFonts w:ascii="GHEA Grapalat" w:hAnsi="GHEA Grapalat"/>
          <w:lang w:val="hy-AM"/>
        </w:rPr>
        <w:t>վրա</w:t>
      </w:r>
      <w:r w:rsidR="009E1906" w:rsidRPr="00162273">
        <w:rPr>
          <w:rFonts w:ascii="GHEA Grapalat" w:hAnsi="GHEA Grapalat"/>
          <w:lang w:val="hy-AM"/>
        </w:rPr>
        <w:t>,</w:t>
      </w:r>
    </w:p>
    <w:p w14:paraId="3B162A41" w14:textId="77777777" w:rsidR="0016608F" w:rsidRPr="00162273" w:rsidRDefault="00FA650B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162273">
        <w:rPr>
          <w:rFonts w:ascii="GHEA Grapalat" w:hAnsi="GHEA Grapalat"/>
          <w:lang w:val="hy-AM"/>
        </w:rPr>
        <w:tab/>
        <w:t xml:space="preserve">- վերոնշյալ արգելքը սահմանել ոչ միայն մեկանգամյա օգտագործման պլաստիկ </w:t>
      </w:r>
      <w:r w:rsidR="004101C4" w:rsidRPr="00162273">
        <w:rPr>
          <w:rFonts w:ascii="GHEA Grapalat" w:hAnsi="GHEA Grapalat"/>
          <w:lang w:val="hy-AM"/>
        </w:rPr>
        <w:t>արտադրանքի</w:t>
      </w:r>
      <w:r w:rsidRPr="00162273">
        <w:rPr>
          <w:rFonts w:ascii="GHEA Grapalat" w:hAnsi="GHEA Grapalat"/>
          <w:lang w:val="hy-AM"/>
        </w:rPr>
        <w:t xml:space="preserve"> որոշակի թիրախային խմբի վաճառքի (իրացման)</w:t>
      </w:r>
      <w:r w:rsidR="00E1559A" w:rsidRPr="00162273">
        <w:rPr>
          <w:rFonts w:ascii="GHEA Grapalat" w:hAnsi="GHEA Grapalat"/>
          <w:lang w:val="hy-AM"/>
        </w:rPr>
        <w:t xml:space="preserve">, այլ նաև դրանց </w:t>
      </w:r>
      <w:r w:rsidR="007B2F8C" w:rsidRPr="00162273">
        <w:rPr>
          <w:rFonts w:ascii="GHEA Grapalat" w:hAnsi="GHEA Grapalat"/>
          <w:lang w:val="hy-AM"/>
        </w:rPr>
        <w:t xml:space="preserve">առկայության կամ </w:t>
      </w:r>
      <w:r w:rsidR="00E1559A" w:rsidRPr="00162273">
        <w:rPr>
          <w:rFonts w:ascii="GHEA Grapalat" w:hAnsi="GHEA Grapalat"/>
          <w:lang w:val="hy-AM"/>
        </w:rPr>
        <w:t>օտարման վրա՝ կարգավորումը համապատասխանեցնելով ՀՀ հարկային օրենսգրքի պահանջներին</w:t>
      </w:r>
      <w:r w:rsidR="007B2F8C" w:rsidRPr="00162273">
        <w:rPr>
          <w:rFonts w:ascii="GHEA Grapalat" w:hAnsi="GHEA Grapalat"/>
          <w:lang w:val="hy-AM"/>
        </w:rPr>
        <w:t xml:space="preserve"> և հնարավորինս նվազեցնելով մեկանգամյա պլաստիկի թիրախային</w:t>
      </w:r>
      <w:r w:rsidR="006F5F7A">
        <w:rPr>
          <w:rFonts w:ascii="GHEA Grapalat" w:hAnsi="GHEA Grapalat"/>
          <w:lang w:val="hy-AM"/>
        </w:rPr>
        <w:t xml:space="preserve"> խմբի ապրանքների գործածությունը</w:t>
      </w:r>
      <w:r w:rsidR="0016608F" w:rsidRPr="00162273">
        <w:rPr>
          <w:rFonts w:ascii="GHEA Grapalat" w:hAnsi="GHEA Grapalat"/>
          <w:lang w:val="hy-AM"/>
        </w:rPr>
        <w:t>,</w:t>
      </w:r>
    </w:p>
    <w:p w14:paraId="5C5FD03C" w14:textId="3E48366D" w:rsidR="00536FA0" w:rsidRPr="00162273" w:rsidRDefault="004101C4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162273">
        <w:rPr>
          <w:rFonts w:ascii="GHEA Grapalat" w:hAnsi="GHEA Grapalat"/>
          <w:lang w:val="hy-AM"/>
        </w:rPr>
        <w:tab/>
        <w:t xml:space="preserve">- </w:t>
      </w:r>
      <w:r w:rsidR="005D24E4" w:rsidRPr="00162273">
        <w:rPr>
          <w:rFonts w:ascii="GHEA Grapalat" w:hAnsi="GHEA Grapalat"/>
          <w:lang w:val="hy-AM"/>
        </w:rPr>
        <w:t xml:space="preserve">մեկանգամյա օգտագործման </w:t>
      </w:r>
      <w:r w:rsidRPr="00162273">
        <w:rPr>
          <w:rFonts w:ascii="GHEA Grapalat" w:hAnsi="GHEA Grapalat"/>
          <w:lang w:val="hy-AM"/>
        </w:rPr>
        <w:t xml:space="preserve">պլաստիկ արտադրանքի թիրախային խմբի </w:t>
      </w:r>
      <w:r w:rsidR="007B2F8C" w:rsidRPr="00162273">
        <w:rPr>
          <w:rFonts w:ascii="GHEA Grapalat" w:hAnsi="GHEA Grapalat"/>
          <w:lang w:val="hy-AM"/>
        </w:rPr>
        <w:t xml:space="preserve">առկայության կամ </w:t>
      </w:r>
      <w:r w:rsidR="00CE3AE1" w:rsidRPr="00162273">
        <w:rPr>
          <w:rFonts w:ascii="GHEA Grapalat" w:hAnsi="GHEA Grapalat"/>
          <w:lang w:val="hy-AM"/>
        </w:rPr>
        <w:t xml:space="preserve">օտարման </w:t>
      </w:r>
      <w:r w:rsidR="00536FA0" w:rsidRPr="00162273">
        <w:rPr>
          <w:rFonts w:ascii="GHEA Grapalat" w:hAnsi="GHEA Grapalat"/>
          <w:lang w:val="hy-AM"/>
        </w:rPr>
        <w:t>արգելք</w:t>
      </w:r>
      <w:r w:rsidR="00E55FFC">
        <w:rPr>
          <w:rFonts w:ascii="GHEA Grapalat" w:hAnsi="GHEA Grapalat"/>
          <w:lang w:val="hy-AM"/>
        </w:rPr>
        <w:t xml:space="preserve">ը </w:t>
      </w:r>
      <w:r w:rsidR="00536FA0" w:rsidRPr="00162273">
        <w:rPr>
          <w:rFonts w:ascii="GHEA Grapalat" w:hAnsi="GHEA Grapalat"/>
          <w:lang w:val="hy-AM"/>
        </w:rPr>
        <w:t xml:space="preserve"> ուժի մեջ </w:t>
      </w:r>
      <w:r w:rsidR="00E55FFC">
        <w:rPr>
          <w:rFonts w:ascii="GHEA Grapalat" w:hAnsi="GHEA Grapalat"/>
          <w:lang w:val="hy-AM"/>
        </w:rPr>
        <w:t xml:space="preserve">կմտնի </w:t>
      </w:r>
      <w:r w:rsidR="008357F4" w:rsidRPr="00162273">
        <w:rPr>
          <w:rFonts w:ascii="GHEA Grapalat" w:hAnsi="GHEA Grapalat"/>
          <w:lang w:val="hy-AM"/>
        </w:rPr>
        <w:t>202</w:t>
      </w:r>
      <w:r w:rsidR="008B7FB3">
        <w:rPr>
          <w:rFonts w:ascii="GHEA Grapalat" w:hAnsi="GHEA Grapalat"/>
          <w:lang w:val="hy-AM"/>
        </w:rPr>
        <w:t>5</w:t>
      </w:r>
      <w:r w:rsidR="00A92768">
        <w:rPr>
          <w:rFonts w:ascii="GHEA Grapalat" w:hAnsi="GHEA Grapalat"/>
          <w:lang w:val="hy-AM"/>
        </w:rPr>
        <w:t xml:space="preserve"> թվականի հ</w:t>
      </w:r>
      <w:r w:rsidR="00BC3151" w:rsidRPr="00162273">
        <w:rPr>
          <w:rFonts w:ascii="GHEA Grapalat" w:hAnsi="GHEA Grapalat"/>
          <w:lang w:val="hy-AM"/>
        </w:rPr>
        <w:t>ունվարի 1-ից</w:t>
      </w:r>
      <w:r w:rsidR="00E55FFC">
        <w:rPr>
          <w:rFonts w:ascii="GHEA Grapalat" w:hAnsi="GHEA Grapalat"/>
          <w:lang w:val="hy-AM"/>
        </w:rPr>
        <w:t xml:space="preserve">։ </w:t>
      </w:r>
    </w:p>
    <w:p w14:paraId="62C478B8" w14:textId="77777777" w:rsidR="001B7ACC" w:rsidRPr="00162273" w:rsidRDefault="0016608F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162273">
        <w:rPr>
          <w:rFonts w:ascii="GHEA Grapalat" w:hAnsi="GHEA Grapalat"/>
          <w:lang w:val="hy-AM"/>
        </w:rPr>
        <w:tab/>
      </w:r>
      <w:r w:rsidRPr="00162273">
        <w:rPr>
          <w:rFonts w:ascii="GHEA Grapalat" w:hAnsi="GHEA Grapalat"/>
          <w:strike/>
          <w:lang w:val="hy-AM"/>
        </w:rPr>
        <w:t>-</w:t>
      </w:r>
      <w:r w:rsidR="00023AE5" w:rsidRPr="00162273">
        <w:rPr>
          <w:rFonts w:ascii="GHEA Grapalat" w:hAnsi="GHEA Grapalat"/>
          <w:lang w:val="hy-AM"/>
        </w:rPr>
        <w:t xml:space="preserve"> «Վարչական իրավախախտումների վերաբերյալ Հայաստանի Հանրապետության օրենսգրքում փոփոխություն</w:t>
      </w:r>
      <w:r w:rsidR="00602F0C" w:rsidRPr="00162273">
        <w:rPr>
          <w:rFonts w:ascii="GHEA Grapalat" w:hAnsi="GHEA Grapalat"/>
          <w:lang w:val="hy-AM"/>
        </w:rPr>
        <w:t>ներ</w:t>
      </w:r>
      <w:r w:rsidR="00023AE5" w:rsidRPr="00162273">
        <w:rPr>
          <w:rFonts w:ascii="GHEA Grapalat" w:hAnsi="GHEA Grapalat"/>
          <w:lang w:val="hy-AM"/>
        </w:rPr>
        <w:t xml:space="preserve"> և լրացումներ կատարելու մասին» օրենքի նախագծով նախատեսվում է.</w:t>
      </w:r>
    </w:p>
    <w:p w14:paraId="26580C67" w14:textId="15357FBE" w:rsidR="00764661" w:rsidRDefault="00023AE5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162273">
        <w:rPr>
          <w:rFonts w:ascii="GHEA Grapalat" w:hAnsi="GHEA Grapalat"/>
          <w:lang w:val="hy-AM"/>
        </w:rPr>
        <w:tab/>
      </w:r>
      <w:r w:rsidR="00764661" w:rsidRPr="00764661">
        <w:rPr>
          <w:rFonts w:ascii="GHEA Grapalat" w:hAnsi="GHEA Grapalat"/>
          <w:lang w:val="hy-AM"/>
        </w:rPr>
        <w:t xml:space="preserve">- </w:t>
      </w:r>
      <w:r w:rsidR="00764661">
        <w:rPr>
          <w:rFonts w:ascii="GHEA Grapalat" w:hAnsi="GHEA Grapalat"/>
          <w:lang w:val="hy-AM"/>
        </w:rPr>
        <w:t>Օ</w:t>
      </w:r>
      <w:r w:rsidR="00764661" w:rsidRPr="00764661">
        <w:rPr>
          <w:rFonts w:ascii="GHEA Grapalat" w:hAnsi="GHEA Grapalat"/>
          <w:lang w:val="hy-AM"/>
        </w:rPr>
        <w:t>րենսգրքի 158-րդ հոդված</w:t>
      </w:r>
      <w:r w:rsidR="003E70FC">
        <w:rPr>
          <w:rFonts w:ascii="GHEA Grapalat" w:hAnsi="GHEA Grapalat"/>
          <w:lang w:val="hy-AM"/>
        </w:rPr>
        <w:t xml:space="preserve">ը լրացնել նոր 12.1-ին մասով՝ </w:t>
      </w:r>
      <w:r w:rsidR="00764661" w:rsidRPr="00764661">
        <w:rPr>
          <w:rFonts w:ascii="GHEA Grapalat" w:hAnsi="GHEA Grapalat"/>
          <w:lang w:val="hy-AM"/>
        </w:rPr>
        <w:t xml:space="preserve"> </w:t>
      </w:r>
      <w:r w:rsidR="003E70FC">
        <w:rPr>
          <w:rFonts w:ascii="GHEA Grapalat" w:hAnsi="GHEA Grapalat"/>
          <w:lang w:val="hy-AM"/>
        </w:rPr>
        <w:t xml:space="preserve">առանձնացված </w:t>
      </w:r>
      <w:r w:rsidR="00764661" w:rsidRPr="00764661">
        <w:rPr>
          <w:rFonts w:ascii="GHEA Grapalat" w:hAnsi="GHEA Grapalat"/>
          <w:lang w:val="hy-AM"/>
        </w:rPr>
        <w:t xml:space="preserve">պատասխանատվություն </w:t>
      </w:r>
      <w:r w:rsidR="003E70FC">
        <w:rPr>
          <w:rFonts w:ascii="GHEA Grapalat" w:hAnsi="GHEA Grapalat"/>
          <w:lang w:val="hy-AM"/>
        </w:rPr>
        <w:t>ամրագրելով</w:t>
      </w:r>
      <w:r w:rsidR="003E70FC" w:rsidRPr="00764661">
        <w:rPr>
          <w:rFonts w:ascii="GHEA Grapalat" w:hAnsi="GHEA Grapalat"/>
          <w:lang w:val="hy-AM"/>
        </w:rPr>
        <w:t xml:space="preserve"> </w:t>
      </w:r>
      <w:r w:rsidR="00764661" w:rsidRPr="00764661">
        <w:rPr>
          <w:rFonts w:ascii="GHEA Grapalat" w:hAnsi="GHEA Grapalat"/>
          <w:lang w:val="hy-AM"/>
        </w:rPr>
        <w:t>«Առևտրի և ծառայությունների մասին» օրենքի 9-րդ հոդվածի 2.1-րդ մասո</w:t>
      </w:r>
      <w:r w:rsidR="003E70FC">
        <w:rPr>
          <w:rFonts w:ascii="GHEA Grapalat" w:hAnsi="GHEA Grapalat"/>
          <w:lang w:val="hy-AM"/>
        </w:rPr>
        <w:t>ւմ նշված</w:t>
      </w:r>
      <w:r w:rsidR="00764661" w:rsidRPr="00764661">
        <w:rPr>
          <w:rFonts w:ascii="GHEA Grapalat" w:hAnsi="GHEA Grapalat"/>
          <w:lang w:val="hy-AM"/>
        </w:rPr>
        <w:t xml:space="preserve"> ապրանքների ոչ միայն վաճառքի (իրացման), այլ նաև դրանց օտարման</w:t>
      </w:r>
      <w:r w:rsidR="00764661">
        <w:rPr>
          <w:rFonts w:ascii="GHEA Grapalat" w:hAnsi="GHEA Grapalat"/>
          <w:lang w:val="hy-AM"/>
        </w:rPr>
        <w:t xml:space="preserve">, այլ նաև առկայության </w:t>
      </w:r>
      <w:r w:rsidR="00764661" w:rsidRPr="00764661">
        <w:rPr>
          <w:rFonts w:ascii="GHEA Grapalat" w:hAnsi="GHEA Grapalat"/>
          <w:lang w:val="hy-AM"/>
        </w:rPr>
        <w:t>վրա՝ կարգավորումը համապատասխանեցնելով ՀՀ հարկային օրենսգրքի պահանջներին, իսկ համապատասխան տուգանքի չափը սահմանել սահմանված նվազագույն աշխատավարձի</w:t>
      </w:r>
      <w:r w:rsidR="009C696C">
        <w:rPr>
          <w:rFonts w:ascii="GHEA Grapalat" w:hAnsi="GHEA Grapalat"/>
          <w:lang w:val="hy-AM"/>
        </w:rPr>
        <w:t xml:space="preserve"> </w:t>
      </w:r>
      <w:r w:rsidR="009C696C">
        <w:rPr>
          <w:rFonts w:ascii="GHEA Grapalat" w:hAnsi="GHEA Grapalat"/>
          <w:color w:val="000000"/>
          <w:shd w:val="clear" w:color="auto" w:fill="FFFFFF"/>
          <w:lang w:val="hy-AM"/>
        </w:rPr>
        <w:t>ութսունապատիկից մինչև</w:t>
      </w:r>
      <w:r w:rsidR="00764661" w:rsidRPr="00764661">
        <w:rPr>
          <w:rFonts w:ascii="GHEA Grapalat" w:hAnsi="GHEA Grapalat"/>
          <w:lang w:val="hy-AM"/>
        </w:rPr>
        <w:t xml:space="preserve"> </w:t>
      </w:r>
      <w:r w:rsidR="00764661" w:rsidRPr="00764661">
        <w:rPr>
          <w:rFonts w:ascii="GHEA Grapalat" w:hAnsi="GHEA Grapalat"/>
          <w:lang w:val="hy-AM"/>
        </w:rPr>
        <w:lastRenderedPageBreak/>
        <w:t>հարյուրապատիկի չափով, որը կնպաստի գործող տուգանքի չափի և հասցվող վնասի տարբերության նվազեցմանը, ինչպես նաև կկանխարգելի մեկանգամյա պլաստիկ արտադրանքի՝ թիրախային խմբի ապրանքների օտարման դեպքերը,</w:t>
      </w:r>
    </w:p>
    <w:p w14:paraId="1AE091EE" w14:textId="77777777" w:rsidR="004B6FAD" w:rsidRDefault="00614FDF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162273">
        <w:rPr>
          <w:rFonts w:ascii="GHEA Grapalat" w:hAnsi="GHEA Grapalat"/>
          <w:lang w:val="hy-AM"/>
        </w:rPr>
        <w:tab/>
        <w:t xml:space="preserve">- </w:t>
      </w:r>
      <w:r w:rsidR="00764661">
        <w:rPr>
          <w:rFonts w:ascii="GHEA Grapalat" w:hAnsi="GHEA Grapalat"/>
          <w:lang w:val="hy-AM"/>
        </w:rPr>
        <w:t>Օ</w:t>
      </w:r>
      <w:r w:rsidR="004B6FAD" w:rsidRPr="00162273">
        <w:rPr>
          <w:rFonts w:ascii="GHEA Grapalat" w:hAnsi="GHEA Grapalat"/>
          <w:lang w:val="hy-AM"/>
        </w:rPr>
        <w:t xml:space="preserve">րենսգրքի </w:t>
      </w:r>
      <w:r w:rsidR="003E70FC">
        <w:rPr>
          <w:rFonts w:ascii="GHEA Grapalat" w:hAnsi="GHEA Grapalat"/>
          <w:lang w:val="hy-AM"/>
        </w:rPr>
        <w:t xml:space="preserve">158-րդ հոդվածի՝ առաջարկվող 12.1-ին </w:t>
      </w:r>
      <w:r w:rsidRPr="00162273">
        <w:rPr>
          <w:rFonts w:ascii="GHEA Grapalat" w:hAnsi="GHEA Grapalat"/>
          <w:lang w:val="hy-AM"/>
        </w:rPr>
        <w:t xml:space="preserve">մասով </w:t>
      </w:r>
      <w:r w:rsidR="004B6FAD" w:rsidRPr="00162273">
        <w:rPr>
          <w:rFonts w:ascii="GHEA Grapalat" w:hAnsi="GHEA Grapalat"/>
          <w:lang w:val="hy-AM"/>
        </w:rPr>
        <w:t xml:space="preserve">նախատեսված վարչական իրավախախտումների վերաբերյալ գործերը քննող և վարչական տույժեր նշանակող,  տեղական ինքնակառավարման մարմինների </w:t>
      </w:r>
      <w:r w:rsidR="003B0A9B" w:rsidRPr="00162273">
        <w:rPr>
          <w:rFonts w:ascii="GHEA Grapalat" w:hAnsi="GHEA Grapalat"/>
          <w:lang w:val="hy-AM"/>
        </w:rPr>
        <w:t>հետ համատեղ</w:t>
      </w:r>
      <w:r w:rsidR="004B6FAD" w:rsidRPr="00162273">
        <w:rPr>
          <w:rFonts w:ascii="GHEA Grapalat" w:hAnsi="GHEA Grapalat"/>
          <w:lang w:val="hy-AM"/>
        </w:rPr>
        <w:t>, սահմանել Շուկայի վ</w:t>
      </w:r>
      <w:r w:rsidR="0037573D">
        <w:rPr>
          <w:rFonts w:ascii="GHEA Grapalat" w:hAnsi="GHEA Grapalat"/>
          <w:lang w:val="hy-AM"/>
        </w:rPr>
        <w:t>երահսկողության տեսչական մարմնին,</w:t>
      </w:r>
    </w:p>
    <w:p w14:paraId="294C4F97" w14:textId="6D758495" w:rsidR="00426E63" w:rsidRPr="00B11E48" w:rsidRDefault="0037573D" w:rsidP="00B11E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 w:rsidRPr="00B11E48">
        <w:rPr>
          <w:rFonts w:ascii="GHEA Grapalat" w:hAnsi="GHEA Grapalat"/>
          <w:lang w:val="hy-AM"/>
        </w:rPr>
        <w:t>-</w:t>
      </w:r>
      <w:r w:rsidR="00426E63" w:rsidRPr="00B11E48">
        <w:rPr>
          <w:rFonts w:ascii="GHEA Grapalat" w:hAnsi="GHEA Grapalat"/>
          <w:lang w:val="hy-AM"/>
        </w:rPr>
        <w:t xml:space="preserve"> </w:t>
      </w:r>
      <w:r w:rsidR="00426E63" w:rsidRPr="00B11E48">
        <w:rPr>
          <w:rFonts w:ascii="GHEA Grapalat" w:hAnsi="GHEA Grapalat" w:cs="Arial"/>
          <w:lang w:val="hy-AM"/>
        </w:rPr>
        <w:t>«Շուկայի վերահսկողության մասին» օրենքում լրացումներ և փոփոխություն կատարելու</w:t>
      </w:r>
      <w:r w:rsidR="00426E63" w:rsidRPr="00B11E48">
        <w:rPr>
          <w:rFonts w:ascii="GHEA Grapalat" w:hAnsi="GHEA Grapalat"/>
          <w:lang w:val="hy-AM"/>
        </w:rPr>
        <w:t xml:space="preserve"> </w:t>
      </w:r>
      <w:r w:rsidR="00426E63" w:rsidRPr="00B11E48">
        <w:rPr>
          <w:rFonts w:ascii="GHEA Grapalat" w:hAnsi="GHEA Grapalat"/>
          <w:lang w:val="hy-AM"/>
        </w:rPr>
        <w:t>մասին» օրենքի նախագծով նախատեսվում է.</w:t>
      </w:r>
    </w:p>
    <w:p w14:paraId="429D4B84" w14:textId="77777777" w:rsidR="00B11E48" w:rsidRPr="00B11E48" w:rsidRDefault="00426E63" w:rsidP="00B11E48">
      <w:pPr>
        <w:spacing w:line="276" w:lineRule="auto"/>
        <w:jc w:val="both"/>
        <w:rPr>
          <w:rFonts w:ascii="GHEA Grapalat" w:hAnsi="GHEA Grapalat"/>
          <w:szCs w:val="24"/>
          <w:lang w:val="hy-AM"/>
        </w:rPr>
      </w:pPr>
      <w:r w:rsidRPr="00B11E48">
        <w:rPr>
          <w:rFonts w:ascii="GHEA Grapalat" w:hAnsi="GHEA Grapalat"/>
          <w:szCs w:val="24"/>
          <w:lang w:val="hy-AM"/>
        </w:rPr>
        <w:t xml:space="preserve">- ամրագրել  </w:t>
      </w:r>
      <w:r w:rsidRPr="00B11E48">
        <w:rPr>
          <w:rFonts w:ascii="GHEA Grapalat" w:hAnsi="GHEA Grapalat"/>
          <w:szCs w:val="24"/>
          <w:lang w:val="hy-AM"/>
        </w:rPr>
        <w:t xml:space="preserve"> «դիտարկում» հասկացությունը, </w:t>
      </w:r>
    </w:p>
    <w:p w14:paraId="09F5C068" w14:textId="6FFE0BDF" w:rsidR="00426E63" w:rsidRPr="00B11E48" w:rsidRDefault="00B11E48" w:rsidP="00B11E48">
      <w:pPr>
        <w:spacing w:line="276" w:lineRule="auto"/>
        <w:jc w:val="both"/>
        <w:rPr>
          <w:rFonts w:ascii="GHEA Grapalat" w:hAnsi="GHEA Grapalat"/>
          <w:szCs w:val="24"/>
          <w:lang w:val="hy-AM"/>
        </w:rPr>
      </w:pPr>
      <w:r w:rsidRPr="00B11E48">
        <w:rPr>
          <w:rFonts w:ascii="GHEA Grapalat" w:hAnsi="GHEA Grapalat"/>
          <w:szCs w:val="24"/>
          <w:lang w:val="hy-AM"/>
        </w:rPr>
        <w:t>-</w:t>
      </w:r>
      <w:r w:rsidR="00426E63" w:rsidRPr="00B11E48">
        <w:rPr>
          <w:rFonts w:ascii="GHEA Grapalat" w:hAnsi="GHEA Grapalat"/>
          <w:szCs w:val="24"/>
          <w:lang w:val="hy-AM"/>
        </w:rPr>
        <w:t xml:space="preserve"> օրենքը լրացվում է «Դիտարկումների իրականացումը» 5</w:t>
      </w:r>
      <w:r w:rsidR="00426E63" w:rsidRPr="00B11E48">
        <w:rPr>
          <w:rFonts w:ascii="Microsoft JhengHei" w:eastAsia="Microsoft JhengHei" w:hAnsi="Microsoft JhengHei" w:cs="Microsoft JhengHei" w:hint="eastAsia"/>
          <w:szCs w:val="24"/>
          <w:lang w:val="hy-AM"/>
        </w:rPr>
        <w:t>․</w:t>
      </w:r>
      <w:r w:rsidR="00426E63" w:rsidRPr="00B11E48">
        <w:rPr>
          <w:rFonts w:ascii="GHEA Grapalat" w:hAnsi="GHEA Grapalat"/>
          <w:szCs w:val="24"/>
          <w:lang w:val="hy-AM"/>
        </w:rPr>
        <w:t>1 հոդվածով, որում ամրագրված են դիտարկման ձևով վերահսկողության իրականացման վերաբերյալ կարգավորումներ՝  պլաստիկ արտադրանքի որոշակի թիրախային խմբի ապրանքատեսակների, ինչպես նաև ծխախոտային արտադրատեսակների և դրանց փոխարինիչների համար</w:t>
      </w:r>
      <w:r>
        <w:rPr>
          <w:rFonts w:ascii="GHEA Grapalat" w:hAnsi="GHEA Grapalat"/>
          <w:szCs w:val="24"/>
          <w:lang w:val="hy-AM"/>
        </w:rPr>
        <w:t xml:space="preserve">, ինչպես նաև նախագծով ապմրագրվել են որոշ փոփոխություններ՝ </w:t>
      </w:r>
      <w:r w:rsidRPr="00B11E48">
        <w:rPr>
          <w:rFonts w:ascii="GHEA Grapalat" w:hAnsi="GHEA Grapalat"/>
          <w:szCs w:val="24"/>
          <w:lang w:val="hy-AM"/>
        </w:rPr>
        <w:t xml:space="preserve"> </w:t>
      </w:r>
      <w:r w:rsidR="00426E63" w:rsidRPr="00B11E48">
        <w:rPr>
          <w:rFonts w:ascii="GHEA Grapalat" w:hAnsi="GHEA Grapalat"/>
          <w:szCs w:val="24"/>
          <w:lang w:val="hy-AM"/>
        </w:rPr>
        <w:t>Վարչապետի աշխատակազմի տեսչական մարմինների աշխատանքների համակարգման գրասենյակի առաջարկով</w:t>
      </w:r>
      <w:r w:rsidRPr="00B11E48">
        <w:rPr>
          <w:rFonts w:ascii="GHEA Grapalat" w:hAnsi="GHEA Grapalat"/>
          <w:szCs w:val="24"/>
          <w:lang w:val="hy-AM"/>
        </w:rPr>
        <w:t>։</w:t>
      </w:r>
      <w:r w:rsidR="00426E63" w:rsidRPr="00B11E48">
        <w:rPr>
          <w:rFonts w:ascii="GHEA Grapalat" w:hAnsi="GHEA Grapalat"/>
          <w:szCs w:val="24"/>
          <w:lang w:val="hy-AM"/>
        </w:rPr>
        <w:t xml:space="preserve"> </w:t>
      </w:r>
    </w:p>
    <w:p w14:paraId="33E3001E" w14:textId="77777777" w:rsidR="00426E63" w:rsidRPr="00B11E48" w:rsidRDefault="00426E63" w:rsidP="00B11E48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lang w:val="hy-AM"/>
        </w:rPr>
      </w:pPr>
    </w:p>
    <w:p w14:paraId="3D7F4FE7" w14:textId="77777777" w:rsidR="00623E5C" w:rsidRPr="00162273" w:rsidRDefault="00623E5C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</w:p>
    <w:p w14:paraId="58293193" w14:textId="77777777" w:rsidR="007B4ADB" w:rsidRPr="00162273" w:rsidRDefault="007B4ADB" w:rsidP="0016227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b/>
          <w:u w:val="single"/>
          <w:lang w:val="hy-AM"/>
        </w:rPr>
      </w:pPr>
      <w:r w:rsidRPr="00162273">
        <w:rPr>
          <w:rFonts w:ascii="GHEA Grapalat" w:hAnsi="GHEA Grapalat"/>
          <w:b/>
          <w:u w:val="single"/>
          <w:lang w:val="hy-AM"/>
        </w:rPr>
        <w:t>3. Նախագծի մշակման գործընթ</w:t>
      </w:r>
      <w:r w:rsidR="00447884" w:rsidRPr="00162273">
        <w:rPr>
          <w:rFonts w:ascii="GHEA Grapalat" w:hAnsi="GHEA Grapalat"/>
          <w:b/>
          <w:u w:val="single"/>
          <w:lang w:val="hy-AM"/>
        </w:rPr>
        <w:t>ացում ներգրավված ինստիտուտները</w:t>
      </w:r>
    </w:p>
    <w:p w14:paraId="3F5FBA61" w14:textId="77777777" w:rsidR="007B4ADB" w:rsidRPr="00162273" w:rsidRDefault="00193E34" w:rsidP="00623E5C">
      <w:pPr>
        <w:pStyle w:val="NormalWeb"/>
        <w:spacing w:line="360" w:lineRule="auto"/>
        <w:ind w:firstLine="720"/>
        <w:jc w:val="both"/>
        <w:rPr>
          <w:rFonts w:ascii="GHEA Grapalat" w:hAnsi="GHEA Grapalat"/>
          <w:b/>
          <w:lang w:val="hy-AM"/>
        </w:rPr>
      </w:pPr>
      <w:r w:rsidRPr="00162273">
        <w:rPr>
          <w:rFonts w:ascii="GHEA Grapalat" w:hAnsi="GHEA Grapalat" w:cs="Sylfaen"/>
          <w:lang w:val="hy-AM"/>
        </w:rPr>
        <w:t>«Առևտրի և ծառայությունների մասին օրենքում փոփոխություն կատարելու մասին»</w:t>
      </w:r>
      <w:r w:rsidR="00CE3AE1" w:rsidRPr="00162273">
        <w:rPr>
          <w:rFonts w:ascii="GHEA Grapalat" w:hAnsi="GHEA Grapalat" w:cs="Sylfaen"/>
          <w:lang w:val="hy-AM"/>
        </w:rPr>
        <w:t>,</w:t>
      </w:r>
      <w:r w:rsidRPr="00162273">
        <w:rPr>
          <w:rFonts w:ascii="GHEA Grapalat" w:hAnsi="GHEA Grapalat" w:cs="Sylfaen"/>
          <w:lang w:val="hy-AM"/>
        </w:rPr>
        <w:t xml:space="preserve"> «Վարչական իրավախախտումների վերաբերյալ ՀՀ օրենսգրքում փոփոխություն</w:t>
      </w:r>
      <w:r w:rsidR="00282820" w:rsidRPr="00162273">
        <w:rPr>
          <w:rFonts w:ascii="GHEA Grapalat" w:hAnsi="GHEA Grapalat" w:cs="Sylfaen"/>
          <w:lang w:val="hy-AM"/>
        </w:rPr>
        <w:t>ներ</w:t>
      </w:r>
      <w:r w:rsidRPr="00162273">
        <w:rPr>
          <w:rFonts w:ascii="GHEA Grapalat" w:hAnsi="GHEA Grapalat" w:cs="Sylfaen"/>
          <w:lang w:val="hy-AM"/>
        </w:rPr>
        <w:t xml:space="preserve"> և լրացում կատարելու մասին» </w:t>
      </w:r>
      <w:r w:rsidR="00CE3AE1" w:rsidRPr="00162273">
        <w:rPr>
          <w:rFonts w:ascii="GHEA Grapalat" w:hAnsi="GHEA Grapalat" w:cs="Sylfaen"/>
          <w:lang w:val="hy-AM"/>
        </w:rPr>
        <w:t xml:space="preserve">և </w:t>
      </w:r>
      <w:r w:rsidR="00623E5C" w:rsidRPr="00623E5C">
        <w:rPr>
          <w:rFonts w:ascii="GHEA Grapalat" w:hAnsi="GHEA Grapalat" w:cs="Sylfaen"/>
          <w:lang w:val="hy-AM"/>
        </w:rPr>
        <w:t>«Շուկայի վերահսկողության մասին» օրենքում լրացումներ և փոփոխություն կատարելու</w:t>
      </w:r>
      <w:r w:rsidR="00623E5C">
        <w:rPr>
          <w:rFonts w:ascii="GHEA Grapalat" w:hAnsi="GHEA Grapalat" w:cs="Sylfaen"/>
          <w:lang w:val="hy-AM"/>
        </w:rPr>
        <w:t xml:space="preserve"> մասին»</w:t>
      </w:r>
      <w:r w:rsidR="00CE3AE1" w:rsidRPr="00162273">
        <w:rPr>
          <w:rFonts w:ascii="GHEA Grapalat" w:hAnsi="GHEA Grapalat" w:cs="Sylfaen"/>
          <w:lang w:val="hy-AM"/>
        </w:rPr>
        <w:t xml:space="preserve"> </w:t>
      </w:r>
      <w:r w:rsidRPr="00162273">
        <w:rPr>
          <w:rFonts w:ascii="GHEA Grapalat" w:hAnsi="GHEA Grapalat" w:cs="Sylfaen"/>
          <w:lang w:val="hy-AM"/>
        </w:rPr>
        <w:t>օրենքների</w:t>
      </w:r>
      <w:r w:rsidRPr="00162273">
        <w:rPr>
          <w:rFonts w:ascii="GHEA Grapalat" w:hAnsi="GHEA Grapalat"/>
          <w:lang w:val="hy-AM"/>
        </w:rPr>
        <w:t xml:space="preserve"> նախագծեր</w:t>
      </w:r>
      <w:r w:rsidR="00CE3AE1" w:rsidRPr="00162273">
        <w:rPr>
          <w:rFonts w:ascii="GHEA Grapalat" w:hAnsi="GHEA Grapalat"/>
          <w:lang w:val="hy-AM"/>
        </w:rPr>
        <w:t>ը</w:t>
      </w:r>
      <w:r w:rsidRPr="00162273">
        <w:rPr>
          <w:rFonts w:ascii="GHEA Grapalat" w:hAnsi="GHEA Grapalat"/>
          <w:lang w:val="hy-AM"/>
        </w:rPr>
        <w:t xml:space="preserve"> </w:t>
      </w:r>
      <w:r w:rsidR="009A50C2" w:rsidRPr="00162273">
        <w:rPr>
          <w:rFonts w:ascii="GHEA Grapalat" w:hAnsi="GHEA Grapalat"/>
          <w:lang w:val="hy-AM"/>
        </w:rPr>
        <w:t xml:space="preserve">մշակվել </w:t>
      </w:r>
      <w:r w:rsidR="00023AE5" w:rsidRPr="00162273">
        <w:rPr>
          <w:rFonts w:ascii="GHEA Grapalat" w:hAnsi="GHEA Grapalat"/>
          <w:lang w:val="hy-AM"/>
        </w:rPr>
        <w:t>են</w:t>
      </w:r>
      <w:r w:rsidR="00E71A0C" w:rsidRPr="00162273">
        <w:rPr>
          <w:rFonts w:ascii="GHEA Grapalat" w:hAnsi="GHEA Grapalat"/>
          <w:lang w:val="hy-AM"/>
        </w:rPr>
        <w:t xml:space="preserve"> շրջակա միջավայրի նախարարությա</w:t>
      </w:r>
      <w:r w:rsidR="007B4ADB" w:rsidRPr="00162273">
        <w:rPr>
          <w:rFonts w:ascii="GHEA Grapalat" w:hAnsi="GHEA Grapalat"/>
          <w:lang w:val="hy-AM"/>
        </w:rPr>
        <w:t>ն</w:t>
      </w:r>
      <w:r w:rsidR="00623E5C">
        <w:rPr>
          <w:rFonts w:ascii="GHEA Grapalat" w:hAnsi="GHEA Grapalat"/>
          <w:lang w:val="hy-AM"/>
        </w:rPr>
        <w:t xml:space="preserve"> և </w:t>
      </w:r>
      <w:r w:rsidR="00623E5C" w:rsidRPr="00623E5C">
        <w:rPr>
          <w:rFonts w:ascii="GHEA Grapalat" w:hAnsi="GHEA Grapalat"/>
          <w:lang w:val="hy-AM"/>
        </w:rPr>
        <w:t>վարչապետի աշխատակազմի տեսչական մարմինների</w:t>
      </w:r>
      <w:r w:rsidR="00623E5C">
        <w:rPr>
          <w:rFonts w:ascii="GHEA Grapalat" w:hAnsi="GHEA Grapalat"/>
          <w:lang w:val="hy-AM"/>
        </w:rPr>
        <w:t xml:space="preserve"> ա</w:t>
      </w:r>
      <w:r w:rsidR="00623E5C" w:rsidRPr="00623E5C">
        <w:rPr>
          <w:rFonts w:ascii="GHEA Grapalat" w:hAnsi="GHEA Grapalat"/>
          <w:lang w:val="hy-AM"/>
        </w:rPr>
        <w:t>շխատանքների համակարգման</w:t>
      </w:r>
      <w:r w:rsidR="00E71A0C" w:rsidRPr="00162273">
        <w:rPr>
          <w:rFonts w:ascii="GHEA Grapalat" w:hAnsi="GHEA Grapalat"/>
          <w:lang w:val="hy-AM"/>
        </w:rPr>
        <w:t xml:space="preserve"> </w:t>
      </w:r>
      <w:r w:rsidR="00623E5C">
        <w:rPr>
          <w:rFonts w:ascii="GHEA Grapalat" w:hAnsi="GHEA Grapalat"/>
          <w:lang w:val="hy-AM"/>
        </w:rPr>
        <w:t xml:space="preserve">գրասենյակի </w:t>
      </w:r>
      <w:r w:rsidR="00E71A0C" w:rsidRPr="00162273">
        <w:rPr>
          <w:rFonts w:ascii="GHEA Grapalat" w:hAnsi="GHEA Grapalat"/>
          <w:lang w:val="hy-AM"/>
        </w:rPr>
        <w:t>կողմից</w:t>
      </w:r>
      <w:r w:rsidR="007B4ADB" w:rsidRPr="00162273">
        <w:rPr>
          <w:rFonts w:ascii="GHEA Grapalat" w:hAnsi="GHEA Grapalat"/>
          <w:lang w:val="hy-AM"/>
        </w:rPr>
        <w:t>:</w:t>
      </w:r>
    </w:p>
    <w:p w14:paraId="567DFD3E" w14:textId="77777777" w:rsidR="00E71A0C" w:rsidRPr="00162273" w:rsidRDefault="00E71A0C" w:rsidP="00162273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b/>
          <w:lang w:val="hy-AM"/>
        </w:rPr>
      </w:pPr>
    </w:p>
    <w:p w14:paraId="3A6923D7" w14:textId="77777777" w:rsidR="007B4ADB" w:rsidRPr="00162273" w:rsidRDefault="007B4ADB" w:rsidP="00162273">
      <w:pPr>
        <w:pStyle w:val="NormalWeb"/>
        <w:spacing w:before="0" w:beforeAutospacing="0" w:after="0" w:afterAutospacing="0" w:line="360" w:lineRule="auto"/>
        <w:ind w:firstLine="851"/>
        <w:rPr>
          <w:rFonts w:ascii="GHEA Grapalat" w:hAnsi="GHEA Grapalat"/>
          <w:b/>
          <w:u w:val="single"/>
          <w:lang w:val="hy-AM"/>
        </w:rPr>
      </w:pPr>
      <w:r w:rsidRPr="00162273">
        <w:rPr>
          <w:rFonts w:ascii="GHEA Grapalat" w:hAnsi="GHEA Grapalat"/>
          <w:b/>
          <w:u w:val="single"/>
          <w:lang w:val="hy-AM"/>
        </w:rPr>
        <w:t>4. Ակնկալվող արդյունքը</w:t>
      </w:r>
    </w:p>
    <w:p w14:paraId="6E90D3A8" w14:textId="77777777" w:rsidR="00D53ABC" w:rsidRPr="00162273" w:rsidRDefault="00FF5A96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162273">
        <w:rPr>
          <w:rFonts w:ascii="GHEA Grapalat" w:hAnsi="GHEA Grapalat" w:cs="Sylfaen"/>
          <w:lang w:val="hy-AM"/>
        </w:rPr>
        <w:tab/>
      </w:r>
      <w:r w:rsidR="004B6FAD" w:rsidRPr="00162273">
        <w:rPr>
          <w:rFonts w:ascii="GHEA Grapalat" w:hAnsi="GHEA Grapalat" w:cs="Sylfaen"/>
          <w:lang w:val="hy-AM"/>
        </w:rPr>
        <w:t>«Առևտրի և ծառայությունների մասին օրենքու</w:t>
      </w:r>
      <w:r w:rsidR="00CE3AE1" w:rsidRPr="00162273">
        <w:rPr>
          <w:rFonts w:ascii="GHEA Grapalat" w:hAnsi="GHEA Grapalat" w:cs="Sylfaen"/>
          <w:lang w:val="hy-AM"/>
        </w:rPr>
        <w:t>մ փոփոխություն կատարելու մասին»,</w:t>
      </w:r>
      <w:r w:rsidR="004B6FAD" w:rsidRPr="00162273">
        <w:rPr>
          <w:rFonts w:ascii="GHEA Grapalat" w:hAnsi="GHEA Grapalat" w:cs="Sylfaen"/>
          <w:lang w:val="hy-AM"/>
        </w:rPr>
        <w:t xml:space="preserve"> «Վարչական իրավախախտումների վերաբերյալ ՀՀ օրենսգրքում փոփոխություն</w:t>
      </w:r>
      <w:r w:rsidR="00602F0C" w:rsidRPr="00162273">
        <w:rPr>
          <w:rFonts w:ascii="GHEA Grapalat" w:hAnsi="GHEA Grapalat" w:cs="Sylfaen"/>
          <w:lang w:val="hy-AM"/>
        </w:rPr>
        <w:t>ներ</w:t>
      </w:r>
      <w:r w:rsidR="004B6FAD" w:rsidRPr="00162273">
        <w:rPr>
          <w:rFonts w:ascii="GHEA Grapalat" w:hAnsi="GHEA Grapalat" w:cs="Sylfaen"/>
          <w:lang w:val="hy-AM"/>
        </w:rPr>
        <w:t xml:space="preserve"> և լրացում կատարելու մասին»</w:t>
      </w:r>
      <w:r w:rsidR="00CE3AE1" w:rsidRPr="00162273">
        <w:rPr>
          <w:rFonts w:ascii="GHEA Grapalat" w:hAnsi="GHEA Grapalat" w:cs="Sylfaen"/>
          <w:lang w:val="hy-AM"/>
        </w:rPr>
        <w:t xml:space="preserve"> և</w:t>
      </w:r>
      <w:r w:rsidR="004B6FAD" w:rsidRPr="00162273">
        <w:rPr>
          <w:rFonts w:ascii="GHEA Grapalat" w:hAnsi="GHEA Grapalat" w:cs="Sylfaen"/>
          <w:lang w:val="hy-AM"/>
        </w:rPr>
        <w:t xml:space="preserve"> </w:t>
      </w:r>
      <w:r w:rsidR="00CE3AE1" w:rsidRPr="00162273">
        <w:rPr>
          <w:rFonts w:ascii="GHEA Grapalat" w:hAnsi="GHEA Grapalat" w:cs="Sylfaen"/>
          <w:lang w:val="hy-AM"/>
        </w:rPr>
        <w:t>«</w:t>
      </w:r>
      <w:r w:rsidR="00623E5C" w:rsidRPr="00623E5C">
        <w:rPr>
          <w:rFonts w:ascii="GHEA Grapalat" w:hAnsi="GHEA Grapalat" w:cs="Sylfaen"/>
          <w:lang w:val="hy-AM"/>
        </w:rPr>
        <w:t>Շուկայի վերահսկողության մասին» օրենքում լրացումներ և փոփոխություն կատարելու մասին</w:t>
      </w:r>
      <w:r w:rsidR="00CE3AE1" w:rsidRPr="00162273">
        <w:rPr>
          <w:rFonts w:ascii="GHEA Grapalat" w:hAnsi="GHEA Grapalat" w:cs="Sylfaen"/>
          <w:lang w:val="hy-AM"/>
        </w:rPr>
        <w:t xml:space="preserve">» </w:t>
      </w:r>
      <w:r w:rsidR="004B6FAD" w:rsidRPr="00162273">
        <w:rPr>
          <w:rFonts w:ascii="GHEA Grapalat" w:hAnsi="GHEA Grapalat" w:cs="Sylfaen"/>
          <w:lang w:val="hy-AM"/>
        </w:rPr>
        <w:t>օրենքների</w:t>
      </w:r>
      <w:r w:rsidR="004B6FAD" w:rsidRPr="00162273">
        <w:rPr>
          <w:rFonts w:ascii="GHEA Grapalat" w:hAnsi="GHEA Grapalat"/>
          <w:lang w:val="hy-AM"/>
        </w:rPr>
        <w:t xml:space="preserve"> ն</w:t>
      </w:r>
      <w:r w:rsidR="00D53ABC" w:rsidRPr="00162273">
        <w:rPr>
          <w:rFonts w:ascii="GHEA Grapalat" w:hAnsi="GHEA Grapalat"/>
          <w:lang w:val="hy-AM"/>
        </w:rPr>
        <w:t>ախագծ</w:t>
      </w:r>
      <w:r w:rsidR="00023AE5" w:rsidRPr="00162273">
        <w:rPr>
          <w:rFonts w:ascii="GHEA Grapalat" w:hAnsi="GHEA Grapalat"/>
          <w:lang w:val="hy-AM"/>
        </w:rPr>
        <w:t>եր</w:t>
      </w:r>
      <w:r w:rsidR="00D53ABC" w:rsidRPr="00162273">
        <w:rPr>
          <w:rFonts w:ascii="GHEA Grapalat" w:hAnsi="GHEA Grapalat"/>
          <w:lang w:val="hy-AM"/>
        </w:rPr>
        <w:t>ի մշակման արդյունքում.</w:t>
      </w:r>
    </w:p>
    <w:p w14:paraId="4514CB18" w14:textId="77777777" w:rsidR="004B6FAD" w:rsidRPr="00162273" w:rsidRDefault="004B6FAD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  <w:r w:rsidRPr="00162273">
        <w:rPr>
          <w:rFonts w:ascii="GHEA Grapalat" w:hAnsi="GHEA Grapalat"/>
          <w:lang w:val="hy-AM"/>
        </w:rPr>
        <w:lastRenderedPageBreak/>
        <w:tab/>
        <w:t xml:space="preserve">- </w:t>
      </w:r>
      <w:r w:rsidRPr="00162273">
        <w:rPr>
          <w:rFonts w:ascii="GHEA Grapalat" w:hAnsi="GHEA Grapalat" w:cs="Sylfaen"/>
          <w:lang w:val="hy-AM"/>
        </w:rPr>
        <w:t>նպաստավոր պայմաններ կստեղծվեն երկրում մեկանգամյա պլաստիկ արտադրանքի լայն թիրախային խմբի գործածության</w:t>
      </w:r>
      <w:r w:rsidR="00EE6E76" w:rsidRPr="00162273">
        <w:rPr>
          <w:rFonts w:ascii="GHEA Grapalat" w:hAnsi="GHEA Grapalat" w:cs="Sylfaen"/>
          <w:lang w:val="hy-AM"/>
        </w:rPr>
        <w:t xml:space="preserve"> </w:t>
      </w:r>
      <w:r w:rsidR="000F3A64" w:rsidRPr="00162273">
        <w:rPr>
          <w:rFonts w:ascii="GHEA Grapalat" w:hAnsi="GHEA Grapalat" w:cs="Sylfaen"/>
          <w:lang w:val="hy-AM"/>
        </w:rPr>
        <w:t xml:space="preserve">աստիճանական </w:t>
      </w:r>
      <w:r w:rsidR="00EE6E76" w:rsidRPr="00162273">
        <w:rPr>
          <w:rFonts w:ascii="GHEA Grapalat" w:hAnsi="GHEA Grapalat" w:cs="Sylfaen"/>
          <w:lang w:val="hy-AM"/>
        </w:rPr>
        <w:t>նվազեցման</w:t>
      </w:r>
      <w:r w:rsidRPr="00162273">
        <w:rPr>
          <w:rFonts w:ascii="GHEA Grapalat" w:hAnsi="GHEA Grapalat" w:cs="Sylfaen"/>
          <w:lang w:val="hy-AM"/>
        </w:rPr>
        <w:t>, ու դրա հետևանքով պլաստիկ թափոնների ծավալների կրճատման համա</w:t>
      </w:r>
      <w:r w:rsidRPr="00162273">
        <w:rPr>
          <w:rFonts w:ascii="GHEA Grapalat" w:hAnsi="GHEA Grapalat"/>
          <w:lang w:val="hy-AM"/>
        </w:rPr>
        <w:t>ր,</w:t>
      </w:r>
      <w:r w:rsidRPr="00162273">
        <w:rPr>
          <w:rFonts w:ascii="GHEA Grapalat" w:hAnsi="GHEA Grapalat" w:cs="Sylfaen"/>
          <w:bCs/>
          <w:lang w:val="hy-AM"/>
        </w:rPr>
        <w:t xml:space="preserve"> ինչը կբերի </w:t>
      </w:r>
      <w:r w:rsidRPr="00162273">
        <w:rPr>
          <w:rFonts w:ascii="GHEA Grapalat" w:hAnsi="GHEA Grapalat" w:cs="Sylfaen"/>
          <w:lang w:val="hy-AM"/>
        </w:rPr>
        <w:t>շրջակա միջավայրի և դրա բաղադրիչների աղտոտման նվազեցմանը, հանրապետության էկոլոգիական վիճակի բարելավմանը,</w:t>
      </w:r>
    </w:p>
    <w:p w14:paraId="49C02352" w14:textId="77777777" w:rsidR="004B6FAD" w:rsidRPr="00162273" w:rsidRDefault="004B6FAD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  <w:r w:rsidRPr="00162273">
        <w:rPr>
          <w:rFonts w:ascii="GHEA Grapalat" w:hAnsi="GHEA Grapalat" w:cs="Sylfaen"/>
          <w:lang w:val="hy-AM"/>
        </w:rPr>
        <w:tab/>
        <w:t>- հասկացությունների համապատասխանեցման արդյունքում կմեծանա վերահսկողության գործընթացի արդյունավետությունը, նվազագույնի կհասցվեն դրա ընթացքում հնարավոր անորոշություններ</w:t>
      </w:r>
      <w:r w:rsidR="00263BEE" w:rsidRPr="00162273">
        <w:rPr>
          <w:rFonts w:ascii="GHEA Grapalat" w:hAnsi="GHEA Grapalat" w:cs="Sylfaen"/>
          <w:lang w:val="hy-AM"/>
        </w:rPr>
        <w:t>ն ու թյուրըմբռնումներ</w:t>
      </w:r>
      <w:r w:rsidRPr="00162273">
        <w:rPr>
          <w:rFonts w:ascii="GHEA Grapalat" w:hAnsi="GHEA Grapalat" w:cs="Sylfaen"/>
          <w:lang w:val="hy-AM"/>
        </w:rPr>
        <w:t xml:space="preserve"> և դրանցից բխող հավանական ռիսկերը,</w:t>
      </w:r>
    </w:p>
    <w:p w14:paraId="6B17E531" w14:textId="77777777" w:rsidR="00CE3AE1" w:rsidRPr="00162273" w:rsidRDefault="004B6FAD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  <w:r w:rsidRPr="00162273">
        <w:rPr>
          <w:rFonts w:ascii="GHEA Grapalat" w:hAnsi="GHEA Grapalat" w:cs="Sylfaen"/>
          <w:lang w:val="hy-AM"/>
        </w:rPr>
        <w:tab/>
        <w:t>-</w:t>
      </w:r>
      <w:r w:rsidR="00FF5A96" w:rsidRPr="00162273">
        <w:rPr>
          <w:rFonts w:ascii="GHEA Grapalat" w:hAnsi="GHEA Grapalat" w:cs="Sylfaen"/>
          <w:lang w:val="hy-AM"/>
        </w:rPr>
        <w:t xml:space="preserve"> մանրածախ առևտուր իրականացնելիս պոլիէթիլենային պարկերի և տոպրակների՝ անկախ հաստությունից, տրամադրման</w:t>
      </w:r>
      <w:r w:rsidR="00C74F36">
        <w:rPr>
          <w:rFonts w:ascii="GHEA Grapalat" w:hAnsi="GHEA Grapalat" w:cs="Sylfaen"/>
          <w:lang w:val="hy-AM"/>
        </w:rPr>
        <w:t xml:space="preserve"> և առկայության</w:t>
      </w:r>
      <w:r w:rsidR="00FF5A96" w:rsidRPr="00162273">
        <w:rPr>
          <w:rFonts w:ascii="GHEA Grapalat" w:hAnsi="GHEA Grapalat" w:cs="Sylfaen"/>
          <w:lang w:val="hy-AM"/>
        </w:rPr>
        <w:t xml:space="preserve"> արգելքի սահմանման արդյունքում կվերանա վերահսկողություն իրականացնող մարմնի կողմից համապատասխան չափիչ սարքերի (միկրոմետրների) ձեռքբերման, դրանց հետագա շահագործման կամ սպասարկման, ինչպես նաև դրանց հետ կապված ծախսերի կատարման անհրաժեշտությունը</w:t>
      </w:r>
      <w:r w:rsidR="003D74CC">
        <w:rPr>
          <w:rFonts w:ascii="GHEA Grapalat" w:hAnsi="GHEA Grapalat" w:cs="Sylfaen"/>
          <w:lang w:val="hy-AM"/>
        </w:rPr>
        <w:t>,</w:t>
      </w:r>
    </w:p>
    <w:p w14:paraId="0EC071EE" w14:textId="77777777" w:rsidR="00623E5C" w:rsidRDefault="00CE3AE1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  <w:r w:rsidRPr="00162273">
        <w:rPr>
          <w:rFonts w:ascii="GHEA Grapalat" w:hAnsi="GHEA Grapalat" w:cs="Sylfaen"/>
          <w:lang w:val="hy-AM"/>
        </w:rPr>
        <w:tab/>
        <w:t>- տեղական ինքնակառավարման մարմինների</w:t>
      </w:r>
      <w:r w:rsidR="001B545D" w:rsidRPr="00162273">
        <w:rPr>
          <w:rFonts w:ascii="GHEA Grapalat" w:hAnsi="GHEA Grapalat" w:cs="Sylfaen"/>
          <w:lang w:val="hy-AM"/>
        </w:rPr>
        <w:t xml:space="preserve"> և Շուկայի վերահսկողության տեսչական մարմնի</w:t>
      </w:r>
      <w:r w:rsidR="00D8322C" w:rsidRPr="00162273">
        <w:rPr>
          <w:rFonts w:ascii="GHEA Grapalat" w:hAnsi="GHEA Grapalat" w:cs="Sylfaen"/>
          <w:lang w:val="hy-AM"/>
        </w:rPr>
        <w:t xml:space="preserve"> համատեղ վերահսկողությունն</w:t>
      </w:r>
      <w:r w:rsidR="001B545D" w:rsidRPr="00162273">
        <w:rPr>
          <w:rFonts w:ascii="GHEA Grapalat" w:hAnsi="GHEA Grapalat" w:cs="Sylfaen"/>
          <w:lang w:val="hy-AM"/>
        </w:rPr>
        <w:t xml:space="preserve"> </w:t>
      </w:r>
      <w:r w:rsidR="00D8322C" w:rsidRPr="00162273">
        <w:rPr>
          <w:rFonts w:ascii="GHEA Grapalat" w:hAnsi="GHEA Grapalat" w:cs="Sylfaen"/>
          <w:lang w:val="hy-AM"/>
        </w:rPr>
        <w:t>էականորեն կնպաստի մեկանգամյա պլաստիկ արտադրանքի թիրախային խմբի</w:t>
      </w:r>
      <w:r w:rsidRPr="00162273">
        <w:rPr>
          <w:rFonts w:ascii="GHEA Grapalat" w:hAnsi="GHEA Grapalat" w:cs="Sylfaen"/>
          <w:lang w:val="hy-AM"/>
        </w:rPr>
        <w:t xml:space="preserve"> </w:t>
      </w:r>
      <w:r w:rsidR="00D8322C" w:rsidRPr="00162273">
        <w:rPr>
          <w:rFonts w:ascii="GHEA Grapalat" w:hAnsi="GHEA Grapalat" w:cs="Sylfaen"/>
          <w:lang w:val="hy-AM"/>
        </w:rPr>
        <w:t xml:space="preserve">ապրանքների </w:t>
      </w:r>
      <w:r w:rsidR="009E1906" w:rsidRPr="00162273">
        <w:rPr>
          <w:rFonts w:ascii="GHEA Grapalat" w:hAnsi="GHEA Grapalat" w:cs="Sylfaen"/>
          <w:lang w:val="hy-AM"/>
        </w:rPr>
        <w:t>մասով</w:t>
      </w:r>
      <w:r w:rsidR="00D8322C" w:rsidRPr="00162273">
        <w:rPr>
          <w:rFonts w:ascii="GHEA Grapalat" w:hAnsi="GHEA Grapalat" w:cs="Sylfaen"/>
          <w:lang w:val="hy-AM"/>
        </w:rPr>
        <w:t xml:space="preserve"> արգելքի պահանջի խախտման դեպքերի բացահայտման ու կանխարգելման գործընթացին</w:t>
      </w:r>
      <w:r w:rsidR="003D74CC">
        <w:rPr>
          <w:rFonts w:ascii="GHEA Grapalat" w:hAnsi="GHEA Grapalat" w:cs="Sylfaen"/>
          <w:lang w:val="hy-AM"/>
        </w:rPr>
        <w:t>,</w:t>
      </w:r>
    </w:p>
    <w:p w14:paraId="07DF64F2" w14:textId="77777777" w:rsidR="00447884" w:rsidRPr="00162273" w:rsidRDefault="00623E5C" w:rsidP="00623E5C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- </w:t>
      </w:r>
      <w:r w:rsidR="00C74F36" w:rsidRPr="00C74F36">
        <w:rPr>
          <w:rFonts w:ascii="GHEA Grapalat" w:hAnsi="GHEA Grapalat" w:cs="Sylfaen"/>
          <w:lang w:val="hy-AM"/>
        </w:rPr>
        <w:t>մեկանգամյա օգտագործման պլաստիկ արտադրանքի, ինչպես նաև ծխախոտային արտադրատեսակների կամ ծխախոտային արտադրատեսակների փոխարինիչների</w:t>
      </w:r>
      <w:r w:rsidR="00783BAC">
        <w:rPr>
          <w:rFonts w:ascii="GHEA Grapalat" w:hAnsi="GHEA Grapalat" w:cs="Sylfaen"/>
          <w:lang w:val="hy-AM"/>
        </w:rPr>
        <w:t xml:space="preserve"> գործածության կրճատմանն ուղղված օրենսդրական սահմանափակումների հետ կապված</w:t>
      </w:r>
      <w:r w:rsidR="00C74F36" w:rsidRPr="00C74F36">
        <w:rPr>
          <w:rFonts w:ascii="GHEA Grapalat" w:hAnsi="GHEA Grapalat" w:cs="Sylfaen"/>
          <w:lang w:val="hy-AM"/>
        </w:rPr>
        <w:t xml:space="preserve"> </w:t>
      </w:r>
      <w:r w:rsidR="00C74F36">
        <w:rPr>
          <w:rFonts w:ascii="GHEA Grapalat" w:hAnsi="GHEA Grapalat" w:cs="Sylfaen"/>
          <w:lang w:val="hy-AM"/>
        </w:rPr>
        <w:t>խախտումնե</w:t>
      </w:r>
      <w:r w:rsidR="00783BAC">
        <w:rPr>
          <w:rFonts w:ascii="GHEA Grapalat" w:hAnsi="GHEA Grapalat" w:cs="Sylfaen"/>
          <w:lang w:val="hy-AM"/>
        </w:rPr>
        <w:t xml:space="preserve">րի կանխման կամ բացահայտման նպատակով դիտարկումը կիրականացվի առանց </w:t>
      </w:r>
      <w:r w:rsidR="00783BAC" w:rsidRPr="00783BAC">
        <w:rPr>
          <w:rFonts w:ascii="GHEA Grapalat" w:hAnsi="GHEA Grapalat" w:cs="Sylfaen"/>
          <w:lang w:val="hy-AM"/>
        </w:rPr>
        <w:t>նախնական ծանուցման</w:t>
      </w:r>
      <w:r w:rsidR="00783BAC">
        <w:rPr>
          <w:rFonts w:ascii="GHEA Grapalat" w:hAnsi="GHEA Grapalat" w:cs="Sylfaen"/>
          <w:lang w:val="hy-AM"/>
        </w:rPr>
        <w:t>, որը կնպաստի վերոնշյալ խախտումների կանխման կամ բացահայտման արդյունավետության էական բարձրացմանը</w:t>
      </w:r>
      <w:r w:rsidR="00FF5A96" w:rsidRPr="00162273">
        <w:rPr>
          <w:rFonts w:ascii="GHEA Grapalat" w:hAnsi="GHEA Grapalat" w:cs="Sylfaen"/>
          <w:lang w:val="hy-AM"/>
        </w:rPr>
        <w:t>։</w:t>
      </w:r>
    </w:p>
    <w:p w14:paraId="20305535" w14:textId="77777777" w:rsidR="00CC7ADF" w:rsidRPr="00162273" w:rsidRDefault="00CC7ADF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</w:p>
    <w:p w14:paraId="79419C0E" w14:textId="77777777" w:rsidR="00D36C20" w:rsidRPr="00162273" w:rsidRDefault="00D36C20" w:rsidP="0016227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GHEA Grapalat" w:hAnsi="GHEA Grapalat" w:cs="Sylfaen"/>
          <w:lang w:val="hy-AM"/>
        </w:rPr>
      </w:pPr>
      <w:r w:rsidRPr="00162273">
        <w:rPr>
          <w:rFonts w:ascii="GHEA Grapalat" w:hAnsi="GHEA Grapalat" w:cs="Sylfaen"/>
          <w:b/>
          <w:u w:val="single"/>
          <w:lang w:val="hy-AM"/>
        </w:rPr>
        <w:t>5. Լրացուցիչ ֆինանսական միջոցների անհրաժեշտությունը և պետական բյուջեի եկամուտներում և ծախսերում սպասվելիք փոփոխությունները</w:t>
      </w:r>
    </w:p>
    <w:p w14:paraId="650CC210" w14:textId="77777777" w:rsidR="00521DC8" w:rsidRDefault="00FF5A96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  <w:r w:rsidRPr="00162273">
        <w:rPr>
          <w:rFonts w:ascii="GHEA Grapalat" w:hAnsi="GHEA Grapalat" w:cs="Sylfaen"/>
          <w:lang w:val="hy-AM"/>
        </w:rPr>
        <w:tab/>
      </w:r>
      <w:r w:rsidR="00193E34" w:rsidRPr="00162273">
        <w:rPr>
          <w:rFonts w:ascii="GHEA Grapalat" w:hAnsi="GHEA Grapalat" w:cs="Sylfaen"/>
          <w:lang w:val="hy-AM"/>
        </w:rPr>
        <w:t>«Առևտրի և ծառայությունների մասին օրենքում փոփոխություն կատարելու մասին»</w:t>
      </w:r>
      <w:r w:rsidR="00D8322C" w:rsidRPr="00162273">
        <w:rPr>
          <w:rFonts w:ascii="GHEA Grapalat" w:hAnsi="GHEA Grapalat" w:cs="Sylfaen"/>
          <w:lang w:val="hy-AM"/>
        </w:rPr>
        <w:t>,</w:t>
      </w:r>
      <w:r w:rsidR="00193E34" w:rsidRPr="00162273">
        <w:rPr>
          <w:rFonts w:ascii="GHEA Grapalat" w:hAnsi="GHEA Grapalat" w:cs="Sylfaen"/>
          <w:lang w:val="hy-AM"/>
        </w:rPr>
        <w:t xml:space="preserve"> «Վարչական իրավախախտումների վերաբերյալ ՀՀ օրենսգրքում փոփոխություն</w:t>
      </w:r>
      <w:r w:rsidR="00602F0C" w:rsidRPr="00162273">
        <w:rPr>
          <w:rFonts w:ascii="GHEA Grapalat" w:hAnsi="GHEA Grapalat" w:cs="Sylfaen"/>
          <w:lang w:val="hy-AM"/>
        </w:rPr>
        <w:t>ներ</w:t>
      </w:r>
      <w:r w:rsidR="00193E34" w:rsidRPr="00162273">
        <w:rPr>
          <w:rFonts w:ascii="GHEA Grapalat" w:hAnsi="GHEA Grapalat" w:cs="Sylfaen"/>
          <w:lang w:val="hy-AM"/>
        </w:rPr>
        <w:t xml:space="preserve"> և </w:t>
      </w:r>
      <w:r w:rsidR="00193E34" w:rsidRPr="00162273">
        <w:rPr>
          <w:rFonts w:ascii="GHEA Grapalat" w:hAnsi="GHEA Grapalat" w:cs="Sylfaen"/>
          <w:lang w:val="hy-AM"/>
        </w:rPr>
        <w:lastRenderedPageBreak/>
        <w:t>լրացում կատարելու մասին»</w:t>
      </w:r>
      <w:r w:rsidR="00D8322C" w:rsidRPr="00162273">
        <w:rPr>
          <w:rFonts w:ascii="GHEA Grapalat" w:hAnsi="GHEA Grapalat" w:cs="Sylfaen"/>
          <w:lang w:val="hy-AM"/>
        </w:rPr>
        <w:t xml:space="preserve"> </w:t>
      </w:r>
      <w:r w:rsidR="00193E34" w:rsidRPr="00162273">
        <w:rPr>
          <w:rFonts w:ascii="GHEA Grapalat" w:hAnsi="GHEA Grapalat" w:cs="Sylfaen"/>
          <w:lang w:val="hy-AM"/>
        </w:rPr>
        <w:t>օրենքների</w:t>
      </w:r>
      <w:r w:rsidR="00193E34" w:rsidRPr="00162273">
        <w:rPr>
          <w:rFonts w:ascii="GHEA Grapalat" w:hAnsi="GHEA Grapalat"/>
          <w:lang w:val="hy-AM"/>
        </w:rPr>
        <w:t xml:space="preserve"> նախագծերի</w:t>
      </w:r>
      <w:r w:rsidR="00193E34" w:rsidRPr="00162273">
        <w:rPr>
          <w:rFonts w:ascii="GHEA Grapalat" w:hAnsi="GHEA Grapalat" w:cs="Sylfaen"/>
          <w:lang w:val="hy-AM"/>
        </w:rPr>
        <w:t xml:space="preserve"> ընդունմամբ պետական բյուջեի եկամուտներում և ծախսերում փոփոխություններ չեն </w:t>
      </w:r>
      <w:r w:rsidR="008357F4" w:rsidRPr="00162273">
        <w:rPr>
          <w:rFonts w:ascii="GHEA Grapalat" w:hAnsi="GHEA Grapalat" w:cs="Sylfaen"/>
          <w:lang w:val="hy-AM"/>
        </w:rPr>
        <w:t>ակնկալվում</w:t>
      </w:r>
      <w:r w:rsidR="00193E34" w:rsidRPr="00162273">
        <w:rPr>
          <w:rFonts w:ascii="GHEA Grapalat" w:hAnsi="GHEA Grapalat" w:cs="Sylfaen"/>
          <w:lang w:val="hy-AM"/>
        </w:rPr>
        <w:t>։</w:t>
      </w:r>
    </w:p>
    <w:p w14:paraId="357DDF1E" w14:textId="77777777" w:rsidR="00FF5A96" w:rsidRPr="00162273" w:rsidRDefault="00521DC8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  <w:t>Ծ</w:t>
      </w:r>
      <w:r w:rsidRPr="00521DC8">
        <w:rPr>
          <w:rFonts w:ascii="GHEA Grapalat" w:hAnsi="GHEA Grapalat" w:cs="Sylfaen"/>
          <w:lang w:val="hy-AM"/>
        </w:rPr>
        <w:t>խախոտային արտադրատեսակների կամ ծխախոտային արտադրատեսակների փոխարինիչների գործածության կրճատմանն ուղղված օրենսդրական սահմանափակումների</w:t>
      </w:r>
      <w:r>
        <w:rPr>
          <w:rFonts w:ascii="GHEA Grapalat" w:hAnsi="GHEA Grapalat" w:cs="Sylfaen"/>
          <w:lang w:val="hy-AM"/>
        </w:rPr>
        <w:t xml:space="preserve">, զբոսաշրջության ոլորտում օրենսդրությամբ սահմանված պահանջների և մեկանգամյա պլաստիկ արտադրանքի թիրախային խմբի </w:t>
      </w:r>
      <w:r w:rsidRPr="00521DC8">
        <w:rPr>
          <w:rFonts w:ascii="GHEA Grapalat" w:hAnsi="GHEA Grapalat" w:cs="Sylfaen"/>
          <w:lang w:val="hy-AM"/>
        </w:rPr>
        <w:t xml:space="preserve">ապրանքների մասով արգելքի պահանջի հետ կապված խախտումների կանխման կամ բացահայտման նպատակով </w:t>
      </w:r>
      <w:r w:rsidR="005B11BC" w:rsidRPr="00162273">
        <w:rPr>
          <w:rFonts w:ascii="GHEA Grapalat" w:hAnsi="GHEA Grapalat" w:cs="Sylfaen"/>
          <w:lang w:val="hy-AM"/>
        </w:rPr>
        <w:t>«</w:t>
      </w:r>
      <w:r w:rsidR="005B11BC" w:rsidRPr="00783BAC">
        <w:rPr>
          <w:rFonts w:ascii="GHEA Grapalat" w:hAnsi="GHEA Grapalat" w:cs="Sylfaen"/>
          <w:lang w:val="hy-AM"/>
        </w:rPr>
        <w:t>Շուկայի վերահսկողության մասին» օրենքում լրացումներ և փոփոխություն կատարելու մասին</w:t>
      </w:r>
      <w:r w:rsidR="005B11BC" w:rsidRPr="00162273">
        <w:rPr>
          <w:rFonts w:ascii="GHEA Grapalat" w:hAnsi="GHEA Grapalat" w:cs="Sylfaen"/>
          <w:lang w:val="hy-AM"/>
        </w:rPr>
        <w:t>» օրենքում լրացում կատարելու մասին»</w:t>
      </w:r>
      <w:r w:rsidR="005B11BC">
        <w:rPr>
          <w:rFonts w:ascii="GHEA Grapalat" w:hAnsi="GHEA Grapalat" w:cs="Sylfaen"/>
          <w:lang w:val="hy-AM"/>
        </w:rPr>
        <w:t xml:space="preserve"> օրենքի</w:t>
      </w:r>
      <w:r w:rsidR="005B11BC" w:rsidRPr="00162273">
        <w:rPr>
          <w:rFonts w:ascii="GHEA Grapalat" w:hAnsi="GHEA Grapalat"/>
          <w:lang w:val="hy-AM"/>
        </w:rPr>
        <w:t xml:space="preserve"> նախագծի</w:t>
      </w:r>
      <w:r w:rsidR="005B11BC">
        <w:rPr>
          <w:rFonts w:ascii="GHEA Grapalat" w:hAnsi="GHEA Grapalat"/>
          <w:lang w:val="hy-AM"/>
        </w:rPr>
        <w:t xml:space="preserve"> ընդունմամբ</w:t>
      </w:r>
      <w:r>
        <w:rPr>
          <w:rFonts w:ascii="GHEA Grapalat" w:hAnsi="GHEA Grapalat"/>
          <w:lang w:val="hy-AM"/>
        </w:rPr>
        <w:t xml:space="preserve"> կառաջանա լրացուցիչ ռեսուրսների (10-15 նոր հաստիք, 2-3 տրանսպորտային միջոց և տեխնիկական միջոցներ) անհրաժեշտություն, որի վերաբերյալ առավել հստակ ֆինանսական տեղեկատվությունը կներկայացվի Շուկայի վերահսկողության տեսչական մարմնի կողմից։</w:t>
      </w:r>
    </w:p>
    <w:p w14:paraId="38E54CAD" w14:textId="77777777" w:rsidR="00734688" w:rsidRPr="00162273" w:rsidRDefault="00734688" w:rsidP="00162273">
      <w:pPr>
        <w:pStyle w:val="NormalWeb"/>
        <w:spacing w:before="0" w:beforeAutospacing="0" w:after="0" w:afterAutospacing="0" w:line="360" w:lineRule="auto"/>
        <w:ind w:left="90" w:firstLine="52"/>
        <w:jc w:val="both"/>
        <w:rPr>
          <w:rFonts w:ascii="GHEA Grapalat" w:hAnsi="GHEA Grapalat" w:cs="Sylfaen"/>
          <w:lang w:val="hy-AM"/>
        </w:rPr>
      </w:pPr>
    </w:p>
    <w:p w14:paraId="4FBB6D53" w14:textId="77777777" w:rsidR="00A0109F" w:rsidRPr="00162273" w:rsidRDefault="00734688" w:rsidP="00162273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GHEA Grapalat" w:hAnsi="GHEA Grapalat" w:cs="Sylfaen"/>
          <w:lang w:val="hy-AM"/>
        </w:rPr>
      </w:pPr>
      <w:r w:rsidRPr="00162273">
        <w:rPr>
          <w:rFonts w:ascii="GHEA Grapalat" w:hAnsi="GHEA Grapalat" w:cs="Sylfaen"/>
          <w:b/>
          <w:u w:val="single"/>
          <w:lang w:val="hy-AM"/>
        </w:rPr>
        <w:t>6. Կա</w:t>
      </w:r>
      <w:r w:rsidR="00A0109F" w:rsidRPr="00162273">
        <w:rPr>
          <w:rFonts w:ascii="GHEA Grapalat" w:hAnsi="GHEA Grapalat" w:cs="Sylfaen"/>
          <w:b/>
          <w:u w:val="single"/>
          <w:lang w:val="hy-AM"/>
        </w:rPr>
        <w:t>պը ռազմավարական փաստաթղթերի հետ</w:t>
      </w:r>
      <w:r w:rsidR="00A0109F" w:rsidRPr="00162273">
        <w:rPr>
          <w:rFonts w:ascii="GHEA Grapalat" w:hAnsi="GHEA Grapalat" w:cs="Sylfaen"/>
          <w:lang w:val="hy-AM"/>
        </w:rPr>
        <w:t xml:space="preserve"> </w:t>
      </w:r>
    </w:p>
    <w:p w14:paraId="645DF93E" w14:textId="77777777" w:rsidR="00D8322C" w:rsidRPr="00162273" w:rsidRDefault="003F3503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  <w:r w:rsidRPr="00162273">
        <w:rPr>
          <w:rFonts w:ascii="GHEA Grapalat" w:hAnsi="GHEA Grapalat" w:cs="Sylfaen"/>
          <w:lang w:val="hy-AM"/>
        </w:rPr>
        <w:tab/>
      </w:r>
      <w:r w:rsidR="00193E34" w:rsidRPr="00162273">
        <w:rPr>
          <w:rFonts w:ascii="GHEA Grapalat" w:hAnsi="GHEA Grapalat" w:cs="Sylfaen"/>
          <w:lang w:val="hy-AM"/>
        </w:rPr>
        <w:t>«Առևտրի և ծառայությունների մասին օրենքում փոփոխություն կատարելու մասին» օրենքի նախագծի մշակումն ամրագրված է Կառավարության 2021 թվականի նոյեմբերի 18-ի «ՀՀ կառավարության 2021-2026 թվականների գործունեության միջոցառումների ծրագիրը հաստատելու մասին» N1902-Լ որոշման 1-ին հավելվածի «Շրջակա միջավայրի նախարարություն» բաժնի 12-րդ կետով։</w:t>
      </w:r>
    </w:p>
    <w:p w14:paraId="042FB58A" w14:textId="77777777" w:rsidR="00193E34" w:rsidRPr="00EB109C" w:rsidRDefault="00D8322C" w:rsidP="00162273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  <w:r w:rsidRPr="00162273">
        <w:rPr>
          <w:rFonts w:ascii="GHEA Grapalat" w:hAnsi="GHEA Grapalat" w:cs="Sylfaen"/>
          <w:lang w:val="hy-AM"/>
        </w:rPr>
        <w:tab/>
        <w:t>«Վարչական իրավախախտումների վերաբերյալ ՀՀ օրենսգրքում փոփոխություններ և լրացում կատարելու մասին» և «</w:t>
      </w:r>
      <w:r w:rsidR="00396BA1" w:rsidRPr="00396BA1">
        <w:rPr>
          <w:rFonts w:ascii="GHEA Grapalat" w:hAnsi="GHEA Grapalat" w:cs="Sylfaen"/>
          <w:lang w:val="hy-AM"/>
        </w:rPr>
        <w:t>Շուկայի վերահսկողության մասին» օրենքում լրացումներ և փոփոխություն կատարելու մասին</w:t>
      </w:r>
      <w:r w:rsidRPr="00162273">
        <w:rPr>
          <w:rFonts w:ascii="GHEA Grapalat" w:hAnsi="GHEA Grapalat" w:cs="Sylfaen"/>
          <w:lang w:val="hy-AM"/>
        </w:rPr>
        <w:t>» օրենքների նախագծերի մշակումը պայմանավորված է «Առևտրի և ծառայությունների մասին օրենքում փոփոխություն կատարելու մասին» օրենքի նախագծ</w:t>
      </w:r>
      <w:r w:rsidR="00396BA1">
        <w:rPr>
          <w:rFonts w:ascii="GHEA Grapalat" w:hAnsi="GHEA Grapalat" w:cs="Sylfaen"/>
          <w:lang w:val="hy-AM"/>
        </w:rPr>
        <w:t>ով նախատեսված սահմանափակումների</w:t>
      </w:r>
      <w:r w:rsidRPr="00162273">
        <w:rPr>
          <w:rFonts w:ascii="GHEA Grapalat" w:hAnsi="GHEA Grapalat" w:cs="Sylfaen"/>
          <w:lang w:val="hy-AM"/>
        </w:rPr>
        <w:t xml:space="preserve"> պատշաճ կիրարկման անհրաժեշտությամբ։</w:t>
      </w:r>
    </w:p>
    <w:sectPr w:rsidR="00193E34" w:rsidRPr="00EB109C" w:rsidSect="00EB109C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DB"/>
    <w:rsid w:val="00005D89"/>
    <w:rsid w:val="00012150"/>
    <w:rsid w:val="00021B25"/>
    <w:rsid w:val="00023AE5"/>
    <w:rsid w:val="00025F83"/>
    <w:rsid w:val="00027FBA"/>
    <w:rsid w:val="00033146"/>
    <w:rsid w:val="00041B85"/>
    <w:rsid w:val="0004539E"/>
    <w:rsid w:val="000479DA"/>
    <w:rsid w:val="00085D5A"/>
    <w:rsid w:val="00087E75"/>
    <w:rsid w:val="000C10F1"/>
    <w:rsid w:val="000E42CF"/>
    <w:rsid w:val="000E45F8"/>
    <w:rsid w:val="000F3A64"/>
    <w:rsid w:val="00110D06"/>
    <w:rsid w:val="001264BF"/>
    <w:rsid w:val="00150069"/>
    <w:rsid w:val="001534E2"/>
    <w:rsid w:val="00162273"/>
    <w:rsid w:val="0016608F"/>
    <w:rsid w:val="001926DE"/>
    <w:rsid w:val="00193E34"/>
    <w:rsid w:val="001A139B"/>
    <w:rsid w:val="001B545D"/>
    <w:rsid w:val="001B7ACC"/>
    <w:rsid w:val="001C5A0B"/>
    <w:rsid w:val="001F6B42"/>
    <w:rsid w:val="00210157"/>
    <w:rsid w:val="0022376E"/>
    <w:rsid w:val="0022696A"/>
    <w:rsid w:val="00247BCE"/>
    <w:rsid w:val="00263BEE"/>
    <w:rsid w:val="00282820"/>
    <w:rsid w:val="002C7479"/>
    <w:rsid w:val="002D0730"/>
    <w:rsid w:val="002F4252"/>
    <w:rsid w:val="00306ACB"/>
    <w:rsid w:val="0037573D"/>
    <w:rsid w:val="00395DF5"/>
    <w:rsid w:val="00396BA1"/>
    <w:rsid w:val="003979C5"/>
    <w:rsid w:val="003A0415"/>
    <w:rsid w:val="003B0A9B"/>
    <w:rsid w:val="003B2784"/>
    <w:rsid w:val="003C05E6"/>
    <w:rsid w:val="003C6C54"/>
    <w:rsid w:val="003D20C1"/>
    <w:rsid w:val="003D294D"/>
    <w:rsid w:val="003D74CC"/>
    <w:rsid w:val="003D75B0"/>
    <w:rsid w:val="003D7F68"/>
    <w:rsid w:val="003E70FC"/>
    <w:rsid w:val="003F3503"/>
    <w:rsid w:val="004101C4"/>
    <w:rsid w:val="004164B4"/>
    <w:rsid w:val="00423C5B"/>
    <w:rsid w:val="00426E63"/>
    <w:rsid w:val="00447884"/>
    <w:rsid w:val="00473D65"/>
    <w:rsid w:val="004B6FAD"/>
    <w:rsid w:val="004C7E05"/>
    <w:rsid w:val="004E369C"/>
    <w:rsid w:val="004E69A8"/>
    <w:rsid w:val="004F6386"/>
    <w:rsid w:val="004F6E34"/>
    <w:rsid w:val="00506CA4"/>
    <w:rsid w:val="00521DC8"/>
    <w:rsid w:val="005350FE"/>
    <w:rsid w:val="005369D6"/>
    <w:rsid w:val="00536FA0"/>
    <w:rsid w:val="00561940"/>
    <w:rsid w:val="00574090"/>
    <w:rsid w:val="00576CFC"/>
    <w:rsid w:val="005950F5"/>
    <w:rsid w:val="005B11BC"/>
    <w:rsid w:val="005D24E4"/>
    <w:rsid w:val="005D3003"/>
    <w:rsid w:val="00602F0C"/>
    <w:rsid w:val="00614FDF"/>
    <w:rsid w:val="00623E5C"/>
    <w:rsid w:val="006551E2"/>
    <w:rsid w:val="00665C68"/>
    <w:rsid w:val="0066645C"/>
    <w:rsid w:val="00672662"/>
    <w:rsid w:val="0069626F"/>
    <w:rsid w:val="006B11B1"/>
    <w:rsid w:val="006F5F7A"/>
    <w:rsid w:val="006F6C90"/>
    <w:rsid w:val="00704E94"/>
    <w:rsid w:val="00705874"/>
    <w:rsid w:val="00713B0E"/>
    <w:rsid w:val="00734688"/>
    <w:rsid w:val="00735A94"/>
    <w:rsid w:val="00751195"/>
    <w:rsid w:val="00764661"/>
    <w:rsid w:val="00783BAC"/>
    <w:rsid w:val="007A3AA2"/>
    <w:rsid w:val="007A51EB"/>
    <w:rsid w:val="007A76C3"/>
    <w:rsid w:val="007B044F"/>
    <w:rsid w:val="007B2F8C"/>
    <w:rsid w:val="007B4ADB"/>
    <w:rsid w:val="007D2A45"/>
    <w:rsid w:val="007E7BAD"/>
    <w:rsid w:val="0081743C"/>
    <w:rsid w:val="008357F4"/>
    <w:rsid w:val="00846C6B"/>
    <w:rsid w:val="00856EE3"/>
    <w:rsid w:val="00872D60"/>
    <w:rsid w:val="00873E13"/>
    <w:rsid w:val="00883075"/>
    <w:rsid w:val="008913D7"/>
    <w:rsid w:val="008933B7"/>
    <w:rsid w:val="008B7FB3"/>
    <w:rsid w:val="008D3D90"/>
    <w:rsid w:val="009106E1"/>
    <w:rsid w:val="00910CD8"/>
    <w:rsid w:val="009278C9"/>
    <w:rsid w:val="00932779"/>
    <w:rsid w:val="00946038"/>
    <w:rsid w:val="009623E7"/>
    <w:rsid w:val="00963ABE"/>
    <w:rsid w:val="0096556E"/>
    <w:rsid w:val="00974853"/>
    <w:rsid w:val="00983AF4"/>
    <w:rsid w:val="0098638A"/>
    <w:rsid w:val="009952A8"/>
    <w:rsid w:val="009A50C2"/>
    <w:rsid w:val="009C4903"/>
    <w:rsid w:val="009C696C"/>
    <w:rsid w:val="009E08B6"/>
    <w:rsid w:val="009E1906"/>
    <w:rsid w:val="009F47AB"/>
    <w:rsid w:val="00A0109F"/>
    <w:rsid w:val="00A27A0F"/>
    <w:rsid w:val="00A419E5"/>
    <w:rsid w:val="00A45B6F"/>
    <w:rsid w:val="00A55978"/>
    <w:rsid w:val="00A6471F"/>
    <w:rsid w:val="00A73A74"/>
    <w:rsid w:val="00A81E99"/>
    <w:rsid w:val="00A87424"/>
    <w:rsid w:val="00A92768"/>
    <w:rsid w:val="00A971C7"/>
    <w:rsid w:val="00AA1A02"/>
    <w:rsid w:val="00AE1CE2"/>
    <w:rsid w:val="00AE70C8"/>
    <w:rsid w:val="00AF401E"/>
    <w:rsid w:val="00B047B8"/>
    <w:rsid w:val="00B11E48"/>
    <w:rsid w:val="00B171AA"/>
    <w:rsid w:val="00B20DDE"/>
    <w:rsid w:val="00B729F4"/>
    <w:rsid w:val="00B76DD3"/>
    <w:rsid w:val="00B92A4C"/>
    <w:rsid w:val="00BA68C4"/>
    <w:rsid w:val="00BB7266"/>
    <w:rsid w:val="00BC3151"/>
    <w:rsid w:val="00BD41B8"/>
    <w:rsid w:val="00BD6F53"/>
    <w:rsid w:val="00BE4DEF"/>
    <w:rsid w:val="00BE527D"/>
    <w:rsid w:val="00BF1D57"/>
    <w:rsid w:val="00C0266E"/>
    <w:rsid w:val="00C51FB4"/>
    <w:rsid w:val="00C74F36"/>
    <w:rsid w:val="00C8032B"/>
    <w:rsid w:val="00CA518E"/>
    <w:rsid w:val="00CB3A27"/>
    <w:rsid w:val="00CB51EA"/>
    <w:rsid w:val="00CC7ADF"/>
    <w:rsid w:val="00CD01C9"/>
    <w:rsid w:val="00CE3AE1"/>
    <w:rsid w:val="00CF0E00"/>
    <w:rsid w:val="00CF6590"/>
    <w:rsid w:val="00D1530B"/>
    <w:rsid w:val="00D26156"/>
    <w:rsid w:val="00D2624B"/>
    <w:rsid w:val="00D36C20"/>
    <w:rsid w:val="00D53ABC"/>
    <w:rsid w:val="00D578DC"/>
    <w:rsid w:val="00D604B3"/>
    <w:rsid w:val="00D707AB"/>
    <w:rsid w:val="00D74DD9"/>
    <w:rsid w:val="00D76242"/>
    <w:rsid w:val="00D778C8"/>
    <w:rsid w:val="00D82C65"/>
    <w:rsid w:val="00D8322C"/>
    <w:rsid w:val="00D93A02"/>
    <w:rsid w:val="00DA6322"/>
    <w:rsid w:val="00DB42F2"/>
    <w:rsid w:val="00DD0D3D"/>
    <w:rsid w:val="00E1559A"/>
    <w:rsid w:val="00E21C69"/>
    <w:rsid w:val="00E55FFC"/>
    <w:rsid w:val="00E615B9"/>
    <w:rsid w:val="00E71A0C"/>
    <w:rsid w:val="00E9644C"/>
    <w:rsid w:val="00EA141D"/>
    <w:rsid w:val="00EB109C"/>
    <w:rsid w:val="00EC1C70"/>
    <w:rsid w:val="00EE018E"/>
    <w:rsid w:val="00EE6E76"/>
    <w:rsid w:val="00EF2E28"/>
    <w:rsid w:val="00EF62FA"/>
    <w:rsid w:val="00F1019E"/>
    <w:rsid w:val="00F22CE4"/>
    <w:rsid w:val="00F30420"/>
    <w:rsid w:val="00F32B18"/>
    <w:rsid w:val="00F4072F"/>
    <w:rsid w:val="00F426A4"/>
    <w:rsid w:val="00F47DEC"/>
    <w:rsid w:val="00F56924"/>
    <w:rsid w:val="00F63772"/>
    <w:rsid w:val="00F74D40"/>
    <w:rsid w:val="00F7698F"/>
    <w:rsid w:val="00F85B00"/>
    <w:rsid w:val="00FA650B"/>
    <w:rsid w:val="00FB6C10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AEA8"/>
  <w15:docId w15:val="{F0CAAA68-47B9-4194-B88A-5B0F23C6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ADB"/>
    <w:pPr>
      <w:spacing w:after="0" w:line="240" w:lineRule="auto"/>
    </w:pPr>
    <w:rPr>
      <w:rFonts w:ascii="Arial LatRus" w:eastAsia="Times New Roman" w:hAnsi="Arial LatRus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7B4ADB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Strong">
    <w:name w:val="Strong"/>
    <w:basedOn w:val="DefaultParagraphFont"/>
    <w:qFormat/>
    <w:rsid w:val="00A6471F"/>
    <w:rPr>
      <w:b/>
      <w:bCs/>
    </w:rPr>
  </w:style>
  <w:style w:type="character" w:customStyle="1" w:styleId="NormalWebChar">
    <w:name w:val="Normal (Web) Char"/>
    <w:link w:val="NormalWeb"/>
    <w:locked/>
    <w:rsid w:val="00F22CE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6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8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8C4"/>
    <w:rPr>
      <w:rFonts w:ascii="Arial LatRus" w:eastAsia="Times New Roman" w:hAnsi="Arial LatRus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8C4"/>
    <w:rPr>
      <w:rFonts w:ascii="Arial LatRus" w:eastAsia="Times New Roman" w:hAnsi="Arial LatRus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8C4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87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6497</TotalTime>
  <Pages>10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lshahinyanMnp78k</dc:creator>
  <cp:keywords/>
  <dc:description/>
  <cp:lastModifiedBy>Meri Harutyunyan</cp:lastModifiedBy>
  <cp:revision>144</cp:revision>
  <cp:lastPrinted>2023-05-02T12:25:00Z</cp:lastPrinted>
  <dcterms:created xsi:type="dcterms:W3CDTF">2017-04-11T10:34:00Z</dcterms:created>
  <dcterms:modified xsi:type="dcterms:W3CDTF">2024-09-10T06:33:00Z</dcterms:modified>
</cp:coreProperties>
</file>