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A0B5" w14:textId="77777777" w:rsidR="009D1287" w:rsidRPr="00AF5855" w:rsidRDefault="009D1287" w:rsidP="009D1287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  <w:r w:rsidRPr="00AF5855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14:paraId="7BEE2295" w14:textId="7BCD52A4" w:rsidR="009D1287" w:rsidRPr="00AF5855" w:rsidRDefault="009D1287" w:rsidP="009D1287">
      <w:pPr>
        <w:spacing w:line="360" w:lineRule="auto"/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AF5855">
        <w:rPr>
          <w:rFonts w:ascii="GHEA Grapalat" w:eastAsia="GHEA Grapalat" w:hAnsi="GHEA Grapalat" w:cs="GHEA Grapalat"/>
          <w:lang w:val="hy-AM"/>
        </w:rPr>
        <w:t>«</w:t>
      </w:r>
      <w:r w:rsidRPr="00AF5855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AF5855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AF5855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AF5855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AF5855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Pr="00AF5855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46070A" w:rsidRPr="00AF5855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2025 </w:t>
      </w:r>
      <w:r w:rsidR="0046070A" w:rsidRPr="00AF5855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="0046070A" w:rsidRPr="00AF5855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="0046070A" w:rsidRPr="00AF5855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 w:rsidR="0046070A" w:rsidRPr="00AF5855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25-</w:t>
      </w:r>
      <w:r w:rsidR="0046070A" w:rsidRPr="00AF5855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="0046070A" w:rsidRPr="00AF5855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N </w:t>
      </w:r>
      <w:r w:rsidR="0046070A" w:rsidRPr="00AF5855">
        <w:rPr>
          <w:rFonts w:ascii="GHEA Grapalat" w:eastAsia="GHEA Grapalat" w:hAnsi="GHEA Grapalat" w:cs="GHEA Grapalat"/>
          <w:b/>
          <w:bCs/>
          <w:shd w:val="clear" w:color="auto" w:fill="FFFFFF"/>
          <w:lang w:val="hy-AM"/>
        </w:rPr>
        <w:t>1379-</w:t>
      </w:r>
      <w:r w:rsidR="0046070A" w:rsidRPr="00AF5855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Ն</w:t>
      </w:r>
      <w:r w:rsidR="0046070A" w:rsidRPr="00AF5855">
        <w:rPr>
          <w:rFonts w:ascii="GHEA Grapalat" w:hAnsi="GHEA Grapalat" w:cs="Calibri"/>
          <w:b/>
          <w:shd w:val="clear" w:color="auto" w:fill="FFFFFF"/>
          <w:lang w:val="hy-AM"/>
        </w:rPr>
        <w:t xml:space="preserve"> </w:t>
      </w:r>
      <w:r w:rsidRPr="00AF5855">
        <w:rPr>
          <w:rFonts w:ascii="GHEA Grapalat" w:hAnsi="GHEA Grapalat" w:cs="Calibri"/>
          <w:b/>
          <w:shd w:val="clear" w:color="auto" w:fill="FFFFFF"/>
          <w:lang w:val="hy-AM"/>
        </w:rPr>
        <w:t>ՈՐՈՇՄԱՆ ՄԵՋ ԼՐԱՑՈՒՄ ԿԱՏԱՐԵԼՈՒ ՄԱՍԻՆ</w:t>
      </w:r>
      <w:r w:rsidRPr="00AF5855">
        <w:rPr>
          <w:rFonts w:ascii="GHEA Grapalat" w:eastAsia="Calibri" w:hAnsi="GHEA Grapalat" w:cs="Calibri"/>
          <w:b/>
          <w:lang w:val="hy-AM"/>
        </w:rPr>
        <w:t xml:space="preserve">» </w:t>
      </w:r>
      <w:r w:rsidRPr="00AF5855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AF5855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AF5855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AF5855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AF5855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AF5855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AF5855">
        <w:rPr>
          <w:rFonts w:ascii="GHEA Grapalat" w:eastAsia="Calibri" w:hAnsi="GHEA Grapalat" w:cs="Calibri"/>
          <w:b/>
          <w:lang w:val="hy-AM"/>
        </w:rPr>
        <w:t>ԸՆԴՈՒՆՄԱՆ</w:t>
      </w:r>
    </w:p>
    <w:p w14:paraId="79B19E5E" w14:textId="77777777" w:rsidR="009D1287" w:rsidRPr="00AF5855" w:rsidRDefault="009D1287" w:rsidP="009D1287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</w:p>
    <w:p w14:paraId="2E158040" w14:textId="77777777" w:rsidR="009D1287" w:rsidRPr="00AF5855" w:rsidRDefault="009D1287" w:rsidP="009D1287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suppressAutoHyphens/>
        <w:spacing w:line="360" w:lineRule="auto"/>
        <w:ind w:left="0" w:firstLine="720"/>
        <w:jc w:val="both"/>
        <w:rPr>
          <w:rFonts w:ascii="GHEA Grapalat" w:eastAsia="GHEA Grapalat" w:hAnsi="GHEA Grapalat" w:cs="GHEA Grapalat"/>
          <w:i/>
          <w:sz w:val="24"/>
          <w:szCs w:val="24"/>
          <w:lang w:val="hy-AM"/>
        </w:rPr>
      </w:pPr>
      <w:r w:rsidRPr="00AF5855">
        <w:rPr>
          <w:rFonts w:ascii="GHEA Grapalat" w:hAnsi="GHEA Grapalat" w:cs="Calibri"/>
          <w:i/>
          <w:sz w:val="24"/>
          <w:szCs w:val="24"/>
          <w:lang w:val="hy-AM"/>
        </w:rPr>
        <w:t>Ընթացիկ</w:t>
      </w:r>
      <w:r w:rsidRPr="00AF5855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F5855">
        <w:rPr>
          <w:rFonts w:ascii="GHEA Grapalat" w:hAnsi="GHEA Grapalat" w:cs="Calibri"/>
          <w:i/>
          <w:sz w:val="24"/>
          <w:szCs w:val="24"/>
          <w:lang w:val="hy-AM"/>
        </w:rPr>
        <w:t>իրավիճակը</w:t>
      </w:r>
      <w:r w:rsidRPr="00AF5855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F5855">
        <w:rPr>
          <w:rFonts w:ascii="GHEA Grapalat" w:hAnsi="GHEA Grapalat" w:cs="Calibri"/>
          <w:i/>
          <w:sz w:val="24"/>
          <w:szCs w:val="24"/>
          <w:lang w:val="hy-AM"/>
        </w:rPr>
        <w:t>և</w:t>
      </w:r>
      <w:r w:rsidRPr="00AF5855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F5855">
        <w:rPr>
          <w:rFonts w:ascii="GHEA Grapalat" w:hAnsi="GHEA Grapalat" w:cs="Calibri"/>
          <w:i/>
          <w:sz w:val="24"/>
          <w:szCs w:val="24"/>
          <w:lang w:val="hy-AM"/>
        </w:rPr>
        <w:t>իրավական</w:t>
      </w:r>
      <w:r w:rsidRPr="00AF5855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F5855">
        <w:rPr>
          <w:rFonts w:ascii="GHEA Grapalat" w:hAnsi="GHEA Grapalat" w:cs="Calibri"/>
          <w:i/>
          <w:sz w:val="24"/>
          <w:szCs w:val="24"/>
          <w:lang w:val="hy-AM"/>
        </w:rPr>
        <w:t>ակտի</w:t>
      </w:r>
      <w:r w:rsidRPr="00AF5855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F5855">
        <w:rPr>
          <w:rFonts w:ascii="GHEA Grapalat" w:hAnsi="GHEA Grapalat" w:cs="Calibri"/>
          <w:i/>
          <w:sz w:val="24"/>
          <w:szCs w:val="24"/>
          <w:lang w:val="hy-AM"/>
        </w:rPr>
        <w:t>ընդունման</w:t>
      </w:r>
      <w:r w:rsidRPr="00AF5855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F5855">
        <w:rPr>
          <w:rFonts w:ascii="GHEA Grapalat" w:hAnsi="GHEA Grapalat" w:cs="Calibri"/>
          <w:i/>
          <w:sz w:val="24"/>
          <w:szCs w:val="24"/>
          <w:lang w:val="hy-AM"/>
        </w:rPr>
        <w:t>անհրաժեշտությունը</w:t>
      </w:r>
    </w:p>
    <w:p w14:paraId="09E5D3B9" w14:textId="40EE2D39" w:rsidR="009D1287" w:rsidRPr="00AF5855" w:rsidRDefault="009D1287" w:rsidP="009D1287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AF5855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AF5855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AF5855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46070A"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2025 թվականի սեպտեմբերի 25-ի </w:t>
      </w:r>
      <w:r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>«</w:t>
      </w:r>
      <w:r w:rsidRPr="00AF5855">
        <w:rPr>
          <w:rFonts w:ascii="GHEA Grapalat" w:hAnsi="GHEA Grapalat"/>
          <w:lang w:val="hy-AM"/>
        </w:rPr>
        <w:t>Սևանա լճի էկոհամակարգի վերականգնման, պահպանման, վերարտադրման և օգտագործման միջոցառումների 202</w:t>
      </w:r>
      <w:r w:rsidR="0046070A" w:rsidRPr="00AF5855">
        <w:rPr>
          <w:rFonts w:ascii="GHEA Grapalat" w:hAnsi="GHEA Grapalat"/>
          <w:lang w:val="hy-AM"/>
        </w:rPr>
        <w:t>6</w:t>
      </w:r>
      <w:r w:rsidRPr="00AF5855">
        <w:rPr>
          <w:rFonts w:ascii="GHEA Grapalat" w:hAnsi="GHEA Grapalat"/>
          <w:lang w:val="hy-AM"/>
        </w:rPr>
        <w:t xml:space="preserve"> թվականի տարեկան ծրագիրը հաստատելու մասին» N</w:t>
      </w:r>
      <w:r w:rsidR="0046070A" w:rsidRPr="00AF5855">
        <w:rPr>
          <w:rFonts w:ascii="GHEA Grapalat" w:hAnsi="GHEA Grapalat"/>
          <w:lang w:val="hy-AM"/>
        </w:rPr>
        <w:t>1379</w:t>
      </w:r>
      <w:r w:rsidRPr="00AF5855">
        <w:rPr>
          <w:rFonts w:ascii="GHEA Grapalat" w:hAnsi="GHEA Grapalat"/>
          <w:lang w:val="hy-AM"/>
        </w:rPr>
        <w:t>-Ն որոշման մեջ լրացում կատարելու անհրաժեշտությունը բխում է «Սևանա լճի մասին» Հայաստանի Հանրապետության օրենքի 13-րդ հոդվածի 3-րդ մասի «գ» ենթակետից և Կառավարության 2024 թվականի սեպտեմբերի 26-ի «Սևանա լճի էկոհամակարգի վերականգնման, պահպանման, վերարտադրման և օգտագործման միջոցառումների 202</w:t>
      </w:r>
      <w:r w:rsidR="00E738F7" w:rsidRPr="00AF5855">
        <w:rPr>
          <w:rFonts w:ascii="GHEA Grapalat" w:hAnsi="GHEA Grapalat"/>
          <w:lang w:val="hy-AM"/>
        </w:rPr>
        <w:t>6</w:t>
      </w:r>
      <w:r w:rsidRPr="00AF5855">
        <w:rPr>
          <w:rFonts w:ascii="GHEA Grapalat" w:hAnsi="GHEA Grapalat"/>
          <w:lang w:val="hy-AM"/>
        </w:rPr>
        <w:t xml:space="preserve"> թվականի տարեկան ծրագիրը հաստատելու</w:t>
      </w:r>
      <w:r w:rsidRPr="00AF5855">
        <w:rPr>
          <w:rFonts w:ascii="GHEA Grapalat" w:hAnsi="GHEA Grapalat" w:cs="Arial"/>
          <w:spacing w:val="-8"/>
          <w:lang w:val="hy-AM"/>
        </w:rPr>
        <w:t xml:space="preserve"> </w:t>
      </w:r>
      <w:r w:rsidRPr="00AF5855">
        <w:rPr>
          <w:rFonts w:ascii="GHEA Grapalat" w:hAnsi="GHEA Grapalat" w:cs="Arial"/>
          <w:lang w:val="hy-AM"/>
        </w:rPr>
        <w:t>մասին</w:t>
      </w:r>
      <w:r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» </w:t>
      </w:r>
      <w:r w:rsidRPr="00AF5855">
        <w:rPr>
          <w:rFonts w:ascii="GHEA Grapalat" w:hAnsi="GHEA Grapalat"/>
          <w:lang w:val="hy-AM"/>
        </w:rPr>
        <w:t>պահանջներից։</w:t>
      </w:r>
    </w:p>
    <w:p w14:paraId="79B46041" w14:textId="77777777" w:rsidR="005851C8" w:rsidRPr="00AF5855" w:rsidRDefault="009D1287" w:rsidP="00E738F7">
      <w:pPr>
        <w:tabs>
          <w:tab w:val="left" w:pos="0"/>
        </w:tabs>
        <w:spacing w:line="360" w:lineRule="auto"/>
        <w:ind w:firstLine="540"/>
        <w:jc w:val="both"/>
        <w:rPr>
          <w:rFonts w:ascii="GHEA Grapalat" w:hAnsi="GHEA Grapalat" w:cs="Sylfaen"/>
          <w:spacing w:val="-2"/>
          <w:lang w:val="af-ZA"/>
        </w:rPr>
      </w:pPr>
      <w:r w:rsidRPr="00AF5855">
        <w:rPr>
          <w:rFonts w:ascii="GHEA Grapalat" w:hAnsi="GHEA Grapalat" w:cs="Sylfaen"/>
          <w:lang w:val="hy-AM"/>
        </w:rPr>
        <w:t>Ջրբացթողումներն</w:t>
      </w:r>
      <w:r w:rsidRPr="00AF5855">
        <w:rPr>
          <w:rFonts w:ascii="GHEA Grapalat" w:hAnsi="GHEA Grapalat" w:cs="Sylfaen"/>
          <w:lang w:val="fr-FR"/>
        </w:rPr>
        <w:t xml:space="preserve"> </w:t>
      </w:r>
      <w:r w:rsidRPr="00AF5855">
        <w:rPr>
          <w:rFonts w:ascii="GHEA Grapalat" w:hAnsi="GHEA Grapalat" w:cs="Sylfaen"/>
          <w:lang w:val="hy-AM"/>
        </w:rPr>
        <w:t>իրականացվում</w:t>
      </w:r>
      <w:r w:rsidRPr="00AF5855">
        <w:rPr>
          <w:rFonts w:ascii="GHEA Grapalat" w:hAnsi="GHEA Grapalat" w:cs="Sylfaen"/>
          <w:lang w:val="fr-FR"/>
        </w:rPr>
        <w:t xml:space="preserve"> </w:t>
      </w:r>
      <w:r w:rsidRPr="00AF5855">
        <w:rPr>
          <w:rFonts w:ascii="GHEA Grapalat" w:hAnsi="GHEA Grapalat" w:cs="Sylfaen"/>
          <w:lang w:val="hy-AM"/>
        </w:rPr>
        <w:t>են</w:t>
      </w:r>
      <w:r w:rsidRPr="00AF5855">
        <w:rPr>
          <w:rFonts w:ascii="GHEA Grapalat" w:hAnsi="GHEA Grapalat" w:cs="Sylfaen"/>
          <w:lang w:val="fr-FR"/>
        </w:rPr>
        <w:t xml:space="preserve"> </w:t>
      </w:r>
      <w:r w:rsidRPr="00AF5855">
        <w:rPr>
          <w:rFonts w:ascii="GHEA Grapalat" w:hAnsi="GHEA Grapalat" w:cs="Sylfaen"/>
          <w:lang w:val="hy-AM"/>
        </w:rPr>
        <w:t>ՀՀ</w:t>
      </w:r>
      <w:r w:rsidRPr="00AF5855">
        <w:rPr>
          <w:rFonts w:ascii="GHEA Grapalat" w:hAnsi="GHEA Grapalat" w:cs="Sylfaen"/>
          <w:lang w:val="fr-FR"/>
        </w:rPr>
        <w:t xml:space="preserve"> </w:t>
      </w:r>
      <w:r w:rsidRPr="00AF5855">
        <w:rPr>
          <w:rFonts w:ascii="GHEA Grapalat" w:hAnsi="GHEA Grapalat" w:cs="Sylfaen"/>
          <w:lang w:val="hy-AM"/>
        </w:rPr>
        <w:t>կառավարության</w:t>
      </w:r>
      <w:r w:rsidRPr="00AF5855">
        <w:rPr>
          <w:rFonts w:ascii="GHEA Grapalat" w:hAnsi="GHEA Grapalat" w:cs="Sylfaen"/>
          <w:lang w:val="fr-FR"/>
        </w:rPr>
        <w:t xml:space="preserve"> </w:t>
      </w:r>
      <w:r w:rsidRPr="00AF5855">
        <w:rPr>
          <w:rFonts w:ascii="GHEA Grapalat" w:hAnsi="GHEA Grapalat" w:cs="Sylfaen"/>
          <w:lang w:val="hy-AM"/>
        </w:rPr>
        <w:t>ամենամյա</w:t>
      </w:r>
      <w:r w:rsidRPr="00AF5855">
        <w:rPr>
          <w:rFonts w:ascii="GHEA Grapalat" w:hAnsi="GHEA Grapalat" w:cs="Sylfaen"/>
          <w:lang w:val="fr-FR"/>
        </w:rPr>
        <w:t xml:space="preserve"> </w:t>
      </w:r>
      <w:r w:rsidRPr="00AF5855">
        <w:rPr>
          <w:rFonts w:ascii="GHEA Grapalat" w:hAnsi="GHEA Grapalat" w:cs="Sylfaen"/>
          <w:lang w:val="hy-AM"/>
        </w:rPr>
        <w:t>որոշումներով</w:t>
      </w:r>
      <w:r w:rsidRPr="00AF5855">
        <w:rPr>
          <w:rFonts w:ascii="GHEA Grapalat" w:hAnsi="GHEA Grapalat" w:cs="Sylfaen"/>
          <w:lang w:val="fr-FR"/>
        </w:rPr>
        <w:t xml:space="preserve"> </w:t>
      </w:r>
      <w:r w:rsidRPr="00AF5855">
        <w:rPr>
          <w:rFonts w:ascii="GHEA Grapalat" w:hAnsi="GHEA Grapalat" w:cs="Sylfaen"/>
          <w:lang w:val="hy-AM"/>
        </w:rPr>
        <w:t>ամրագրված</w:t>
      </w:r>
      <w:r w:rsidRPr="00AF5855">
        <w:rPr>
          <w:rFonts w:ascii="GHEA Grapalat" w:hAnsi="GHEA Grapalat" w:cs="Sylfaen"/>
          <w:lang w:val="fr-FR"/>
        </w:rPr>
        <w:t xml:space="preserve"> </w:t>
      </w:r>
      <w:r w:rsidRPr="00AF5855">
        <w:rPr>
          <w:rFonts w:ascii="GHEA Grapalat" w:hAnsi="GHEA Grapalat" w:cs="Sylfaen"/>
          <w:lang w:val="hy-AM"/>
        </w:rPr>
        <w:t>ամենամյա</w:t>
      </w:r>
      <w:r w:rsidRPr="00AF5855">
        <w:rPr>
          <w:rFonts w:ascii="GHEA Grapalat" w:hAnsi="GHEA Grapalat" w:cs="Sylfaen"/>
          <w:lang w:val="fr-FR"/>
        </w:rPr>
        <w:t xml:space="preserve"> </w:t>
      </w:r>
      <w:r w:rsidRPr="00AF5855">
        <w:rPr>
          <w:rFonts w:ascii="GHEA Grapalat" w:hAnsi="GHEA Grapalat" w:cs="Sylfaen"/>
          <w:lang w:val="hy-AM"/>
        </w:rPr>
        <w:t>չափաքանակների</w:t>
      </w:r>
      <w:r w:rsidRPr="00AF5855">
        <w:rPr>
          <w:rFonts w:ascii="GHEA Grapalat" w:hAnsi="GHEA Grapalat" w:cs="Sylfaen"/>
          <w:lang w:val="fr-FR"/>
        </w:rPr>
        <w:t xml:space="preserve"> </w:t>
      </w:r>
      <w:r w:rsidRPr="00AF5855">
        <w:rPr>
          <w:rFonts w:ascii="GHEA Grapalat" w:hAnsi="GHEA Grapalat" w:cs="Sylfaen"/>
          <w:lang w:val="hy-AM"/>
        </w:rPr>
        <w:t>շրջանակներում՝</w:t>
      </w:r>
      <w:r w:rsidRPr="00AF5855">
        <w:rPr>
          <w:rFonts w:ascii="GHEA Grapalat" w:hAnsi="GHEA Grapalat" w:cs="Sylfaen"/>
          <w:lang w:val="fr-FR"/>
        </w:rPr>
        <w:t xml:space="preserve"> </w:t>
      </w:r>
      <w:r w:rsidRPr="00AF5855">
        <w:rPr>
          <w:rFonts w:ascii="GHEA Grapalat" w:hAnsi="GHEA Grapalat" w:cs="Sylfaen"/>
          <w:lang w:val="hy-AM"/>
        </w:rPr>
        <w:t>սահմանված</w:t>
      </w:r>
      <w:r w:rsidRPr="00AF5855">
        <w:rPr>
          <w:rFonts w:ascii="GHEA Grapalat" w:hAnsi="GHEA Grapalat" w:cs="Sylfaen"/>
          <w:lang w:val="fr-FR"/>
        </w:rPr>
        <w:t xml:space="preserve"> </w:t>
      </w:r>
      <w:r w:rsidRPr="00AF5855">
        <w:rPr>
          <w:rFonts w:ascii="GHEA Grapalat" w:hAnsi="GHEA Grapalat" w:cs="Sylfaen"/>
          <w:lang w:val="hy-AM"/>
        </w:rPr>
        <w:t>կարգին</w:t>
      </w:r>
      <w:r w:rsidRPr="00AF5855">
        <w:rPr>
          <w:rFonts w:ascii="GHEA Grapalat" w:hAnsi="GHEA Grapalat" w:cs="Sylfaen"/>
          <w:lang w:val="fr-FR"/>
        </w:rPr>
        <w:t xml:space="preserve"> </w:t>
      </w:r>
      <w:r w:rsidRPr="00AF5855">
        <w:rPr>
          <w:rFonts w:ascii="GHEA Grapalat" w:hAnsi="GHEA Grapalat" w:cs="Sylfaen"/>
          <w:lang w:val="hy-AM"/>
        </w:rPr>
        <w:t>համապատասխան</w:t>
      </w:r>
      <w:r w:rsidRPr="00AF5855">
        <w:rPr>
          <w:rFonts w:ascii="GHEA Grapalat" w:hAnsi="GHEA Grapalat" w:cs="Sylfaen"/>
          <w:lang w:val="fr-FR"/>
        </w:rPr>
        <w:t>:</w:t>
      </w:r>
      <w:r w:rsidRPr="00AF5855">
        <w:rPr>
          <w:rFonts w:ascii="GHEA Grapalat" w:hAnsi="GHEA Grapalat" w:cs="Sylfaen"/>
          <w:spacing w:val="-2"/>
          <w:lang w:val="af-ZA"/>
        </w:rPr>
        <w:t xml:space="preserve"> </w:t>
      </w:r>
    </w:p>
    <w:p w14:paraId="50F803B9" w14:textId="2CE1BB60" w:rsidR="009D1287" w:rsidRPr="00AF5855" w:rsidRDefault="005851C8" w:rsidP="005851C8">
      <w:pPr>
        <w:tabs>
          <w:tab w:val="left" w:pos="0"/>
        </w:tabs>
        <w:spacing w:line="360" w:lineRule="auto"/>
        <w:ind w:firstLine="630"/>
        <w:jc w:val="both"/>
        <w:rPr>
          <w:rFonts w:ascii="GHEA Grapalat" w:hAnsi="GHEA Grapalat" w:cs="Sylfaen"/>
          <w:spacing w:val="-2"/>
          <w:lang w:val="hy-AM"/>
        </w:rPr>
      </w:pPr>
      <w:r w:rsidRPr="00AF5855">
        <w:rPr>
          <w:rFonts w:ascii="GHEA Grapalat" w:hAnsi="GHEA Grapalat" w:cs="Sylfaen"/>
          <w:spacing w:val="-2"/>
          <w:lang w:val="hy-AM"/>
        </w:rPr>
        <w:t>Սույն նախագծով սահմանվում է 202</w:t>
      </w:r>
      <w:r w:rsidR="00E738F7" w:rsidRPr="00AF5855">
        <w:rPr>
          <w:rFonts w:ascii="GHEA Grapalat" w:hAnsi="GHEA Grapalat" w:cs="Sylfaen"/>
          <w:spacing w:val="-2"/>
          <w:lang w:val="hy-AM"/>
        </w:rPr>
        <w:t>6</w:t>
      </w:r>
      <w:r w:rsidRPr="00AF5855">
        <w:rPr>
          <w:rFonts w:ascii="GHEA Grapalat" w:hAnsi="GHEA Grapalat" w:cs="Sylfaen"/>
          <w:spacing w:val="-2"/>
          <w:lang w:val="hy-AM"/>
        </w:rPr>
        <w:t xml:space="preserve"> թվականի Սևան-Հրազդան էներգետիկ-իռիգացիոն համակարգից սնվող ոռոգման ջրանցքների գլխամասային ջրառի պլան-ժամանակացույցը, որով նախատեսվում է նաև տվյալ տարվա ընթացքում Սևանա լճից ջրբացթողումների չափաքանակները՝ 01</w:t>
      </w:r>
      <w:r w:rsidR="00AF5855" w:rsidRPr="00AF5855">
        <w:rPr>
          <w:rFonts w:ascii="GHEA Grapalat" w:eastAsia="Microsoft JhengHei" w:hAnsi="GHEA Grapalat" w:cs="Microsoft JhengHei"/>
          <w:spacing w:val="-2"/>
          <w:lang w:val="af-ZA"/>
        </w:rPr>
        <w:t>.</w:t>
      </w:r>
      <w:r w:rsidRPr="00AF5855">
        <w:rPr>
          <w:rFonts w:ascii="GHEA Grapalat" w:hAnsi="GHEA Grapalat" w:cs="Sylfaen"/>
          <w:spacing w:val="-2"/>
          <w:lang w:val="hy-AM"/>
        </w:rPr>
        <w:t>05</w:t>
      </w:r>
      <w:r w:rsidR="00AF5855" w:rsidRPr="00AF5855">
        <w:rPr>
          <w:rFonts w:ascii="GHEA Grapalat" w:eastAsia="Microsoft JhengHei" w:hAnsi="GHEA Grapalat" w:cs="Microsoft JhengHei"/>
          <w:spacing w:val="-2"/>
          <w:lang w:val="af-ZA"/>
        </w:rPr>
        <w:t>.</w:t>
      </w:r>
      <w:r w:rsidRPr="00AF5855">
        <w:rPr>
          <w:rFonts w:ascii="GHEA Grapalat" w:hAnsi="GHEA Grapalat" w:cs="Sylfaen"/>
          <w:spacing w:val="-2"/>
          <w:lang w:val="hy-AM"/>
        </w:rPr>
        <w:t>202</w:t>
      </w:r>
      <w:r w:rsidR="00E738F7" w:rsidRPr="00AF5855">
        <w:rPr>
          <w:rFonts w:ascii="GHEA Grapalat" w:hAnsi="GHEA Grapalat" w:cs="Sylfaen"/>
          <w:spacing w:val="-2"/>
          <w:lang w:val="hy-AM"/>
        </w:rPr>
        <w:t>6</w:t>
      </w:r>
      <w:r w:rsidRPr="00AF5855">
        <w:rPr>
          <w:rFonts w:ascii="GHEA Grapalat" w:hAnsi="GHEA Grapalat" w:cs="Sylfaen"/>
          <w:spacing w:val="-2"/>
          <w:lang w:val="hy-AM"/>
        </w:rPr>
        <w:t>թ</w:t>
      </w:r>
      <w:r w:rsidR="00AF5855" w:rsidRPr="00AF5855">
        <w:rPr>
          <w:rFonts w:ascii="GHEA Grapalat" w:hAnsi="GHEA Grapalat" w:cs="Sylfaen"/>
          <w:spacing w:val="-2"/>
          <w:lang w:val="hy-AM"/>
        </w:rPr>
        <w:t>.</w:t>
      </w:r>
      <w:r w:rsidRPr="00AF5855">
        <w:rPr>
          <w:rFonts w:ascii="GHEA Grapalat" w:hAnsi="GHEA Grapalat" w:cs="Sylfaen"/>
          <w:spacing w:val="-2"/>
          <w:lang w:val="hy-AM"/>
        </w:rPr>
        <w:t>-</w:t>
      </w:r>
      <w:r w:rsidR="001451E1" w:rsidRPr="00AF5855">
        <w:rPr>
          <w:rFonts w:ascii="GHEA Grapalat" w:hAnsi="GHEA Grapalat" w:cs="Sylfaen"/>
          <w:spacing w:val="-2"/>
          <w:lang w:val="hy-AM"/>
        </w:rPr>
        <w:t xml:space="preserve"> </w:t>
      </w:r>
      <w:r w:rsidRPr="00AF5855">
        <w:rPr>
          <w:rFonts w:ascii="GHEA Grapalat" w:hAnsi="GHEA Grapalat" w:cs="Sylfaen"/>
          <w:spacing w:val="-2"/>
          <w:lang w:val="hy-AM"/>
        </w:rPr>
        <w:t>20</w:t>
      </w:r>
      <w:r w:rsidR="00AF5855" w:rsidRPr="00AF5855">
        <w:rPr>
          <w:rFonts w:ascii="GHEA Grapalat" w:eastAsia="Microsoft JhengHei" w:hAnsi="GHEA Grapalat" w:cs="Microsoft JhengHei"/>
          <w:spacing w:val="-2"/>
          <w:lang w:val="af-ZA"/>
        </w:rPr>
        <w:t>.</w:t>
      </w:r>
      <w:r w:rsidRPr="00AF5855">
        <w:rPr>
          <w:rFonts w:ascii="GHEA Grapalat" w:hAnsi="GHEA Grapalat" w:cs="Sylfaen"/>
          <w:spacing w:val="-2"/>
          <w:lang w:val="hy-AM"/>
        </w:rPr>
        <w:t>09</w:t>
      </w:r>
      <w:r w:rsidR="00AF5855" w:rsidRPr="00AF5855">
        <w:rPr>
          <w:rFonts w:ascii="GHEA Grapalat" w:eastAsia="Microsoft JhengHei" w:hAnsi="GHEA Grapalat" w:cs="Microsoft JhengHei"/>
          <w:spacing w:val="-2"/>
          <w:lang w:val="af-ZA"/>
        </w:rPr>
        <w:t>.</w:t>
      </w:r>
      <w:r w:rsidRPr="00AF5855">
        <w:rPr>
          <w:rFonts w:ascii="GHEA Grapalat" w:hAnsi="GHEA Grapalat" w:cs="Sylfaen"/>
          <w:spacing w:val="-2"/>
          <w:lang w:val="hy-AM"/>
        </w:rPr>
        <w:t>2025թ</w:t>
      </w:r>
      <w:r w:rsidR="00AF5855" w:rsidRPr="00AF5855">
        <w:rPr>
          <w:rFonts w:ascii="GHEA Grapalat" w:hAnsi="GHEA Grapalat" w:cs="Sylfaen"/>
          <w:spacing w:val="-2"/>
          <w:lang w:val="hy-AM"/>
        </w:rPr>
        <w:t>.</w:t>
      </w:r>
      <w:r w:rsidRPr="00AF5855">
        <w:rPr>
          <w:rFonts w:ascii="GHEA Grapalat" w:hAnsi="GHEA Grapalat" w:cs="Sylfaen"/>
          <w:spacing w:val="-2"/>
          <w:lang w:val="hy-AM"/>
        </w:rPr>
        <w:t xml:space="preserve"> </w:t>
      </w:r>
      <w:r w:rsidR="00337B8A" w:rsidRPr="00AF5855">
        <w:rPr>
          <w:rFonts w:ascii="GHEA Grapalat" w:hAnsi="GHEA Grapalat" w:cs="Sylfaen"/>
          <w:spacing w:val="-2"/>
          <w:lang w:val="hy-AM"/>
        </w:rPr>
        <w:t>ժ</w:t>
      </w:r>
      <w:r w:rsidRPr="00AF5855">
        <w:rPr>
          <w:rFonts w:ascii="GHEA Grapalat" w:hAnsi="GHEA Grapalat" w:cs="Sylfaen"/>
          <w:spacing w:val="-2"/>
          <w:lang w:val="hy-AM"/>
        </w:rPr>
        <w:t>ամանակահատվածի</w:t>
      </w:r>
      <w:r w:rsidR="001451E1" w:rsidRPr="00AF5855">
        <w:rPr>
          <w:rFonts w:ascii="GHEA Grapalat" w:hAnsi="GHEA Grapalat" w:cs="Sylfaen"/>
          <w:spacing w:val="-2"/>
          <w:lang w:val="hy-AM"/>
        </w:rPr>
        <w:t xml:space="preserve"> համար</w:t>
      </w:r>
      <w:r w:rsidRPr="00AF5855">
        <w:rPr>
          <w:rFonts w:ascii="GHEA Grapalat" w:hAnsi="GHEA Grapalat" w:cs="Sylfaen"/>
          <w:spacing w:val="-2"/>
          <w:lang w:val="hy-AM"/>
        </w:rPr>
        <w:t xml:space="preserve"> </w:t>
      </w:r>
      <w:r w:rsidR="001451E1" w:rsidRPr="00AF5855">
        <w:rPr>
          <w:rFonts w:ascii="GHEA Grapalat" w:hAnsi="GHEA Grapalat" w:cs="Sylfaen"/>
          <w:spacing w:val="-2"/>
          <w:lang w:val="hy-AM"/>
        </w:rPr>
        <w:t>նախատեսվել է 1</w:t>
      </w:r>
      <w:r w:rsidR="003A46A6" w:rsidRPr="00AF5855">
        <w:rPr>
          <w:rFonts w:ascii="GHEA Grapalat" w:hAnsi="GHEA Grapalat" w:cs="Sylfaen"/>
          <w:spacing w:val="-2"/>
          <w:lang w:val="hy-AM"/>
        </w:rPr>
        <w:t>40</w:t>
      </w:r>
      <w:r w:rsidR="001451E1" w:rsidRPr="00AF5855">
        <w:rPr>
          <w:rFonts w:ascii="GHEA Grapalat" w:hAnsi="GHEA Grapalat" w:cs="Sylfaen"/>
          <w:spacing w:val="-2"/>
          <w:lang w:val="hy-AM"/>
        </w:rPr>
        <w:t xml:space="preserve"> մլն մ³ ջրաքանակ։</w:t>
      </w:r>
    </w:p>
    <w:p w14:paraId="55B3ADCB" w14:textId="77777777" w:rsidR="009D1287" w:rsidRPr="00AF5855" w:rsidRDefault="009D1287" w:rsidP="009D1287">
      <w:pPr>
        <w:tabs>
          <w:tab w:val="left" w:pos="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F5855">
        <w:rPr>
          <w:rFonts w:ascii="GHEA Grapalat" w:eastAsia="GHEA Grapalat" w:hAnsi="GHEA Grapalat" w:cs="GHEA Grapalat"/>
          <w:i/>
          <w:lang w:val="hy-AM"/>
        </w:rPr>
        <w:t>2</w:t>
      </w:r>
      <w:r w:rsidRPr="00AF5855">
        <w:rPr>
          <w:rFonts w:ascii="GHEA Grapalat" w:eastAsia="MS Mincho" w:hAnsi="GHEA Grapalat" w:cs="Cambria Math"/>
          <w:i/>
          <w:lang w:val="hy-AM"/>
        </w:rPr>
        <w:t>.</w:t>
      </w:r>
      <w:r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Pr="00AF5855">
        <w:rPr>
          <w:rFonts w:ascii="GHEA Grapalat" w:hAnsi="GHEA Grapalat"/>
          <w:i/>
          <w:lang w:val="hy-AM"/>
        </w:rPr>
        <w:t>Առաջարկվող</w:t>
      </w:r>
      <w:r w:rsidRPr="00AF5855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AF5855">
        <w:rPr>
          <w:rFonts w:ascii="GHEA Grapalat" w:hAnsi="GHEA Grapalat"/>
          <w:i/>
          <w:lang w:val="hy-AM"/>
        </w:rPr>
        <w:t>կարգավորման</w:t>
      </w:r>
      <w:r w:rsidRPr="00AF5855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AF5855">
        <w:rPr>
          <w:rFonts w:ascii="GHEA Grapalat" w:hAnsi="GHEA Grapalat"/>
          <w:i/>
          <w:lang w:val="hy-AM"/>
        </w:rPr>
        <w:t>բնույթը</w:t>
      </w:r>
    </w:p>
    <w:p w14:paraId="691F1990" w14:textId="77777777" w:rsidR="009D1287" w:rsidRPr="00AF5855" w:rsidRDefault="009D1287" w:rsidP="009D1287">
      <w:pPr>
        <w:tabs>
          <w:tab w:val="left" w:pos="0"/>
          <w:tab w:val="left" w:pos="142"/>
          <w:tab w:val="left" w:pos="360"/>
          <w:tab w:val="left" w:pos="709"/>
          <w:tab w:val="left" w:pos="851"/>
          <w:tab w:val="left" w:pos="1418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AF5855">
        <w:rPr>
          <w:rFonts w:ascii="GHEA Grapalat" w:hAnsi="GHEA Grapalat" w:cs="Sylfaen"/>
          <w:lang w:val="hy-AM"/>
        </w:rPr>
        <w:t>Սևան</w:t>
      </w:r>
      <w:r w:rsidRPr="00AF5855">
        <w:rPr>
          <w:rFonts w:ascii="GHEA Grapalat" w:hAnsi="GHEA Grapalat" w:cs="Arial Armenian"/>
          <w:lang w:val="af-ZA"/>
        </w:rPr>
        <w:t>-</w:t>
      </w:r>
      <w:r w:rsidRPr="00AF5855">
        <w:rPr>
          <w:rFonts w:ascii="GHEA Grapalat" w:hAnsi="GHEA Grapalat" w:cs="Sylfaen"/>
          <w:lang w:val="hy-AM"/>
        </w:rPr>
        <w:t>Հրազդան</w:t>
      </w:r>
      <w:r w:rsidRPr="00AF5855">
        <w:rPr>
          <w:rFonts w:ascii="GHEA Grapalat" w:hAnsi="GHEA Grapalat" w:cs="Arial Armenia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դերիվացիոն</w:t>
      </w:r>
      <w:r w:rsidRPr="00AF5855">
        <w:rPr>
          <w:rFonts w:ascii="GHEA Grapalat" w:hAnsi="GHEA Grapalat" w:cs="Arial Armenia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համակարգից</w:t>
      </w:r>
      <w:r w:rsidRPr="00AF5855">
        <w:rPr>
          <w:rFonts w:ascii="GHEA Grapalat" w:hAnsi="GHEA Grapalat" w:cs="Arial Armenia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սնվող</w:t>
      </w:r>
      <w:r w:rsidRPr="00AF5855">
        <w:rPr>
          <w:rFonts w:ascii="GHEA Grapalat" w:hAnsi="GHEA Grapalat" w:cs="Arial Armenia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ոռոգման</w:t>
      </w:r>
      <w:r w:rsidRPr="00AF5855">
        <w:rPr>
          <w:rFonts w:ascii="GHEA Grapalat" w:hAnsi="GHEA Grapalat" w:cs="Arial Armenia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համակարգերի</w:t>
      </w:r>
      <w:r w:rsidRPr="00AF5855">
        <w:rPr>
          <w:rFonts w:ascii="GHEA Grapalat" w:hAnsi="GHEA Grapalat" w:cs="Arial Armenia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իշխման</w:t>
      </w:r>
      <w:r w:rsidRPr="00AF5855">
        <w:rPr>
          <w:rFonts w:ascii="GHEA Grapalat" w:hAnsi="GHEA Grapalat" w:cs="Arial Armenia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տակ</w:t>
      </w:r>
      <w:r w:rsidRPr="00AF5855">
        <w:rPr>
          <w:rFonts w:ascii="GHEA Grapalat" w:hAnsi="GHEA Grapalat" w:cs="Sylfae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ընկած</w:t>
      </w:r>
      <w:r w:rsidRPr="00AF5855">
        <w:rPr>
          <w:rFonts w:ascii="GHEA Grapalat" w:hAnsi="GHEA Grapalat" w:cs="Sylfae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ոռոգելի</w:t>
      </w:r>
      <w:r w:rsidRPr="00AF5855">
        <w:rPr>
          <w:rFonts w:ascii="GHEA Grapalat" w:hAnsi="GHEA Grapalat" w:cs="Arial Armenia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հողերին</w:t>
      </w:r>
      <w:r w:rsidRPr="00AF5855">
        <w:rPr>
          <w:rFonts w:ascii="GHEA Grapalat" w:hAnsi="GHEA Grapalat" w:cs="Sylfaen"/>
          <w:lang w:val="af-ZA"/>
        </w:rPr>
        <w:t xml:space="preserve"> մատակարարվող </w:t>
      </w:r>
      <w:r w:rsidRPr="00AF5855">
        <w:rPr>
          <w:rFonts w:ascii="GHEA Grapalat" w:hAnsi="GHEA Grapalat" w:cs="Sylfaen"/>
          <w:lang w:val="hy-AM"/>
        </w:rPr>
        <w:t>ոռոգման</w:t>
      </w:r>
      <w:r w:rsidRPr="00AF5855">
        <w:rPr>
          <w:rFonts w:ascii="GHEA Grapalat" w:hAnsi="GHEA Grapalat" w:cs="Sylfae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ջրի</w:t>
      </w:r>
      <w:r w:rsidRPr="00AF5855">
        <w:rPr>
          <w:rFonts w:ascii="GHEA Grapalat" w:hAnsi="GHEA Grapalat" w:cs="Sylfae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դեֆիցիտի</w:t>
      </w:r>
      <w:r w:rsidRPr="00AF5855">
        <w:rPr>
          <w:rFonts w:ascii="GHEA Grapalat" w:hAnsi="GHEA Grapalat" w:cs="Sylfae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մեղմում</w:t>
      </w:r>
      <w:r w:rsidRPr="00AF5855">
        <w:rPr>
          <w:rFonts w:ascii="GHEA Grapalat" w:hAnsi="GHEA Grapalat" w:cs="Sylfae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և</w:t>
      </w:r>
      <w:r w:rsidRPr="00AF5855">
        <w:rPr>
          <w:rFonts w:ascii="GHEA Grapalat" w:hAnsi="GHEA Grapalat" w:cs="Sylfae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ջրապահովվածության</w:t>
      </w:r>
      <w:r w:rsidRPr="00AF5855">
        <w:rPr>
          <w:rFonts w:ascii="GHEA Grapalat" w:hAnsi="GHEA Grapalat" w:cs="Sylfaen"/>
          <w:lang w:val="af-ZA"/>
        </w:rPr>
        <w:t xml:space="preserve"> </w:t>
      </w:r>
      <w:r w:rsidRPr="00AF5855">
        <w:rPr>
          <w:rFonts w:ascii="GHEA Grapalat" w:hAnsi="GHEA Grapalat" w:cs="Sylfaen"/>
          <w:lang w:val="hy-AM"/>
        </w:rPr>
        <w:t>բարձրացում</w:t>
      </w:r>
      <w:r w:rsidRPr="00AF5855">
        <w:rPr>
          <w:rFonts w:ascii="GHEA Grapalat" w:hAnsi="GHEA Grapalat" w:cs="Sylfaen"/>
          <w:lang w:val="af-ZA"/>
        </w:rPr>
        <w:t>:</w:t>
      </w:r>
    </w:p>
    <w:p w14:paraId="0461815E" w14:textId="3FF9089A" w:rsidR="00E973AA" w:rsidRPr="00AF5855" w:rsidRDefault="00E973AA" w:rsidP="009D1287">
      <w:pPr>
        <w:tabs>
          <w:tab w:val="left" w:pos="0"/>
          <w:tab w:val="left" w:pos="142"/>
          <w:tab w:val="left" w:pos="360"/>
          <w:tab w:val="left" w:pos="709"/>
          <w:tab w:val="left" w:pos="851"/>
          <w:tab w:val="left" w:pos="1418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AF5855">
        <w:rPr>
          <w:rFonts w:ascii="GHEA Grapalat" w:hAnsi="GHEA Grapalat" w:cs="Sylfaen"/>
          <w:lang w:val="af-ZA"/>
        </w:rPr>
        <w:t xml:space="preserve">Նախագծով՝ </w:t>
      </w:r>
    </w:p>
    <w:p w14:paraId="5BE35A06" w14:textId="66AFADBC" w:rsidR="00E973AA" w:rsidRPr="00AF5855" w:rsidRDefault="00E973AA" w:rsidP="009D1287">
      <w:pPr>
        <w:tabs>
          <w:tab w:val="left" w:pos="0"/>
          <w:tab w:val="left" w:pos="142"/>
          <w:tab w:val="left" w:pos="360"/>
          <w:tab w:val="left" w:pos="709"/>
          <w:tab w:val="left" w:pos="851"/>
          <w:tab w:val="left" w:pos="1418"/>
        </w:tabs>
        <w:spacing w:line="360" w:lineRule="auto"/>
        <w:ind w:firstLine="720"/>
        <w:jc w:val="both"/>
        <w:rPr>
          <w:rFonts w:ascii="GHEA Grapalat" w:eastAsia="MS Mincho" w:hAnsi="GHEA Grapalat" w:cs="MS Mincho"/>
          <w:lang w:val="af-ZA"/>
        </w:rPr>
      </w:pPr>
      <w:r w:rsidRPr="00AF5855">
        <w:rPr>
          <w:rFonts w:ascii="GHEA Grapalat" w:hAnsi="GHEA Grapalat" w:cs="Sylfaen"/>
          <w:lang w:val="af-ZA"/>
        </w:rPr>
        <w:t>-ձկան պաշարների վերականգնում միջոցառման արդյունքային ցուցանիշների տողում սահմանվել է 1.020.000 հատ էնդեմիկ ձկան քանակ՝ հիմք ընդունելով 2026թ</w:t>
      </w:r>
      <w:r w:rsidR="006862FA" w:rsidRPr="00AF5855">
        <w:rPr>
          <w:rFonts w:ascii="GHEA Grapalat" w:eastAsia="MS Mincho" w:hAnsi="GHEA Grapalat" w:cs="MS Mincho"/>
          <w:lang w:val="hy-AM"/>
        </w:rPr>
        <w:t>.</w:t>
      </w:r>
      <w:r w:rsidRPr="00AF5855">
        <w:rPr>
          <w:rFonts w:ascii="GHEA Grapalat" w:eastAsia="MS Mincho" w:hAnsi="GHEA Grapalat" w:cs="MS Mincho"/>
          <w:lang w:val="af-ZA"/>
        </w:rPr>
        <w:t xml:space="preserve"> ՇՄՆ </w:t>
      </w:r>
      <w:r w:rsidRPr="00AF5855">
        <w:rPr>
          <w:rFonts w:ascii="GHEA Grapalat" w:eastAsia="MS Mincho" w:hAnsi="GHEA Grapalat" w:cs="MS Mincho"/>
          <w:lang w:val="af-ZA"/>
        </w:rPr>
        <w:lastRenderedPageBreak/>
        <w:t>և «</w:t>
      </w:r>
      <w:r w:rsidRPr="00AF5855">
        <w:rPr>
          <w:rFonts w:ascii="GHEA Grapalat" w:hAnsi="GHEA Grapalat" w:cs="Arial"/>
          <w:b/>
          <w:bCs/>
          <w:color w:val="767676"/>
          <w:shd w:val="clear" w:color="auto" w:fill="FFFFFF"/>
          <w:lang w:val="af-ZA"/>
        </w:rPr>
        <w:t xml:space="preserve"> </w:t>
      </w:r>
      <w:proofErr w:type="spellStart"/>
      <w:r w:rsidRPr="00AF5855">
        <w:rPr>
          <w:rFonts w:ascii="GHEA Grapalat" w:eastAsia="MS Mincho" w:hAnsi="GHEA Grapalat" w:cs="MS Mincho"/>
        </w:rPr>
        <w:t>Սևանի</w:t>
      </w:r>
      <w:proofErr w:type="spellEnd"/>
      <w:r w:rsidRPr="00AF5855">
        <w:rPr>
          <w:rFonts w:ascii="GHEA Grapalat" w:eastAsia="MS Mincho" w:hAnsi="GHEA Grapalat" w:cs="MS Mincho"/>
          <w:lang w:val="af-ZA"/>
        </w:rPr>
        <w:t xml:space="preserve"> </w:t>
      </w:r>
      <w:r w:rsidRPr="00AF5855">
        <w:rPr>
          <w:rFonts w:ascii="GHEA Grapalat" w:eastAsia="MS Mincho" w:hAnsi="GHEA Grapalat" w:cs="MS Mincho"/>
          <w:lang w:val="hy-AM"/>
        </w:rPr>
        <w:t>ի</w:t>
      </w:r>
      <w:proofErr w:type="spellStart"/>
      <w:r w:rsidRPr="00AF5855">
        <w:rPr>
          <w:rFonts w:ascii="GHEA Grapalat" w:eastAsia="MS Mincho" w:hAnsi="GHEA Grapalat" w:cs="MS Mincho"/>
        </w:rPr>
        <w:t>շխանի</w:t>
      </w:r>
      <w:proofErr w:type="spellEnd"/>
      <w:r w:rsidRPr="00AF5855">
        <w:rPr>
          <w:rFonts w:ascii="GHEA Grapalat" w:eastAsia="MS Mincho" w:hAnsi="GHEA Grapalat" w:cs="MS Mincho"/>
          <w:lang w:val="af-ZA"/>
        </w:rPr>
        <w:t xml:space="preserve"> </w:t>
      </w:r>
      <w:r w:rsidRPr="00AF5855">
        <w:rPr>
          <w:rFonts w:ascii="GHEA Grapalat" w:eastAsia="MS Mincho" w:hAnsi="GHEA Grapalat" w:cs="MS Mincho"/>
          <w:lang w:val="hy-AM"/>
        </w:rPr>
        <w:t>պ</w:t>
      </w:r>
      <w:proofErr w:type="spellStart"/>
      <w:r w:rsidRPr="00AF5855">
        <w:rPr>
          <w:rFonts w:ascii="GHEA Grapalat" w:eastAsia="MS Mincho" w:hAnsi="GHEA Grapalat" w:cs="MS Mincho"/>
        </w:rPr>
        <w:t>աշարների</w:t>
      </w:r>
      <w:proofErr w:type="spellEnd"/>
      <w:r w:rsidRPr="00AF5855">
        <w:rPr>
          <w:rFonts w:ascii="Calibri" w:eastAsia="MS Mincho" w:hAnsi="Calibri" w:cs="Calibri"/>
          <w:lang w:val="af-ZA"/>
        </w:rPr>
        <w:t> </w:t>
      </w:r>
      <w:r w:rsidRPr="00AF5855">
        <w:rPr>
          <w:rFonts w:ascii="GHEA Grapalat" w:eastAsia="MS Mincho" w:hAnsi="GHEA Grapalat" w:cs="MS Mincho"/>
          <w:lang w:val="hy-AM"/>
        </w:rPr>
        <w:t>վ</w:t>
      </w:r>
      <w:proofErr w:type="spellStart"/>
      <w:r w:rsidRPr="00AF5855">
        <w:rPr>
          <w:rFonts w:ascii="GHEA Grapalat" w:eastAsia="MS Mincho" w:hAnsi="GHEA Grapalat" w:cs="MS Mincho"/>
        </w:rPr>
        <w:t>երականգնման</w:t>
      </w:r>
      <w:proofErr w:type="spellEnd"/>
      <w:r w:rsidRPr="00AF5855">
        <w:rPr>
          <w:rFonts w:ascii="GHEA Grapalat" w:eastAsia="MS Mincho" w:hAnsi="GHEA Grapalat" w:cs="MS Mincho"/>
          <w:lang w:val="af-ZA"/>
        </w:rPr>
        <w:t xml:space="preserve"> </w:t>
      </w:r>
      <w:r w:rsidRPr="00AF5855">
        <w:rPr>
          <w:rFonts w:ascii="GHEA Grapalat" w:eastAsia="MS Mincho" w:hAnsi="GHEA Grapalat" w:cs="MS Mincho"/>
        </w:rPr>
        <w:t>և</w:t>
      </w:r>
      <w:r w:rsidRPr="00AF5855">
        <w:rPr>
          <w:rFonts w:ascii="GHEA Grapalat" w:eastAsia="MS Mincho" w:hAnsi="GHEA Grapalat" w:cs="MS Mincho"/>
          <w:lang w:val="af-ZA"/>
        </w:rPr>
        <w:t xml:space="preserve"> </w:t>
      </w:r>
      <w:r w:rsidRPr="00AF5855">
        <w:rPr>
          <w:rFonts w:ascii="GHEA Grapalat" w:eastAsia="MS Mincho" w:hAnsi="GHEA Grapalat" w:cs="MS Mincho"/>
          <w:lang w:val="hy-AM"/>
        </w:rPr>
        <w:t>ձ</w:t>
      </w:r>
      <w:proofErr w:type="spellStart"/>
      <w:r w:rsidRPr="00AF5855">
        <w:rPr>
          <w:rFonts w:ascii="GHEA Grapalat" w:eastAsia="MS Mincho" w:hAnsi="GHEA Grapalat" w:cs="MS Mincho"/>
        </w:rPr>
        <w:t>կնաբուծության</w:t>
      </w:r>
      <w:proofErr w:type="spellEnd"/>
      <w:r w:rsidRPr="00AF5855">
        <w:rPr>
          <w:rFonts w:ascii="GHEA Grapalat" w:eastAsia="MS Mincho" w:hAnsi="GHEA Grapalat" w:cs="MS Mincho"/>
          <w:lang w:val="af-ZA"/>
        </w:rPr>
        <w:t xml:space="preserve"> զ</w:t>
      </w:r>
      <w:proofErr w:type="spellStart"/>
      <w:r w:rsidRPr="00AF5855">
        <w:rPr>
          <w:rFonts w:ascii="GHEA Grapalat" w:eastAsia="MS Mincho" w:hAnsi="GHEA Grapalat" w:cs="MS Mincho"/>
        </w:rPr>
        <w:t>արգացման</w:t>
      </w:r>
      <w:proofErr w:type="spellEnd"/>
      <w:r w:rsidRPr="00AF5855">
        <w:rPr>
          <w:rFonts w:ascii="GHEA Grapalat" w:eastAsia="MS Mincho" w:hAnsi="GHEA Grapalat" w:cs="MS Mincho"/>
          <w:lang w:val="af-ZA"/>
        </w:rPr>
        <w:t>» հիմնադրամի միջև կնքված համապատասխան պայմանագիրը և ՄԺԾԾ հատկացումները,</w:t>
      </w:r>
    </w:p>
    <w:p w14:paraId="33CB3F49" w14:textId="3D92EDB8" w:rsidR="00E973AA" w:rsidRPr="00AF5855" w:rsidRDefault="00E973AA" w:rsidP="00E973AA">
      <w:pPr>
        <w:tabs>
          <w:tab w:val="left" w:pos="0"/>
          <w:tab w:val="left" w:pos="142"/>
          <w:tab w:val="left" w:pos="360"/>
          <w:tab w:val="left" w:pos="709"/>
          <w:tab w:val="left" w:pos="851"/>
          <w:tab w:val="left" w:pos="1418"/>
        </w:tabs>
        <w:spacing w:line="360" w:lineRule="auto"/>
        <w:ind w:firstLine="720"/>
        <w:jc w:val="both"/>
        <w:rPr>
          <w:rFonts w:ascii="GHEA Grapalat" w:hAnsi="GHEA Grapalat" w:cs="Sylfaen"/>
          <w:spacing w:val="-2"/>
          <w:lang w:val="hy-AM"/>
        </w:rPr>
      </w:pPr>
      <w:r w:rsidRPr="00AF5855">
        <w:rPr>
          <w:rFonts w:ascii="GHEA Grapalat" w:eastAsia="MS Mincho" w:hAnsi="GHEA Grapalat" w:cs="MS Mincho"/>
          <w:lang w:val="af-ZA"/>
        </w:rPr>
        <w:t xml:space="preserve">- </w:t>
      </w:r>
      <w:r w:rsidRPr="00AF5855">
        <w:rPr>
          <w:rFonts w:ascii="GHEA Grapalat" w:hAnsi="GHEA Grapalat" w:cs="Sylfaen"/>
          <w:spacing w:val="-2"/>
          <w:lang w:val="hy-AM"/>
        </w:rPr>
        <w:t>2026 թվականի Սևան-Հրազդան էներգետիկ-իռիգացիոն համակարգից սնվող ոռոգման ջրանցքների գլխամասային ջրառի պլան-ժամանակացույցը՝ հիմք ընդունելով ՏԿԵՆ ջրային կոմիտեի կողմից ներկայացված տեղեկատվությունը։</w:t>
      </w:r>
    </w:p>
    <w:p w14:paraId="69249AD4" w14:textId="4E267109" w:rsidR="009D1287" w:rsidRPr="00AF5855" w:rsidRDefault="009D1287" w:rsidP="00E973AA">
      <w:pPr>
        <w:tabs>
          <w:tab w:val="left" w:pos="0"/>
          <w:tab w:val="left" w:pos="142"/>
          <w:tab w:val="left" w:pos="360"/>
          <w:tab w:val="left" w:pos="709"/>
          <w:tab w:val="left" w:pos="851"/>
          <w:tab w:val="left" w:pos="1418"/>
        </w:tabs>
        <w:spacing w:line="360" w:lineRule="auto"/>
        <w:ind w:firstLine="720"/>
        <w:jc w:val="both"/>
        <w:rPr>
          <w:rFonts w:ascii="GHEA Grapalat" w:eastAsia="Calibri" w:hAnsi="GHEA Grapalat" w:cs="Calibri"/>
          <w:lang w:val="hy-AM"/>
        </w:rPr>
      </w:pPr>
      <w:r w:rsidRPr="00AF5855">
        <w:rPr>
          <w:rFonts w:ascii="GHEA Grapalat" w:eastAsia="GHEA Grapalat" w:hAnsi="GHEA Grapalat" w:cs="GHEA Grapalat"/>
          <w:i/>
          <w:lang w:val="hy-AM"/>
        </w:rPr>
        <w:t>3.</w:t>
      </w:r>
      <w:r w:rsidRPr="00AF5855">
        <w:rPr>
          <w:rFonts w:ascii="GHEA Grapalat" w:eastAsia="Calibri" w:hAnsi="GHEA Grapalat" w:cs="Calibri"/>
          <w:i/>
          <w:lang w:val="hy-AM"/>
        </w:rPr>
        <w:t>Նախագծի</w:t>
      </w:r>
      <w:r w:rsidRPr="00AF5855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AF5855">
        <w:rPr>
          <w:rFonts w:ascii="GHEA Grapalat" w:eastAsia="Calibri" w:hAnsi="GHEA Grapalat" w:cs="Calibri"/>
          <w:i/>
          <w:lang w:val="hy-AM"/>
        </w:rPr>
        <w:t>մշակման</w:t>
      </w:r>
      <w:r w:rsidRPr="00AF5855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AF5855">
        <w:rPr>
          <w:rFonts w:ascii="GHEA Grapalat" w:eastAsia="Calibri" w:hAnsi="GHEA Grapalat" w:cs="Calibri"/>
          <w:i/>
          <w:lang w:val="hy-AM"/>
        </w:rPr>
        <w:t>գործընթացում</w:t>
      </w:r>
      <w:r w:rsidRPr="00AF5855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AF5855">
        <w:rPr>
          <w:rFonts w:ascii="GHEA Grapalat" w:eastAsia="Calibri" w:hAnsi="GHEA Grapalat" w:cs="Calibri"/>
          <w:i/>
          <w:lang w:val="hy-AM"/>
        </w:rPr>
        <w:t>ներգրավված</w:t>
      </w:r>
      <w:r w:rsidRPr="00AF5855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AF5855">
        <w:rPr>
          <w:rFonts w:ascii="GHEA Grapalat" w:eastAsia="Calibri" w:hAnsi="GHEA Grapalat" w:cs="Calibri"/>
          <w:i/>
          <w:lang w:val="hy-AM"/>
        </w:rPr>
        <w:t>ինստիտուտները</w:t>
      </w:r>
      <w:r w:rsidRPr="00AF5855">
        <w:rPr>
          <w:rFonts w:ascii="GHEA Grapalat" w:eastAsia="GHEA Grapalat" w:hAnsi="GHEA Grapalat" w:cs="GHEA Grapalat"/>
          <w:i/>
          <w:lang w:val="hy-AM"/>
        </w:rPr>
        <w:t xml:space="preserve">, </w:t>
      </w:r>
      <w:r w:rsidRPr="00AF5855">
        <w:rPr>
          <w:rFonts w:ascii="GHEA Grapalat" w:eastAsia="Calibri" w:hAnsi="GHEA Grapalat" w:cs="Calibri"/>
          <w:i/>
          <w:lang w:val="hy-AM"/>
        </w:rPr>
        <w:t>անձինք</w:t>
      </w:r>
      <w:r w:rsidRPr="00AF5855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AF5855">
        <w:rPr>
          <w:rFonts w:ascii="GHEA Grapalat" w:eastAsia="Calibri" w:hAnsi="GHEA Grapalat" w:cs="Calibri"/>
          <w:i/>
          <w:lang w:val="hy-AM"/>
        </w:rPr>
        <w:t>և</w:t>
      </w:r>
      <w:r w:rsidRPr="00AF5855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AF5855">
        <w:rPr>
          <w:rFonts w:ascii="GHEA Grapalat" w:eastAsia="Calibri" w:hAnsi="GHEA Grapalat" w:cs="Calibri"/>
          <w:i/>
          <w:lang w:val="hy-AM"/>
        </w:rPr>
        <w:t>նրանց</w:t>
      </w:r>
      <w:r w:rsidRPr="00AF5855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AF5855">
        <w:rPr>
          <w:rFonts w:ascii="GHEA Grapalat" w:eastAsia="Calibri" w:hAnsi="GHEA Grapalat" w:cs="Calibri"/>
          <w:i/>
          <w:lang w:val="hy-AM"/>
        </w:rPr>
        <w:t>դիրքորոշումը</w:t>
      </w:r>
    </w:p>
    <w:p w14:paraId="3C5497F9" w14:textId="77777777" w:rsidR="009D1287" w:rsidRPr="00AF5855" w:rsidRDefault="009D1287" w:rsidP="009D1287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eastAsia="Calibri" w:hAnsi="GHEA Grapalat" w:cs="Calibri"/>
          <w:lang w:val="hy-AM"/>
        </w:rPr>
      </w:pPr>
      <w:r w:rsidRPr="00AF5855">
        <w:rPr>
          <w:rFonts w:ascii="GHEA Grapalat" w:eastAsia="Calibri" w:hAnsi="GHEA Grapalat" w:cs="Calibri"/>
          <w:lang w:val="hy-AM"/>
        </w:rPr>
        <w:t>Նախագիծը</w:t>
      </w:r>
      <w:r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Pr="00AF5855">
        <w:rPr>
          <w:rFonts w:ascii="GHEA Grapalat" w:eastAsia="Calibri" w:hAnsi="GHEA Grapalat" w:cs="Calibri"/>
          <w:lang w:val="hy-AM"/>
        </w:rPr>
        <w:t>մշակվել</w:t>
      </w:r>
      <w:r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Pr="00AF5855">
        <w:rPr>
          <w:rFonts w:ascii="GHEA Grapalat" w:eastAsia="Calibri" w:hAnsi="GHEA Grapalat" w:cs="Calibri"/>
          <w:lang w:val="hy-AM"/>
        </w:rPr>
        <w:t>է</w:t>
      </w:r>
      <w:r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Pr="00AF5855">
        <w:rPr>
          <w:rFonts w:ascii="GHEA Grapalat" w:eastAsia="Calibri" w:hAnsi="GHEA Grapalat" w:cs="Calibri"/>
          <w:lang w:val="hy-AM"/>
        </w:rPr>
        <w:t>շրջակա միջավայրի նախարարության, տարածքային կառավարման և ենթակառուցվածքների նախարարության և Ջրային կոմիտեի</w:t>
      </w:r>
      <w:r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Pr="00AF5855">
        <w:rPr>
          <w:rFonts w:ascii="GHEA Grapalat" w:eastAsia="Calibri" w:hAnsi="GHEA Grapalat" w:cs="Calibri"/>
          <w:lang w:val="hy-AM"/>
        </w:rPr>
        <w:t>կողմից</w:t>
      </w:r>
      <w:r w:rsidRPr="00AF5855">
        <w:rPr>
          <w:rFonts w:ascii="GHEA Grapalat" w:eastAsia="GHEA Grapalat" w:hAnsi="GHEA Grapalat" w:cs="GHEA Grapalat"/>
          <w:lang w:val="hy-AM"/>
        </w:rPr>
        <w:t>:</w:t>
      </w:r>
    </w:p>
    <w:p w14:paraId="145706F3" w14:textId="77777777" w:rsidR="009D1287" w:rsidRPr="00AF5855" w:rsidRDefault="009D1287" w:rsidP="009D1287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eastAsia="Calibri" w:hAnsi="GHEA Grapalat" w:cs="Calibri"/>
          <w:lang w:val="hy-AM"/>
        </w:rPr>
      </w:pPr>
      <w:r w:rsidRPr="00AF5855">
        <w:rPr>
          <w:rFonts w:ascii="GHEA Grapalat" w:eastAsia="GHEA Grapalat" w:hAnsi="GHEA Grapalat" w:cs="GHEA Grapalat"/>
          <w:i/>
          <w:lang w:val="hy-AM"/>
        </w:rPr>
        <w:t xml:space="preserve">4. </w:t>
      </w:r>
      <w:r w:rsidRPr="00AF5855">
        <w:rPr>
          <w:rFonts w:ascii="GHEA Grapalat" w:eastAsia="Calibri" w:hAnsi="GHEA Grapalat" w:cs="Calibri"/>
          <w:i/>
          <w:lang w:val="hy-AM"/>
        </w:rPr>
        <w:t>Ակնկալվող</w:t>
      </w:r>
      <w:r w:rsidRPr="00AF5855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AF5855">
        <w:rPr>
          <w:rFonts w:ascii="GHEA Grapalat" w:eastAsia="Calibri" w:hAnsi="GHEA Grapalat" w:cs="Calibri"/>
          <w:i/>
          <w:lang w:val="hy-AM"/>
        </w:rPr>
        <w:t>արդյունքը</w:t>
      </w:r>
    </w:p>
    <w:p w14:paraId="69B2436F" w14:textId="2482815A" w:rsidR="009D1287" w:rsidRPr="00AF5855" w:rsidRDefault="009D1287" w:rsidP="009D1287">
      <w:pPr>
        <w:suppressAutoHyphens/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AF5855">
        <w:rPr>
          <w:rFonts w:ascii="GHEA Grapalat" w:eastAsia="Calibri" w:hAnsi="GHEA Grapalat" w:cs="Calibri"/>
          <w:lang w:val="hy-AM"/>
        </w:rPr>
        <w:t>Նախագծի</w:t>
      </w:r>
      <w:r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Pr="00AF5855">
        <w:rPr>
          <w:rFonts w:ascii="GHEA Grapalat" w:eastAsia="Calibri" w:hAnsi="GHEA Grapalat" w:cs="Calibri"/>
          <w:lang w:val="hy-AM"/>
        </w:rPr>
        <w:t>ընդունմամբ կապահովվի</w:t>
      </w:r>
      <w:r w:rsidRPr="00AF5855">
        <w:rPr>
          <w:rFonts w:ascii="GHEA Grapalat" w:eastAsia="GHEA Grapalat" w:hAnsi="GHEA Grapalat" w:cs="GHEA Grapalat"/>
          <w:lang w:val="hy-AM"/>
        </w:rPr>
        <w:t xml:space="preserve"> «</w:t>
      </w:r>
      <w:r w:rsidRPr="00AF5855">
        <w:rPr>
          <w:rFonts w:ascii="GHEA Grapalat" w:hAnsi="GHEA Grapalat"/>
          <w:lang w:val="hy-AM"/>
        </w:rPr>
        <w:t>Սևանա լճի մասին» Հայաստանի Հանրապետության օրենքի 13-րդ հոդվածի 3-րդ մասի «գ» ենթակետի և Կ</w:t>
      </w:r>
      <w:r w:rsidRPr="00AF5855">
        <w:rPr>
          <w:rFonts w:ascii="GHEA Grapalat" w:hAnsi="GHEA Grapalat" w:cs="Calibri"/>
          <w:shd w:val="clear" w:color="auto" w:fill="FFFFFF"/>
          <w:lang w:val="hy-AM"/>
        </w:rPr>
        <w:t>առավարության</w:t>
      </w:r>
      <w:r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</w:t>
      </w:r>
      <w:r w:rsidR="00323E04"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>5</w:t>
      </w:r>
      <w:r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AF5855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AF5855">
        <w:rPr>
          <w:rFonts w:ascii="GHEA Grapalat" w:hAnsi="GHEA Grapalat" w:cs="Calibri"/>
          <w:shd w:val="clear" w:color="auto" w:fill="FFFFFF"/>
          <w:lang w:val="hy-AM"/>
        </w:rPr>
        <w:t>ի</w:t>
      </w:r>
      <w:r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</w:t>
      </w:r>
      <w:r w:rsidR="00323E04"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>5</w:t>
      </w:r>
      <w:r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Pr="00AF5855">
        <w:rPr>
          <w:rFonts w:ascii="GHEA Grapalat" w:hAnsi="GHEA Grapalat" w:cs="Calibri"/>
          <w:shd w:val="clear" w:color="auto" w:fill="FFFFFF"/>
          <w:lang w:val="hy-AM"/>
        </w:rPr>
        <w:t>ի</w:t>
      </w:r>
      <w:r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Pr="00AF5855">
        <w:rPr>
          <w:rFonts w:ascii="GHEA Grapalat" w:hAnsi="GHEA Grapalat" w:cs="Arial"/>
          <w:lang w:val="hy-AM"/>
        </w:rPr>
        <w:t>Սևանա լճի էկոհամակարգի</w:t>
      </w:r>
      <w:r w:rsidRPr="00AF5855">
        <w:rPr>
          <w:rFonts w:ascii="GHEA Grapalat" w:hAnsi="GHEA Grapalat"/>
          <w:lang w:val="hy-AM"/>
        </w:rPr>
        <w:t xml:space="preserve"> </w:t>
      </w:r>
      <w:r w:rsidRPr="00AF5855">
        <w:rPr>
          <w:rFonts w:ascii="GHEA Grapalat" w:hAnsi="GHEA Grapalat" w:cs="Arial"/>
          <w:lang w:val="hy-AM"/>
        </w:rPr>
        <w:t>վերականգնման</w:t>
      </w:r>
      <w:r w:rsidRPr="00AF5855">
        <w:rPr>
          <w:rFonts w:ascii="GHEA Grapalat" w:hAnsi="GHEA Grapalat"/>
          <w:lang w:val="hy-AM"/>
        </w:rPr>
        <w:t xml:space="preserve">, </w:t>
      </w:r>
      <w:r w:rsidRPr="00AF5855">
        <w:rPr>
          <w:rFonts w:ascii="GHEA Grapalat" w:hAnsi="GHEA Grapalat" w:cs="Arial"/>
          <w:lang w:val="hy-AM"/>
        </w:rPr>
        <w:t>պահպանման</w:t>
      </w:r>
      <w:r w:rsidRPr="00AF5855">
        <w:rPr>
          <w:rFonts w:ascii="GHEA Grapalat" w:hAnsi="GHEA Grapalat"/>
          <w:lang w:val="hy-AM"/>
        </w:rPr>
        <w:t xml:space="preserve">, </w:t>
      </w:r>
      <w:r w:rsidRPr="00AF5855">
        <w:rPr>
          <w:rFonts w:ascii="GHEA Grapalat" w:hAnsi="GHEA Grapalat" w:cs="Arial"/>
          <w:lang w:val="hy-AM"/>
        </w:rPr>
        <w:t>վերարտադրման</w:t>
      </w:r>
      <w:r w:rsidRPr="00AF5855">
        <w:rPr>
          <w:rFonts w:ascii="GHEA Grapalat" w:hAnsi="GHEA Grapalat"/>
          <w:lang w:val="hy-AM"/>
        </w:rPr>
        <w:t xml:space="preserve"> </w:t>
      </w:r>
      <w:r w:rsidRPr="00AF5855">
        <w:rPr>
          <w:rFonts w:ascii="GHEA Grapalat" w:hAnsi="GHEA Grapalat" w:cs="Arial"/>
          <w:lang w:val="hy-AM"/>
        </w:rPr>
        <w:t>և</w:t>
      </w:r>
      <w:r w:rsidRPr="00AF5855">
        <w:rPr>
          <w:rFonts w:ascii="GHEA Grapalat" w:hAnsi="GHEA Grapalat"/>
          <w:lang w:val="hy-AM"/>
        </w:rPr>
        <w:t xml:space="preserve"> </w:t>
      </w:r>
      <w:r w:rsidRPr="00AF5855">
        <w:rPr>
          <w:rFonts w:ascii="GHEA Grapalat" w:hAnsi="GHEA Grapalat" w:cs="Arial"/>
          <w:lang w:val="hy-AM"/>
        </w:rPr>
        <w:t>օգտագործման</w:t>
      </w:r>
      <w:r w:rsidRPr="00AF5855">
        <w:rPr>
          <w:rFonts w:ascii="GHEA Grapalat" w:hAnsi="GHEA Grapalat"/>
          <w:lang w:val="hy-AM"/>
        </w:rPr>
        <w:t xml:space="preserve"> </w:t>
      </w:r>
      <w:r w:rsidRPr="00AF5855">
        <w:rPr>
          <w:rFonts w:ascii="GHEA Grapalat" w:hAnsi="GHEA Grapalat" w:cs="Arial"/>
          <w:spacing w:val="-8"/>
          <w:lang w:val="hy-AM"/>
        </w:rPr>
        <w:t>միջոցառումների</w:t>
      </w:r>
      <w:r w:rsidRPr="00AF5855">
        <w:rPr>
          <w:rFonts w:ascii="GHEA Grapalat" w:hAnsi="GHEA Grapalat"/>
          <w:spacing w:val="-8"/>
          <w:lang w:val="hy-AM"/>
        </w:rPr>
        <w:t xml:space="preserve"> 202</w:t>
      </w:r>
      <w:r w:rsidR="00323E04" w:rsidRPr="00AF5855">
        <w:rPr>
          <w:rFonts w:ascii="GHEA Grapalat" w:hAnsi="GHEA Grapalat"/>
          <w:spacing w:val="-8"/>
          <w:lang w:val="hy-AM"/>
        </w:rPr>
        <w:t>6</w:t>
      </w:r>
      <w:r w:rsidRPr="00AF5855">
        <w:rPr>
          <w:rFonts w:ascii="GHEA Grapalat" w:hAnsi="GHEA Grapalat"/>
          <w:spacing w:val="-8"/>
          <w:lang w:val="hy-AM"/>
        </w:rPr>
        <w:t xml:space="preserve"> </w:t>
      </w:r>
      <w:r w:rsidRPr="00AF5855">
        <w:rPr>
          <w:rFonts w:ascii="GHEA Grapalat" w:hAnsi="GHEA Grapalat" w:cs="Arial"/>
          <w:spacing w:val="-8"/>
          <w:lang w:val="hy-AM"/>
        </w:rPr>
        <w:t>թվականի</w:t>
      </w:r>
      <w:r w:rsidRPr="00AF5855">
        <w:rPr>
          <w:rFonts w:ascii="GHEA Grapalat" w:hAnsi="GHEA Grapalat"/>
          <w:spacing w:val="-8"/>
          <w:lang w:val="hy-AM"/>
        </w:rPr>
        <w:t xml:space="preserve"> </w:t>
      </w:r>
      <w:r w:rsidRPr="00AF5855">
        <w:rPr>
          <w:rFonts w:ascii="GHEA Grapalat" w:hAnsi="GHEA Grapalat" w:cs="Arial"/>
          <w:spacing w:val="-8"/>
          <w:lang w:val="hy-AM"/>
        </w:rPr>
        <w:t>տարեկան</w:t>
      </w:r>
      <w:r w:rsidRPr="00AF5855">
        <w:rPr>
          <w:rFonts w:ascii="GHEA Grapalat" w:hAnsi="GHEA Grapalat"/>
          <w:spacing w:val="-8"/>
          <w:lang w:val="hy-AM"/>
        </w:rPr>
        <w:t xml:space="preserve"> </w:t>
      </w:r>
      <w:r w:rsidRPr="00AF5855">
        <w:rPr>
          <w:rFonts w:ascii="GHEA Grapalat" w:hAnsi="GHEA Grapalat" w:cs="Arial"/>
          <w:spacing w:val="-8"/>
          <w:lang w:val="hy-AM"/>
        </w:rPr>
        <w:t>ծրագիրը</w:t>
      </w:r>
      <w:r w:rsidRPr="00AF5855">
        <w:rPr>
          <w:rFonts w:ascii="GHEA Grapalat" w:hAnsi="GHEA Grapalat"/>
          <w:spacing w:val="-8"/>
          <w:lang w:val="hy-AM"/>
        </w:rPr>
        <w:t xml:space="preserve"> </w:t>
      </w:r>
      <w:r w:rsidRPr="00AF5855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Pr="00AF5855">
        <w:rPr>
          <w:rFonts w:ascii="GHEA Grapalat" w:hAnsi="GHEA Grapalat" w:cs="Arial"/>
          <w:lang w:val="hy-AM"/>
        </w:rPr>
        <w:t>մասին</w:t>
      </w:r>
      <w:r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>» N</w:t>
      </w:r>
      <w:r w:rsidR="00323E04"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323E04" w:rsidRPr="00AF5855">
        <w:rPr>
          <w:rFonts w:ascii="GHEA Grapalat" w:hAnsi="GHEA Grapalat"/>
          <w:lang w:val="hy-AM"/>
        </w:rPr>
        <w:t xml:space="preserve">1379-Ն </w:t>
      </w:r>
      <w:r w:rsidRPr="00AF5855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որոշման </w:t>
      </w:r>
      <w:r w:rsidRPr="00AF5855">
        <w:rPr>
          <w:rFonts w:ascii="GHEA Grapalat" w:hAnsi="GHEA Grapalat"/>
          <w:lang w:val="hy-AM"/>
        </w:rPr>
        <w:t>պահանջները</w:t>
      </w:r>
      <w:r w:rsidRPr="00AF5855">
        <w:rPr>
          <w:rFonts w:ascii="GHEA Grapalat" w:hAnsi="GHEA Grapalat" w:cs="Sylfaen"/>
          <w:lang w:val="hy-AM"/>
        </w:rPr>
        <w:t>:</w:t>
      </w:r>
    </w:p>
    <w:p w14:paraId="76D1EB23" w14:textId="77777777" w:rsidR="009D1287" w:rsidRPr="00AF5855" w:rsidRDefault="009D1287" w:rsidP="009D1287">
      <w:pPr>
        <w:spacing w:line="360" w:lineRule="auto"/>
        <w:ind w:firstLine="722"/>
        <w:jc w:val="both"/>
        <w:rPr>
          <w:rFonts w:ascii="GHEA Grapalat" w:hAnsi="GHEA Grapalat" w:cs="GHEA Grapalat"/>
          <w:i/>
          <w:spacing w:val="-8"/>
          <w:lang w:val="hy-AM"/>
        </w:rPr>
      </w:pPr>
      <w:r w:rsidRPr="00AF5855">
        <w:rPr>
          <w:rFonts w:ascii="GHEA Grapalat" w:hAnsi="GHEA Grapalat" w:cs="GHEA Grapalat"/>
          <w:i/>
          <w:spacing w:val="-8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14:paraId="6E369A8B" w14:textId="3D17A749" w:rsidR="009D1287" w:rsidRPr="00AF5855" w:rsidRDefault="00323E04" w:rsidP="009D1287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AF5855">
        <w:rPr>
          <w:rFonts w:ascii="GHEA Grapalat" w:eastAsia="Calibri" w:hAnsi="GHEA Grapalat" w:cs="Calibri"/>
          <w:lang w:val="hy-AM"/>
        </w:rPr>
        <w:t>Ն</w:t>
      </w:r>
      <w:r w:rsidR="009D1287" w:rsidRPr="00AF5855">
        <w:rPr>
          <w:rFonts w:ascii="GHEA Grapalat" w:eastAsia="Calibri" w:hAnsi="GHEA Grapalat" w:cs="Calibri"/>
          <w:lang w:val="hy-AM"/>
        </w:rPr>
        <w:t>ախագծի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ընդունման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կապակցությամբ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պետական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կամ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տեղական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ինքնակառավարման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մարմնի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բյուջեում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եկամուտների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և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ծախսերի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ավելացում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կամ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նվազեցում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չի</w:t>
      </w:r>
      <w:r w:rsidR="009D1287" w:rsidRPr="00AF5855">
        <w:rPr>
          <w:rFonts w:ascii="GHEA Grapalat" w:eastAsia="GHEA Grapalat" w:hAnsi="GHEA Grapalat" w:cs="GHEA Grapalat"/>
          <w:lang w:val="hy-AM"/>
        </w:rPr>
        <w:t xml:space="preserve"> </w:t>
      </w:r>
      <w:r w:rsidR="009D1287" w:rsidRPr="00AF5855">
        <w:rPr>
          <w:rFonts w:ascii="GHEA Grapalat" w:eastAsia="Calibri" w:hAnsi="GHEA Grapalat" w:cs="Calibri"/>
          <w:lang w:val="hy-AM"/>
        </w:rPr>
        <w:t>նախատեսվում</w:t>
      </w:r>
      <w:r w:rsidR="009D1287" w:rsidRPr="00AF5855">
        <w:rPr>
          <w:rFonts w:ascii="GHEA Grapalat" w:eastAsia="GHEA Grapalat" w:hAnsi="GHEA Grapalat" w:cs="GHEA Grapalat"/>
          <w:lang w:val="hy-AM"/>
        </w:rPr>
        <w:t>:</w:t>
      </w:r>
    </w:p>
    <w:p w14:paraId="3FD3B803" w14:textId="77777777" w:rsidR="009D1287" w:rsidRPr="00AF5855" w:rsidRDefault="009D1287" w:rsidP="009D1287">
      <w:pPr>
        <w:spacing w:line="360" w:lineRule="auto"/>
        <w:ind w:firstLine="722"/>
        <w:jc w:val="both"/>
        <w:rPr>
          <w:rFonts w:ascii="GHEA Grapalat" w:hAnsi="GHEA Grapalat" w:cs="GHEA Grapalat"/>
          <w:i/>
          <w:spacing w:val="-8"/>
          <w:lang w:val="hy-AM"/>
        </w:rPr>
      </w:pPr>
      <w:r w:rsidRPr="00AF5855">
        <w:rPr>
          <w:rFonts w:ascii="GHEA Grapalat" w:hAnsi="GHEA Grapalat" w:cs="GHEA Grapalat"/>
          <w:i/>
          <w:spacing w:val="-8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38472C1F" w14:textId="77777777" w:rsidR="009D1287" w:rsidRPr="00AF5855" w:rsidRDefault="009D1287" w:rsidP="009D1287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AF5855">
        <w:rPr>
          <w:rFonts w:ascii="GHEA Grapalat" w:hAnsi="GHEA Grapalat"/>
          <w:lang w:val="hy-AM"/>
        </w:rPr>
        <w:t xml:space="preserve">Կառավարության որոշման նախագիծը բխում է Կառավարության 2021-2026թթ. ծրագիր 4.10 կետի «ՇՐՋԱԿԱ ՄԻՋԱՎԱՅՐԻ ՊԱՀՊԱՆՈՒԹՅՈՒՆ» մասի 4-րդ պարբերության 2-րդ կետից, ինչի համաձայն՝ շրջակա միջավայրի կառավարման առաջնահերթ ուղղություններից է. </w:t>
      </w:r>
    </w:p>
    <w:p w14:paraId="1D7483B8" w14:textId="77777777" w:rsidR="009D1287" w:rsidRPr="00AF5855" w:rsidRDefault="009D1287" w:rsidP="009D1287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AF5855">
        <w:rPr>
          <w:rFonts w:ascii="GHEA Grapalat" w:hAnsi="GHEA Grapalat"/>
          <w:lang w:val="hy-AM"/>
        </w:rPr>
        <w:t>•</w:t>
      </w:r>
      <w:r w:rsidRPr="00AF5855">
        <w:rPr>
          <w:rFonts w:ascii="GHEA Grapalat" w:hAnsi="GHEA Grapalat"/>
          <w:lang w:val="hy-AM"/>
        </w:rPr>
        <w:tab/>
        <w:t>Սևանա լճի էկոհամակարգային հավասարակշռության և կենսաբազմազանության պահպանումը, վերականգնումը, վերարտադրումը, բնականոն զարգացումն ու խելամիտ օգտագործումը։</w:t>
      </w:r>
    </w:p>
    <w:p w14:paraId="19EDF73F" w14:textId="77777777" w:rsidR="007A3C7E" w:rsidRPr="00AF5855" w:rsidRDefault="007A3C7E" w:rsidP="009D1287">
      <w:pPr>
        <w:rPr>
          <w:rFonts w:ascii="GHEA Grapalat" w:hAnsi="GHEA Grapalat"/>
          <w:lang w:val="hy-AM"/>
        </w:rPr>
      </w:pPr>
    </w:p>
    <w:sectPr w:rsidR="007A3C7E" w:rsidRPr="00AF5855" w:rsidSect="00503BCF">
      <w:pgSz w:w="11906" w:h="16838"/>
      <w:pgMar w:top="720" w:right="1016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20312"/>
    <w:multiLevelType w:val="hybridMultilevel"/>
    <w:tmpl w:val="FE3C0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803CC"/>
    <w:multiLevelType w:val="hybridMultilevel"/>
    <w:tmpl w:val="8D6E489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632F64"/>
    <w:multiLevelType w:val="hybridMultilevel"/>
    <w:tmpl w:val="A942D10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450171">
    <w:abstractNumId w:val="2"/>
  </w:num>
  <w:num w:numId="2" w16cid:durableId="2080858660">
    <w:abstractNumId w:val="3"/>
  </w:num>
  <w:num w:numId="3" w16cid:durableId="840051817">
    <w:abstractNumId w:val="1"/>
  </w:num>
  <w:num w:numId="4" w16cid:durableId="1858687409">
    <w:abstractNumId w:val="0"/>
  </w:num>
  <w:num w:numId="5" w16cid:durableId="1700466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99"/>
    <w:rsid w:val="00097B74"/>
    <w:rsid w:val="000F7DEA"/>
    <w:rsid w:val="001334E3"/>
    <w:rsid w:val="001451E1"/>
    <w:rsid w:val="00196E15"/>
    <w:rsid w:val="001A5A11"/>
    <w:rsid w:val="00203E80"/>
    <w:rsid w:val="0024200E"/>
    <w:rsid w:val="0026130C"/>
    <w:rsid w:val="002B54E8"/>
    <w:rsid w:val="00306642"/>
    <w:rsid w:val="00323E04"/>
    <w:rsid w:val="00337B8A"/>
    <w:rsid w:val="00346501"/>
    <w:rsid w:val="00375D18"/>
    <w:rsid w:val="003A29D0"/>
    <w:rsid w:val="003A46A6"/>
    <w:rsid w:val="003C6673"/>
    <w:rsid w:val="003D2234"/>
    <w:rsid w:val="00401728"/>
    <w:rsid w:val="0046070A"/>
    <w:rsid w:val="004A71FE"/>
    <w:rsid w:val="00503BCF"/>
    <w:rsid w:val="005851C8"/>
    <w:rsid w:val="006301A3"/>
    <w:rsid w:val="006415DA"/>
    <w:rsid w:val="00652452"/>
    <w:rsid w:val="006862FA"/>
    <w:rsid w:val="006A6869"/>
    <w:rsid w:val="006E19A9"/>
    <w:rsid w:val="006F3937"/>
    <w:rsid w:val="007A3C7E"/>
    <w:rsid w:val="007A5D77"/>
    <w:rsid w:val="007D0126"/>
    <w:rsid w:val="007E6EA3"/>
    <w:rsid w:val="008169E5"/>
    <w:rsid w:val="0082172D"/>
    <w:rsid w:val="00831852"/>
    <w:rsid w:val="00853CE9"/>
    <w:rsid w:val="008C05D7"/>
    <w:rsid w:val="008F42C2"/>
    <w:rsid w:val="00974F66"/>
    <w:rsid w:val="00986D6F"/>
    <w:rsid w:val="00992D2A"/>
    <w:rsid w:val="009A6760"/>
    <w:rsid w:val="009C1121"/>
    <w:rsid w:val="009C3016"/>
    <w:rsid w:val="009C5B64"/>
    <w:rsid w:val="009D1287"/>
    <w:rsid w:val="009E3BA2"/>
    <w:rsid w:val="009F3171"/>
    <w:rsid w:val="00A02B7D"/>
    <w:rsid w:val="00A45D7D"/>
    <w:rsid w:val="00AC2E2F"/>
    <w:rsid w:val="00AF5855"/>
    <w:rsid w:val="00B02699"/>
    <w:rsid w:val="00B3272C"/>
    <w:rsid w:val="00B94BB2"/>
    <w:rsid w:val="00BC30E9"/>
    <w:rsid w:val="00BE33FA"/>
    <w:rsid w:val="00C5424A"/>
    <w:rsid w:val="00C640D4"/>
    <w:rsid w:val="00C764DF"/>
    <w:rsid w:val="00C94C32"/>
    <w:rsid w:val="00CA5757"/>
    <w:rsid w:val="00CB0AF7"/>
    <w:rsid w:val="00CE7DC2"/>
    <w:rsid w:val="00D10F49"/>
    <w:rsid w:val="00D463A4"/>
    <w:rsid w:val="00D554D3"/>
    <w:rsid w:val="00D84DBE"/>
    <w:rsid w:val="00DA7362"/>
    <w:rsid w:val="00DB350D"/>
    <w:rsid w:val="00DE6A3D"/>
    <w:rsid w:val="00E330D7"/>
    <w:rsid w:val="00E738F7"/>
    <w:rsid w:val="00E973AA"/>
    <w:rsid w:val="00EA5A41"/>
    <w:rsid w:val="00EC5F25"/>
    <w:rsid w:val="00EF5629"/>
    <w:rsid w:val="00F15361"/>
    <w:rsid w:val="00F2199A"/>
    <w:rsid w:val="00F27239"/>
    <w:rsid w:val="00F3270D"/>
    <w:rsid w:val="00F32F99"/>
    <w:rsid w:val="00F4279A"/>
    <w:rsid w:val="00F43F9C"/>
    <w:rsid w:val="00F578AF"/>
    <w:rsid w:val="00FA1425"/>
    <w:rsid w:val="00FE70FD"/>
    <w:rsid w:val="00FF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045B"/>
  <w15:docId w15:val="{3EA71D1D-2BF1-46EC-82E5-95212CAB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34"/>
    <w:qFormat/>
    <w:rsid w:val="00BE3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34"/>
    <w:locked/>
    <w:rsid w:val="00BE33FA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0F7DEA"/>
    <w:rPr>
      <w:b/>
      <w:bCs/>
    </w:rPr>
  </w:style>
  <w:style w:type="character" w:customStyle="1" w:styleId="highlight">
    <w:name w:val="highlight"/>
    <w:basedOn w:val="DefaultParagraphFont"/>
    <w:rsid w:val="00F57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Voka-78</dc:creator>
  <cp:keywords>https://mul2.gov.am/tasks/1126432/oneclick?token=d3dddc2fc9fa355183197e7bd97ba6b6</cp:keywords>
  <cp:lastModifiedBy>Liana Alikhanyan</cp:lastModifiedBy>
  <cp:revision>75</cp:revision>
  <cp:lastPrinted>2022-05-26T07:50:00Z</cp:lastPrinted>
  <dcterms:created xsi:type="dcterms:W3CDTF">2024-10-21T10:20:00Z</dcterms:created>
  <dcterms:modified xsi:type="dcterms:W3CDTF">2026-05-11T12:39:00Z</dcterms:modified>
</cp:coreProperties>
</file>