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EC5" w:rsidRPr="00456EC5" w:rsidRDefault="00456EC5" w:rsidP="00587829">
      <w:pPr>
        <w:spacing w:before="100" w:beforeAutospacing="1" w:after="100" w:afterAutospacing="1" w:line="36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56EC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ՀԻՄՆԱՎՈՐՈՒՄ</w:t>
      </w:r>
    </w:p>
    <w:p w:rsidR="00456EC5" w:rsidRDefault="003158ED" w:rsidP="003158ED">
      <w:pPr>
        <w:spacing w:before="100" w:beforeAutospacing="1" w:after="100" w:afterAutospacing="1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Միջազգային կայուն և</w:t>
      </w:r>
      <w:r w:rsidRPr="003158E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կանաչ շինարարության </w:t>
      </w:r>
      <w:r w:rsidR="007B258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հավաստագրման</w:t>
      </w:r>
      <w:r w:rsidRPr="003158E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համակարգերի ճանաչման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և </w:t>
      </w:r>
      <w:r w:rsidRPr="003158E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կիրառման խրախուսման </w:t>
      </w:r>
      <w:r w:rsidR="00456EC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հրամանի </w:t>
      </w:r>
      <w:r w:rsidR="00456EC5" w:rsidRPr="00456EC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վերաբերյալ </w:t>
      </w:r>
    </w:p>
    <w:p w:rsidR="00456EC5" w:rsidRPr="00456EC5" w:rsidRDefault="00456EC5" w:rsidP="00587829">
      <w:pPr>
        <w:spacing w:before="100" w:beforeAutospacing="1" w:after="100" w:afterAutospacing="1" w:line="360" w:lineRule="auto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56EC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1. Անհրաժեշտությունը</w:t>
      </w:r>
    </w:p>
    <w:p w:rsidR="009456D1" w:rsidRDefault="00456EC5" w:rsidP="009456D1">
      <w:pPr>
        <w:spacing w:before="100" w:beforeAutospacing="1" w:after="100" w:afterAutospacing="1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t>Ներկայումս Հայաստանի Հանրապետությունում նորակառույց շենքերի որակի, էներգաարդյունավետության և շրջակա միջավայրի վրա ազդեցության գնահատման միասնական և համապարփակ մեխանիզմներ</w:t>
      </w:r>
      <w:r w:rsidR="00587829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լիարժեք ձևավորված չեն, ինչի հետևանքով շինարարության ոլորտում հաճախ բացակայում է միջազգային չափանիշներին համապատասխան գնահատման և </w:t>
      </w:r>
      <w:r w:rsidR="007B2583">
        <w:rPr>
          <w:rFonts w:ascii="GHEA Grapalat" w:eastAsia="Times New Roman" w:hAnsi="GHEA Grapalat" w:cs="Times New Roman"/>
          <w:sz w:val="24"/>
          <w:szCs w:val="24"/>
          <w:lang w:val="hy-AM"/>
        </w:rPr>
        <w:t>հավաստագրման</w:t>
      </w:r>
      <w:r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միասնական մոտեցումը։</w:t>
      </w:r>
    </w:p>
    <w:p w:rsidR="00123D11" w:rsidRDefault="00456EC5" w:rsidP="00123D11">
      <w:pPr>
        <w:spacing w:before="100" w:beforeAutospacing="1" w:after="100" w:afterAutospacing="1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highlight w:val="yellow"/>
          <w:lang w:val="hy-AM"/>
        </w:rPr>
      </w:pPr>
      <w:r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Միևնույն ժամանակ, միջազգային փորձը ցույց է տալիս, որ շենքերի </w:t>
      </w:r>
      <w:r w:rsidR="007B2583">
        <w:rPr>
          <w:rFonts w:ascii="GHEA Grapalat" w:eastAsia="Times New Roman" w:hAnsi="GHEA Grapalat" w:cs="Times New Roman"/>
          <w:sz w:val="24"/>
          <w:szCs w:val="24"/>
          <w:lang w:val="hy-AM"/>
        </w:rPr>
        <w:t>հավաստագրման</w:t>
      </w:r>
      <w:r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</w:t>
      </w:r>
      <w:r w:rsidR="006745B5">
        <w:rPr>
          <w:rFonts w:ascii="GHEA Grapalat" w:eastAsia="Times New Roman" w:hAnsi="GHEA Grapalat" w:cs="Times New Roman"/>
          <w:sz w:val="24"/>
          <w:szCs w:val="24"/>
          <w:lang w:val="hy-AM"/>
        </w:rPr>
        <w:t>մակարգերի կիրառումը նպաստում է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t>շինարարության որակի բարձրացմանը,</w:t>
      </w:r>
      <w:r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էներգետիկ ռեսուր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սների արդյունավետ օգտագործմանը, շրջակա միջավայրի պահպանությանը, </w:t>
      </w:r>
      <w:r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t>բնակչության կյանքի որակի բարելավմանը։</w:t>
      </w:r>
      <w:r w:rsidR="008D7E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D7ED4" w:rsidRPr="00E54279">
        <w:rPr>
          <w:rFonts w:ascii="GHEA Grapalat" w:eastAsia="Times New Roman" w:hAnsi="GHEA Grapalat" w:cs="Times New Roman"/>
          <w:sz w:val="24"/>
          <w:szCs w:val="24"/>
          <w:lang w:val="hy-AM"/>
        </w:rPr>
        <w:t>Այս համակարգերը կիրառելով՝ հնա</w:t>
      </w:r>
      <w:r w:rsidR="00123D11" w:rsidRPr="00E54279">
        <w:rPr>
          <w:rFonts w:ascii="GHEA Grapalat" w:eastAsia="Times New Roman" w:hAnsi="GHEA Grapalat" w:cs="Times New Roman"/>
          <w:sz w:val="24"/>
          <w:szCs w:val="24"/>
          <w:lang w:val="hy-AM"/>
        </w:rPr>
        <w:t>րավոր է</w:t>
      </w:r>
      <w:r w:rsidR="008D7ED4" w:rsidRPr="00E5427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նվազե</w:t>
      </w:r>
      <w:r w:rsidR="00123D11" w:rsidRPr="00E54279">
        <w:rPr>
          <w:rFonts w:ascii="GHEA Grapalat" w:eastAsia="Times New Roman" w:hAnsi="GHEA Grapalat" w:cs="Times New Roman"/>
          <w:sz w:val="24"/>
          <w:szCs w:val="24"/>
          <w:lang w:val="hy-AM"/>
        </w:rPr>
        <w:t>ցնել էներգիայի սպառումը և</w:t>
      </w:r>
      <w:r w:rsidR="008D7ED4" w:rsidRPr="00E5427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կրճատ</w:t>
      </w:r>
      <w:r w:rsidR="00123D11" w:rsidRPr="00E54279">
        <w:rPr>
          <w:rFonts w:ascii="GHEA Grapalat" w:eastAsia="Times New Roman" w:hAnsi="GHEA Grapalat" w:cs="Times New Roman"/>
          <w:sz w:val="24"/>
          <w:szCs w:val="24"/>
          <w:lang w:val="hy-AM"/>
        </w:rPr>
        <w:t>ել շահագործման ծախսերը։</w:t>
      </w:r>
    </w:p>
    <w:p w:rsidR="00456EC5" w:rsidRPr="008D7ED4" w:rsidRDefault="00456EC5" w:rsidP="00123D11">
      <w:pPr>
        <w:spacing w:before="100" w:beforeAutospacing="1" w:after="100" w:afterAutospacing="1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t>Հաշվի առնելով վերոգրյալը՝ ան</w:t>
      </w:r>
      <w:r w:rsidR="00587829">
        <w:rPr>
          <w:rFonts w:ascii="GHEA Grapalat" w:eastAsia="Times New Roman" w:hAnsi="GHEA Grapalat" w:cs="Times New Roman"/>
          <w:sz w:val="24"/>
          <w:szCs w:val="24"/>
          <w:lang w:val="hy-AM"/>
        </w:rPr>
        <w:t>հրաժեշտություն է առաջացել ընդունել</w:t>
      </w:r>
      <w:r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համապատասխան </w:t>
      </w:r>
      <w:r w:rsidR="00587829">
        <w:rPr>
          <w:rFonts w:ascii="GHEA Grapalat" w:eastAsia="Times New Roman" w:hAnsi="GHEA Grapalat" w:cs="Times New Roman"/>
          <w:sz w:val="24"/>
          <w:szCs w:val="24"/>
          <w:lang w:val="hy-AM"/>
        </w:rPr>
        <w:t>հրաման</w:t>
      </w:r>
      <w:r w:rsidR="006745B5">
        <w:rPr>
          <w:rFonts w:ascii="GHEA Grapalat" w:eastAsia="Times New Roman" w:hAnsi="GHEA Grapalat" w:cs="Times New Roman"/>
          <w:sz w:val="24"/>
          <w:szCs w:val="24"/>
          <w:lang w:val="hy-AM"/>
        </w:rPr>
        <w:t>, որը կներկայացնի</w:t>
      </w:r>
      <w:r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միջազգային </w:t>
      </w:r>
      <w:r w:rsidR="007B2583">
        <w:rPr>
          <w:rFonts w:ascii="GHEA Grapalat" w:eastAsia="Times New Roman" w:hAnsi="GHEA Grapalat" w:cs="Times New Roman"/>
          <w:sz w:val="24"/>
          <w:szCs w:val="24"/>
          <w:lang w:val="hy-AM"/>
        </w:rPr>
        <w:t>հավաստագրման</w:t>
      </w:r>
      <w:r w:rsidR="006745B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համակարգերի ցանկը</w:t>
      </w:r>
      <w:r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t>՝ ապահովելով դրանց ներդրման</w:t>
      </w:r>
      <w:r w:rsidR="009960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կիրառման և հետագա խրախուսման</w:t>
      </w:r>
      <w:r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համար անհրաժեշտ </w:t>
      </w:r>
      <w:r w:rsidR="009960B4">
        <w:rPr>
          <w:rFonts w:ascii="GHEA Grapalat" w:eastAsia="Times New Roman" w:hAnsi="GHEA Grapalat" w:cs="Times New Roman"/>
          <w:sz w:val="24"/>
          <w:szCs w:val="24"/>
          <w:lang w:val="hy-AM"/>
        </w:rPr>
        <w:t>հիմք</w:t>
      </w:r>
      <w:r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:rsidR="009960B4" w:rsidRPr="008D7ED4" w:rsidRDefault="00224927" w:rsidP="00587829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="009960B4" w:rsidRPr="00E35D10">
        <w:rPr>
          <w:rFonts w:ascii="GHEA Grapalat" w:eastAsia="Times New Roman" w:hAnsi="GHEA Grapalat" w:cs="Times New Roman"/>
          <w:sz w:val="24"/>
          <w:szCs w:val="24"/>
          <w:lang w:val="hy-AM"/>
        </w:rPr>
        <w:t>Նախատեսվում է մշակել և իրականացնել նաև խրախուսական միջոցառումներ, որոնք պետք է խթանեն Հայաստանում</w:t>
      </w:r>
      <w:r w:rsidR="009456D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հավաստագրման համակարգերի կիրառումը, մեծացնեն շինարարության և կառուցապատման ոլորտում ներդրումային գրավչությունը։</w:t>
      </w:r>
      <w:r w:rsidR="009960B4" w:rsidRPr="00E35D1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456EC5" w:rsidRPr="00456EC5" w:rsidRDefault="00456EC5" w:rsidP="00587829">
      <w:pPr>
        <w:spacing w:before="100" w:beforeAutospacing="1" w:after="100" w:afterAutospacing="1" w:line="360" w:lineRule="auto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35D1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2. Ընթացիկ իրավիճակը և խնդիրները</w:t>
      </w:r>
    </w:p>
    <w:p w:rsidR="00D07992" w:rsidRPr="00123D11" w:rsidRDefault="00224927" w:rsidP="00D07992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Ներկայումս աշխարհում լայնորեն կիրառվում են շենքերի կայունության, էներգաարդյունավետության և առողջ միջավայրի գնահատման միջազգային մի շարք </w:t>
      </w:r>
      <w:r w:rsidR="007B2583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հավաստագրման</w:t>
      </w:r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համակարգեր, որոնցից առավել հայտնի են «LEED», «BREEAM», «EDGE», </w:t>
      </w:r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«WELL» և «PASSIVE HOUSE» համակարգերը։ Այս համակարգերը ստեղծվել են տարբեր երկրներում, սակայն ընդհանուր նպատակ ունեն՝ ապահովել, որ շենքերը լինեն ավելի խնայող, անվտանգ, առողջ և բնության վրա նվազ ազդեցություն ունեցող։ Դրանք կիրառվում են որպես կամավոր գնահատման գործիքներ, սակայն շատ երկրներում դարձել են շինարարության որակի կարևոր չափանիշ։</w:t>
      </w:r>
    </w:p>
    <w:p w:rsidR="00D07992" w:rsidRPr="00123D11" w:rsidRDefault="00224927" w:rsidP="00D07992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«LEED» համակարգը (</w:t>
      </w:r>
      <w:proofErr w:type="spellStart"/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Leadership</w:t>
      </w:r>
      <w:proofErr w:type="spellEnd"/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in </w:t>
      </w:r>
      <w:proofErr w:type="spellStart"/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Energy</w:t>
      </w:r>
      <w:proofErr w:type="spellEnd"/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and</w:t>
      </w:r>
      <w:proofErr w:type="spellEnd"/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Environmental</w:t>
      </w:r>
      <w:proofErr w:type="spellEnd"/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Design</w:t>
      </w:r>
      <w:proofErr w:type="spellEnd"/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ԱՄՆ-ում ստեղծված ամենատարածված կանաչ շինարարության գնահատման համակարգերից մեկն է։ Այն գնահատում է շենքը մի քանի հիմնական ուղղություններով, օրինակ՝ որքան արդյունավետ է օգտագործվում էներգիան, որքան ջուր է խնայվում, ինչպիսի նյութեր են օգտագործվում շինարարության ընթացքում, և ինչ որակ ունի շենքի ներսում օդը։ </w:t>
      </w:r>
      <w:r w:rsidR="006E4C90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LEED</w:t>
      </w:r>
      <w:r w:rsidR="006E4C90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-ը նաև հաշվի է առնում</w:t>
      </w:r>
      <w:r w:rsidR="006E4C90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, թե որքան լավ է շենքը տեղակայված</w:t>
      </w:r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տարածքում և որքան է այն վնասում կամ պաշտպանում շրջակա միջավայրը։ Շենքերը գնահատման արդյունքում ստանում են տարբեր մակարդակներ՝ սկսած «</w:t>
      </w:r>
      <w:proofErr w:type="spellStart"/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Certified</w:t>
      </w:r>
      <w:proofErr w:type="spellEnd"/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»-</w:t>
      </w:r>
      <w:proofErr w:type="spellStart"/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ից</w:t>
      </w:r>
      <w:proofErr w:type="spellEnd"/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մինչև «</w:t>
      </w:r>
      <w:proofErr w:type="spellStart"/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Platinum</w:t>
      </w:r>
      <w:proofErr w:type="spellEnd"/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6E4C90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կարգավիճակներ</w:t>
      </w:r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, որտեղ բարձր մակարդակը նշանակում է ամենաբարձր որակ և ամենամեծ էներգախնայողություն։ Այս համակարգը շատ երկրներում օգտագործվում է որպես վստահելի նշան, որ շենքը կառուցված է ժամանակակից և կայուն չափանիշներով։</w:t>
      </w:r>
    </w:p>
    <w:p w:rsidR="00D07992" w:rsidRPr="00123D11" w:rsidRDefault="00224927" w:rsidP="00D07992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«BREEAM» համակարգը ստեղծվել է Մեծ Բրիտանիայում և համարվում է առաջին նմանատիպ գնահատման մեթոդներից մեկը աշխարհում։ Այն շատ մանրամասն գնահատում </w:t>
      </w:r>
      <w:r w:rsidR="006E4C90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 </w:t>
      </w:r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շենքի ազդեցությունը շրջակա միջավայրի վրա՝ սկսած շինարարության ընթացքում օգտագործվող նյութերից մինչև շենքի երկարաժամկետ շահագործումը։ </w:t>
      </w:r>
      <w:r w:rsidR="006E4C90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BREEAM</w:t>
      </w:r>
      <w:r w:rsidR="006E4C90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-ը նաև ուշադրություն է դարձնում այնպիսի գործոնների վրա, ինչպիսիք են տրանսպորտային հասանելիությունը, էներգիայի օգտագործումը, թափոնների կառավարումը և ջրի խնայողությունը։ Այս համակարգում շենքերը կարող են ստանալ տարբեր գնահատականներ՝ «</w:t>
      </w:r>
      <w:proofErr w:type="spellStart"/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Pass</w:t>
      </w:r>
      <w:proofErr w:type="spellEnd"/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», «</w:t>
      </w:r>
      <w:proofErr w:type="spellStart"/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Good</w:t>
      </w:r>
      <w:proofErr w:type="spellEnd"/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», «</w:t>
      </w:r>
      <w:proofErr w:type="spellStart"/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Very</w:t>
      </w:r>
      <w:proofErr w:type="spellEnd"/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Good</w:t>
      </w:r>
      <w:proofErr w:type="spellEnd"/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», «</w:t>
      </w:r>
      <w:proofErr w:type="spellStart"/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Excellent</w:t>
      </w:r>
      <w:proofErr w:type="spellEnd"/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» և «</w:t>
      </w:r>
      <w:proofErr w:type="spellStart"/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Outstanding</w:t>
      </w:r>
      <w:proofErr w:type="spellEnd"/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6E4C90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կարգավիճակներ</w:t>
      </w:r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։ </w:t>
      </w:r>
      <w:r w:rsidR="006E4C90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BREEAM</w:t>
      </w:r>
      <w:r w:rsidR="006E4C90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-ը լայնորեն կիրառվում է Եվրոպայում և համարվում է շատ խիստ և վստահելի գնահատման համակարգ։</w:t>
      </w:r>
    </w:p>
    <w:p w:rsidR="00D07992" w:rsidRPr="00123D11" w:rsidRDefault="00224927" w:rsidP="00D07992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«EDGE» համակարգը մշակվել է Համաշխարհային բանկի խմբի կողմից՝ հատկապես զարգացող երկրների համար։ Այս համակարգի հիմնական նպատակը պարզ և հասկանալի </w:t>
      </w:r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ձևով ցույց տալն է, թե որքանով է շենքը խնայում էներգիա, ջուր և շինանյութեր։ </w:t>
      </w:r>
      <w:r w:rsidR="006E4C90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EDGE</w:t>
      </w:r>
      <w:r w:rsidR="006E4C90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-ի հիմնական պահանջն այն է, որ շենքը պետք է ապահովի առնվազն 20 տոկոս խնայողություն այս երեք ուղղություններով, որպեսզի կարողանա ստանալ </w:t>
      </w:r>
      <w:r w:rsidR="00BD061E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հավաստագրում</w:t>
      </w:r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։ Այն ավելի պարզ է համեմատած այլ համակարգերի հետ և հաճախ օգտագործվում է այն նախագծերում, որտեղ կարևոր է արագ և մատչելի գնահատում ստանալ։ </w:t>
      </w:r>
      <w:r w:rsidR="006E4C90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EDGE</w:t>
      </w:r>
      <w:r w:rsidR="006E4C90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-ը հատկապես օգտակար է այն երկրներում, որտեղ նոր է զարգանում կանաչ շինարարության մշակույթը։</w:t>
      </w:r>
    </w:p>
    <w:p w:rsidR="00D07992" w:rsidRPr="00123D11" w:rsidRDefault="00224927" w:rsidP="00D07992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«WELL» համակարգը տարբերվում է մյուսներից, քանի որ այն կենտրոնացած է ոչ թե միայն շենքի էներգիայի կամ բնապահպանական ազդեցության վրա, այլ մարդկանց առողջության և հարմարավետության վրա։ Այն ուսումնասիրում է, թե որքանով է շենքը նպաստում մարդկանց առողջ կյանքին՝ հաշվի առնելով օդի որակը, ջրի մաքրությունը, լուսավորությունը, ձայնային միջավայրը և նույնիսկ հոգեբանական հարմարավետությունը։ </w:t>
      </w:r>
      <w:r w:rsidR="006E4C90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WELL</w:t>
      </w:r>
      <w:r w:rsidR="006E4C90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B2583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հավաստագր</w:t>
      </w:r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ված շենքերը պետք է ստեղծեն այնպիսի միջավայր, որտեղ մարդիկ իրենց ավելի առողջ և արդյունավետ են զգում։ Այս համակարգը շատ տարածված է գրասենյակային շենքերում և այն վայրերում, որտեղ մարդիկ երկար ժամանակ են անցկացնում ներսում։ Այն հաճախ համարվում է «մարդակենտրոն» շինարարության գնահատման համակարգ։</w:t>
      </w:r>
    </w:p>
    <w:p w:rsidR="00456EC5" w:rsidRPr="00123D11" w:rsidRDefault="00224927" w:rsidP="00D07992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="006E4C90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«PASSIVE HOUSE» </w:t>
      </w:r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համակարգը կենտրոնացած է շենքերի էներգիայի նվազագույն օգտագործման վրա՝ հիմնականում ջեռուցման և հովացման կարիքները նվազեցնելու միջոցով։ Այս համակարգի հիմնական գաղափարն այն է, որ շենքը կառուցվի այնպես, որ գրեթե ինքնուրույն պահպանի ներսի ջերմաստիճանը՝ առանց մեծ էներգիայի ծախսի։ </w:t>
      </w:r>
      <w:r w:rsidR="006E4C90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Այն իրականացվում է</w:t>
      </w:r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E4C90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ջերմա</w:t>
      </w:r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մեկուսացման, օդափոխության համակարգերի և ճարտարապետական լուծումների միջոցով։ </w:t>
      </w:r>
      <w:r w:rsidR="006E4C90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«PASSIVE HOUSE»-ի </w:t>
      </w:r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դեպքում շենքը կարող է նվազեցնել էներգիայի օգտագործումը մի քանի անգամ՝ համեմատած սովորական շենքերի հետ։ Այս համակարգը հատկապես արդյունավետ է ցուրտ և տաք կլիմայական պայմաններում, քանի որ օգնում է պահպանել կայուն ջերմաստիճան ամբողջ տարվա ընթացքում։ </w:t>
      </w:r>
      <w:r w:rsidR="006E4C90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PASSIVE HOUSE</w:t>
      </w:r>
      <w:r w:rsidR="006E4C90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-ը համարվում է էներգախնայող շինարարության ամենախիստ և ամենաարդյունավետ մոտեցումներից մեկը աշխարհում։</w:t>
      </w:r>
    </w:p>
    <w:p w:rsidR="00D07992" w:rsidRPr="008D7ED4" w:rsidRDefault="00224927" w:rsidP="00D07992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="00123D11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Այս </w:t>
      </w:r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միջազգային </w:t>
      </w:r>
      <w:r w:rsidR="007B2583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հավաստագրման</w:t>
      </w:r>
      <w:r w:rsidR="00D07992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համակարգերի կիրառումը Հայաստանի Հանրապետությունում շատ քիչ են։</w:t>
      </w:r>
      <w:r w:rsidR="00D0799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456EC5" w:rsidRPr="008D7ED4" w:rsidRDefault="00224927" w:rsidP="00587829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ab/>
      </w:r>
      <w:r w:rsidR="006E4C90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Նշված </w:t>
      </w:r>
      <w:r w:rsidR="00456EC5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B2583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>հավաստագրման</w:t>
      </w:r>
      <w:r w:rsidR="006E4C90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համակարգերի բացակայությունը</w:t>
      </w:r>
      <w:r w:rsidR="00456EC5" w:rsidRPr="00123D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սահմանափակում է շինարարական նախագծերի մրցունակությունը միջազգային շուկայում, ինչպես նաև չի ստեղծում բավարար խթաններ կառուցապատողների համար՝ կիրառելու էներգաարդյունավետ և կայուն լուծումներ։</w:t>
      </w:r>
      <w:r w:rsidR="008D7E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456EC5" w:rsidRPr="00456EC5" w:rsidRDefault="00123D11" w:rsidP="00587829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456EC5"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t>ռկա են հետևյալ խնդիրները՝</w:t>
      </w:r>
    </w:p>
    <w:p w:rsidR="00456EC5" w:rsidRPr="00456EC5" w:rsidRDefault="00456EC5" w:rsidP="0058782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խրախուսման տնտեսական և վարչարարական մեխանիզմների սահմանափակ կիրառում, </w:t>
      </w:r>
    </w:p>
    <w:p w:rsidR="00456EC5" w:rsidRPr="00456EC5" w:rsidRDefault="00456EC5" w:rsidP="0058782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ոլորտի մասնակիցների իրազեկվածության ոչ բավարար մակարդակ, </w:t>
      </w:r>
    </w:p>
    <w:p w:rsidR="00456EC5" w:rsidRPr="00456EC5" w:rsidRDefault="00456EC5" w:rsidP="0058782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ազգային չափանիշների և միջազգային փորձի համադրման անհրաժեշտություն։ </w:t>
      </w:r>
    </w:p>
    <w:p w:rsidR="00456EC5" w:rsidRPr="008D7ED4" w:rsidRDefault="00224927" w:rsidP="00587829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="00587829">
        <w:rPr>
          <w:rFonts w:ascii="GHEA Grapalat" w:eastAsia="Times New Roman" w:hAnsi="GHEA Grapalat" w:cs="Times New Roman"/>
          <w:sz w:val="24"/>
          <w:szCs w:val="24"/>
          <w:lang w:val="hy-AM"/>
        </w:rPr>
        <w:t>Հրաման</w:t>
      </w:r>
      <w:r w:rsidR="00456EC5"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</w:t>
      </w:r>
      <w:r w:rsidR="00587829">
        <w:rPr>
          <w:rFonts w:ascii="GHEA Grapalat" w:eastAsia="Times New Roman" w:hAnsi="GHEA Grapalat" w:cs="Times New Roman"/>
          <w:sz w:val="24"/>
          <w:szCs w:val="24"/>
          <w:lang w:val="hy-AM"/>
        </w:rPr>
        <w:t>ընդունման</w:t>
      </w:r>
      <w:r w:rsidR="00456EC5"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նպատակն է լրացնել նշված բացերը և ձևավորել այնպիսի մոտեցում, որի շրջանակում միջազգային </w:t>
      </w:r>
      <w:r w:rsidR="007B2583">
        <w:rPr>
          <w:rFonts w:ascii="GHEA Grapalat" w:eastAsia="Times New Roman" w:hAnsi="GHEA Grapalat" w:cs="Times New Roman"/>
          <w:sz w:val="24"/>
          <w:szCs w:val="24"/>
          <w:lang w:val="hy-AM"/>
        </w:rPr>
        <w:t>հավաստագրման</w:t>
      </w:r>
      <w:r w:rsidR="00456EC5"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համակարգերը կարող են կիրառվել որպես շենքերի որակի և կայունության գնահատման վստահելի գործիքներ։</w:t>
      </w:r>
      <w:r w:rsidR="008D7E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C83AE8" w:rsidRDefault="00224927" w:rsidP="00587829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="00C83AE8">
        <w:rPr>
          <w:rFonts w:ascii="GHEA Grapalat" w:eastAsia="Times New Roman" w:hAnsi="GHEA Grapalat" w:cs="Times New Roman"/>
          <w:sz w:val="24"/>
          <w:szCs w:val="24"/>
          <w:lang w:val="hy-AM"/>
        </w:rPr>
        <w:t>Ուսումնասիրվել է</w:t>
      </w:r>
      <w:r w:rsidR="00456EC5"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միջազգային լավագույն փորձը, </w:t>
      </w:r>
      <w:r w:rsidR="00BD061E"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t>Եվրոպական</w:t>
      </w:r>
      <w:r w:rsidR="00456EC5"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այլ երկրների կարգավորումները, ինչպես նաև հաշվի են առնվել Հայաստանի Հանրապետության կլիմայական, տնտեսական և նորմատիվային առանձնահատկությունները։</w:t>
      </w:r>
    </w:p>
    <w:p w:rsidR="00C83AE8" w:rsidRDefault="00224927" w:rsidP="00587829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highlight w:val="yellow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="00C83AE8">
        <w:rPr>
          <w:rFonts w:ascii="GHEA Grapalat" w:eastAsia="Times New Roman" w:hAnsi="GHEA Grapalat" w:cs="Times New Roman"/>
          <w:sz w:val="24"/>
          <w:szCs w:val="24"/>
          <w:lang w:val="hy-AM"/>
        </w:rPr>
        <w:t>Միաժամանակ հարկ է նշել, որ տեղի են ունեցել</w:t>
      </w:r>
      <w:r w:rsidR="00456EC5"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քննարկումներ ոլորտի շահագրգիռ ներկայացուցիչների, մ</w:t>
      </w:r>
      <w:r w:rsidR="006745B5">
        <w:rPr>
          <w:rFonts w:ascii="GHEA Grapalat" w:eastAsia="Times New Roman" w:hAnsi="GHEA Grapalat" w:cs="Times New Roman"/>
          <w:sz w:val="24"/>
          <w:szCs w:val="24"/>
          <w:lang w:val="hy-AM"/>
        </w:rPr>
        <w:t>ասնագետների</w:t>
      </w:r>
      <w:r w:rsidR="00C83A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կառուցապատողների հետ։ Վ</w:t>
      </w:r>
      <w:r w:rsidR="00456EC5"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t>երջիններս ներկ</w:t>
      </w:r>
      <w:r w:rsidR="00C83AE8">
        <w:rPr>
          <w:rFonts w:ascii="GHEA Grapalat" w:eastAsia="Times New Roman" w:hAnsi="GHEA Grapalat" w:cs="Times New Roman"/>
          <w:sz w:val="24"/>
          <w:szCs w:val="24"/>
          <w:lang w:val="hy-AM"/>
        </w:rPr>
        <w:t>այացրել են իրենց առաջարկությունները և</w:t>
      </w:r>
      <w:r w:rsidR="00456EC5"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դրական դիրքորոշում </w:t>
      </w:r>
      <w:r w:rsidR="00C83A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հայտնել </w:t>
      </w:r>
      <w:r w:rsidR="00456EC5"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միջազգային </w:t>
      </w:r>
      <w:r w:rsidR="007B2583">
        <w:rPr>
          <w:rFonts w:ascii="GHEA Grapalat" w:eastAsia="Times New Roman" w:hAnsi="GHEA Grapalat" w:cs="Times New Roman"/>
          <w:sz w:val="24"/>
          <w:szCs w:val="24"/>
          <w:lang w:val="hy-AM"/>
        </w:rPr>
        <w:t>հավաստագրման</w:t>
      </w:r>
      <w:r w:rsidR="006745B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համակարգերի</w:t>
      </w:r>
      <w:r w:rsidR="00456EC5"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կիրառման առաջարկվող մոտեցումների վերաբերյալ։</w:t>
      </w:r>
    </w:p>
    <w:p w:rsidR="00456EC5" w:rsidRPr="00456EC5" w:rsidRDefault="00456EC5" w:rsidP="00587829">
      <w:pPr>
        <w:spacing w:before="100" w:beforeAutospacing="1" w:after="100" w:afterAutospacing="1" w:line="360" w:lineRule="auto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56EC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2.1. Կապը ռազմավարական փաստաթղթերի հետ</w:t>
      </w:r>
    </w:p>
    <w:p w:rsidR="00456EC5" w:rsidRPr="00456EC5" w:rsidRDefault="00224927" w:rsidP="00587829">
      <w:pPr>
        <w:spacing w:before="100" w:beforeAutospacing="1" w:after="100" w:afterAutospacing="1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="001F4AC3" w:rsidRPr="00D717F6">
        <w:rPr>
          <w:rFonts w:ascii="GHEA Grapalat" w:eastAsia="Times New Roman" w:hAnsi="GHEA Grapalat" w:cs="Times New Roman"/>
          <w:sz w:val="24"/>
          <w:szCs w:val="24"/>
          <w:lang w:val="hy-AM"/>
        </w:rPr>
        <w:t>Հրամանի</w:t>
      </w:r>
      <w:r w:rsidR="00456EC5" w:rsidRPr="00D717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ը</w:t>
      </w:r>
      <w:r w:rsidR="001F4AC3" w:rsidRPr="00D717F6">
        <w:rPr>
          <w:rFonts w:ascii="GHEA Grapalat" w:eastAsia="Times New Roman" w:hAnsi="GHEA Grapalat" w:cs="Times New Roman"/>
          <w:sz w:val="24"/>
          <w:szCs w:val="24"/>
          <w:lang w:val="hy-AM"/>
        </w:rPr>
        <w:t>նդունումը</w:t>
      </w:r>
      <w:r w:rsidR="00456EC5" w:rsidRPr="00D717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բխում է Հայաստանի Հանրապետության ռազմավարական և ոլորտային քաղաքականություններից, մասնավորապես՝</w:t>
      </w:r>
    </w:p>
    <w:p w:rsidR="00456EC5" w:rsidRPr="00D717F6" w:rsidRDefault="00456EC5" w:rsidP="00FC09E3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t>ՀՀ կառավարության 2021 թվականի օգոստոսի 18-ի N</w:t>
      </w:r>
      <w:r w:rsidR="00CD4E2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t>1363-Ա որոշում, որով</w:t>
      </w:r>
      <w:r w:rsidR="00FC09E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17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նախատեսվում է ապահովել կայուն և համաչափ տարածքային զարգացում և բարելավել կենսամիջավայրը, </w:t>
      </w:r>
    </w:p>
    <w:p w:rsidR="00D717F6" w:rsidRPr="00D717F6" w:rsidRDefault="00D717F6" w:rsidP="006E687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ՀՀ</w:t>
      </w:r>
      <w:r w:rsidRPr="00D717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E687A" w:rsidRPr="006E687A">
        <w:rPr>
          <w:rFonts w:ascii="GHEA Grapalat" w:eastAsia="Times New Roman" w:hAnsi="GHEA Grapalat" w:cs="Times New Roman"/>
          <w:sz w:val="24"/>
          <w:szCs w:val="24"/>
          <w:lang w:val="hy-AM"/>
        </w:rPr>
        <w:t>կառավարության 2021–2026 թվականների գործունեության միջոցառումների ծրագրով նախատեսված՝ շենքերի և շինությունների էներգաարդյունավետության բարձրացման,</w:t>
      </w:r>
      <w:r w:rsidR="006E687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E687A" w:rsidRPr="006E687A">
        <w:rPr>
          <w:rFonts w:ascii="GHEA Grapalat" w:eastAsia="Times New Roman" w:hAnsi="GHEA Grapalat" w:cs="Times New Roman"/>
          <w:sz w:val="24"/>
          <w:szCs w:val="24"/>
          <w:lang w:val="hy-AM"/>
        </w:rPr>
        <w:t>վերակառուցման և կայուն զար</w:t>
      </w:r>
      <w:r w:rsidR="006E687A">
        <w:rPr>
          <w:rFonts w:ascii="GHEA Grapalat" w:eastAsia="Times New Roman" w:hAnsi="GHEA Grapalat" w:cs="Times New Roman"/>
          <w:sz w:val="24"/>
          <w:szCs w:val="24"/>
          <w:lang w:val="hy-AM"/>
        </w:rPr>
        <w:t>գացմանն ուղղված միջոցառումները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D717F6" w:rsidRDefault="00D717F6" w:rsidP="00D717F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ՀՀ</w:t>
      </w:r>
      <w:r w:rsidRPr="00D717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քաղաքաշինության ոլորտի զարգացման ռազմավարությամբ նախատեսված քաղաքաշինական փաստաթղթերի որակի բարձրացման, միջազգային չափանիշների ներդրման և շենքերի ու շինությունների կայուն և անվտանգ շահագործմա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 ապահովմանն ուղղված նպատակները,</w:t>
      </w:r>
    </w:p>
    <w:p w:rsidR="00456EC5" w:rsidRPr="00456EC5" w:rsidRDefault="00456EC5" w:rsidP="00D717F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«Քաղաքաշինության մասին» օրենք, որի համաձայն քաղաքաշինության հիմնական նպատակներից է մարդու կենսագործունեության համար բարենպաստ և անվտանգ միջավայրի ձևավորումը, </w:t>
      </w:r>
    </w:p>
    <w:p w:rsidR="00456EC5" w:rsidRDefault="00456EC5" w:rsidP="00FC09E3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t>պետական քաղաքականության առաջնահերթություններից բխող հանձնարարականների իրականացում՝ ուղղված շինարարության ոլորտում որակի և անվտանգության բարձրացմանը, ինչպես նաև միջազգային չ</w:t>
      </w:r>
      <w:r w:rsidR="00CD4E2F">
        <w:rPr>
          <w:rFonts w:ascii="GHEA Grapalat" w:eastAsia="Times New Roman" w:hAnsi="GHEA Grapalat" w:cs="Times New Roman"/>
          <w:sz w:val="24"/>
          <w:szCs w:val="24"/>
          <w:lang w:val="hy-AM"/>
        </w:rPr>
        <w:t>ափանիշներին համապատասխանեցմանը։</w:t>
      </w:r>
    </w:p>
    <w:p w:rsidR="00456EC5" w:rsidRPr="00456EC5" w:rsidRDefault="00456EC5" w:rsidP="00587829">
      <w:pPr>
        <w:spacing w:before="100" w:beforeAutospacing="1" w:after="100" w:afterAutospacing="1" w:line="360" w:lineRule="auto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56EC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:rsidR="00456EC5" w:rsidRPr="00456EC5" w:rsidRDefault="00224927" w:rsidP="003D22DC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="00456EC5"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t>Նախագիծը մշակվել է ՀՀ քաղաքաշինության կոմիտեի կողմից՝ ներգրավելով ոլորտի մասնագետների, փորձագետների և շահագրգիռ կազմակերպությունների ներկայացուցիչների։</w:t>
      </w:r>
    </w:p>
    <w:p w:rsidR="00456EC5" w:rsidRPr="00456EC5" w:rsidRDefault="00224927" w:rsidP="003D22DC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="00456EC5"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Մշակման ընթացքում կազմակերպվել են աշխատանքային քննարկումներ, որոնց արդյունքում ստացված առաջարկությունները հաշվի են առնվել </w:t>
      </w:r>
      <w:r w:rsidR="00FB4F78">
        <w:rPr>
          <w:rFonts w:ascii="GHEA Grapalat" w:eastAsia="Times New Roman" w:hAnsi="GHEA Grapalat" w:cs="Times New Roman"/>
          <w:sz w:val="24"/>
          <w:szCs w:val="24"/>
          <w:lang w:val="hy-AM"/>
        </w:rPr>
        <w:t>նախագծում</w:t>
      </w:r>
      <w:r w:rsidR="00456EC5"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:rsidR="00456EC5" w:rsidRPr="00456EC5" w:rsidRDefault="00456EC5" w:rsidP="003D22DC">
      <w:pPr>
        <w:spacing w:before="100" w:beforeAutospacing="1" w:after="100" w:afterAutospacing="1" w:line="360" w:lineRule="auto"/>
        <w:jc w:val="both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56EC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4. Ակնկալվող արդյունքը</w:t>
      </w:r>
    </w:p>
    <w:p w:rsidR="00FC09E3" w:rsidRDefault="00352C62" w:rsidP="003D22DC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Հրաման</w:t>
      </w:r>
      <w:r w:rsidR="00456EC5"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t>ի ընդունմամբ ակնկալվում է՝</w:t>
      </w:r>
    </w:p>
    <w:p w:rsidR="00FC09E3" w:rsidRDefault="00456EC5" w:rsidP="003D22DC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C09E3">
        <w:rPr>
          <w:rFonts w:ascii="GHEA Grapalat" w:eastAsia="Times New Roman" w:hAnsi="GHEA Grapalat" w:cs="Times New Roman"/>
          <w:sz w:val="24"/>
          <w:szCs w:val="24"/>
          <w:lang w:val="hy-AM"/>
        </w:rPr>
        <w:t>շինարարության ոլորտում միջազգային չափանիշների կիրառման ընդլայնում,</w:t>
      </w:r>
    </w:p>
    <w:p w:rsidR="00FC09E3" w:rsidRDefault="00456EC5" w:rsidP="003D22DC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C09E3">
        <w:rPr>
          <w:rFonts w:ascii="GHEA Grapalat" w:eastAsia="Times New Roman" w:hAnsi="GHEA Grapalat" w:cs="Times New Roman"/>
          <w:sz w:val="24"/>
          <w:szCs w:val="24"/>
          <w:lang w:val="hy-AM"/>
        </w:rPr>
        <w:t>նորակառույց շենքերի որակի և էներ</w:t>
      </w:r>
      <w:r w:rsidR="00FC09E3">
        <w:rPr>
          <w:rFonts w:ascii="GHEA Grapalat" w:eastAsia="Times New Roman" w:hAnsi="GHEA Grapalat" w:cs="Times New Roman"/>
          <w:sz w:val="24"/>
          <w:szCs w:val="24"/>
          <w:lang w:val="hy-AM"/>
        </w:rPr>
        <w:t>գաարդյունավետության բարձրացում,</w:t>
      </w:r>
    </w:p>
    <w:p w:rsidR="00FC09E3" w:rsidRDefault="00456EC5" w:rsidP="003D22DC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C09E3">
        <w:rPr>
          <w:rFonts w:ascii="GHEA Grapalat" w:eastAsia="Times New Roman" w:hAnsi="GHEA Grapalat" w:cs="Times New Roman"/>
          <w:sz w:val="24"/>
          <w:szCs w:val="24"/>
          <w:lang w:val="hy-AM"/>
        </w:rPr>
        <w:t>շրջակա միջավայրի պահպանության մակարդակի բարելավում,</w:t>
      </w:r>
    </w:p>
    <w:p w:rsidR="00FC09E3" w:rsidRDefault="00456EC5" w:rsidP="003D22DC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C09E3">
        <w:rPr>
          <w:rFonts w:ascii="GHEA Grapalat" w:eastAsia="Times New Roman" w:hAnsi="GHEA Grapalat" w:cs="Times New Roman"/>
          <w:sz w:val="24"/>
          <w:szCs w:val="24"/>
          <w:lang w:val="hy-AM"/>
        </w:rPr>
        <w:t>շինարարական նախագծերի ներդրումային գրավչության աճ,</w:t>
      </w:r>
    </w:p>
    <w:p w:rsidR="00456EC5" w:rsidRPr="00FC09E3" w:rsidRDefault="00456EC5" w:rsidP="003D22DC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C09E3">
        <w:rPr>
          <w:rFonts w:ascii="GHEA Grapalat" w:eastAsia="Times New Roman" w:hAnsi="GHEA Grapalat" w:cs="Times New Roman"/>
          <w:sz w:val="24"/>
          <w:szCs w:val="24"/>
          <w:lang w:val="hy-AM"/>
        </w:rPr>
        <w:t>շուկայի մասնակիցների համար խթանիչ և մրցակցային միջավայրի ձևավորում։</w:t>
      </w:r>
    </w:p>
    <w:p w:rsidR="006C1DE6" w:rsidRDefault="00224927" w:rsidP="003D22DC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ab/>
      </w:r>
      <w:r w:rsidR="00456EC5"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t>Արդյունքում կձևավորվի ժամանակակից և միջազգային փորձին համահունչ կարգավորիչ միջավայր, որը կնպաստի Հայաս</w:t>
      </w:r>
      <w:r w:rsidR="005B4C2D">
        <w:rPr>
          <w:rFonts w:ascii="GHEA Grapalat" w:eastAsia="Times New Roman" w:hAnsi="GHEA Grapalat" w:cs="Times New Roman"/>
          <w:sz w:val="24"/>
          <w:szCs w:val="24"/>
          <w:lang w:val="hy-AM"/>
        </w:rPr>
        <w:t>տանի Հանրապետությունում կայուն ու</w:t>
      </w:r>
      <w:r w:rsidR="00456EC5" w:rsidRPr="00456E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արդյո</w:t>
      </w:r>
      <w:r w:rsidR="00C83AE8">
        <w:rPr>
          <w:rFonts w:ascii="GHEA Grapalat" w:eastAsia="Times New Roman" w:hAnsi="GHEA Grapalat" w:cs="Times New Roman"/>
          <w:sz w:val="24"/>
          <w:szCs w:val="24"/>
          <w:lang w:val="hy-AM"/>
        </w:rPr>
        <w:t>ւ</w:t>
      </w:r>
      <w:r w:rsidR="00440F35">
        <w:rPr>
          <w:rFonts w:ascii="GHEA Grapalat" w:eastAsia="Times New Roman" w:hAnsi="GHEA Grapalat" w:cs="Times New Roman"/>
          <w:sz w:val="24"/>
          <w:szCs w:val="24"/>
          <w:lang w:val="hy-AM"/>
        </w:rPr>
        <w:t>նավետ շինարարության զարգացմանը</w:t>
      </w:r>
      <w:r w:rsidR="00440F35" w:rsidRPr="00440F35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8D7ED4" w:rsidRPr="00440F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էներգետիկ անվտանգության բարձրացմանը և շրջակա միջավայրի վրա բացասական ազդեցության նվազեցմանը։</w:t>
      </w:r>
    </w:p>
    <w:p w:rsidR="00D426DC" w:rsidRPr="00D426DC" w:rsidRDefault="00D426DC" w:rsidP="00D426DC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D426D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5. Իրավական ակտի՝ նորմատիվ բնույթի հիմնավորվածությունը</w:t>
      </w:r>
    </w:p>
    <w:p w:rsidR="00D426DC" w:rsidRPr="00456EC5" w:rsidRDefault="00D426DC" w:rsidP="00D426DC">
      <w:pPr>
        <w:spacing w:before="100" w:beforeAutospacing="1" w:after="100" w:afterAutospacing="1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bookmarkStart w:id="0" w:name="_GoBack"/>
      <w:bookmarkEnd w:id="0"/>
      <w:r w:rsidRPr="00D426DC">
        <w:rPr>
          <w:rFonts w:ascii="GHEA Grapalat" w:eastAsia="Times New Roman" w:hAnsi="GHEA Grapalat" w:cs="Times New Roman"/>
          <w:sz w:val="24"/>
          <w:szCs w:val="24"/>
          <w:lang w:val="hy-AM"/>
        </w:rPr>
        <w:t>Իրավական ակտի նորմատիվ բնույթը հիմնավորվում է «Նորմատիվ իրավական ակտերի մասին» օրենքի 2-րդ հոդվածի 1-ին մասի 1-ին կետով:</w:t>
      </w:r>
    </w:p>
    <w:sectPr w:rsidR="00D426DC" w:rsidRPr="00456EC5" w:rsidSect="00456EC5">
      <w:foot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E19" w:rsidRDefault="00475E19" w:rsidP="00456EC5">
      <w:pPr>
        <w:spacing w:after="0" w:line="240" w:lineRule="auto"/>
      </w:pPr>
      <w:r>
        <w:separator/>
      </w:r>
    </w:p>
  </w:endnote>
  <w:endnote w:type="continuationSeparator" w:id="0">
    <w:p w:rsidR="00475E19" w:rsidRDefault="00475E19" w:rsidP="0045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76456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6EC5" w:rsidRDefault="00456E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26D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56EC5" w:rsidRDefault="00456E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E19" w:rsidRDefault="00475E19" w:rsidP="00456EC5">
      <w:pPr>
        <w:spacing w:after="0" w:line="240" w:lineRule="auto"/>
      </w:pPr>
      <w:r>
        <w:separator/>
      </w:r>
    </w:p>
  </w:footnote>
  <w:footnote w:type="continuationSeparator" w:id="0">
    <w:p w:rsidR="00475E19" w:rsidRDefault="00475E19" w:rsidP="00456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1D70"/>
    <w:multiLevelType w:val="multilevel"/>
    <w:tmpl w:val="FABCC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808CD"/>
    <w:multiLevelType w:val="hybridMultilevel"/>
    <w:tmpl w:val="8A0451EA"/>
    <w:lvl w:ilvl="0" w:tplc="1E2CCA68">
      <w:start w:val="2"/>
      <w:numFmt w:val="bullet"/>
      <w:lvlText w:val="­"/>
      <w:lvlJc w:val="left"/>
      <w:pPr>
        <w:ind w:left="720" w:hanging="360"/>
      </w:pPr>
      <w:rPr>
        <w:rFonts w:ascii="GHEA Grapalat" w:eastAsia="Times New Roman" w:hAnsi="GHEA Grapalat" w:cs="Sylfaen" w:hint="default"/>
        <w:color w:val="303B4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12570"/>
    <w:multiLevelType w:val="multilevel"/>
    <w:tmpl w:val="FBC2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C94E2F"/>
    <w:multiLevelType w:val="multilevel"/>
    <w:tmpl w:val="4A0657AC"/>
    <w:lvl w:ilvl="0">
      <w:start w:val="2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Sylfaen" w:hint="default"/>
        <w:color w:val="303B42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05"/>
    <w:rsid w:val="000155F6"/>
    <w:rsid w:val="00024AB9"/>
    <w:rsid w:val="000E22EA"/>
    <w:rsid w:val="00123D11"/>
    <w:rsid w:val="001E65BD"/>
    <w:rsid w:val="001F4AC3"/>
    <w:rsid w:val="002135B6"/>
    <w:rsid w:val="00224927"/>
    <w:rsid w:val="0023097C"/>
    <w:rsid w:val="00232362"/>
    <w:rsid w:val="002D5105"/>
    <w:rsid w:val="003158ED"/>
    <w:rsid w:val="00352C62"/>
    <w:rsid w:val="003D22DC"/>
    <w:rsid w:val="00440F35"/>
    <w:rsid w:val="00456EC5"/>
    <w:rsid w:val="00475E19"/>
    <w:rsid w:val="004972B1"/>
    <w:rsid w:val="00512888"/>
    <w:rsid w:val="00557C88"/>
    <w:rsid w:val="00587829"/>
    <w:rsid w:val="005B4C2D"/>
    <w:rsid w:val="005E4214"/>
    <w:rsid w:val="00664975"/>
    <w:rsid w:val="006745B5"/>
    <w:rsid w:val="0069198B"/>
    <w:rsid w:val="006C1DE6"/>
    <w:rsid w:val="006E4C90"/>
    <w:rsid w:val="006E687A"/>
    <w:rsid w:val="00731694"/>
    <w:rsid w:val="007B2583"/>
    <w:rsid w:val="007F461B"/>
    <w:rsid w:val="00897144"/>
    <w:rsid w:val="008D7ED4"/>
    <w:rsid w:val="009456D1"/>
    <w:rsid w:val="009960B4"/>
    <w:rsid w:val="00BD061E"/>
    <w:rsid w:val="00C83AE8"/>
    <w:rsid w:val="00CD4E2F"/>
    <w:rsid w:val="00D07992"/>
    <w:rsid w:val="00D426DC"/>
    <w:rsid w:val="00D717F6"/>
    <w:rsid w:val="00D82F4F"/>
    <w:rsid w:val="00DA66A8"/>
    <w:rsid w:val="00E35D10"/>
    <w:rsid w:val="00E54279"/>
    <w:rsid w:val="00EA0C83"/>
    <w:rsid w:val="00F2693E"/>
    <w:rsid w:val="00FB4F78"/>
    <w:rsid w:val="00FC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865CA"/>
  <w15:chartTrackingRefBased/>
  <w15:docId w15:val="{4273EF0E-BC1B-4869-83BB-310831B7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56E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EC5"/>
  </w:style>
  <w:style w:type="paragraph" w:styleId="Footer">
    <w:name w:val="footer"/>
    <w:basedOn w:val="Normal"/>
    <w:link w:val="FooterChar"/>
    <w:uiPriority w:val="99"/>
    <w:unhideWhenUsed/>
    <w:rsid w:val="00456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EC5"/>
  </w:style>
  <w:style w:type="character" w:customStyle="1" w:styleId="Heading3Char">
    <w:name w:val="Heading 3 Char"/>
    <w:basedOn w:val="DefaultParagraphFont"/>
    <w:link w:val="Heading3"/>
    <w:uiPriority w:val="9"/>
    <w:rsid w:val="00456EC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56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6EC5"/>
    <w:rPr>
      <w:b/>
      <w:bCs/>
    </w:rPr>
  </w:style>
  <w:style w:type="character" w:customStyle="1" w:styleId="whitespace-normal">
    <w:name w:val="whitespace-normal"/>
    <w:basedOn w:val="DefaultParagraphFont"/>
    <w:rsid w:val="00456EC5"/>
  </w:style>
  <w:style w:type="paragraph" w:styleId="ListParagraph">
    <w:name w:val="List Paragraph"/>
    <w:basedOn w:val="Normal"/>
    <w:uiPriority w:val="34"/>
    <w:qFormat/>
    <w:rsid w:val="00FC0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0D9C0-BDB9-4BA0-B25C-B6CDCD54D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Pahlevanyan</dc:creator>
  <cp:keywords/>
  <dc:description/>
  <cp:lastModifiedBy>Aram Pahlevanyan</cp:lastModifiedBy>
  <cp:revision>7</cp:revision>
  <dcterms:created xsi:type="dcterms:W3CDTF">2026-04-29T11:02:00Z</dcterms:created>
  <dcterms:modified xsi:type="dcterms:W3CDTF">2026-04-30T11:14:00Z</dcterms:modified>
</cp:coreProperties>
</file>