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9DC8" w14:textId="77777777" w:rsidR="00BE55C4" w:rsidRPr="00A03E97" w:rsidRDefault="00BE55C4" w:rsidP="009D56E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14:paraId="3A95DD25" w14:textId="72812E7A" w:rsidR="00BE55C4" w:rsidRPr="00A03E97" w:rsidRDefault="00BE55C4" w:rsidP="009D56E9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«ՀԱՅԱՍՏԱՆԻ ՀԱՆՐԱՊԵՏՈՒԹՅԱՆ ԿԱՌԱՎԱՐՈՒԹՅԱՆ 2015 ԹՎԱԿԱՆԻ ՄԱՅԻՍԻ 27-Ի N 568-Ն ՈՐՈՇՄԱՆ ՄԵՋ ՓՈՓՈԽՈՒԹՅՈՒՆ</w:t>
      </w:r>
      <w:r w:rsidR="00BC352E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ԿԱՏԱՐԵԼՈՒ ՄԱՍԻՆ»</w:t>
      </w:r>
    </w:p>
    <w:p w14:paraId="2251A5F7" w14:textId="00781738" w:rsidR="00BE55C4" w:rsidRPr="00A03E97" w:rsidRDefault="005209D7" w:rsidP="009D56E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Tahoma"/>
          <w:b/>
          <w:lang w:val="hy-AM"/>
        </w:rPr>
        <w:t xml:space="preserve">ՀԱՅԱՍՏԱՆԻ ՀԱՆՐԱՊԵՏՈՒԹՅԱՆ </w:t>
      </w:r>
      <w:r w:rsidR="00BE55C4" w:rsidRPr="00A03E97"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="00BE55C4"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="00BE55C4" w:rsidRPr="00A03E97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="00BE55C4"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p w14:paraId="3158C02F" w14:textId="77777777" w:rsidR="00BE55C4" w:rsidRPr="00A03E97" w:rsidRDefault="00BE55C4" w:rsidP="000973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Calibri" w:hAnsi="Calibri" w:cs="Calibri"/>
          <w:color w:val="000000"/>
          <w:lang w:val="hy-AM"/>
        </w:rPr>
        <w:t> </w:t>
      </w:r>
    </w:p>
    <w:p w14:paraId="34D1A18B" w14:textId="7B536A31" w:rsidR="00BE55C4" w:rsidRDefault="000973B4" w:rsidP="00BE55C4">
      <w:pPr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>
        <w:rPr>
          <w:rStyle w:val="apple-converted-space"/>
          <w:rFonts w:cs="Calibri"/>
          <w:b/>
          <w:bCs/>
          <w:color w:val="000000"/>
          <w:sz w:val="24"/>
          <w:szCs w:val="24"/>
          <w:lang w:val="hy-AM"/>
        </w:rPr>
        <w:tab/>
      </w:r>
      <w:r w:rsidR="00BE55C4" w:rsidRPr="00A03E97">
        <w:rPr>
          <w:rStyle w:val="apple-converted-space"/>
          <w:rFonts w:cs="Calibri"/>
          <w:b/>
          <w:bCs/>
          <w:color w:val="000000"/>
          <w:sz w:val="24"/>
          <w:szCs w:val="24"/>
          <w:lang w:val="hy-AM"/>
        </w:rPr>
        <w:t> </w:t>
      </w:r>
      <w:r w:rsidR="00BE55C4"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1.</w:t>
      </w:r>
      <w:r w:rsidR="00EB49B8" w:rsidRPr="00EB49B8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 xml:space="preserve"> </w:t>
      </w:r>
      <w:r w:rsidR="00BE55C4"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="00BE55C4"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BE55C4"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="00BE55C4"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BE55C4"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="00BE55C4"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BE55C4"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="00BE55C4"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BE55C4"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="00BE55C4" w:rsidRPr="00A03E9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BE55C4" w:rsidRPr="00A03E9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14:paraId="30BC4393" w14:textId="3DB9FD96" w:rsidR="00A745AA" w:rsidRDefault="00A745AA" w:rsidP="00AB4608">
      <w:pPr>
        <w:pStyle w:val="ListParagraph"/>
        <w:spacing w:line="360" w:lineRule="auto"/>
        <w:ind w:left="142" w:right="473" w:firstLine="578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1</w:t>
      </w:r>
      <w:r w:rsidRPr="00A745AA">
        <w:rPr>
          <w:rFonts w:ascii="GHEA Grapalat" w:hAnsi="GHEA Grapalat" w:cs="Tahoma"/>
          <w:sz w:val="24"/>
          <w:szCs w:val="24"/>
          <w:lang w:val="hy-AM"/>
        </w:rPr>
        <w:t xml:space="preserve">) </w:t>
      </w:r>
      <w:r w:rsidR="00596E0F">
        <w:rPr>
          <w:rFonts w:ascii="GHEA Grapalat" w:hAnsi="GHEA Grapalat" w:cs="Tahoma"/>
          <w:sz w:val="24"/>
          <w:szCs w:val="24"/>
          <w:lang w:val="hy-AM"/>
        </w:rPr>
        <w:t>«</w:t>
      </w:r>
      <w:r w:rsidR="003D153A" w:rsidRPr="008205BD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2015 թվականի մայիսի 27-ի թիվ</w:t>
      </w:r>
      <w:r w:rsidR="00EB49B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153A" w:rsidRPr="008205BD">
        <w:rPr>
          <w:rFonts w:ascii="GHEA Grapalat" w:hAnsi="GHEA Grapalat" w:cs="Tahoma"/>
          <w:sz w:val="24"/>
          <w:szCs w:val="24"/>
          <w:lang w:val="hy-AM"/>
        </w:rPr>
        <w:t>568-Ն</w:t>
      </w:r>
      <w:r w:rsidR="00EB49B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153A" w:rsidRPr="008205BD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EB49B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153A" w:rsidRPr="008205BD">
        <w:rPr>
          <w:rFonts w:ascii="GHEA Grapalat" w:hAnsi="GHEA Grapalat" w:cs="Tahoma"/>
          <w:sz w:val="24"/>
          <w:szCs w:val="24"/>
          <w:lang w:val="hy-AM"/>
        </w:rPr>
        <w:t>մեջ</w:t>
      </w:r>
      <w:r w:rsidR="00EB49B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153A" w:rsidRPr="008205BD">
        <w:rPr>
          <w:rFonts w:ascii="GHEA Grapalat" w:hAnsi="GHEA Grapalat" w:cs="Tahoma"/>
          <w:sz w:val="24"/>
          <w:szCs w:val="24"/>
          <w:lang w:val="hy-AM"/>
        </w:rPr>
        <w:t>փոփոխություն</w:t>
      </w:r>
      <w:r w:rsidR="00AB460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153A" w:rsidRPr="008205BD">
        <w:rPr>
          <w:rFonts w:ascii="GHEA Grapalat" w:hAnsi="GHEA Grapalat" w:cs="Tahoma"/>
          <w:sz w:val="24"/>
          <w:szCs w:val="24"/>
          <w:lang w:val="hy-AM"/>
        </w:rPr>
        <w:t>կատարելու մասին</w:t>
      </w:r>
      <w:r w:rsidR="00EB49B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D153A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C62862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 </w:t>
      </w:r>
      <w:r w:rsidR="003D153A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(այսուհետ` </w:t>
      </w:r>
      <w:r w:rsidR="00917A88"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3D153A" w:rsidRPr="008205BD">
        <w:rPr>
          <w:rFonts w:ascii="GHEA Grapalat" w:hAnsi="GHEA Grapalat"/>
          <w:color w:val="000000"/>
          <w:sz w:val="24"/>
          <w:szCs w:val="24"/>
          <w:lang w:val="hy-AM"/>
        </w:rPr>
        <w:t>րոշում) նախագծի</w:t>
      </w:r>
      <w:r w:rsidR="00C34142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(այսուհետ` նախագիծ) </w:t>
      </w:r>
      <w:r w:rsidR="003D153A" w:rsidRPr="008205B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ընդունման անհրաժեշտությունը </w:t>
      </w:r>
      <w:r w:rsidR="00AB4608">
        <w:rPr>
          <w:rFonts w:ascii="GHEA Grapalat" w:hAnsi="GHEA Grapalat" w:cs="Sylfaen"/>
          <w:color w:val="000000"/>
          <w:sz w:val="24"/>
          <w:szCs w:val="24"/>
          <w:lang w:val="hy-AM"/>
        </w:rPr>
        <w:t>բխում</w:t>
      </w:r>
      <w:r w:rsidR="003D153A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է</w:t>
      </w:r>
      <w:r w:rsidR="008205BD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«Մարդու վերարտադրողական առողջության և վերարտադրողական իրավունքների մասին» օրենք</w:t>
      </w:r>
      <w:r w:rsidR="00AB460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>ում</w:t>
      </w:r>
      <w:r w:rsidR="0052110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52110F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(այսուհետ` </w:t>
      </w:r>
      <w:r w:rsidR="0052110F">
        <w:rPr>
          <w:rFonts w:ascii="GHEA Grapalat" w:hAnsi="GHEA Grapalat"/>
          <w:color w:val="000000"/>
          <w:sz w:val="24"/>
          <w:szCs w:val="24"/>
          <w:lang w:val="hy-AM"/>
        </w:rPr>
        <w:t>Օրենք</w:t>
      </w:r>
      <w:r w:rsidR="0052110F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9D56E9">
        <w:rPr>
          <w:rFonts w:ascii="GHEA Grapalat" w:hAnsi="GHEA Grapalat" w:cs="Sylfaen"/>
          <w:color w:val="000000"/>
          <w:sz w:val="24"/>
          <w:szCs w:val="24"/>
          <w:lang w:val="hy-AM"/>
        </w:rPr>
        <w:t>2025 թվականի դեկտեմբերի 17-ին</w:t>
      </w:r>
      <w:r w:rsidR="00AB460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կատարված փոփոխությ</w:t>
      </w:r>
      <w:r w:rsidR="00D71A57">
        <w:rPr>
          <w:rFonts w:ascii="GHEA Grapalat" w:hAnsi="GHEA Grapalat" w:cs="Sylfaen"/>
          <w:color w:val="000000"/>
          <w:sz w:val="24"/>
          <w:szCs w:val="24"/>
          <w:lang w:val="hy-AM"/>
        </w:rPr>
        <w:t>ունից</w:t>
      </w:r>
      <w:r w:rsidR="00AB460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D71A5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B4608">
        <w:rPr>
          <w:rFonts w:ascii="GHEA Grapalat" w:hAnsi="GHEA Grapalat" w:cs="Sylfaen"/>
          <w:color w:val="000000"/>
          <w:sz w:val="24"/>
          <w:szCs w:val="24"/>
          <w:lang w:val="hy-AM"/>
        </w:rPr>
        <w:t>որ</w:t>
      </w:r>
      <w:r w:rsidR="00D71A57">
        <w:rPr>
          <w:rFonts w:ascii="GHEA Grapalat" w:hAnsi="GHEA Grapalat" w:cs="Sylfaen"/>
          <w:color w:val="000000"/>
          <w:sz w:val="24"/>
          <w:szCs w:val="24"/>
          <w:lang w:val="hy-AM"/>
        </w:rPr>
        <w:t>ն էլ</w:t>
      </w:r>
      <w:r w:rsid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պայմանավորված է</w:t>
      </w:r>
      <w:r w:rsidR="009D56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«Առողջության համընդհանուր ապահովագրության մասին»</w:t>
      </w:r>
      <w:r w:rsidR="00AB460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օրենքի ընդունմամբ, </w:t>
      </w:r>
      <w:r w:rsidR="00917A8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բնակչության առողջության պահպանման </w:t>
      </w:r>
      <w:r w:rsidR="00917A8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17A8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բարելավման ծրագրի շրջանակներում </w:t>
      </w:r>
      <w:r w:rsidR="00AB460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>բժշ</w:t>
      </w:r>
      <w:r w:rsidR="009D56E9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AB460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ական օգնության և սպասարկման նվազագույն ծավալի սահմանմամբ` </w:t>
      </w:r>
      <w:r w:rsidR="00AB4608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="00AB460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օրենքում</w:t>
      </w:r>
      <w:r w:rsid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</w:t>
      </w:r>
      <w:r w:rsidR="009D56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ՀՀ կառավարության 2025 թվականի դեկտեմբերի 25-ի </w:t>
      </w:r>
      <w:r w:rsidR="009D56E9" w:rsidRPr="009D56E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N </w:t>
      </w:r>
      <w:r w:rsidR="00AB460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>1974</w:t>
      </w:r>
      <w:r w:rsidR="009D56E9">
        <w:rPr>
          <w:rFonts w:ascii="GHEA Grapalat" w:hAnsi="GHEA Grapalat" w:cs="Sylfaen"/>
          <w:color w:val="000000"/>
          <w:sz w:val="24"/>
          <w:szCs w:val="24"/>
          <w:lang w:val="hy-AM"/>
        </w:rPr>
        <w:t>-Ն որոշման</w:t>
      </w:r>
      <w:r w:rsidR="00AB4608" w:rsidRP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մեջ:</w:t>
      </w:r>
      <w:r w:rsid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D56E9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AB460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րդյունքում </w:t>
      </w:r>
      <w:r w:rsidR="009D56E9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365435">
        <w:rPr>
          <w:rFonts w:ascii="GHEA Grapalat" w:hAnsi="GHEA Grapalat"/>
          <w:color w:val="000000"/>
          <w:sz w:val="24"/>
          <w:szCs w:val="24"/>
          <w:lang w:val="hy-AM"/>
        </w:rPr>
        <w:t>4-րդ հոդվածը</w:t>
      </w:r>
      <w:r w:rsidR="00365435" w:rsidRPr="00AB4608">
        <w:rPr>
          <w:rFonts w:ascii="GHEA Grapalat" w:hAnsi="GHEA Grapalat"/>
          <w:color w:val="000000"/>
          <w:sz w:val="24"/>
          <w:szCs w:val="24"/>
          <w:lang w:val="hy-AM"/>
        </w:rPr>
        <w:t xml:space="preserve"> խմբագրվել է և</w:t>
      </w:r>
      <w:r w:rsidR="00EB4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65435" w:rsidRPr="00AB4608">
        <w:rPr>
          <w:rFonts w:ascii="GHEA Grapalat" w:hAnsi="GHEA Grapalat"/>
          <w:color w:val="000000"/>
          <w:sz w:val="24"/>
          <w:szCs w:val="24"/>
          <w:lang w:val="hy-AM"/>
        </w:rPr>
        <w:t xml:space="preserve">1.1-ին </w:t>
      </w:r>
      <w:r w:rsidR="0052110F">
        <w:rPr>
          <w:rFonts w:ascii="GHEA Grapalat" w:hAnsi="GHEA Grapalat"/>
          <w:color w:val="000000"/>
          <w:sz w:val="24"/>
          <w:szCs w:val="24"/>
          <w:lang w:val="hy-AM"/>
        </w:rPr>
        <w:t>մաս</w:t>
      </w:r>
      <w:r w:rsidR="00365435" w:rsidRPr="00AB4608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365435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Կառավարությանը վերապահվել է լիազորություն </w:t>
      </w:r>
      <w:r w:rsidR="00365435" w:rsidRPr="00365435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365435">
        <w:rPr>
          <w:rFonts w:ascii="GHEA Grapalat" w:hAnsi="GHEA Grapalat"/>
          <w:color w:val="000000"/>
          <w:sz w:val="24"/>
          <w:szCs w:val="24"/>
          <w:lang w:val="hy-AM"/>
        </w:rPr>
        <w:t>ընդ որում մինչ սույն փոփոխությունը այս լիազորող նորմը օրենքի 4-րդ հոդվածում ևս եղել է</w:t>
      </w:r>
      <w:r w:rsidR="00365435" w:rsidRPr="00365435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EB49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65435">
        <w:rPr>
          <w:rFonts w:ascii="GHEA Grapalat" w:hAnsi="GHEA Grapalat"/>
          <w:color w:val="000000"/>
          <w:sz w:val="24"/>
          <w:szCs w:val="24"/>
          <w:lang w:val="hy-AM"/>
        </w:rPr>
        <w:t>սահմանելու բն</w:t>
      </w:r>
      <w:r w:rsidR="00365435" w:rsidRPr="00365435">
        <w:rPr>
          <w:rFonts w:ascii="GHEA Grapalat" w:hAnsi="GHEA Grapalat"/>
          <w:color w:val="000000"/>
          <w:sz w:val="24"/>
          <w:szCs w:val="24"/>
          <w:lang w:val="hy-AM"/>
        </w:rPr>
        <w:t>ակչության առողջության պահպանման և բարելավման ծրագրերի, առողջության համընդհանուր ապահովագրության շրջանակներում վերարտադրողական օժանդակ տեխնոլոգիաների, օժանդակ սերմնավորման կիրառմամբ բժշկական օգնության և սպասարկման կարգը, ծավալներն ու շահառուներին ներկայացվող պահանջները</w:t>
      </w:r>
      <w:r w:rsidR="00365435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52110F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նշված մասո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 նախատեսված է</w:t>
      </w:r>
      <w:r w:rsidR="0052110F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</w:t>
      </w:r>
      <w:r w:rsidR="0052110F" w:rsidRPr="00365435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օգնության և սպասարկման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տրամադրել` բն</w:t>
      </w:r>
      <w:r w:rsidRPr="00365435">
        <w:rPr>
          <w:rFonts w:ascii="GHEA Grapalat" w:hAnsi="GHEA Grapalat"/>
          <w:color w:val="000000"/>
          <w:sz w:val="24"/>
          <w:szCs w:val="24"/>
          <w:lang w:val="hy-AM"/>
        </w:rPr>
        <w:t>ակչության առողջության պահպանման և բարելավման ծրագրերի, առողջության համընդհանուր ապահովագրության շրջանակներում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: Ս</w:t>
      </w:r>
      <w:r w:rsidR="0052110F" w:rsidRPr="0052110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ակայն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հաշվի առնելով, որ ներկայում</w:t>
      </w:r>
      <w:r w:rsidR="0052110F" w:rsidRPr="0052110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A745AA">
        <w:rPr>
          <w:rFonts w:ascii="GHEA Grapalat" w:hAnsi="GHEA Grapalat" w:cs="Arial"/>
          <w:i/>
          <w:iCs/>
          <w:color w:val="333333"/>
          <w:sz w:val="24"/>
          <w:szCs w:val="24"/>
          <w:shd w:val="clear" w:color="auto" w:fill="FFFFFF"/>
          <w:lang w:val="hy-AM"/>
        </w:rPr>
        <w:t xml:space="preserve">անպտուղ զույգերի </w:t>
      </w:r>
      <w:r w:rsidRPr="00A745AA">
        <w:rPr>
          <w:rFonts w:ascii="GHEA Grapalat" w:hAnsi="GHEA Grapalat" w:cs="Arial"/>
          <w:i/>
          <w:iCs/>
          <w:color w:val="333333"/>
          <w:sz w:val="24"/>
          <w:szCs w:val="24"/>
          <w:shd w:val="clear" w:color="auto" w:fill="FFFFFF"/>
          <w:lang w:val="hy-AM"/>
        </w:rPr>
        <w:lastRenderedPageBreak/>
        <w:t>համար</w:t>
      </w:r>
      <w:r w:rsidRPr="00A745A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52110F" w:rsidRPr="00A745AA">
        <w:rPr>
          <w:rFonts w:ascii="GHEA Grapalat" w:hAnsi="GHEA Grapalat" w:cs="Arial"/>
          <w:i/>
          <w:iCs/>
          <w:color w:val="333333"/>
          <w:sz w:val="24"/>
          <w:szCs w:val="24"/>
          <w:shd w:val="clear" w:color="auto" w:fill="FFFFFF"/>
          <w:lang w:val="hy-AM"/>
        </w:rPr>
        <w:t xml:space="preserve">վերարտադրողական օժանդակ տեխնոլոգիաների կիրառմամբ բժշկական </w:t>
      </w:r>
      <w:r>
        <w:rPr>
          <w:rFonts w:ascii="GHEA Grapalat" w:hAnsi="GHEA Grapalat" w:cs="Arial"/>
          <w:i/>
          <w:iCs/>
          <w:color w:val="333333"/>
          <w:sz w:val="24"/>
          <w:szCs w:val="24"/>
          <w:shd w:val="clear" w:color="auto" w:fill="FFFFFF"/>
          <w:lang w:val="hy-AM"/>
        </w:rPr>
        <w:t xml:space="preserve">օգնության </w:t>
      </w:r>
      <w:r w:rsidR="0052110F" w:rsidRPr="00A745AA">
        <w:rPr>
          <w:rFonts w:ascii="GHEA Grapalat" w:hAnsi="GHEA Grapalat" w:cs="Arial"/>
          <w:i/>
          <w:iCs/>
          <w:color w:val="333333"/>
          <w:sz w:val="24"/>
          <w:szCs w:val="24"/>
          <w:shd w:val="clear" w:color="auto" w:fill="FFFFFF"/>
          <w:lang w:val="hy-AM"/>
        </w:rPr>
        <w:t>ծառայությունները</w:t>
      </w:r>
      <w:r w:rsidR="0052110F" w:rsidRPr="0052110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ներառված են</w:t>
      </w:r>
      <w:r>
        <w:rPr>
          <w:rFonts w:ascii="Sylfaen" w:hAnsi="Sylfaen" w:cs="Arial"/>
          <w:color w:val="333333"/>
          <w:shd w:val="clear" w:color="auto" w:fill="FFFFFF"/>
          <w:lang w:val="hy-AM"/>
        </w:rPr>
        <w:t xml:space="preserve"> </w:t>
      </w:r>
      <w:r w:rsidR="0052110F" w:rsidRPr="0052110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ՀՀ կառավարության 2025 թվականի դեկտեմբերի 25-ի N 1974-Ն որոշմամբ հաստատված </w:t>
      </w:r>
      <w:r w:rsidR="0052110F" w:rsidRPr="00A745AA">
        <w:rPr>
          <w:rFonts w:ascii="GHEA Grapalat" w:hAnsi="GHEA Grapalat" w:cs="Arial"/>
          <w:i/>
          <w:iCs/>
          <w:color w:val="333333"/>
          <w:sz w:val="24"/>
          <w:szCs w:val="24"/>
          <w:shd w:val="clear" w:color="auto" w:fill="FFFFFF"/>
          <w:lang w:val="hy-AM"/>
        </w:rPr>
        <w:t>Հավելված 2-ի</w:t>
      </w:r>
      <w:r w:rsidRPr="00A745AA">
        <w:rPr>
          <w:rFonts w:ascii="GHEA Grapalat" w:hAnsi="GHEA Grapalat" w:cs="Arial"/>
          <w:i/>
          <w:iCs/>
          <w:color w:val="333333"/>
          <w:sz w:val="24"/>
          <w:szCs w:val="24"/>
          <w:shd w:val="clear" w:color="auto" w:fill="FFFFFF"/>
          <w:lang w:val="hy-AM"/>
        </w:rPr>
        <w:t xml:space="preserve"> բժշկական օգնության և սպասարկման ծառայությունների նվազագույն </w:t>
      </w:r>
      <w:r w:rsidR="0052110F" w:rsidRPr="00A745AA">
        <w:rPr>
          <w:rFonts w:ascii="GHEA Grapalat" w:hAnsi="GHEA Grapalat" w:cs="Arial"/>
          <w:i/>
          <w:iCs/>
          <w:color w:val="333333"/>
          <w:sz w:val="24"/>
          <w:szCs w:val="24"/>
          <w:shd w:val="clear" w:color="auto" w:fill="FFFFFF"/>
          <w:lang w:val="hy-AM"/>
        </w:rPr>
        <w:t>ծավալում</w:t>
      </w:r>
      <w:r w:rsidR="0052110F" w:rsidRPr="0052110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և իրականացվում է </w:t>
      </w:r>
      <w:r w:rsidRPr="00A745AA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բացառապես </w:t>
      </w:r>
      <w:r w:rsidR="0052110F" w:rsidRPr="00A745AA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առողջության ապահովման և բարելավման ծրագրերի շրջանակներում</w:t>
      </w:r>
      <w:r w:rsidRPr="00A745A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Որոշման կարգավորումները ներկայիս փուլում վերաբերելի չեն </w:t>
      </w:r>
      <w:r w:rsidRPr="00365435">
        <w:rPr>
          <w:rFonts w:ascii="GHEA Grapalat" w:hAnsi="GHEA Grapalat"/>
          <w:color w:val="000000"/>
          <w:sz w:val="24"/>
          <w:szCs w:val="24"/>
          <w:lang w:val="hy-AM"/>
        </w:rPr>
        <w:t>առողջության համընդհանուր ապահովագրության շրջանակ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ին, քանի որ </w:t>
      </w:r>
      <w:r w:rsidRPr="00A745A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վերարտադրողական օժանդակ տեխնոլոգիաների կիրառմամբ բժշկական օգնության ծառայությունները ներառված չեն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ապահովագրական </w:t>
      </w:r>
      <w:r w:rsidRPr="00A745A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փաթեթ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ում</w:t>
      </w:r>
      <w:r w:rsidRPr="00A745AA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:</w:t>
      </w:r>
      <w:r w:rsidR="00EB49B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09C59863" w14:textId="410682BB" w:rsidR="003D153A" w:rsidRPr="008205BD" w:rsidRDefault="00A745AA" w:rsidP="00A745AA">
      <w:pPr>
        <w:pStyle w:val="ListParagraph"/>
        <w:spacing w:line="360" w:lineRule="auto"/>
        <w:ind w:left="142" w:right="473" w:firstLine="57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745A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2) </w:t>
      </w:r>
      <w:r w:rsidR="0036543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Միաժամանակ հարկ է նշել, որ Որոշման փոփոխությունը պայմանավորված է նաև </w:t>
      </w:r>
      <w:r w:rsidR="003D153A" w:rsidRPr="00AB4608">
        <w:rPr>
          <w:rFonts w:ascii="GHEA Grapalat" w:hAnsi="GHEA Grapalat"/>
          <w:color w:val="000000"/>
          <w:sz w:val="24"/>
          <w:szCs w:val="24"/>
          <w:lang w:val="hy-AM"/>
        </w:rPr>
        <w:t>անպտղության հաղթահարման ծրագրի ընդլայնման անհրաժեշտությամբ: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B362F" w:rsidRPr="008205BD">
        <w:rPr>
          <w:rFonts w:ascii="GHEA Grapalat" w:hAnsi="GHEA Grapalat"/>
          <w:color w:val="000000"/>
          <w:sz w:val="24"/>
          <w:szCs w:val="24"/>
          <w:lang w:val="hy-AM"/>
        </w:rPr>
        <w:t>Նախագծով առաջարկվում է ո</w:t>
      </w:r>
      <w:r w:rsidR="003D153A" w:rsidRPr="008205BD">
        <w:rPr>
          <w:rFonts w:ascii="GHEA Grapalat" w:hAnsi="GHEA Grapalat"/>
          <w:color w:val="000000"/>
          <w:sz w:val="24"/>
          <w:szCs w:val="24"/>
          <w:lang w:val="hy-AM"/>
        </w:rPr>
        <w:t>րոշման</w:t>
      </w:r>
      <w:r w:rsidR="00CB362F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153A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հավելված N 1-ի </w:t>
      </w:r>
      <w:r w:rsidR="0052110F"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="003D153A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կետի 3-րդ ենթակետով սահմանված շահառուների համար սահմանել տարիքային նոր շեմ` 20-40 տարեկան, գործող 20-36-ի փոխարեն, հաշվի առնելով այն հանգամանքը, որ </w:t>
      </w:r>
      <w:r w:rsidR="00CB362F" w:rsidRPr="008205BD">
        <w:rPr>
          <w:rFonts w:ascii="GHEA Grapalat" w:hAnsi="GHEA Grapalat"/>
          <w:color w:val="000000"/>
          <w:sz w:val="24"/>
          <w:szCs w:val="24"/>
          <w:lang w:val="hy-AM"/>
        </w:rPr>
        <w:t>երկրորդային անպտղության ախտորոշումը հաճախ ախտորոշվում է առավել բարձր տարիքում և նաև հիմնվելով երկրորդային անպտղության տարածվածության վրա</w:t>
      </w:r>
      <w:r w:rsidR="008205BD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8205BD" w:rsidRPr="008205BD">
        <w:rPr>
          <w:rFonts w:ascii="GHEA Grapalat" w:hAnsi="GHEA Grapalat"/>
          <w:sz w:val="24"/>
          <w:szCs w:val="24"/>
          <w:lang w:val="hy-AM"/>
        </w:rPr>
        <w:t>ըստ 2021</w:t>
      </w:r>
      <w:r w:rsidR="00EB4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8205BD" w:rsidRPr="008205BD">
        <w:rPr>
          <w:rFonts w:ascii="GHEA Grapalat" w:hAnsi="GHEA Grapalat"/>
          <w:sz w:val="24"/>
          <w:szCs w:val="24"/>
          <w:lang w:val="hy-AM"/>
        </w:rPr>
        <w:t xml:space="preserve">ՄԱԿ-ի բնակչության հիմնադրամի և APR group-ի կողմից կատարված` «Անպտղության տարածվածությունը Հայաստանի Հանրապետության բնակչության շրջանում» </w:t>
      </w:r>
      <w:r w:rsidR="008205BD" w:rsidRPr="008205BD">
        <w:rPr>
          <w:rFonts w:ascii="GHEA Grapalat" w:hAnsi="GHEA Grapalat" w:cs="Arial"/>
          <w:sz w:val="24"/>
          <w:szCs w:val="24"/>
          <w:lang w:val="hy-AM"/>
        </w:rPr>
        <w:t>քանակական հետազոտության</w:t>
      </w:r>
      <w:r w:rsidR="00D71A57">
        <w:rPr>
          <w:rFonts w:ascii="GHEA Grapalat" w:hAnsi="GHEA Grapalat" w:cs="Arial"/>
          <w:sz w:val="24"/>
          <w:szCs w:val="24"/>
          <w:lang w:val="hy-AM"/>
        </w:rPr>
        <w:t xml:space="preserve"> տվյալների</w:t>
      </w:r>
      <w:r w:rsidR="008205BD" w:rsidRPr="008205BD">
        <w:rPr>
          <w:rFonts w:ascii="GHEA Grapalat" w:hAnsi="GHEA Grapalat" w:cs="Arial"/>
          <w:sz w:val="24"/>
          <w:szCs w:val="24"/>
          <w:lang w:val="hy-AM"/>
        </w:rPr>
        <w:t>)</w:t>
      </w:r>
      <w:r w:rsidR="003D153A" w:rsidRPr="008205B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240C2B1D" w14:textId="627046E7" w:rsidR="00CB362F" w:rsidRPr="008205BD" w:rsidRDefault="00CB362F" w:rsidP="0052110F">
      <w:pPr>
        <w:pStyle w:val="ListParagraph"/>
        <w:spacing w:line="360" w:lineRule="auto"/>
        <w:ind w:left="142" w:right="473" w:firstLine="578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Մեկ այլ փոփոխությամբ առաջարկվում է դիտարկել որոշման շահառու դառնալու մերժման հիմք հանդիսացող դրույթում սահմանել բացառություն</w:t>
      </w:r>
      <w:r w:rsidR="00330209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մասնավորապես </w:t>
      </w:r>
      <w:r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սեփական ձվաբջջով արտամարմնային բեղմնավորման նպատակահարմարության </w:t>
      </w:r>
      <w:r w:rsidR="00330209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բացակայության դեպքում կարելի է դիտարկել նախկինում կրիոսառեցված ձվաբջիջներ ունենալու և դրանց քանակի հանգամանքը</w:t>
      </w:r>
      <w:r w:rsidR="00D71A5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ինչն էլ</w:t>
      </w:r>
      <w:r w:rsidR="00EB49B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330209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շահառուի համար հնարավորություն է ստեղծվում </w:t>
      </w:r>
      <w:r w:rsidR="00D71A5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խուսափել դոնորական ձվաբջիջներ կիրառելուց, և </w:t>
      </w:r>
      <w:r w:rsidR="00330209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մոտավոր նույն հավանականության</w:t>
      </w:r>
      <w:r w:rsidR="00D71A5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330209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շրջանակներում ունենալ կենսաբանական երեխա:</w:t>
      </w:r>
    </w:p>
    <w:p w14:paraId="7BF5453F" w14:textId="2EC0437C" w:rsidR="00330209" w:rsidRDefault="00330209" w:rsidP="0052110F">
      <w:pPr>
        <w:pStyle w:val="ListParagraph"/>
        <w:spacing w:line="360" w:lineRule="auto"/>
        <w:ind w:left="142" w:right="473" w:firstLine="578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Այլ փոփոխությամբ առաջարկվում է որոշման </w:t>
      </w:r>
      <w:r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հավելվածի </w:t>
      </w:r>
      <w:r w:rsidR="0052110F">
        <w:rPr>
          <w:rFonts w:ascii="GHEA Grapalat" w:hAnsi="GHEA Grapalat"/>
          <w:color w:val="000000"/>
          <w:sz w:val="24"/>
          <w:szCs w:val="24"/>
          <w:lang w:val="hy-AM"/>
        </w:rPr>
        <w:t>11</w:t>
      </w:r>
      <w:r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կետի 1-ին և 3-րդ ենթակետերով սահմանված </w:t>
      </w:r>
      <w:r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շահառուների համար որպես պայման </w:t>
      </w:r>
      <w:r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 xml:space="preserve">սահմանված 2 տարի և ավել անպտղության ախտորոշումը կնոջ 36 տարեկան և բարձր տարիքում դիմելու դեպքում </w:t>
      </w:r>
      <w:r w:rsidR="00C34142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դարձնել 1 տարի և ավել, ինչն էլ թույլ կտա վերարտադրողական տեսանկյունից </w:t>
      </w:r>
      <w:r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առավել </w:t>
      </w:r>
      <w:r w:rsidR="009A6FA4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ցանկալի</w:t>
      </w:r>
      <w:r w:rsidR="00C34142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տարիքում</w:t>
      </w:r>
      <w:r w:rsidR="009A6FA4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C34142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վերարտադրողական օժանդակ տեխնոլոգիաների կիրառմամբ բժշկական օգնության և սպասարկ</w:t>
      </w:r>
      <w:r w:rsidR="009A6FA4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ման առավել արդյունավետ</w:t>
      </w:r>
      <w:r w:rsidR="00C34142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իրականացմանը</w:t>
      </w:r>
      <w:r w:rsidR="00D71A57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` հաշվի առնելով կնոջ օրգանիզմի ֆիզիոլոգիական առանձնահատությունները</w:t>
      </w:r>
      <w:r w:rsidR="00C34142"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  <w:r w:rsidRPr="008205B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</w:p>
    <w:p w14:paraId="77902B0B" w14:textId="190501A4" w:rsidR="00BE55C4" w:rsidRDefault="00BE55C4" w:rsidP="00EB49B8">
      <w:pPr>
        <w:shd w:val="clear" w:color="auto" w:fill="FFFFFF"/>
        <w:spacing w:after="0" w:line="360" w:lineRule="auto"/>
        <w:ind w:firstLine="374"/>
        <w:jc w:val="both"/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</w:pPr>
      <w:r w:rsidRPr="00EB49B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2.</w:t>
      </w:r>
      <w:r w:rsidR="007D6A31" w:rsidRPr="00EB49B8">
        <w:rPr>
          <w:u w:val="single"/>
          <w:lang w:val="hy-AM"/>
        </w:rPr>
        <w:t xml:space="preserve"> </w:t>
      </w:r>
      <w:r w:rsidR="007D6A31" w:rsidRPr="00EB49B8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="007D6A31" w:rsidRPr="007D6A31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 xml:space="preserve"> նպատակը և բնույթը, ակնկալվող արդյունքը</w:t>
      </w:r>
      <w:r w:rsidRPr="00A03E97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14:paraId="089A2A3D" w14:textId="00EA8412" w:rsidR="00C34142" w:rsidRPr="008205BD" w:rsidRDefault="00C34142" w:rsidP="00EB49B8">
      <w:pPr>
        <w:shd w:val="clear" w:color="auto" w:fill="FFFFFF"/>
        <w:spacing w:after="0" w:line="360" w:lineRule="auto"/>
        <w:ind w:firstLine="374"/>
        <w:jc w:val="both"/>
        <w:rPr>
          <w:rStyle w:val="apple-converted-space"/>
          <w:rFonts w:ascii="GHEA Grapalat" w:hAnsi="GHEA Grapalat" w:cs="Courier New"/>
          <w:color w:val="000000"/>
          <w:sz w:val="24"/>
          <w:szCs w:val="24"/>
          <w:lang w:val="hy-AM"/>
        </w:rPr>
      </w:pPr>
      <w:r w:rsidRPr="008205BD">
        <w:rPr>
          <w:rStyle w:val="apple-converted-space"/>
          <w:rFonts w:ascii="GHEA Grapalat" w:hAnsi="GHEA Grapalat" w:cs="Courier New"/>
          <w:color w:val="000000"/>
          <w:sz w:val="24"/>
          <w:szCs w:val="24"/>
          <w:lang w:val="hy-AM"/>
        </w:rPr>
        <w:t xml:space="preserve">Նախագծի նպատակն </w:t>
      </w:r>
      <w:r w:rsidR="00D71A57">
        <w:rPr>
          <w:rStyle w:val="apple-converted-space"/>
          <w:rFonts w:ascii="GHEA Grapalat" w:hAnsi="GHEA Grapalat" w:cs="Courier New"/>
          <w:color w:val="000000"/>
          <w:sz w:val="24"/>
          <w:szCs w:val="24"/>
          <w:lang w:val="hy-AM"/>
        </w:rPr>
        <w:t xml:space="preserve">է </w:t>
      </w:r>
      <w:r w:rsidR="00A745AA">
        <w:rPr>
          <w:rStyle w:val="apple-converted-space"/>
          <w:rFonts w:ascii="GHEA Grapalat" w:hAnsi="GHEA Grapalat" w:cs="Courier New"/>
          <w:color w:val="000000"/>
          <w:sz w:val="24"/>
          <w:szCs w:val="24"/>
          <w:lang w:val="hy-AM"/>
        </w:rPr>
        <w:t>Ո</w:t>
      </w:r>
      <w:r w:rsidRPr="008205BD">
        <w:rPr>
          <w:rStyle w:val="apple-converted-space"/>
          <w:rFonts w:ascii="GHEA Grapalat" w:hAnsi="GHEA Grapalat" w:cs="Courier New"/>
          <w:color w:val="000000"/>
          <w:sz w:val="24"/>
          <w:szCs w:val="24"/>
          <w:lang w:val="hy-AM"/>
        </w:rPr>
        <w:t>րոշումը համա</w:t>
      </w:r>
      <w:r w:rsidR="00D259FC">
        <w:rPr>
          <w:rStyle w:val="apple-converted-space"/>
          <w:rFonts w:ascii="GHEA Grapalat" w:hAnsi="GHEA Grapalat" w:cs="Courier New"/>
          <w:color w:val="000000"/>
          <w:sz w:val="24"/>
          <w:szCs w:val="24"/>
          <w:lang w:val="hy-AM"/>
        </w:rPr>
        <w:t>պ</w:t>
      </w:r>
      <w:r w:rsidRPr="008205BD">
        <w:rPr>
          <w:rStyle w:val="apple-converted-space"/>
          <w:rFonts w:ascii="GHEA Grapalat" w:hAnsi="GHEA Grapalat" w:cs="Courier New"/>
          <w:color w:val="000000"/>
          <w:sz w:val="24"/>
          <w:szCs w:val="24"/>
          <w:lang w:val="hy-AM"/>
        </w:rPr>
        <w:t xml:space="preserve">ատասխանեցնել </w:t>
      </w:r>
      <w:r w:rsidR="008205BD">
        <w:rPr>
          <w:rFonts w:ascii="GHEA Grapalat" w:hAnsi="GHEA Grapalat"/>
          <w:spacing w:val="-8"/>
          <w:sz w:val="24"/>
          <w:szCs w:val="24"/>
          <w:lang w:val="hy-AM"/>
        </w:rPr>
        <w:t>«Մարդու վերարտադրողական առողջության և վերարտադրողական իրավունքների մասին» օրենքի փոփոխությանը</w:t>
      </w:r>
      <w:r w:rsidR="00182026" w:rsidRPr="008205BD">
        <w:rPr>
          <w:rFonts w:ascii="GHEA Grapalat" w:hAnsi="GHEA Grapalat"/>
          <w:spacing w:val="-8"/>
          <w:sz w:val="24"/>
          <w:szCs w:val="24"/>
          <w:lang w:val="hy-AM"/>
        </w:rPr>
        <w:t xml:space="preserve">, </w:t>
      </w:r>
      <w:r w:rsidR="00D71A57">
        <w:rPr>
          <w:rFonts w:ascii="GHEA Grapalat" w:hAnsi="GHEA Grapalat"/>
          <w:spacing w:val="-8"/>
          <w:sz w:val="24"/>
          <w:szCs w:val="24"/>
          <w:lang w:val="hy-AM"/>
        </w:rPr>
        <w:t xml:space="preserve">ինչպես նաև </w:t>
      </w:r>
      <w:r w:rsidR="00182026" w:rsidRPr="008205BD">
        <w:rPr>
          <w:rFonts w:ascii="GHEA Grapalat" w:hAnsi="GHEA Grapalat"/>
          <w:color w:val="000000"/>
          <w:sz w:val="24"/>
          <w:szCs w:val="24"/>
          <w:lang w:val="hy-AM"/>
        </w:rPr>
        <w:t>անպտղության հաղթահարման ծրագրի ընդլայնումը և առողջապահական տեսանկյունից</w:t>
      </w:r>
      <w:r w:rsidR="00D71A57">
        <w:rPr>
          <w:rFonts w:ascii="GHEA Grapalat" w:hAnsi="GHEA Grapalat"/>
          <w:color w:val="000000"/>
          <w:sz w:val="24"/>
          <w:szCs w:val="24"/>
          <w:lang w:val="hy-AM"/>
        </w:rPr>
        <w:t xml:space="preserve"> այն</w:t>
      </w:r>
      <w:r w:rsidR="00182026" w:rsidRPr="008205BD">
        <w:rPr>
          <w:rFonts w:ascii="GHEA Grapalat" w:hAnsi="GHEA Grapalat"/>
          <w:color w:val="000000"/>
          <w:sz w:val="24"/>
          <w:szCs w:val="24"/>
          <w:lang w:val="hy-AM"/>
        </w:rPr>
        <w:t xml:space="preserve"> առավել արդյունավետ դարձնելը:</w:t>
      </w:r>
    </w:p>
    <w:p w14:paraId="7F9FB6FE" w14:textId="4A1DE385" w:rsidR="00BE55C4" w:rsidRPr="005E451A" w:rsidRDefault="00BE55C4" w:rsidP="00EB49B8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5E451A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5E451A" w:rsidRPr="005E451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5E451A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2D3C3BF7" w14:textId="7B862757" w:rsidR="00BE55C4" w:rsidRPr="005E451A" w:rsidRDefault="007D6A31" w:rsidP="00EB49B8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ab/>
      </w:r>
      <w:r w:rsidR="00BE55C4" w:rsidRPr="005E451A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մոր և մանկան առողջության պահպանման վարչության կողմից:</w:t>
      </w:r>
    </w:p>
    <w:p w14:paraId="03264287" w14:textId="77AE39C2" w:rsidR="00BE55C4" w:rsidRPr="005E451A" w:rsidRDefault="005E451A" w:rsidP="00EB49B8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b/>
          <w:bCs/>
          <w:u w:val="single"/>
          <w:lang w:val="hy-AM"/>
        </w:rPr>
      </w:pPr>
      <w:r w:rsidRPr="005E451A">
        <w:rPr>
          <w:rFonts w:ascii="GHEA Grapalat" w:hAnsi="GHEA Grapalat"/>
          <w:b/>
          <w:bCs/>
          <w:color w:val="000000"/>
          <w:u w:val="single"/>
          <w:lang w:val="hy-AM"/>
        </w:rPr>
        <w:t xml:space="preserve">4. </w:t>
      </w:r>
      <w:r w:rsidR="00BE55C4" w:rsidRPr="005E451A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6DD2D4A9" w14:textId="62CEC8F5" w:rsidR="00BE55C4" w:rsidRPr="005E451A" w:rsidRDefault="00BE55C4" w:rsidP="005E451A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bCs/>
          <w:lang w:val="hy-AM"/>
        </w:rPr>
      </w:pPr>
      <w:r w:rsidRPr="005E451A">
        <w:rPr>
          <w:rFonts w:ascii="GHEA Grapalat" w:hAnsi="GHEA Grapalat" w:cs="Sylfaen"/>
          <w:bCs/>
          <w:lang w:val="hy-AM"/>
        </w:rPr>
        <w:t xml:space="preserve">Նախագծի ընդունման կապակցությամբ </w:t>
      </w:r>
      <w:r w:rsidR="005F59A5">
        <w:rPr>
          <w:rFonts w:ascii="GHEA Grapalat" w:hAnsi="GHEA Grapalat" w:cs="Sylfaen"/>
          <w:bCs/>
          <w:lang w:val="hy-AM"/>
        </w:rPr>
        <w:t xml:space="preserve">Հայաստանի Հանրապետության պետական բյուջեում </w:t>
      </w:r>
      <w:r w:rsidR="00C97F80">
        <w:rPr>
          <w:rFonts w:ascii="GHEA Grapalat" w:hAnsi="GHEA Grapalat" w:cs="Sylfaen"/>
          <w:bCs/>
          <w:lang w:val="hy-AM"/>
        </w:rPr>
        <w:t xml:space="preserve">նախատեսվում է </w:t>
      </w:r>
      <w:r w:rsidR="005F59A5">
        <w:rPr>
          <w:rFonts w:ascii="GHEA Grapalat" w:hAnsi="GHEA Grapalat" w:cs="Sylfaen"/>
          <w:bCs/>
          <w:lang w:val="hy-AM"/>
        </w:rPr>
        <w:t xml:space="preserve">ծախսերի </w:t>
      </w:r>
      <w:r w:rsidR="0052110F">
        <w:rPr>
          <w:rFonts w:ascii="GHEA Grapalat" w:hAnsi="GHEA Grapalat" w:cs="Sylfaen"/>
          <w:bCs/>
          <w:lang w:val="hy-AM"/>
        </w:rPr>
        <w:t>ավելացում</w:t>
      </w:r>
      <w:r w:rsidR="005F59A5">
        <w:rPr>
          <w:rFonts w:ascii="GHEA Grapalat" w:hAnsi="GHEA Grapalat" w:cs="Sylfaen"/>
          <w:bCs/>
          <w:lang w:val="hy-AM"/>
        </w:rPr>
        <w:t>:</w:t>
      </w:r>
      <w:r w:rsidRPr="005E451A">
        <w:rPr>
          <w:rFonts w:ascii="GHEA Grapalat" w:hAnsi="GHEA Grapalat" w:cs="Sylfaen"/>
          <w:bCs/>
          <w:lang w:val="hy-AM"/>
        </w:rPr>
        <w:t xml:space="preserve"> </w:t>
      </w:r>
    </w:p>
    <w:p w14:paraId="4C354A43" w14:textId="063E7A0A" w:rsidR="00BE55C4" w:rsidRPr="005E451A" w:rsidRDefault="005E451A" w:rsidP="005E451A">
      <w:pPr>
        <w:spacing w:after="0" w:line="360" w:lineRule="auto"/>
        <w:ind w:firstLine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B49B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5</w:t>
      </w:r>
      <w:r w:rsidR="00BE55C4" w:rsidRPr="00EB49B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.</w:t>
      </w:r>
      <w:r w:rsidRPr="00EB49B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BE55C4" w:rsidRPr="00EB49B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</w:t>
      </w:r>
      <w:r w:rsidR="00BE55C4" w:rsidRPr="005E451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050D0092" w14:textId="33130B60" w:rsidR="00CB3E06" w:rsidRPr="00E95A2B" w:rsidRDefault="00CB3E06" w:rsidP="003A084F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95A2B">
        <w:rPr>
          <w:rFonts w:ascii="GHEA Grapalat" w:hAnsi="GHEA Grapalat"/>
          <w:bCs/>
          <w:sz w:val="24"/>
          <w:szCs w:val="24"/>
          <w:lang w:val="hy-AM"/>
        </w:rPr>
        <w:t xml:space="preserve">Նախագիծը բխում է </w:t>
      </w:r>
      <w:r w:rsidR="005477EC" w:rsidRPr="00E95A2B">
        <w:rPr>
          <w:rFonts w:ascii="GHEA Grapalat" w:hAnsi="GHEA Grapalat"/>
          <w:bCs/>
          <w:sz w:val="24"/>
          <w:szCs w:val="24"/>
          <w:lang w:val="hy-AM"/>
        </w:rPr>
        <w:t xml:space="preserve">ՀՀ կառավարության </w:t>
      </w:r>
      <w:r w:rsidR="005477EC" w:rsidRPr="00E95A2B">
        <w:rPr>
          <w:rFonts w:ascii="GHEA Grapalat" w:hAnsi="GHEA Grapalat"/>
          <w:sz w:val="24"/>
          <w:szCs w:val="24"/>
          <w:lang w:val="hy-AM"/>
        </w:rPr>
        <w:t>2024 թվականի հոկտեմբերի 17-ի</w:t>
      </w:r>
      <w:r w:rsidR="00EB4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477EC" w:rsidRPr="00E95A2B">
        <w:rPr>
          <w:rFonts w:ascii="GHEA Grapalat" w:hAnsi="GHEA Grapalat"/>
          <w:sz w:val="24"/>
          <w:szCs w:val="24"/>
          <w:lang w:val="hy-AM"/>
        </w:rPr>
        <w:t>N 1641-Լ որոշմամբ հաստատված` Հայաստանի Հանրապետության ժողովրդագրական իրավիճակի բարելավման 2024-2040 թվականների ռազմավարության</w:t>
      </w:r>
      <w:r w:rsidRPr="00E95A2B">
        <w:rPr>
          <w:rFonts w:ascii="GHEA Grapalat" w:hAnsi="GHEA Grapalat"/>
          <w:bCs/>
          <w:sz w:val="24"/>
          <w:szCs w:val="24"/>
          <w:lang w:val="hy-AM"/>
        </w:rPr>
        <w:t xml:space="preserve"> 3-րդ գլխի 2.1 </w:t>
      </w:r>
      <w:r w:rsidR="005477EC" w:rsidRPr="00E95A2B">
        <w:rPr>
          <w:rFonts w:ascii="GHEA Grapalat" w:hAnsi="GHEA Grapalat"/>
          <w:bCs/>
          <w:sz w:val="24"/>
          <w:szCs w:val="24"/>
          <w:lang w:val="hy-AM"/>
        </w:rPr>
        <w:t>մասի</w:t>
      </w:r>
      <w:r w:rsidR="00EB49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95A2B">
        <w:rPr>
          <w:rFonts w:ascii="GHEA Grapalat" w:hAnsi="GHEA Grapalat"/>
          <w:bCs/>
          <w:sz w:val="24"/>
          <w:szCs w:val="24"/>
          <w:lang w:val="hy-AM"/>
        </w:rPr>
        <w:t>Ռազմավարական նպատակ 1-ից</w:t>
      </w:r>
      <w:r w:rsidR="00842D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42DE7" w:rsidRPr="00842DE7">
        <w:rPr>
          <w:rFonts w:ascii="GHEA Grapalat" w:hAnsi="GHEA Grapalat"/>
          <w:bCs/>
          <w:sz w:val="24"/>
          <w:szCs w:val="24"/>
          <w:lang w:val="hy-AM"/>
        </w:rPr>
        <w:t>(</w:t>
      </w:r>
      <w:r w:rsidR="00842DE7">
        <w:rPr>
          <w:rFonts w:ascii="GHEA Grapalat" w:hAnsi="GHEA Grapalat"/>
          <w:bCs/>
          <w:sz w:val="24"/>
          <w:szCs w:val="24"/>
          <w:lang w:val="hy-AM"/>
        </w:rPr>
        <w:t>Ընտանիքի բարեկեցությունը խթանող միջավայրի ստեղծում, որտեղ յուրաքանչյուր երեխայի ծնունդ նպաստում է մարդկային կապիտալի զարգացմանը</w:t>
      </w:r>
      <w:r w:rsidR="00842DE7" w:rsidRPr="00842DE7">
        <w:rPr>
          <w:rFonts w:ascii="GHEA Grapalat" w:hAnsi="GHEA Grapalat"/>
          <w:bCs/>
          <w:sz w:val="24"/>
          <w:szCs w:val="24"/>
          <w:lang w:val="hy-AM"/>
        </w:rPr>
        <w:t>)</w:t>
      </w:r>
      <w:r w:rsidRPr="00E95A2B">
        <w:rPr>
          <w:rFonts w:ascii="GHEA Grapalat" w:hAnsi="GHEA Grapalat"/>
          <w:bCs/>
          <w:sz w:val="24"/>
          <w:szCs w:val="24"/>
          <w:lang w:val="hy-AM"/>
        </w:rPr>
        <w:t xml:space="preserve"> և 140-րդ կետով սահմանված` Մասնավոր նպատակ 1.3-ից</w:t>
      </w:r>
      <w:r w:rsidR="00842DE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42DE7" w:rsidRPr="00842DE7">
        <w:rPr>
          <w:rFonts w:ascii="GHEA Grapalat" w:hAnsi="GHEA Grapalat"/>
          <w:bCs/>
          <w:sz w:val="24"/>
          <w:szCs w:val="24"/>
          <w:lang w:val="hy-AM"/>
        </w:rPr>
        <w:t>(</w:t>
      </w:r>
      <w:r w:rsidR="00842DE7">
        <w:rPr>
          <w:rFonts w:ascii="GHEA Grapalat" w:hAnsi="GHEA Grapalat"/>
          <w:bCs/>
          <w:sz w:val="24"/>
          <w:szCs w:val="24"/>
          <w:lang w:val="hy-AM"/>
        </w:rPr>
        <w:t>հղիության և երեխայի ծննդի աջակցություն</w:t>
      </w:r>
      <w:r w:rsidR="00842DE7" w:rsidRPr="00842DE7">
        <w:rPr>
          <w:rFonts w:ascii="GHEA Grapalat" w:hAnsi="GHEA Grapalat"/>
          <w:bCs/>
          <w:sz w:val="24"/>
          <w:szCs w:val="24"/>
          <w:lang w:val="hy-AM"/>
        </w:rPr>
        <w:t>)</w:t>
      </w:r>
      <w:r w:rsidRPr="00E95A2B">
        <w:rPr>
          <w:rFonts w:ascii="GHEA Grapalat" w:hAnsi="GHEA Grapalat"/>
          <w:bCs/>
          <w:sz w:val="24"/>
          <w:szCs w:val="24"/>
          <w:lang w:val="hy-AM"/>
        </w:rPr>
        <w:t xml:space="preserve">: Նշված նպատակի իրականացման ակնկալվող ազդեցության և վերջնարդյունքի ցուցանիշը սահմանված </w:t>
      </w:r>
      <w:r w:rsidRPr="00E95A2B">
        <w:rPr>
          <w:rFonts w:ascii="GHEA Grapalat" w:hAnsi="GHEA Grapalat"/>
          <w:bCs/>
          <w:sz w:val="24"/>
          <w:szCs w:val="24"/>
          <w:lang w:val="hy-AM"/>
        </w:rPr>
        <w:lastRenderedPageBreak/>
        <w:t>է ռազմավարության 142-րդ կետով, ըստ որի</w:t>
      </w:r>
      <w:r w:rsidR="00EB49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95A2B">
        <w:rPr>
          <w:rFonts w:ascii="GHEA Grapalat" w:hAnsi="GHEA Grapalat"/>
          <w:bCs/>
          <w:sz w:val="24"/>
          <w:szCs w:val="24"/>
          <w:lang w:val="hy-AM"/>
        </w:rPr>
        <w:t xml:space="preserve">հնարավորություն կընձեռվի 2040թ. հասնել պտղաբերության ընդհանուր գործակցի ավելի բարձր մակարդակի` 1.8` իներցիոն սցենարի 1.6-ի փոխարեն, ինչն արտացոլվում է 2024-2040թթ. ընթացքում երեխաների 55000 հավելյալ ծննդի միջոցով: </w:t>
      </w:r>
    </w:p>
    <w:p w14:paraId="5223B1EE" w14:textId="60BCA2A6" w:rsidR="00974AD6" w:rsidRPr="00473F63" w:rsidRDefault="00CB3E06" w:rsidP="00473F6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5A2B">
        <w:rPr>
          <w:rFonts w:ascii="GHEA Grapalat" w:hAnsi="GHEA Grapalat"/>
          <w:bCs/>
          <w:sz w:val="24"/>
          <w:szCs w:val="24"/>
          <w:lang w:val="hy-AM"/>
        </w:rPr>
        <w:t>Սույն նախագիծը բխում է նաև</w:t>
      </w:r>
      <w:r w:rsidR="00EB49B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95A2B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2050-ի 4.5 գլխի 7-րդ պարբերությունից, որտեղ, մասնավորապես, ասվում է, որ «</w:t>
      </w:r>
      <w:r w:rsidRPr="00E95A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Իրականացվելու են միջոցառումներ` ուղղված վերարտադրողական իրավունքի իրացմանն ու առողջության բարելավմանը, պերինատալ կորուստների նվազեցմանը, </w:t>
      </w:r>
      <w:r w:rsidRPr="00E95A2B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անպտղության </w:t>
      </w:r>
      <w:r w:rsidRPr="00E95A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կանխարգելմանն ու </w:t>
      </w:r>
      <w:r w:rsidRPr="00E95A2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բուժմանը</w:t>
      </w:r>
      <w:r w:rsidRPr="00E95A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Այս կապակցությամբ իրականացվելու են անվճար կանխարգելիչ բժշկական հետազոտություններ մոր և մանկան առողջությունը պահպանելու համար: </w:t>
      </w:r>
      <w:r w:rsidRPr="00E95A2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Անպտղության վաղ հայտնաբերման և հաղթահարման</w:t>
      </w:r>
      <w:r w:rsidRPr="00E95A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 հղիության վաղ շրջանում լրացուցիչ հետազոտությունների իրականացումը՝ միտված մոր և մանկան առկա խնդիրների բացահայտմանը, կդառնա անվճար, կընդլայնվի ծառայությունների ցանկը:»</w:t>
      </w:r>
    </w:p>
    <w:sectPr w:rsidR="00974AD6" w:rsidRPr="00473F63" w:rsidSect="00EB49B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C4"/>
    <w:rsid w:val="000973B4"/>
    <w:rsid w:val="00124B43"/>
    <w:rsid w:val="00182026"/>
    <w:rsid w:val="001F0FC9"/>
    <w:rsid w:val="00226BF3"/>
    <w:rsid w:val="00234DA0"/>
    <w:rsid w:val="002A09D1"/>
    <w:rsid w:val="002A1BED"/>
    <w:rsid w:val="00330209"/>
    <w:rsid w:val="00365435"/>
    <w:rsid w:val="003A084F"/>
    <w:rsid w:val="003D153A"/>
    <w:rsid w:val="004047C2"/>
    <w:rsid w:val="00421FFE"/>
    <w:rsid w:val="004346E2"/>
    <w:rsid w:val="00473F63"/>
    <w:rsid w:val="004E6B0D"/>
    <w:rsid w:val="00510618"/>
    <w:rsid w:val="005209D7"/>
    <w:rsid w:val="0052110F"/>
    <w:rsid w:val="005477EC"/>
    <w:rsid w:val="00583731"/>
    <w:rsid w:val="005911A7"/>
    <w:rsid w:val="00596E0F"/>
    <w:rsid w:val="005B5485"/>
    <w:rsid w:val="005E451A"/>
    <w:rsid w:val="005F4850"/>
    <w:rsid w:val="005F59A5"/>
    <w:rsid w:val="00634982"/>
    <w:rsid w:val="006C4E30"/>
    <w:rsid w:val="00735D59"/>
    <w:rsid w:val="00796BF3"/>
    <w:rsid w:val="007D6A31"/>
    <w:rsid w:val="008205BD"/>
    <w:rsid w:val="00842DE7"/>
    <w:rsid w:val="00917A88"/>
    <w:rsid w:val="00974AD6"/>
    <w:rsid w:val="00976225"/>
    <w:rsid w:val="009942B7"/>
    <w:rsid w:val="009A3F13"/>
    <w:rsid w:val="009A6FA4"/>
    <w:rsid w:val="009C65CB"/>
    <w:rsid w:val="009D56E9"/>
    <w:rsid w:val="00A2359E"/>
    <w:rsid w:val="00A745AA"/>
    <w:rsid w:val="00AB4608"/>
    <w:rsid w:val="00AF581A"/>
    <w:rsid w:val="00B667B4"/>
    <w:rsid w:val="00BC352E"/>
    <w:rsid w:val="00BE3253"/>
    <w:rsid w:val="00BE55C4"/>
    <w:rsid w:val="00C34142"/>
    <w:rsid w:val="00C62862"/>
    <w:rsid w:val="00C97F80"/>
    <w:rsid w:val="00CB362F"/>
    <w:rsid w:val="00CB3E06"/>
    <w:rsid w:val="00D259FC"/>
    <w:rsid w:val="00D71A57"/>
    <w:rsid w:val="00DA6C71"/>
    <w:rsid w:val="00DC4941"/>
    <w:rsid w:val="00E95A2B"/>
    <w:rsid w:val="00EB49B8"/>
    <w:rsid w:val="00F25806"/>
    <w:rsid w:val="00F54693"/>
    <w:rsid w:val="00F54B2A"/>
    <w:rsid w:val="00F95E4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82A96"/>
  <w15:chartTrackingRefBased/>
  <w15:docId w15:val="{53387CD2-80D3-4AAC-86D9-8F97FA28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C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5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E55C4"/>
  </w:style>
  <w:style w:type="character" w:styleId="Emphasis">
    <w:name w:val="Emphasis"/>
    <w:basedOn w:val="DefaultParagraphFont"/>
    <w:uiPriority w:val="20"/>
    <w:qFormat/>
    <w:rsid w:val="00BE55C4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ECDC AF Paragraph,3"/>
    <w:basedOn w:val="Normal"/>
    <w:link w:val="ListParagraphChar"/>
    <w:uiPriority w:val="34"/>
    <w:qFormat/>
    <w:rsid w:val="00F95E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qFormat/>
    <w:rsid w:val="00F9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Araqsya Hambardzumyan</cp:lastModifiedBy>
  <cp:revision>3</cp:revision>
  <dcterms:created xsi:type="dcterms:W3CDTF">2026-04-18T13:41:00Z</dcterms:created>
  <dcterms:modified xsi:type="dcterms:W3CDTF">2026-04-18T13:44:00Z</dcterms:modified>
</cp:coreProperties>
</file>