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283D" w14:textId="77777777" w:rsidR="00F00D04" w:rsidRPr="00822786" w:rsidRDefault="00F00D04" w:rsidP="00C846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>ՀԻՄՆԱՎՈՐՈՒՄ</w:t>
      </w:r>
    </w:p>
    <w:p w14:paraId="5D935EBC" w14:textId="77CA0AFF" w:rsidR="00F00D04" w:rsidRDefault="00F00D04" w:rsidP="00C846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 xml:space="preserve">«ՊԵՏԱԿԱՆ ԳՈՒՅՔԻ ՄԱՍՆԱՎՈՐԵՑՄԱՆ 2017-2020 ԹՎԱԿԱՆՆԵՐԻ ԾՐԱԳՐԻ ՄԱՍԻՆ» ՕՐԵՆՔՈՒՄ </w:t>
      </w:r>
      <w:r w:rsidR="00423F6B">
        <w:rPr>
          <w:rFonts w:ascii="GHEA Grapalat" w:hAnsi="GHEA Grapalat"/>
          <w:b/>
          <w:bCs/>
          <w:color w:val="000000"/>
          <w:lang w:val="hy-AM"/>
        </w:rPr>
        <w:t>ՓՈՓՈԽՈՒԹՅՈՒՆ</w:t>
      </w:r>
      <w:r w:rsidR="0000234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22786">
        <w:rPr>
          <w:rFonts w:ascii="GHEA Grapalat" w:hAnsi="GHEA Grapalat"/>
          <w:b/>
          <w:bCs/>
          <w:color w:val="000000"/>
          <w:lang w:val="hy-AM"/>
        </w:rPr>
        <w:t>ԿԱՏԱՐԵԼՈՒ ՄԱՍԻՆ» ՕՐԵՆՔԻ ՆԱԽԱԳԾԻ ԸՆԴՈՒՆՄԱՆ</w:t>
      </w:r>
    </w:p>
    <w:p w14:paraId="1D14BDDE" w14:textId="77777777" w:rsidR="00C84601" w:rsidRPr="00822786" w:rsidRDefault="00C84601" w:rsidP="00C8460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</w:p>
    <w:p w14:paraId="79A6436F" w14:textId="73656531" w:rsidR="0093050B" w:rsidRDefault="00F00D04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 xml:space="preserve">1. </w:t>
      </w:r>
      <w:r w:rsidR="00B024D8">
        <w:rPr>
          <w:rFonts w:ascii="GHEA Grapalat" w:hAnsi="GHEA Grapalat"/>
          <w:b/>
          <w:bCs/>
          <w:u w:val="single"/>
          <w:lang w:val="hy-AM"/>
        </w:rPr>
        <w:t>Ընթացիկ իրավիճակը և խնդիրները, նախագծերի ընդունման անհրաժեշտությունը</w:t>
      </w:r>
      <w:r w:rsidRPr="00822786">
        <w:rPr>
          <w:rFonts w:ascii="GHEA Grapalat" w:hAnsi="GHEA Grapalat"/>
          <w:b/>
          <w:bCs/>
          <w:color w:val="000000"/>
          <w:lang w:val="hy-AM"/>
        </w:rPr>
        <w:t>.</w:t>
      </w:r>
    </w:p>
    <w:p w14:paraId="357F9887" w14:textId="2B4AFA49" w:rsidR="001F69FD" w:rsidRDefault="00F00D04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color w:val="000000"/>
          <w:lang w:val="hy-AM"/>
        </w:rPr>
        <w:t>Սույն օրենքի նախ</w:t>
      </w:r>
      <w:r w:rsidR="00423F6B">
        <w:rPr>
          <w:rFonts w:ascii="GHEA Grapalat" w:hAnsi="GHEA Grapalat"/>
          <w:color w:val="000000"/>
          <w:lang w:val="hy-AM"/>
        </w:rPr>
        <w:t xml:space="preserve">ագծի ընդունումը պայմանավորված է </w:t>
      </w:r>
      <w:r w:rsidRPr="00822786">
        <w:rPr>
          <w:rFonts w:ascii="GHEA Grapalat" w:hAnsi="GHEA Grapalat"/>
          <w:color w:val="000000"/>
          <w:lang w:val="hy-AM"/>
        </w:rPr>
        <w:t xml:space="preserve">պետական գույքի մասնավորեցման 2017-2020 թվականների ծրագրից </w:t>
      </w:r>
      <w:r w:rsidR="00D17BF8" w:rsidRPr="00D17BF8">
        <w:rPr>
          <w:rFonts w:ascii="GHEA Grapalat" w:hAnsi="GHEA Grapalat"/>
          <w:color w:val="000000"/>
          <w:lang w:val="hy-AM"/>
        </w:rPr>
        <w:t xml:space="preserve">«Վնասվածքաբանության և օրթոպեդիայի գիտական կենտրոն» ՓԲ </w:t>
      </w:r>
      <w:r w:rsidRPr="00822786">
        <w:rPr>
          <w:rFonts w:ascii="GHEA Grapalat" w:hAnsi="GHEA Grapalat"/>
          <w:color w:val="000000"/>
          <w:lang w:val="hy-AM"/>
        </w:rPr>
        <w:t>ընկերությ</w:t>
      </w:r>
      <w:r w:rsidR="00423F6B">
        <w:rPr>
          <w:rFonts w:ascii="GHEA Grapalat" w:hAnsi="GHEA Grapalat"/>
          <w:color w:val="000000"/>
          <w:lang w:val="hy-AM"/>
        </w:rPr>
        <w:t>ուն</w:t>
      </w:r>
      <w:r w:rsidR="00747599">
        <w:rPr>
          <w:rFonts w:ascii="GHEA Grapalat" w:hAnsi="GHEA Grapalat"/>
          <w:color w:val="000000"/>
          <w:lang w:val="hy-AM"/>
        </w:rPr>
        <w:t>ը</w:t>
      </w:r>
      <w:r w:rsidRPr="00822786">
        <w:rPr>
          <w:rFonts w:ascii="GHEA Grapalat" w:hAnsi="GHEA Grapalat"/>
          <w:color w:val="000000"/>
          <w:lang w:val="hy-AM"/>
        </w:rPr>
        <w:t xml:space="preserve"> հանելու անհրաժեշտությամբ:</w:t>
      </w:r>
    </w:p>
    <w:p w14:paraId="767089C6" w14:textId="73BA36EA" w:rsidR="001F69FD" w:rsidRPr="00B42D60" w:rsidRDefault="001F69FD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կառավարության </w:t>
      </w:r>
      <w:r w:rsidR="00B42D60" w:rsidRPr="00B42D60">
        <w:rPr>
          <w:rFonts w:ascii="GHEA Grapalat" w:hAnsi="GHEA Grapalat"/>
          <w:color w:val="000000"/>
          <w:lang w:val="hy-AM"/>
        </w:rPr>
        <w:t xml:space="preserve">24.07.20252. </w:t>
      </w:r>
      <w:r w:rsidR="00B42D60">
        <w:rPr>
          <w:rFonts w:ascii="GHEA Grapalat" w:hAnsi="GHEA Grapalat"/>
          <w:color w:val="000000"/>
          <w:lang w:val="hy-AM"/>
        </w:rPr>
        <w:t>թիվ 996-Ա որոշմամբ «</w:t>
      </w:r>
      <w:r w:rsidR="00B42D60" w:rsidRPr="00B42D60">
        <w:rPr>
          <w:rFonts w:ascii="GHEA Grapalat" w:hAnsi="GHEA Grapalat"/>
          <w:color w:val="000000"/>
          <w:lang w:val="hy-AM"/>
        </w:rPr>
        <w:t>Վնասվածքաբանության և օրթոպեդիայի գիտական կենտրոն» փակ բաժնետիրական ընկերության պետական սեփականություն հանդիսացող բաժնետոմսերի (բաժնեմասի) կառավարման լիազորությունները վերապահ</w:t>
      </w:r>
      <w:r w:rsidR="00B42D60">
        <w:rPr>
          <w:rFonts w:ascii="GHEA Grapalat" w:hAnsi="GHEA Grapalat"/>
          <w:color w:val="000000"/>
          <w:lang w:val="hy-AM"/>
        </w:rPr>
        <w:t xml:space="preserve">վել է </w:t>
      </w:r>
      <w:r w:rsidR="00B42D60" w:rsidRPr="00B42D60">
        <w:rPr>
          <w:rFonts w:ascii="GHEA Grapalat" w:hAnsi="GHEA Grapalat"/>
          <w:color w:val="000000"/>
          <w:lang w:val="hy-AM"/>
        </w:rPr>
        <w:t>Հայաստանի Հանրապետության առողջապահության</w:t>
      </w:r>
      <w:r w:rsidR="00B42D60" w:rsidRPr="00B42D60">
        <w:rPr>
          <w:rFonts w:ascii="Arial" w:hAnsi="Arial" w:cs="Arial"/>
          <w:color w:val="333333"/>
          <w:shd w:val="clear" w:color="auto" w:fill="FFFFFF"/>
          <w:lang w:val="hy-AM"/>
        </w:rPr>
        <w:t xml:space="preserve"> </w:t>
      </w:r>
      <w:r w:rsidR="00B42D60" w:rsidRPr="00BE21A0">
        <w:rPr>
          <w:rFonts w:ascii="GHEA Grapalat" w:hAnsi="GHEA Grapalat"/>
          <w:color w:val="000000"/>
          <w:lang w:val="hy-AM"/>
        </w:rPr>
        <w:t xml:space="preserve">նախարարությանը: </w:t>
      </w:r>
    </w:p>
    <w:p w14:paraId="47C2C6A3" w14:textId="401C8A6E" w:rsidR="0075756F" w:rsidRDefault="00B024D8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024D8">
        <w:rPr>
          <w:rFonts w:ascii="GHEA Grapalat" w:hAnsi="GHEA Grapalat"/>
          <w:color w:val="000000"/>
          <w:lang w:val="hy-AM"/>
        </w:rPr>
        <w:t xml:space="preserve">Հետևաբար </w:t>
      </w:r>
      <w:r w:rsidR="003D19AA" w:rsidRPr="003D19AA">
        <w:rPr>
          <w:rFonts w:ascii="GHEA Grapalat" w:hAnsi="GHEA Grapalat"/>
          <w:color w:val="000000"/>
          <w:lang w:val="hy-AM"/>
        </w:rPr>
        <w:t xml:space="preserve">անհրաժեշտություն է առաջացել փոփոխություն կատարել «Պետական գույքի մասնավորեցման 2017-2020 թվականների ծրագրի մասին» ՀՀ օրենքում` </w:t>
      </w:r>
      <w:r w:rsidR="00D17BF8" w:rsidRPr="00D17BF8">
        <w:rPr>
          <w:rFonts w:ascii="GHEA Grapalat" w:hAnsi="GHEA Grapalat"/>
          <w:color w:val="000000"/>
          <w:lang w:val="hy-AM"/>
        </w:rPr>
        <w:t>«Վնասվածքաբանության և օրթոպեդիայի գիտական կենտրոն» ՓԲԸ</w:t>
      </w:r>
      <w:r w:rsidR="003D19AA" w:rsidRPr="003D19AA">
        <w:rPr>
          <w:rFonts w:ascii="GHEA Grapalat" w:hAnsi="GHEA Grapalat"/>
          <w:color w:val="000000"/>
          <w:lang w:val="hy-AM"/>
        </w:rPr>
        <w:t>-ն 2017-2020 թվականներին մասնավորեցման առաջարկվող ընկերությունների ցանկից հանելու նպատակով:</w:t>
      </w:r>
    </w:p>
    <w:p w14:paraId="3A213912" w14:textId="77777777" w:rsidR="00B024D8" w:rsidRDefault="00B024D8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u w:val="single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2. </w:t>
      </w:r>
      <w:r>
        <w:rPr>
          <w:rFonts w:ascii="GHEA Grapalat" w:hAnsi="GHEA Grapalat"/>
          <w:b/>
          <w:bCs/>
          <w:u w:val="single"/>
          <w:lang w:val="hy-AM"/>
        </w:rPr>
        <w:t>Կարգավորման նպատակը և բնույթը, ակնկալվող արդյունքը.</w:t>
      </w:r>
    </w:p>
    <w:p w14:paraId="5F645E91" w14:textId="21F77BEC" w:rsidR="0083243C" w:rsidRDefault="00423F6B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Նախագծով առաջարկվում է</w:t>
      </w:r>
      <w:r w:rsidR="00F00D04" w:rsidRPr="00822786">
        <w:rPr>
          <w:rFonts w:ascii="GHEA Grapalat" w:hAnsi="GHEA Grapalat"/>
          <w:color w:val="000000"/>
          <w:lang w:val="hy-AM"/>
        </w:rPr>
        <w:t xml:space="preserve"> «</w:t>
      </w:r>
      <w:r w:rsidR="00D17BF8" w:rsidRPr="00D17BF8">
        <w:rPr>
          <w:rFonts w:ascii="GHEA Grapalat" w:hAnsi="GHEA Grapalat"/>
          <w:color w:val="000000"/>
          <w:lang w:val="hy-AM"/>
        </w:rPr>
        <w:t>Վնասվածքաբանության և օրթոպեդիայի գիտական կենտրոն</w:t>
      </w:r>
      <w:r w:rsidR="00F00D04" w:rsidRPr="00822786">
        <w:rPr>
          <w:rFonts w:ascii="GHEA Grapalat" w:hAnsi="GHEA Grapalat"/>
          <w:color w:val="000000"/>
          <w:lang w:val="hy-AM"/>
        </w:rPr>
        <w:t>»</w:t>
      </w:r>
      <w:r w:rsidRPr="00423F6B">
        <w:rPr>
          <w:rFonts w:ascii="GHEA Grapalat" w:hAnsi="GHEA Grapalat"/>
          <w:color w:val="000000"/>
          <w:lang w:val="hy-AM"/>
        </w:rPr>
        <w:t xml:space="preserve"> </w:t>
      </w:r>
      <w:r w:rsidRPr="003D19AA">
        <w:rPr>
          <w:rFonts w:ascii="GHEA Grapalat" w:hAnsi="GHEA Grapalat"/>
          <w:color w:val="000000"/>
          <w:lang w:val="hy-AM"/>
        </w:rPr>
        <w:t>ՓԲ</w:t>
      </w:r>
      <w:r w:rsidR="00137C0F">
        <w:rPr>
          <w:rFonts w:ascii="GHEA Grapalat" w:hAnsi="GHEA Grapalat"/>
          <w:color w:val="000000"/>
          <w:lang w:val="hy-AM"/>
        </w:rPr>
        <w:t>Ը-</w:t>
      </w:r>
      <w:r w:rsidR="00A00227">
        <w:rPr>
          <w:rFonts w:ascii="GHEA Grapalat" w:hAnsi="GHEA Grapalat"/>
          <w:color w:val="000000"/>
          <w:lang w:val="hy-AM"/>
        </w:rPr>
        <w:t>ը</w:t>
      </w:r>
      <w:r w:rsidR="00F00D04" w:rsidRPr="00822786">
        <w:rPr>
          <w:rFonts w:ascii="GHEA Grapalat" w:hAnsi="GHEA Grapalat"/>
          <w:color w:val="000000"/>
          <w:lang w:val="hy-AM"/>
        </w:rPr>
        <w:t xml:space="preserve"> հանել «Պետական գույքի մասնավորեցման 2017-2020 թվականների ծրագրի մասին» օրենքից` օրենքի հավելվածով հաստատված ցանկի </w:t>
      </w:r>
      <w:r w:rsidR="00D17BF8" w:rsidRPr="00D17BF8">
        <w:rPr>
          <w:rFonts w:ascii="GHEA Grapalat" w:hAnsi="GHEA Grapalat"/>
          <w:color w:val="000000"/>
          <w:lang w:val="hy-AM"/>
        </w:rPr>
        <w:t>32</w:t>
      </w:r>
      <w:r w:rsidR="00F00D04" w:rsidRPr="00822786">
        <w:rPr>
          <w:rFonts w:ascii="GHEA Grapalat" w:hAnsi="GHEA Grapalat"/>
          <w:color w:val="000000"/>
          <w:lang w:val="hy-AM"/>
        </w:rPr>
        <w:t>-րդ կետն ուժը կորցրած ճանաչելով:</w:t>
      </w:r>
    </w:p>
    <w:p w14:paraId="713EDD5A" w14:textId="77777777" w:rsidR="00B42D60" w:rsidRPr="00B42D60" w:rsidRDefault="00B42D60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կառավարության </w:t>
      </w:r>
      <w:r w:rsidRPr="00B42D60">
        <w:rPr>
          <w:rFonts w:ascii="GHEA Grapalat" w:hAnsi="GHEA Grapalat"/>
          <w:color w:val="000000"/>
          <w:lang w:val="hy-AM"/>
        </w:rPr>
        <w:t xml:space="preserve">24.07.20252. </w:t>
      </w:r>
      <w:r>
        <w:rPr>
          <w:rFonts w:ascii="GHEA Grapalat" w:hAnsi="GHEA Grapalat"/>
          <w:color w:val="000000"/>
          <w:lang w:val="hy-AM"/>
        </w:rPr>
        <w:t>թիվ 996-Ա որոշմամբ «</w:t>
      </w:r>
      <w:r w:rsidRPr="00B42D60">
        <w:rPr>
          <w:rFonts w:ascii="GHEA Grapalat" w:hAnsi="GHEA Grapalat"/>
          <w:color w:val="000000"/>
          <w:lang w:val="hy-AM"/>
        </w:rPr>
        <w:t>Վնասվածքաբանության և օրթոպեդիայի գիտական կենտրոն» փակ բաժնետիրական ընկերության պետական սեփականություն հանդիսացող բաժնետոմսերի (բաժնեմասի) կառավարման լիազորությունները վերապահ</w:t>
      </w:r>
      <w:r>
        <w:rPr>
          <w:rFonts w:ascii="GHEA Grapalat" w:hAnsi="GHEA Grapalat"/>
          <w:color w:val="000000"/>
          <w:lang w:val="hy-AM"/>
        </w:rPr>
        <w:t xml:space="preserve">վել է </w:t>
      </w:r>
      <w:r w:rsidRPr="00B42D60">
        <w:rPr>
          <w:rFonts w:ascii="GHEA Grapalat" w:hAnsi="GHEA Grapalat"/>
          <w:color w:val="000000"/>
          <w:lang w:val="hy-AM"/>
        </w:rPr>
        <w:t>Հայաստանի Հանրապետության առողջապահության</w:t>
      </w:r>
      <w:r w:rsidRPr="00B42D60">
        <w:rPr>
          <w:rFonts w:ascii="Arial" w:hAnsi="Arial" w:cs="Arial"/>
          <w:color w:val="333333"/>
          <w:shd w:val="clear" w:color="auto" w:fill="FFFFFF"/>
          <w:lang w:val="hy-AM"/>
        </w:rPr>
        <w:t xml:space="preserve"> նախարարությանը</w:t>
      </w:r>
      <w:r>
        <w:rPr>
          <w:rFonts w:ascii="Arial" w:hAnsi="Arial" w:cs="Arial"/>
          <w:color w:val="333333"/>
          <w:shd w:val="clear" w:color="auto" w:fill="FFFFFF"/>
          <w:lang w:val="hy-AM"/>
        </w:rPr>
        <w:t xml:space="preserve">: </w:t>
      </w:r>
    </w:p>
    <w:p w14:paraId="774BED0A" w14:textId="77777777" w:rsidR="00B024D8" w:rsidRDefault="00B024D8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color w:val="000000"/>
          <w:lang w:val="hy-AM"/>
        </w:rPr>
        <w:t>Իրավական ակտի ընդունմամբ ակնկալվում է «</w:t>
      </w:r>
      <w:r w:rsidRPr="00D17BF8">
        <w:rPr>
          <w:rFonts w:ascii="GHEA Grapalat" w:hAnsi="GHEA Grapalat"/>
          <w:color w:val="000000"/>
          <w:lang w:val="hy-AM"/>
        </w:rPr>
        <w:t>Վնասվածքաբանության և օրթոպեդիայի գիտական կենտրոն</w:t>
      </w:r>
      <w:r w:rsidRPr="00822786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822786">
        <w:rPr>
          <w:rFonts w:ascii="GHEA Grapalat" w:hAnsi="GHEA Grapalat"/>
          <w:color w:val="000000"/>
          <w:lang w:val="hy-AM"/>
        </w:rPr>
        <w:t xml:space="preserve">ՓԲԸ-ն հանել պետական գույքի մասնավորեցման 2017-2020 թվականների ծրագրից` այն թողնելով պետական </w:t>
      </w:r>
      <w:r w:rsidRPr="00822786">
        <w:rPr>
          <w:rFonts w:ascii="GHEA Grapalat" w:hAnsi="GHEA Grapalat"/>
          <w:color w:val="000000"/>
          <w:lang w:val="hy-AM"/>
        </w:rPr>
        <w:lastRenderedPageBreak/>
        <w:t xml:space="preserve">մասնակցությամբ, բաժնետոմսերի կառավարումը հանձնելով Առողջապահության նախարարությանը </w:t>
      </w:r>
      <w:r>
        <w:rPr>
          <w:rFonts w:ascii="GHEA Grapalat" w:hAnsi="GHEA Grapalat"/>
          <w:color w:val="000000"/>
          <w:lang w:val="hy-AM"/>
        </w:rPr>
        <w:t xml:space="preserve">և </w:t>
      </w:r>
      <w:r w:rsidRPr="00822786">
        <w:rPr>
          <w:rFonts w:ascii="GHEA Grapalat" w:hAnsi="GHEA Grapalat"/>
          <w:color w:val="000000"/>
          <w:lang w:val="hy-AM"/>
        </w:rPr>
        <w:t xml:space="preserve">ապահովելով </w:t>
      </w:r>
      <w:r>
        <w:rPr>
          <w:rFonts w:ascii="GHEA Grapalat" w:hAnsi="GHEA Grapalat"/>
          <w:color w:val="000000"/>
          <w:lang w:val="hy-AM"/>
        </w:rPr>
        <w:t xml:space="preserve">նշված ընկերության կողմից մատուցվող </w:t>
      </w:r>
      <w:r w:rsidRPr="00822786">
        <w:rPr>
          <w:rFonts w:ascii="GHEA Grapalat" w:hAnsi="GHEA Grapalat"/>
          <w:color w:val="000000"/>
          <w:lang w:val="hy-AM"/>
        </w:rPr>
        <w:t>ծառայությ</w:t>
      </w:r>
      <w:r>
        <w:rPr>
          <w:rFonts w:ascii="GHEA Grapalat" w:hAnsi="GHEA Grapalat"/>
          <w:color w:val="000000"/>
          <w:lang w:val="hy-AM"/>
        </w:rPr>
        <w:t xml:space="preserve">ունների բարելավումը և </w:t>
      </w:r>
      <w:r w:rsidRPr="00822786">
        <w:rPr>
          <w:rFonts w:ascii="GHEA Grapalat" w:hAnsi="GHEA Grapalat"/>
          <w:color w:val="000000"/>
          <w:lang w:val="hy-AM"/>
        </w:rPr>
        <w:t>շարունակական զարգացումը:</w:t>
      </w:r>
    </w:p>
    <w:p w14:paraId="3A0A298E" w14:textId="77777777" w:rsidR="00F00D04" w:rsidRPr="00B024D8" w:rsidRDefault="00F00D04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u w:val="single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 xml:space="preserve">4. </w:t>
      </w:r>
      <w:r w:rsidRPr="00B024D8">
        <w:rPr>
          <w:rFonts w:ascii="GHEA Grapalat" w:hAnsi="GHEA Grapalat"/>
          <w:b/>
          <w:bCs/>
          <w:u w:val="single"/>
          <w:lang w:val="hy-AM"/>
        </w:rPr>
        <w:t>Նախագծի մշակման գործընթացում ներգրավված ինստիտուտները.</w:t>
      </w:r>
    </w:p>
    <w:p w14:paraId="32E910C4" w14:textId="2A4ABDDA" w:rsidR="00F00D04" w:rsidRDefault="00F00D04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color w:val="000000"/>
          <w:lang w:val="hy-AM"/>
        </w:rPr>
        <w:t>Նախագիծը մշակվել է Հայաստանի Հանրապետության առողջապահության նախարարության կողմից:</w:t>
      </w:r>
    </w:p>
    <w:p w14:paraId="5BB6EE4F" w14:textId="75C16E99" w:rsidR="00760BF7" w:rsidRPr="00B024D8" w:rsidRDefault="00F00D04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u w:val="single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>5</w:t>
      </w:r>
      <w:r w:rsidRPr="00B024D8">
        <w:rPr>
          <w:rFonts w:ascii="GHEA Grapalat" w:hAnsi="GHEA Grapalat"/>
          <w:b/>
          <w:bCs/>
          <w:u w:val="single"/>
          <w:lang w:val="hy-AM"/>
        </w:rPr>
        <w:t xml:space="preserve">. </w:t>
      </w:r>
      <w:r w:rsidR="00760BF7" w:rsidRPr="00B024D8">
        <w:rPr>
          <w:rFonts w:ascii="GHEA Grapalat" w:hAnsi="GHEA Grapalat"/>
          <w:b/>
          <w:bCs/>
          <w:u w:val="single"/>
          <w:lang w:val="hy-AM"/>
        </w:rPr>
        <w:t>Լրացուցիչ</w:t>
      </w:r>
      <w:r w:rsidR="00760BF7" w:rsidRPr="00B024D8">
        <w:rPr>
          <w:rFonts w:ascii="Calibri" w:hAnsi="Calibri" w:cs="Calibri"/>
          <w:b/>
          <w:bCs/>
          <w:u w:val="single"/>
          <w:lang w:val="hy-AM"/>
        </w:rPr>
        <w:t> </w:t>
      </w:r>
      <w:r w:rsidR="00760BF7" w:rsidRPr="00B024D8">
        <w:rPr>
          <w:rFonts w:ascii="GHEA Grapalat" w:hAnsi="GHEA Grapalat"/>
          <w:b/>
          <w:bCs/>
          <w:u w:val="single"/>
          <w:lang w:val="hy-AM"/>
        </w:rPr>
        <w:t>ֆինանսական</w:t>
      </w:r>
      <w:r w:rsidR="00760BF7" w:rsidRPr="00B024D8">
        <w:rPr>
          <w:rFonts w:ascii="Calibri" w:hAnsi="Calibri" w:cs="Calibri"/>
          <w:b/>
          <w:bCs/>
          <w:u w:val="single"/>
          <w:lang w:val="hy-AM"/>
        </w:rPr>
        <w:t> </w:t>
      </w:r>
      <w:r w:rsidR="00760BF7" w:rsidRPr="00B024D8">
        <w:rPr>
          <w:rFonts w:ascii="GHEA Grapalat" w:hAnsi="GHEA Grapalat"/>
          <w:b/>
          <w:bCs/>
          <w:u w:val="single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  <w:r w:rsidR="00B024D8">
        <w:rPr>
          <w:rFonts w:ascii="GHEA Grapalat" w:hAnsi="GHEA Grapalat"/>
          <w:b/>
          <w:bCs/>
          <w:u w:val="single"/>
          <w:lang w:val="hy-AM"/>
        </w:rPr>
        <w:t>.</w:t>
      </w:r>
    </w:p>
    <w:p w14:paraId="2989FEFD" w14:textId="61E960DB" w:rsidR="00760BF7" w:rsidRPr="00521616" w:rsidRDefault="00760BF7" w:rsidP="00C8460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0B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Իրավական ակտի ընդունմամբ </w:t>
      </w:r>
      <w:r w:rsidRPr="00C222AE">
        <w:rPr>
          <w:rFonts w:ascii="GHEA Grapalat" w:hAnsi="GHEA Grapalat"/>
          <w:sz w:val="24"/>
          <w:lang w:val="hy-AM"/>
        </w:rPr>
        <w:t>Հայաստանի Հանրապետության պետական բյուջեի եկամուտների էական նվազեց</w:t>
      </w:r>
      <w:r>
        <w:rPr>
          <w:rFonts w:ascii="GHEA Grapalat" w:hAnsi="GHEA Grapalat"/>
          <w:sz w:val="24"/>
          <w:lang w:val="hy-AM"/>
        </w:rPr>
        <w:t>ում</w:t>
      </w:r>
      <w:r w:rsidRPr="00C222AE">
        <w:rPr>
          <w:rFonts w:ascii="GHEA Grapalat" w:hAnsi="GHEA Grapalat"/>
          <w:sz w:val="24"/>
          <w:lang w:val="hy-AM"/>
        </w:rPr>
        <w:t xml:space="preserve"> կամ ծախսերի ավելաց</w:t>
      </w:r>
      <w:r>
        <w:rPr>
          <w:rFonts w:ascii="GHEA Grapalat" w:hAnsi="GHEA Grapalat"/>
          <w:sz w:val="24"/>
          <w:lang w:val="hy-AM"/>
        </w:rPr>
        <w:t>ում տեղի չի ունենա:</w:t>
      </w:r>
    </w:p>
    <w:p w14:paraId="10B9BFB7" w14:textId="1E004FDC" w:rsidR="00335A01" w:rsidRPr="00B024D8" w:rsidRDefault="00B024D8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u w:val="single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6</w:t>
      </w:r>
      <w:r w:rsidR="00812310" w:rsidRPr="00812310">
        <w:rPr>
          <w:rFonts w:ascii="GHEA Grapalat" w:hAnsi="GHEA Grapalat"/>
          <w:b/>
          <w:color w:val="000000"/>
          <w:lang w:val="hy-AM"/>
        </w:rPr>
        <w:t>.</w:t>
      </w:r>
      <w:r w:rsidR="00812310">
        <w:rPr>
          <w:rFonts w:ascii="GHEA Grapalat" w:hAnsi="GHEA Grapalat"/>
          <w:color w:val="000000"/>
          <w:lang w:val="hy-AM"/>
        </w:rPr>
        <w:t xml:space="preserve"> </w:t>
      </w:r>
      <w:r w:rsidR="00812310" w:rsidRPr="00B024D8">
        <w:rPr>
          <w:rFonts w:ascii="GHEA Grapalat" w:hAnsi="GHEA Grapalat"/>
          <w:b/>
          <w:bCs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40FC819C" w14:textId="2F0407D2" w:rsidR="00862404" w:rsidRDefault="008C010D" w:rsidP="00C846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proofErr w:type="spellStart"/>
      <w:r w:rsidRPr="008C010D">
        <w:rPr>
          <w:rFonts w:ascii="GHEA Grapalat" w:eastAsia="Batang" w:hAnsi="GHEA Grapalat" w:cs="Sylfaen"/>
          <w:lang w:val="de-DE" w:eastAsia="ko-KR"/>
        </w:rPr>
        <w:t>Նախագիծն</w:t>
      </w:r>
      <w:proofErr w:type="spellEnd"/>
      <w:r w:rsidRPr="008C010D">
        <w:rPr>
          <w:rFonts w:ascii="GHEA Grapalat" w:eastAsia="Batang" w:hAnsi="GHEA Grapalat" w:cs="Sylfaen"/>
          <w:lang w:val="de-DE" w:eastAsia="ko-KR"/>
        </w:rPr>
        <w:t xml:space="preserve"> </w:t>
      </w:r>
      <w:r>
        <w:rPr>
          <w:rFonts w:ascii="GHEA Grapalat" w:eastAsia="Batang" w:hAnsi="GHEA Grapalat" w:cs="Sylfaen"/>
          <w:lang w:val="hy-AM" w:eastAsia="ko-KR"/>
        </w:rPr>
        <w:t>ան</w:t>
      </w:r>
      <w:proofErr w:type="spellStart"/>
      <w:r w:rsidRPr="008C010D">
        <w:rPr>
          <w:rFonts w:ascii="GHEA Grapalat" w:eastAsia="Batang" w:hAnsi="GHEA Grapalat" w:cs="Sylfaen"/>
          <w:lang w:val="de-DE" w:eastAsia="ko-KR"/>
        </w:rPr>
        <w:t>ուղղակիորեն</w:t>
      </w:r>
      <w:proofErr w:type="spellEnd"/>
      <w:r w:rsidRPr="008C010D">
        <w:rPr>
          <w:rFonts w:ascii="GHEA Grapalat" w:eastAsia="Batang" w:hAnsi="GHEA Grapalat" w:cs="Sylfaen"/>
          <w:lang w:val="de-DE" w:eastAsia="ko-KR"/>
        </w:rPr>
        <w:t xml:space="preserve"> </w:t>
      </w:r>
      <w:proofErr w:type="spellStart"/>
      <w:r w:rsidRPr="008C010D">
        <w:rPr>
          <w:rFonts w:ascii="GHEA Grapalat" w:eastAsia="Batang" w:hAnsi="GHEA Grapalat" w:cs="Sylfaen"/>
          <w:lang w:val="de-DE" w:eastAsia="ko-KR"/>
        </w:rPr>
        <w:t>բխում</w:t>
      </w:r>
      <w:proofErr w:type="spellEnd"/>
      <w:r w:rsidRPr="008C010D">
        <w:rPr>
          <w:rFonts w:ascii="GHEA Grapalat" w:eastAsia="Batang" w:hAnsi="GHEA Grapalat" w:cs="Sylfaen"/>
          <w:lang w:val="de-DE" w:eastAsia="ko-KR"/>
        </w:rPr>
        <w:t xml:space="preserve"> է </w:t>
      </w:r>
      <w:proofErr w:type="spellStart"/>
      <w:r w:rsidRPr="008C010D">
        <w:rPr>
          <w:rFonts w:ascii="GHEA Grapalat" w:eastAsia="Batang" w:hAnsi="GHEA Grapalat" w:cs="Sylfaen"/>
          <w:lang w:val="de-DE" w:eastAsia="ko-KR"/>
        </w:rPr>
        <w:t>Հայաստանի</w:t>
      </w:r>
      <w:proofErr w:type="spellEnd"/>
      <w:r w:rsidRPr="008C010D">
        <w:rPr>
          <w:rFonts w:ascii="GHEA Grapalat" w:eastAsia="Batang" w:hAnsi="GHEA Grapalat" w:cs="Sylfaen"/>
          <w:lang w:val="de-DE" w:eastAsia="ko-KR"/>
        </w:rPr>
        <w:t xml:space="preserve"> </w:t>
      </w:r>
      <w:proofErr w:type="spellStart"/>
      <w:r w:rsidRPr="008C010D">
        <w:rPr>
          <w:rFonts w:ascii="GHEA Grapalat" w:eastAsia="Batang" w:hAnsi="GHEA Grapalat" w:cs="Sylfaen"/>
          <w:lang w:val="de-DE" w:eastAsia="ko-KR"/>
        </w:rPr>
        <w:t>Հանրապետության</w:t>
      </w:r>
      <w:proofErr w:type="spellEnd"/>
      <w:r w:rsidRPr="008C010D">
        <w:rPr>
          <w:rFonts w:ascii="GHEA Grapalat" w:eastAsia="Batang" w:hAnsi="GHEA Grapalat" w:cs="Sylfaen"/>
          <w:lang w:val="de-DE" w:eastAsia="ko-KR"/>
        </w:rPr>
        <w:t xml:space="preserve"> </w:t>
      </w:r>
      <w:proofErr w:type="spellStart"/>
      <w:r w:rsidRPr="008C010D">
        <w:rPr>
          <w:rFonts w:ascii="GHEA Grapalat" w:eastAsia="Batang" w:hAnsi="GHEA Grapalat" w:cs="Sylfaen"/>
          <w:lang w:val="de-DE" w:eastAsia="ko-KR"/>
        </w:rPr>
        <w:t>կառավարության</w:t>
      </w:r>
      <w:proofErr w:type="spellEnd"/>
      <w:r w:rsidRPr="008C010D">
        <w:rPr>
          <w:rFonts w:ascii="GHEA Grapalat" w:eastAsia="Batang" w:hAnsi="GHEA Grapalat" w:cs="Sylfaen"/>
          <w:lang w:val="de-DE" w:eastAsia="ko-KR"/>
        </w:rPr>
        <w:t xml:space="preserve"> 2021-2026թթ. </w:t>
      </w:r>
      <w:proofErr w:type="spellStart"/>
      <w:r w:rsidRPr="008C010D">
        <w:rPr>
          <w:rFonts w:ascii="GHEA Grapalat" w:eastAsia="Batang" w:hAnsi="GHEA Grapalat" w:cs="Sylfaen"/>
          <w:lang w:val="de-DE" w:eastAsia="ko-KR"/>
        </w:rPr>
        <w:t>Ծրագրի</w:t>
      </w:r>
      <w:proofErr w:type="spellEnd"/>
      <w:r w:rsidR="00812310" w:rsidRPr="0081231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8C010D">
        <w:rPr>
          <w:rFonts w:ascii="GHEA Grapalat" w:hAnsi="GHEA Grapalat"/>
          <w:lang w:val="hy-AM"/>
        </w:rPr>
        <w:t>Բժշկական օգնության և սպասարկման որակի բարելավում</w:t>
      </w:r>
      <w:r>
        <w:rPr>
          <w:rFonts w:ascii="GHEA Grapalat" w:hAnsi="GHEA Grapalat"/>
          <w:lang w:val="hy-AM"/>
        </w:rPr>
        <w:t>» 21-րդ կետից, «</w:t>
      </w:r>
      <w:r w:rsidRPr="008C010D">
        <w:rPr>
          <w:rFonts w:ascii="GHEA Grapalat" w:hAnsi="GHEA Grapalat"/>
          <w:lang w:val="hy-AM"/>
        </w:rPr>
        <w:t>Հայաստանի Հանրապետությունում առողջապահական ծառայությունների բաշխման սկզբունքների սահմանում, հստակ մեխանիզմների նախատեսում՝ ապահովելու համար նեղ մասնագետների կապը առողջության պահպանման առաջնային օղակի հետ</w:t>
      </w:r>
      <w:r>
        <w:rPr>
          <w:rFonts w:ascii="GHEA Grapalat" w:hAnsi="GHEA Grapalat"/>
          <w:lang w:val="hy-AM"/>
        </w:rPr>
        <w:t>» 25-րդ կետից</w:t>
      </w:r>
      <w:r>
        <w:rPr>
          <w:rFonts w:ascii="GHEA Grapalat" w:hAnsi="GHEA Grapalat"/>
          <w:bCs/>
          <w:iCs/>
          <w:lang w:val="hy-AM"/>
        </w:rPr>
        <w:t>:</w:t>
      </w:r>
    </w:p>
    <w:sectPr w:rsidR="00862404" w:rsidSect="00C84601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D7"/>
    <w:rsid w:val="00002346"/>
    <w:rsid w:val="000648EE"/>
    <w:rsid w:val="00137C0F"/>
    <w:rsid w:val="00170B30"/>
    <w:rsid w:val="00170D36"/>
    <w:rsid w:val="001F69FD"/>
    <w:rsid w:val="001F7109"/>
    <w:rsid w:val="00217D71"/>
    <w:rsid w:val="002875A1"/>
    <w:rsid w:val="00293624"/>
    <w:rsid w:val="002A6BAF"/>
    <w:rsid w:val="00335A01"/>
    <w:rsid w:val="00365617"/>
    <w:rsid w:val="003C5623"/>
    <w:rsid w:val="003D19AA"/>
    <w:rsid w:val="00423F6B"/>
    <w:rsid w:val="004359B7"/>
    <w:rsid w:val="0044219B"/>
    <w:rsid w:val="004508F4"/>
    <w:rsid w:val="00461365"/>
    <w:rsid w:val="00493DEB"/>
    <w:rsid w:val="005E710F"/>
    <w:rsid w:val="00634A73"/>
    <w:rsid w:val="006B1C00"/>
    <w:rsid w:val="006F686E"/>
    <w:rsid w:val="00740F98"/>
    <w:rsid w:val="007433C7"/>
    <w:rsid w:val="00747599"/>
    <w:rsid w:val="0075756F"/>
    <w:rsid w:val="00760BF7"/>
    <w:rsid w:val="007A2B0D"/>
    <w:rsid w:val="00812310"/>
    <w:rsid w:val="00822786"/>
    <w:rsid w:val="0083243C"/>
    <w:rsid w:val="00862404"/>
    <w:rsid w:val="008A5573"/>
    <w:rsid w:val="008B4FF7"/>
    <w:rsid w:val="008C010D"/>
    <w:rsid w:val="008D14A4"/>
    <w:rsid w:val="0090165B"/>
    <w:rsid w:val="0093050B"/>
    <w:rsid w:val="009532B2"/>
    <w:rsid w:val="009A4ACE"/>
    <w:rsid w:val="00A00227"/>
    <w:rsid w:val="00A37E44"/>
    <w:rsid w:val="00A85DD7"/>
    <w:rsid w:val="00AC2742"/>
    <w:rsid w:val="00B024D8"/>
    <w:rsid w:val="00B2699C"/>
    <w:rsid w:val="00B42D60"/>
    <w:rsid w:val="00BA3334"/>
    <w:rsid w:val="00BB7E5D"/>
    <w:rsid w:val="00BE21A0"/>
    <w:rsid w:val="00C012AC"/>
    <w:rsid w:val="00C56DD7"/>
    <w:rsid w:val="00C84601"/>
    <w:rsid w:val="00D032E9"/>
    <w:rsid w:val="00D17BF8"/>
    <w:rsid w:val="00D26755"/>
    <w:rsid w:val="00D31583"/>
    <w:rsid w:val="00E024C9"/>
    <w:rsid w:val="00E347BC"/>
    <w:rsid w:val="00E5513C"/>
    <w:rsid w:val="00E71E8D"/>
    <w:rsid w:val="00E75723"/>
    <w:rsid w:val="00E8346A"/>
    <w:rsid w:val="00E9177B"/>
    <w:rsid w:val="00F00D04"/>
    <w:rsid w:val="00F8552A"/>
    <w:rsid w:val="00FC1711"/>
    <w:rsid w:val="00F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9DCE36"/>
  <w15:chartTrackingRefBased/>
  <w15:docId w15:val="{7482DEEA-A829-4F7E-B8BF-AD62DE5D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0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760B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Ghukasyan</dc:creator>
  <cp:keywords>https:/mul2-moh.gov.am/tasks/839385/oneclick?token=235dad831f641bbda3db4cfbb7bae3fb</cp:keywords>
  <dc:description/>
  <cp:lastModifiedBy>Araqsya Hambardzumyan</cp:lastModifiedBy>
  <cp:revision>2</cp:revision>
  <dcterms:created xsi:type="dcterms:W3CDTF">2026-03-30T07:44:00Z</dcterms:created>
  <dcterms:modified xsi:type="dcterms:W3CDTF">2026-03-30T07:44:00Z</dcterms:modified>
</cp:coreProperties>
</file>