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A48" w14:textId="62D87238" w:rsidR="00D93087" w:rsidRPr="00BF4A36" w:rsidRDefault="00D93087" w:rsidP="00D93087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ՀԻՄՆԱՎՈՐՈՒՄ</w:t>
      </w:r>
    </w:p>
    <w:p w14:paraId="0A72F835" w14:textId="6753186E" w:rsidR="00D93087" w:rsidRPr="00BF4A36" w:rsidRDefault="00D93087" w:rsidP="00D93087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BF4A36">
        <w:rPr>
          <w:rFonts w:ascii="GHEA Grapalat" w:eastAsia="Calibri" w:hAnsi="GHEA Grapalat"/>
          <w:b/>
          <w:caps/>
          <w:lang w:val="hy-AM" w:eastAsia="en-US"/>
        </w:rPr>
        <w:t>«</w:t>
      </w:r>
      <w:r w:rsidRPr="00BF4A36"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8A7A31">
        <w:rPr>
          <w:rFonts w:ascii="GHEA Grapalat" w:hAnsi="GHEA Grapalat"/>
          <w:b/>
          <w:caps/>
          <w:lang w:val="hy-AM"/>
        </w:rPr>
        <w:t>2</w:t>
      </w:r>
      <w:r w:rsidR="00C572A0">
        <w:rPr>
          <w:rFonts w:ascii="GHEA Grapalat" w:hAnsi="GHEA Grapalat"/>
          <w:b/>
          <w:caps/>
          <w:lang w:val="hy-AM"/>
        </w:rPr>
        <w:t>015</w:t>
      </w:r>
      <w:r w:rsidRPr="00BF4A36">
        <w:rPr>
          <w:rFonts w:ascii="GHEA Grapalat" w:hAnsi="GHEA Grapalat"/>
          <w:b/>
          <w:caps/>
          <w:lang w:val="hy-AM"/>
        </w:rPr>
        <w:t xml:space="preserve"> թվականի</w:t>
      </w:r>
      <w:r w:rsidR="003B0BA9">
        <w:rPr>
          <w:rFonts w:ascii="GHEA Grapalat" w:hAnsi="GHEA Grapalat"/>
          <w:b/>
          <w:caps/>
          <w:lang w:val="hy-AM"/>
        </w:rPr>
        <w:t xml:space="preserve"> </w:t>
      </w:r>
      <w:r w:rsidR="00C572A0">
        <w:rPr>
          <w:rFonts w:ascii="GHEA Grapalat" w:hAnsi="GHEA Grapalat"/>
          <w:b/>
          <w:caps/>
          <w:lang w:val="hy-AM"/>
        </w:rPr>
        <w:t>ՄԱՐՏ</w:t>
      </w:r>
      <w:r w:rsidR="00B04FDF">
        <w:rPr>
          <w:rFonts w:ascii="GHEA Grapalat" w:hAnsi="GHEA Grapalat"/>
          <w:b/>
          <w:caps/>
          <w:lang w:val="hy-AM"/>
        </w:rPr>
        <w:t>ի 1</w:t>
      </w:r>
      <w:r w:rsidR="00197940">
        <w:rPr>
          <w:rFonts w:ascii="GHEA Grapalat" w:hAnsi="GHEA Grapalat"/>
          <w:b/>
          <w:caps/>
          <w:lang w:val="hy-AM"/>
        </w:rPr>
        <w:t>0</w:t>
      </w:r>
      <w:r w:rsidRPr="00BF4A36">
        <w:rPr>
          <w:rFonts w:ascii="GHEA Grapalat" w:hAnsi="GHEA Grapalat"/>
          <w:b/>
          <w:caps/>
          <w:lang w:val="hy-AM"/>
        </w:rPr>
        <w:t xml:space="preserve">-Ի </w:t>
      </w:r>
      <w:r w:rsidR="003E5F28" w:rsidRPr="00BF4A36">
        <w:rPr>
          <w:rFonts w:ascii="GHEA Grapalat" w:hAnsi="GHEA Grapalat" w:cs="Sylfaen"/>
          <w:lang w:val="hy-AM"/>
        </w:rPr>
        <w:t xml:space="preserve">N </w:t>
      </w:r>
      <w:r w:rsidR="00197940">
        <w:rPr>
          <w:rFonts w:ascii="GHEA Grapalat" w:hAnsi="GHEA Grapalat"/>
          <w:b/>
          <w:caps/>
          <w:lang w:val="hy-AM"/>
        </w:rPr>
        <w:t>228</w:t>
      </w:r>
      <w:r w:rsidRPr="00BF4A36">
        <w:rPr>
          <w:rFonts w:ascii="GHEA Grapalat" w:hAnsi="GHEA Grapalat"/>
          <w:b/>
          <w:caps/>
          <w:lang w:val="hy-AM"/>
        </w:rPr>
        <w:t>-</w:t>
      </w:r>
      <w:r w:rsidR="00C572A0">
        <w:rPr>
          <w:rFonts w:ascii="GHEA Grapalat" w:hAnsi="GHEA Grapalat"/>
          <w:b/>
          <w:caps/>
          <w:lang w:val="hy-AM"/>
        </w:rPr>
        <w:t>Ն</w:t>
      </w:r>
      <w:r w:rsidRPr="00BF4A36">
        <w:rPr>
          <w:rFonts w:ascii="GHEA Grapalat" w:hAnsi="GHEA Grapalat"/>
          <w:b/>
          <w:caps/>
          <w:lang w:val="hy-AM"/>
        </w:rPr>
        <w:t xml:space="preserve"> որոշման մեջ</w:t>
      </w:r>
      <w:r>
        <w:rPr>
          <w:rFonts w:ascii="GHEA Grapalat" w:hAnsi="GHEA Grapalat"/>
          <w:b/>
          <w:caps/>
          <w:lang w:val="hy-AM"/>
        </w:rPr>
        <w:t xml:space="preserve"> </w:t>
      </w:r>
      <w:r w:rsidR="0022639B">
        <w:rPr>
          <w:rFonts w:ascii="GHEA Grapalat" w:hAnsi="GHEA Grapalat"/>
          <w:b/>
          <w:caps/>
          <w:lang w:val="hy-AM"/>
        </w:rPr>
        <w:t>ԼՐԱՑՈՒՄ</w:t>
      </w:r>
      <w:r w:rsidR="00B440EB">
        <w:rPr>
          <w:rFonts w:ascii="GHEA Grapalat" w:hAnsi="GHEA Grapalat"/>
          <w:b/>
          <w:caps/>
          <w:lang w:val="hy-AM"/>
        </w:rPr>
        <w:t>ՆԵՐ</w:t>
      </w:r>
      <w:r w:rsidR="0040029B" w:rsidRPr="00BF4A36">
        <w:rPr>
          <w:rFonts w:ascii="GHEA Grapalat" w:hAnsi="GHEA Grapalat"/>
          <w:b/>
          <w:caps/>
          <w:lang w:val="hy-AM"/>
        </w:rPr>
        <w:t xml:space="preserve"> </w:t>
      </w:r>
      <w:r w:rsidR="001F43AD">
        <w:rPr>
          <w:rFonts w:ascii="GHEA Grapalat" w:hAnsi="GHEA Grapalat"/>
          <w:b/>
          <w:caps/>
          <w:lang w:val="hy-AM"/>
        </w:rPr>
        <w:t>եվ փոփոխություն</w:t>
      </w:r>
      <w:r w:rsidR="00990DBA">
        <w:rPr>
          <w:rFonts w:ascii="GHEA Grapalat" w:hAnsi="GHEA Grapalat"/>
          <w:b/>
          <w:caps/>
          <w:lang w:val="hy-AM"/>
        </w:rPr>
        <w:t>ներ</w:t>
      </w:r>
      <w:r w:rsidR="001F43AD">
        <w:rPr>
          <w:rFonts w:ascii="GHEA Grapalat" w:hAnsi="GHEA Grapalat"/>
          <w:b/>
          <w:caps/>
          <w:lang w:val="hy-AM"/>
        </w:rPr>
        <w:t xml:space="preserve"> </w:t>
      </w:r>
      <w:r w:rsidRPr="00BF4A36">
        <w:rPr>
          <w:rFonts w:ascii="GHEA Grapalat" w:hAnsi="GHEA Grapalat"/>
          <w:b/>
          <w:caps/>
          <w:lang w:val="hy-AM"/>
        </w:rPr>
        <w:t>կատարելու մասին</w:t>
      </w:r>
      <w:r w:rsidRPr="00BF4A36"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 w:rsidRPr="00BF4A36"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14:paraId="77A8B9E1" w14:textId="68DAE0C6" w:rsidR="00D93087" w:rsidRDefault="00D93087" w:rsidP="00D93087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2FEDFCEC" w14:textId="77777777" w:rsidR="00AB2846" w:rsidRDefault="00AB2846" w:rsidP="00D93087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1EEFE886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14:paraId="0A5D963B" w14:textId="0AF5C89B" w:rsidR="000A1C3A" w:rsidRPr="000A1C3A" w:rsidRDefault="00D93087" w:rsidP="00AB2846">
      <w:pPr>
        <w:spacing w:line="360" w:lineRule="auto"/>
        <w:ind w:firstLine="873"/>
        <w:jc w:val="both"/>
        <w:rPr>
          <w:lang w:val="hy-AM"/>
        </w:rPr>
      </w:pPr>
      <w:bookmarkStart w:id="0" w:name="_Hlk188614608"/>
      <w:r w:rsidRPr="00BF4A3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</w:t>
      </w:r>
      <w:r w:rsidR="000A1C3A">
        <w:rPr>
          <w:rFonts w:ascii="GHEA Grapalat" w:eastAsia="Calibri" w:hAnsi="GHEA Grapalat"/>
          <w:lang w:val="hy-AM" w:eastAsia="en-US"/>
        </w:rPr>
        <w:t xml:space="preserve">է ապրանքի նպատակային նշանակությունը հաստատող եզրակացությունների տրամադրման պահանջների հստակեցման անհրաժեշտությամբ։ </w:t>
      </w:r>
    </w:p>
    <w:p w14:paraId="6A55D75D" w14:textId="77777777" w:rsidR="000A1C3A" w:rsidRDefault="000A1C3A" w:rsidP="004F7C5E">
      <w:pPr>
        <w:spacing w:line="360" w:lineRule="auto"/>
        <w:ind w:left="720" w:firstLine="153"/>
        <w:jc w:val="both"/>
        <w:rPr>
          <w:rFonts w:ascii="GHEA Grapalat" w:eastAsia="Calibri" w:hAnsi="GHEA Grapalat"/>
          <w:lang w:val="hy-AM" w:eastAsia="en-US"/>
        </w:rPr>
      </w:pPr>
    </w:p>
    <w:bookmarkEnd w:id="0"/>
    <w:p w14:paraId="54B81B8C" w14:textId="3C9F3408" w:rsidR="00D93087" w:rsidRDefault="00D93087" w:rsidP="00D93087">
      <w:pPr>
        <w:numPr>
          <w:ilvl w:val="0"/>
          <w:numId w:val="1"/>
        </w:numPr>
        <w:spacing w:line="360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14:paraId="02B3CD80" w14:textId="552D36F3" w:rsidR="000A1C3A" w:rsidRPr="000A1C3A" w:rsidRDefault="000A1C3A" w:rsidP="000A1C3A">
      <w:pPr>
        <w:pStyle w:val="NormalWeb"/>
        <w:spacing w:after="0" w:afterAutospacing="0" w:line="360" w:lineRule="auto"/>
        <w:ind w:firstLine="567"/>
        <w:jc w:val="both"/>
        <w:rPr>
          <w:rFonts w:ascii="GHEA Grapalat" w:hAnsi="GHEA Grapalat" w:cs="Sylfaen"/>
          <w:lang w:val="hy-AM" w:eastAsia="ru-RU"/>
        </w:rPr>
      </w:pPr>
      <w:r w:rsidRPr="00BF4A36">
        <w:rPr>
          <w:rFonts w:ascii="GHEA Grapalat" w:hAnsi="GHEA Grapalat" w:cs="Sylfaen"/>
          <w:lang w:val="hy-AM" w:eastAsia="ru-RU"/>
        </w:rPr>
        <w:t xml:space="preserve">Հայաստանի Հանրապետության կառավարության </w:t>
      </w:r>
      <w:r>
        <w:rPr>
          <w:rFonts w:ascii="GHEA Grapalat" w:hAnsi="GHEA Grapalat" w:cs="Sylfaen"/>
          <w:lang w:val="hy-AM" w:eastAsia="ru-RU"/>
        </w:rPr>
        <w:t>2015</w:t>
      </w:r>
      <w:r w:rsidRPr="00BF4A36">
        <w:rPr>
          <w:rFonts w:ascii="GHEA Grapalat" w:hAnsi="GHEA Grapalat" w:cs="Sylfaen"/>
          <w:lang w:val="hy-AM" w:eastAsia="ru-RU"/>
        </w:rPr>
        <w:t xml:space="preserve"> թվականի </w:t>
      </w:r>
      <w:r>
        <w:rPr>
          <w:rFonts w:ascii="GHEA Grapalat" w:hAnsi="GHEA Grapalat" w:cs="Sylfaen"/>
          <w:lang w:val="hy-AM" w:eastAsia="ru-RU"/>
        </w:rPr>
        <w:t>մարտի 10</w:t>
      </w:r>
      <w:r w:rsidRPr="00BF4A36">
        <w:rPr>
          <w:rFonts w:ascii="GHEA Grapalat" w:hAnsi="GHEA Grapalat" w:cs="Sylfaen"/>
          <w:lang w:val="hy-AM" w:eastAsia="ru-RU"/>
        </w:rPr>
        <w:t xml:space="preserve">-ի N </w:t>
      </w:r>
      <w:r>
        <w:rPr>
          <w:rFonts w:ascii="GHEA Grapalat" w:hAnsi="GHEA Grapalat" w:cs="Sylfaen"/>
          <w:lang w:val="hy-AM" w:eastAsia="ru-RU"/>
        </w:rPr>
        <w:t>228</w:t>
      </w:r>
      <w:r w:rsidRPr="00BF4A36">
        <w:rPr>
          <w:rFonts w:ascii="GHEA Grapalat" w:hAnsi="GHEA Grapalat" w:cs="Sylfaen"/>
          <w:lang w:val="hy-AM" w:eastAsia="ru-RU"/>
        </w:rPr>
        <w:t>-</w:t>
      </w:r>
      <w:r>
        <w:rPr>
          <w:rFonts w:ascii="GHEA Grapalat" w:hAnsi="GHEA Grapalat" w:cs="Sylfaen"/>
          <w:lang w:val="hy-AM" w:eastAsia="ru-RU"/>
        </w:rPr>
        <w:t>Ն</w:t>
      </w:r>
      <w:r w:rsidRPr="00BF4A36">
        <w:rPr>
          <w:rFonts w:ascii="GHEA Grapalat" w:hAnsi="GHEA Grapalat" w:cs="Sylfaen"/>
          <w:lang w:val="hy-AM" w:eastAsia="ru-RU"/>
        </w:rPr>
        <w:t xml:space="preserve"> որոշմամբ</w:t>
      </w:r>
      <w:r>
        <w:rPr>
          <w:rFonts w:ascii="GHEA Grapalat" w:hAnsi="GHEA Grapalat" w:cs="Sylfaen"/>
          <w:lang w:val="hy-AM" w:eastAsia="ru-RU"/>
        </w:rPr>
        <w:t xml:space="preserve"> և գ</w:t>
      </w:r>
      <w:r w:rsidRPr="000A1C3A">
        <w:rPr>
          <w:rFonts w:ascii="GHEA Grapalat" w:hAnsi="GHEA Grapalat" w:cs="Sylfaen"/>
          <w:lang w:val="hy-AM" w:eastAsia="ru-RU"/>
        </w:rPr>
        <w:t>ործող կարգով ապրանքի նպատակային նշանակությունը հաստատող եզրակացության տրամադրման և հակագնագցման տուրքի արտոնության կիրառման նպատակով տրվող եզրակացությունների տրամադրման գործընթացները միասնական կարգավորման շրջանակում են, ինչը գործնականում առաջացնում է կիրառական խնդիրներ։</w:t>
      </w:r>
    </w:p>
    <w:p w14:paraId="46DF6444" w14:textId="2C636DA8" w:rsidR="000A1C3A" w:rsidRPr="006D1F39" w:rsidRDefault="000A1C3A" w:rsidP="000A1C3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Cambria Math" w:hAnsi="Cambria Math" w:cs="Sylfaen"/>
          <w:lang w:val="hy-AM" w:eastAsia="ru-RU"/>
        </w:rPr>
      </w:pPr>
      <w:r w:rsidRPr="000A1C3A">
        <w:rPr>
          <w:rFonts w:ascii="GHEA Grapalat" w:hAnsi="GHEA Grapalat" w:cs="Sylfaen"/>
          <w:lang w:val="hy-AM" w:eastAsia="ru-RU"/>
        </w:rPr>
        <w:t>Մասնավորապես</w:t>
      </w:r>
      <w:r w:rsidR="006D1F39">
        <w:rPr>
          <w:rFonts w:ascii="Cambria Math" w:hAnsi="Cambria Math" w:cs="Sylfaen"/>
          <w:lang w:val="hy-AM" w:eastAsia="ru-RU"/>
        </w:rPr>
        <w:t>․</w:t>
      </w:r>
    </w:p>
    <w:p w14:paraId="03166A76" w14:textId="7688A2C3" w:rsidR="000A1C3A" w:rsidRPr="000A1C3A" w:rsidRDefault="000A1C3A" w:rsidP="000A1C3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 w:eastAsia="ru-RU"/>
        </w:rPr>
      </w:pPr>
      <w:r w:rsidRPr="000A1C3A">
        <w:rPr>
          <w:rFonts w:ascii="GHEA Grapalat" w:hAnsi="GHEA Grapalat" w:cs="Sylfaen"/>
          <w:lang w:val="hy-AM" w:eastAsia="ru-RU"/>
        </w:rPr>
        <w:t xml:space="preserve">բացակայում է հակագնագցման տուրքի արտոնություն կիրառելու նպատակով քվոտայի բաշխման </w:t>
      </w:r>
      <w:r w:rsidR="002523A6">
        <w:rPr>
          <w:rFonts w:ascii="GHEA Grapalat" w:hAnsi="GHEA Grapalat" w:cs="Sylfaen"/>
          <w:lang w:val="hy-AM" w:eastAsia="ru-RU"/>
        </w:rPr>
        <w:t xml:space="preserve">բավարար </w:t>
      </w:r>
      <w:r w:rsidRPr="000A1C3A">
        <w:rPr>
          <w:rFonts w:ascii="GHEA Grapalat" w:hAnsi="GHEA Grapalat" w:cs="Sylfaen"/>
          <w:lang w:val="hy-AM" w:eastAsia="ru-RU"/>
        </w:rPr>
        <w:t>մեխանիզմ,</w:t>
      </w:r>
    </w:p>
    <w:p w14:paraId="0DFEEE9D" w14:textId="6CB9A98B" w:rsidR="000A1C3A" w:rsidRPr="000A1C3A" w:rsidRDefault="000A1C3A" w:rsidP="000A1C3A">
      <w:pPr>
        <w:pStyle w:val="NormalWeb"/>
        <w:numPr>
          <w:ilvl w:val="0"/>
          <w:numId w:val="3"/>
        </w:numPr>
        <w:spacing w:line="360" w:lineRule="auto"/>
        <w:jc w:val="both"/>
        <w:rPr>
          <w:rFonts w:ascii="GHEA Grapalat" w:hAnsi="GHEA Grapalat" w:cs="Sylfaen"/>
          <w:lang w:val="hy-AM" w:eastAsia="ru-RU"/>
        </w:rPr>
      </w:pPr>
      <w:r w:rsidRPr="000A1C3A">
        <w:rPr>
          <w:rFonts w:ascii="GHEA Grapalat" w:hAnsi="GHEA Grapalat" w:cs="Sylfaen"/>
          <w:lang w:val="hy-AM" w:eastAsia="ru-RU"/>
        </w:rPr>
        <w:t>հստակ տարանջատված չէ քվոտայով արտոնություն սահմանող եզրակացությ</w:t>
      </w:r>
      <w:r>
        <w:rPr>
          <w:rFonts w:ascii="GHEA Grapalat" w:hAnsi="GHEA Grapalat" w:cs="Sylfaen"/>
          <w:lang w:val="hy-AM" w:eastAsia="ru-RU"/>
        </w:rPr>
        <w:t>ան տրամադրման պահանջները</w:t>
      </w:r>
      <w:r w:rsidRPr="000A1C3A">
        <w:rPr>
          <w:rFonts w:ascii="GHEA Grapalat" w:hAnsi="GHEA Grapalat" w:cs="Sylfaen"/>
          <w:lang w:val="hy-AM" w:eastAsia="ru-RU"/>
        </w:rPr>
        <w:t>,</w:t>
      </w:r>
    </w:p>
    <w:p w14:paraId="0814A3EE" w14:textId="77777777" w:rsidR="000A1C3A" w:rsidRPr="000A1C3A" w:rsidRDefault="000A1C3A" w:rsidP="000A1C3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 w:eastAsia="ru-RU"/>
        </w:rPr>
      </w:pPr>
      <w:r w:rsidRPr="000A1C3A">
        <w:rPr>
          <w:rFonts w:ascii="GHEA Grapalat" w:hAnsi="GHEA Grapalat" w:cs="Sylfaen"/>
          <w:lang w:val="hy-AM" w:eastAsia="ru-RU"/>
        </w:rPr>
        <w:t>կարգավորված չէ միաժամանակյա ներկայացված հայտերի դեպքում քվոտայի բաշխման ընթացակարգը։</w:t>
      </w:r>
    </w:p>
    <w:p w14:paraId="1AE18FFE" w14:textId="57221603" w:rsidR="000A1C3A" w:rsidRDefault="000A1C3A" w:rsidP="000A1C3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 w:eastAsia="ru-RU"/>
        </w:rPr>
      </w:pPr>
      <w:r w:rsidRPr="000A1C3A">
        <w:rPr>
          <w:rFonts w:ascii="GHEA Grapalat" w:hAnsi="GHEA Grapalat" w:cs="Sylfaen"/>
          <w:lang w:val="hy-AM" w:eastAsia="ru-RU"/>
        </w:rPr>
        <w:t>Նախագծով առաջարկվում է հստակ</w:t>
      </w:r>
      <w:r>
        <w:rPr>
          <w:rFonts w:ascii="GHEA Grapalat" w:hAnsi="GHEA Grapalat" w:cs="Sylfaen"/>
          <w:lang w:val="hy-AM" w:eastAsia="ru-RU"/>
        </w:rPr>
        <w:t>եցնել նպատակային նշանակությունը հաստատող եզրակացությունների տրամադրման պահանջները</w:t>
      </w:r>
      <w:r w:rsidR="00AB2846">
        <w:rPr>
          <w:rFonts w:ascii="GHEA Grapalat" w:hAnsi="GHEA Grapalat" w:cs="Sylfaen"/>
          <w:lang w:val="hy-AM" w:eastAsia="ru-RU"/>
        </w:rPr>
        <w:t xml:space="preserve"> և </w:t>
      </w:r>
      <w:r w:rsidRPr="000A1C3A">
        <w:rPr>
          <w:rFonts w:ascii="GHEA Grapalat" w:hAnsi="GHEA Grapalat" w:cs="Sylfaen"/>
          <w:lang w:val="hy-AM" w:eastAsia="ru-RU"/>
        </w:rPr>
        <w:t>սահմանել քվոտայի տրամադրման թափանցիկ և կանխատեսելի մեխանիզմ։</w:t>
      </w:r>
    </w:p>
    <w:p w14:paraId="51B35BF0" w14:textId="580CC047" w:rsidR="00AB2846" w:rsidRDefault="00AB2846" w:rsidP="000A1C3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 w:eastAsia="ru-RU"/>
        </w:rPr>
      </w:pPr>
    </w:p>
    <w:p w14:paraId="7C3935C3" w14:textId="77777777" w:rsidR="00AB2846" w:rsidRDefault="00AB2846" w:rsidP="000A1C3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 w:eastAsia="ru-RU"/>
        </w:rPr>
      </w:pPr>
    </w:p>
    <w:p w14:paraId="7C935E7B" w14:textId="5333FE57" w:rsidR="00D93087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lastRenderedPageBreak/>
        <w:t>Կարգավորման նպատակը և բնույթը</w:t>
      </w:r>
    </w:p>
    <w:p w14:paraId="0BA136EC" w14:textId="04D49D7A" w:rsidR="00AB2846" w:rsidRDefault="00AB2846" w:rsidP="00AB284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 w:eastAsia="ru-RU"/>
        </w:rPr>
      </w:pPr>
      <w:r w:rsidRPr="00AB2846">
        <w:rPr>
          <w:rFonts w:ascii="GHEA Grapalat" w:hAnsi="GHEA Grapalat" w:cs="Sylfaen"/>
          <w:lang w:val="hy-AM" w:eastAsia="ru-RU"/>
        </w:rPr>
        <w:t xml:space="preserve">Նախագծով նախատեսվում </w:t>
      </w:r>
      <w:r>
        <w:rPr>
          <w:rFonts w:ascii="GHEA Grapalat" w:hAnsi="GHEA Grapalat" w:cs="Sylfaen"/>
          <w:lang w:val="hy-AM" w:eastAsia="ru-RU"/>
        </w:rPr>
        <w:t xml:space="preserve">է հստակեցնել </w:t>
      </w:r>
      <w:r w:rsidRPr="00AB2846">
        <w:rPr>
          <w:rFonts w:ascii="GHEA Grapalat" w:hAnsi="GHEA Grapalat" w:cs="Sylfaen"/>
          <w:lang w:val="hy-AM" w:eastAsia="ru-RU"/>
        </w:rPr>
        <w:t>ապրանքի նպատակային նշանակությունը հաստատող եզրակացության տրամադր</w:t>
      </w:r>
      <w:r>
        <w:rPr>
          <w:rFonts w:ascii="GHEA Grapalat" w:hAnsi="GHEA Grapalat" w:cs="Sylfaen"/>
          <w:lang w:val="hy-AM" w:eastAsia="ru-RU"/>
        </w:rPr>
        <w:t>ման պահանջները</w:t>
      </w:r>
      <w:r w:rsidRPr="00AB2846">
        <w:rPr>
          <w:rFonts w:ascii="GHEA Grapalat" w:hAnsi="GHEA Grapalat" w:cs="Sylfaen"/>
          <w:lang w:val="hy-AM" w:eastAsia="ru-RU"/>
        </w:rPr>
        <w:t>,</w:t>
      </w:r>
      <w:r>
        <w:rPr>
          <w:rFonts w:ascii="GHEA Grapalat" w:hAnsi="GHEA Grapalat" w:cs="Sylfaen"/>
          <w:lang w:val="hy-AM" w:eastAsia="ru-RU"/>
        </w:rPr>
        <w:t xml:space="preserve"> մասնավորապես</w:t>
      </w:r>
      <w:r w:rsidRPr="002523A6">
        <w:rPr>
          <w:rFonts w:ascii="Cambria Math" w:hAnsi="Cambria Math" w:cs="Cambria Math"/>
          <w:lang w:val="hy-AM" w:eastAsia="ru-RU"/>
        </w:rPr>
        <w:t>․</w:t>
      </w:r>
      <w:r w:rsidRPr="002523A6">
        <w:rPr>
          <w:rFonts w:ascii="GHEA Grapalat" w:hAnsi="GHEA Grapalat" w:cs="Sylfaen"/>
          <w:lang w:val="hy-AM" w:eastAsia="ru-RU"/>
        </w:rPr>
        <w:t xml:space="preserve"> </w:t>
      </w:r>
      <w:r w:rsidRPr="00AB2846">
        <w:rPr>
          <w:rFonts w:ascii="GHEA Grapalat" w:hAnsi="GHEA Grapalat" w:cs="Sylfaen"/>
          <w:lang w:val="hy-AM" w:eastAsia="ru-RU"/>
        </w:rPr>
        <w:t>հակագնագցման տուրքի արտոնություն կիրառելու նպատակով՝ տարեկան սահմանված քվոտայով ներմուծման համար եզրակացության տրամադր</w:t>
      </w:r>
      <w:r>
        <w:rPr>
          <w:rFonts w:ascii="GHEA Grapalat" w:hAnsi="GHEA Grapalat" w:cs="Sylfaen"/>
          <w:lang w:val="hy-AM" w:eastAsia="ru-RU"/>
        </w:rPr>
        <w:t>ման պարագայում։</w:t>
      </w:r>
    </w:p>
    <w:p w14:paraId="4B1FA03F" w14:textId="3B9F18D0" w:rsidR="00AB2846" w:rsidRPr="006D1F39" w:rsidRDefault="00AB2846" w:rsidP="00AB2846">
      <w:pPr>
        <w:pStyle w:val="NormalWeb"/>
        <w:spacing w:before="0" w:beforeAutospacing="0" w:after="0" w:afterAutospacing="0" w:line="360" w:lineRule="auto"/>
        <w:jc w:val="both"/>
        <w:rPr>
          <w:rFonts w:ascii="Cambria Math" w:hAnsi="Cambria Math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>Ս</w:t>
      </w:r>
      <w:r w:rsidRPr="00AB2846">
        <w:rPr>
          <w:rFonts w:ascii="GHEA Grapalat" w:hAnsi="GHEA Grapalat" w:cs="Sylfaen"/>
          <w:lang w:val="hy-AM" w:eastAsia="ru-RU"/>
        </w:rPr>
        <w:t xml:space="preserve">ահմանել, </w:t>
      </w:r>
      <w:r w:rsidR="006D1F39">
        <w:rPr>
          <w:rFonts w:ascii="GHEA Grapalat" w:hAnsi="GHEA Grapalat" w:cs="Sylfaen"/>
          <w:lang w:val="hy-AM" w:eastAsia="ru-RU"/>
        </w:rPr>
        <w:t xml:space="preserve">որ </w:t>
      </w:r>
      <w:r w:rsidR="00EC53A9">
        <w:rPr>
          <w:rFonts w:ascii="GHEA Grapalat" w:hAnsi="GHEA Grapalat" w:cs="Sylfaen"/>
          <w:lang w:val="hy-AM" w:eastAsia="ru-RU"/>
        </w:rPr>
        <w:t xml:space="preserve">եզրակացությունը </w:t>
      </w:r>
      <w:r w:rsidRPr="00AB2846">
        <w:rPr>
          <w:rFonts w:ascii="GHEA Grapalat" w:hAnsi="GHEA Grapalat" w:cs="Sylfaen"/>
          <w:lang w:val="hy-AM" w:eastAsia="ru-RU"/>
        </w:rPr>
        <w:t>տրամադրվում է</w:t>
      </w:r>
      <w:r w:rsidR="006D1F39">
        <w:rPr>
          <w:rFonts w:ascii="Cambria Math" w:hAnsi="Cambria Math" w:cs="Sylfaen"/>
          <w:lang w:val="hy-AM" w:eastAsia="ru-RU"/>
        </w:rPr>
        <w:t>․</w:t>
      </w:r>
    </w:p>
    <w:p w14:paraId="17538135" w14:textId="77777777" w:rsidR="00AB2846" w:rsidRPr="00AB2846" w:rsidRDefault="00AB2846" w:rsidP="00AB2846">
      <w:pPr>
        <w:pStyle w:val="NormalWeb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 w:eastAsia="ru-RU"/>
        </w:rPr>
      </w:pPr>
      <w:r w:rsidRPr="00AB2846">
        <w:rPr>
          <w:rFonts w:ascii="GHEA Grapalat" w:hAnsi="GHEA Grapalat" w:cs="Sylfaen"/>
          <w:lang w:val="hy-AM" w:eastAsia="ru-RU"/>
        </w:rPr>
        <w:t>հայտերի ներկայացման հերթականությամբ,</w:t>
      </w:r>
    </w:p>
    <w:p w14:paraId="79908C71" w14:textId="77777777" w:rsidR="00AB2846" w:rsidRPr="00AB2846" w:rsidRDefault="00AB2846" w:rsidP="00AB2846">
      <w:pPr>
        <w:pStyle w:val="NormalWeb"/>
        <w:numPr>
          <w:ilvl w:val="1"/>
          <w:numId w:val="6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 w:eastAsia="ru-RU"/>
        </w:rPr>
      </w:pPr>
      <w:r w:rsidRPr="00AB2846">
        <w:rPr>
          <w:rFonts w:ascii="GHEA Grapalat" w:hAnsi="GHEA Grapalat" w:cs="Sylfaen"/>
          <w:lang w:val="hy-AM" w:eastAsia="ru-RU"/>
        </w:rPr>
        <w:t>միաժամանակյա ներկայացված հայտերի դեպքում՝ համամասնորեն՝ մինչև քվոտայի սպառումը,</w:t>
      </w:r>
    </w:p>
    <w:p w14:paraId="3968C21D" w14:textId="77777777" w:rsidR="00AB2846" w:rsidRPr="00AB2846" w:rsidRDefault="00AB2846" w:rsidP="00AB2846">
      <w:pPr>
        <w:pStyle w:val="NormalWeb"/>
        <w:numPr>
          <w:ilvl w:val="1"/>
          <w:numId w:val="6"/>
        </w:numPr>
        <w:spacing w:line="360" w:lineRule="auto"/>
        <w:jc w:val="both"/>
        <w:rPr>
          <w:rFonts w:ascii="GHEA Grapalat" w:hAnsi="GHEA Grapalat" w:cs="Sylfaen"/>
          <w:lang w:val="hy-AM" w:eastAsia="ru-RU"/>
        </w:rPr>
      </w:pPr>
      <w:r w:rsidRPr="00AB2846">
        <w:rPr>
          <w:rFonts w:ascii="GHEA Grapalat" w:hAnsi="GHEA Grapalat" w:cs="Sylfaen"/>
          <w:lang w:val="hy-AM" w:eastAsia="ru-RU"/>
        </w:rPr>
        <w:t>քվոտայի սպառման դեպքում՝ մերժման իրավական հիմքի ամրագրմամբ։</w:t>
      </w:r>
    </w:p>
    <w:p w14:paraId="5A768356" w14:textId="6145A0A9" w:rsidR="00D93087" w:rsidRDefault="00AB2846" w:rsidP="00AB284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 xml:space="preserve"> </w:t>
      </w:r>
      <w:r w:rsidR="00D93087" w:rsidRPr="00BF4A3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14:paraId="3973D76A" w14:textId="45D14307" w:rsidR="00AB2846" w:rsidRDefault="00454C7C" w:rsidP="004F7C5E">
      <w:pPr>
        <w:spacing w:line="360" w:lineRule="auto"/>
        <w:ind w:left="540" w:firstLine="18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Սույն որոշման նախագիծը </w:t>
      </w:r>
      <w:r w:rsidR="002523A6">
        <w:rPr>
          <w:rFonts w:ascii="GHEA Grapalat" w:eastAsia="Calibri" w:hAnsi="GHEA Grapalat"/>
          <w:lang w:val="hy-AM" w:eastAsia="en-US"/>
        </w:rPr>
        <w:t xml:space="preserve">մշակվել </w:t>
      </w:r>
      <w:r w:rsidR="00D93087" w:rsidRPr="00BF4A36">
        <w:rPr>
          <w:rFonts w:ascii="GHEA Grapalat" w:eastAsia="Calibri" w:hAnsi="GHEA Grapalat"/>
          <w:lang w:val="hy-AM" w:eastAsia="en-US"/>
        </w:rPr>
        <w:t>է Հայաստանի Հանրապետության էկոնոմիկայի նախարարության կողմից:</w:t>
      </w:r>
    </w:p>
    <w:p w14:paraId="0F9960BF" w14:textId="505A7629" w:rsidR="00D93087" w:rsidRPr="00BF4A36" w:rsidRDefault="00D93087" w:rsidP="004F7C5E">
      <w:pPr>
        <w:spacing w:line="360" w:lineRule="auto"/>
        <w:ind w:left="540" w:firstLine="180"/>
        <w:jc w:val="both"/>
        <w:rPr>
          <w:rFonts w:ascii="GHEA Grapalat" w:eastAsia="Calibri" w:hAnsi="GHEA Grapalat"/>
          <w:lang w:val="hy-AM" w:eastAsia="en-US"/>
        </w:rPr>
      </w:pPr>
      <w:r w:rsidRPr="00BF4A36">
        <w:rPr>
          <w:rFonts w:ascii="GHEA Grapalat" w:eastAsia="Calibri" w:hAnsi="GHEA Grapalat"/>
          <w:lang w:val="hy-AM" w:eastAsia="en-US"/>
        </w:rPr>
        <w:t xml:space="preserve"> </w:t>
      </w:r>
    </w:p>
    <w:p w14:paraId="0A214573" w14:textId="2C1BD327" w:rsidR="00D93087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14:paraId="0E37EC0B" w14:textId="68148E68" w:rsidR="00AB2846" w:rsidRPr="00AB2846" w:rsidRDefault="004F7C5E" w:rsidP="00AB2846">
      <w:pPr>
        <w:spacing w:line="360" w:lineRule="auto"/>
        <w:ind w:left="567"/>
        <w:jc w:val="both"/>
        <w:rPr>
          <w:rFonts w:ascii="GHEA Grapalat" w:eastAsia="Calibri" w:hAnsi="GHEA Grapalat"/>
          <w:bCs/>
          <w:lang w:val="hy-AM" w:eastAsia="en-US"/>
        </w:rPr>
      </w:pPr>
      <w:r>
        <w:rPr>
          <w:rFonts w:ascii="GHEA Grapalat" w:hAnsi="GHEA Grapalat"/>
          <w:bCs/>
          <w:lang w:val="hy-AM"/>
        </w:rPr>
        <w:t xml:space="preserve">   </w:t>
      </w:r>
      <w:r w:rsidR="001F43AD">
        <w:rPr>
          <w:rFonts w:ascii="GHEA Grapalat" w:hAnsi="GHEA Grapalat"/>
          <w:bCs/>
          <w:lang w:val="hy-AM"/>
        </w:rPr>
        <w:t>«</w:t>
      </w:r>
      <w:r w:rsidR="00C9396D">
        <w:rPr>
          <w:rFonts w:ascii="GHEA Grapalat" w:hAnsi="GHEA Grapalat"/>
          <w:bCs/>
          <w:lang w:val="hy-AM"/>
        </w:rPr>
        <w:t>Հ</w:t>
      </w:r>
      <w:r w:rsidR="00C9396D" w:rsidRPr="00C9396D">
        <w:rPr>
          <w:rFonts w:ascii="GHEA Grapalat" w:hAnsi="GHEA Grapalat"/>
          <w:bCs/>
          <w:lang w:val="hy-AM"/>
        </w:rPr>
        <w:t xml:space="preserve">այաստանի </w:t>
      </w:r>
      <w:r w:rsidR="00C9396D">
        <w:rPr>
          <w:rFonts w:ascii="GHEA Grapalat" w:hAnsi="GHEA Grapalat"/>
          <w:bCs/>
          <w:lang w:val="hy-AM"/>
        </w:rPr>
        <w:t>Հ</w:t>
      </w:r>
      <w:r w:rsidR="00C9396D" w:rsidRPr="00C9396D">
        <w:rPr>
          <w:rFonts w:ascii="GHEA Grapalat" w:hAnsi="GHEA Grapalat"/>
          <w:bCs/>
          <w:lang w:val="hy-AM"/>
        </w:rPr>
        <w:t>անրապետության կառավարության 2015 թվականի մարտի 1</w:t>
      </w:r>
      <w:r w:rsidR="00AB2846">
        <w:rPr>
          <w:rFonts w:ascii="GHEA Grapalat" w:hAnsi="GHEA Grapalat"/>
          <w:bCs/>
          <w:lang w:val="hy-AM"/>
        </w:rPr>
        <w:t>0</w:t>
      </w:r>
      <w:r w:rsidR="00C9396D" w:rsidRPr="00C9396D">
        <w:rPr>
          <w:rFonts w:ascii="GHEA Grapalat" w:hAnsi="GHEA Grapalat"/>
          <w:bCs/>
          <w:lang w:val="hy-AM"/>
        </w:rPr>
        <w:t xml:space="preserve">-ի </w:t>
      </w:r>
      <w:r w:rsidR="00C9396D" w:rsidRPr="00C9396D">
        <w:rPr>
          <w:rFonts w:ascii="GHEA Grapalat" w:hAnsi="GHEA Grapalat" w:cs="Sylfaen"/>
          <w:bCs/>
          <w:lang w:val="hy-AM"/>
        </w:rPr>
        <w:t xml:space="preserve">N </w:t>
      </w:r>
      <w:r w:rsidR="00AB2846">
        <w:rPr>
          <w:rFonts w:ascii="GHEA Grapalat" w:hAnsi="GHEA Grapalat"/>
          <w:bCs/>
          <w:lang w:val="hy-AM"/>
        </w:rPr>
        <w:t>228</w:t>
      </w:r>
      <w:r w:rsidR="00C9396D" w:rsidRPr="00C9396D">
        <w:rPr>
          <w:rFonts w:ascii="GHEA Grapalat" w:hAnsi="GHEA Grapalat"/>
          <w:bCs/>
          <w:lang w:val="hy-AM"/>
        </w:rPr>
        <w:t>-</w:t>
      </w:r>
      <w:r w:rsidR="00C9396D">
        <w:rPr>
          <w:rFonts w:ascii="GHEA Grapalat" w:hAnsi="GHEA Grapalat"/>
          <w:bCs/>
          <w:lang w:val="hy-AM"/>
        </w:rPr>
        <w:t>Ն</w:t>
      </w:r>
      <w:r w:rsidR="00C9396D" w:rsidRPr="00C9396D">
        <w:rPr>
          <w:rFonts w:ascii="GHEA Grapalat" w:hAnsi="GHEA Grapalat"/>
          <w:bCs/>
          <w:lang w:val="hy-AM"/>
        </w:rPr>
        <w:t xml:space="preserve"> որոշման մեջ լրացում</w:t>
      </w:r>
      <w:r w:rsidR="00C509A9">
        <w:rPr>
          <w:rFonts w:ascii="GHEA Grapalat" w:hAnsi="GHEA Grapalat"/>
          <w:bCs/>
          <w:lang w:val="hy-AM"/>
        </w:rPr>
        <w:t>ներ</w:t>
      </w:r>
      <w:r w:rsidR="00C9396D" w:rsidRPr="00C9396D">
        <w:rPr>
          <w:rFonts w:ascii="GHEA Grapalat" w:hAnsi="GHEA Grapalat"/>
          <w:bCs/>
          <w:lang w:val="hy-AM"/>
        </w:rPr>
        <w:t xml:space="preserve"> </w:t>
      </w:r>
      <w:r w:rsidR="001F43AD">
        <w:rPr>
          <w:rFonts w:ascii="GHEA Grapalat" w:hAnsi="GHEA Grapalat"/>
          <w:bCs/>
          <w:lang w:val="hy-AM"/>
        </w:rPr>
        <w:t>և փոփոխություն</w:t>
      </w:r>
      <w:r w:rsidR="00990DBA">
        <w:rPr>
          <w:rFonts w:ascii="GHEA Grapalat" w:hAnsi="GHEA Grapalat"/>
          <w:bCs/>
          <w:lang w:val="hy-AM"/>
        </w:rPr>
        <w:t>ներ</w:t>
      </w:r>
      <w:r w:rsidR="001F43AD">
        <w:rPr>
          <w:rFonts w:ascii="GHEA Grapalat" w:hAnsi="GHEA Grapalat"/>
          <w:bCs/>
          <w:lang w:val="hy-AM"/>
        </w:rPr>
        <w:t xml:space="preserve"> </w:t>
      </w:r>
      <w:r w:rsidR="00C9396D" w:rsidRPr="00C9396D">
        <w:rPr>
          <w:rFonts w:ascii="GHEA Grapalat" w:hAnsi="GHEA Grapalat"/>
          <w:bCs/>
          <w:lang w:val="hy-AM"/>
        </w:rPr>
        <w:t>կատարելու մասին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» </w:t>
      </w:r>
      <w:r w:rsidR="001F43AD">
        <w:rPr>
          <w:rFonts w:ascii="GHEA Grapalat" w:eastAsia="Calibri" w:hAnsi="GHEA Grapalat"/>
          <w:bCs/>
          <w:lang w:val="hy-AM" w:eastAsia="en-US"/>
        </w:rPr>
        <w:t xml:space="preserve">ՀՀ </w:t>
      </w:r>
      <w:r w:rsidR="00C9396D" w:rsidRPr="00C9396D">
        <w:rPr>
          <w:rFonts w:ascii="GHEA Grapalat" w:eastAsia="Calibri" w:hAnsi="GHEA Grapalat"/>
          <w:bCs/>
          <w:lang w:val="hy-AM" w:eastAsia="en-US"/>
        </w:rPr>
        <w:t xml:space="preserve"> կառավարության որոշմա</w:t>
      </w:r>
      <w:r w:rsidR="00C9396D">
        <w:rPr>
          <w:rFonts w:ascii="GHEA Grapalat" w:eastAsia="Calibri" w:hAnsi="GHEA Grapalat"/>
          <w:bCs/>
          <w:lang w:val="hy-AM" w:eastAsia="en-US"/>
        </w:rPr>
        <w:t xml:space="preserve">ն նախագծի ընդունման պարագայում, </w:t>
      </w:r>
      <w:r w:rsidR="00253A8B">
        <w:rPr>
          <w:rFonts w:ascii="GHEA Grapalat" w:eastAsia="Calibri" w:hAnsi="GHEA Grapalat"/>
          <w:bCs/>
          <w:lang w:val="hy-AM" w:eastAsia="en-US"/>
        </w:rPr>
        <w:t>Ն</w:t>
      </w:r>
      <w:r w:rsidR="00C9396D">
        <w:rPr>
          <w:rFonts w:ascii="GHEA Grapalat" w:hAnsi="GHEA Grapalat"/>
          <w:bCs/>
          <w:lang w:val="hy-AM"/>
        </w:rPr>
        <w:t>ախագծով առաջարկվող</w:t>
      </w:r>
      <w:r w:rsidR="00AB2846">
        <w:rPr>
          <w:rFonts w:ascii="GHEA Grapalat" w:hAnsi="GHEA Grapalat"/>
          <w:bCs/>
          <w:lang w:val="hy-AM"/>
        </w:rPr>
        <w:t xml:space="preserve"> </w:t>
      </w:r>
      <w:r w:rsidR="00AB2846" w:rsidRPr="00AB2846">
        <w:rPr>
          <w:rFonts w:ascii="GHEA Grapalat" w:eastAsia="Calibri" w:hAnsi="GHEA Grapalat"/>
          <w:bCs/>
          <w:lang w:val="hy-AM" w:eastAsia="en-US"/>
        </w:rPr>
        <w:t>պահանջները կնպաստեն վարչարարության թափանցիկության բարձրացմանը, հավասար մրցակցային պայմանների ապահովմանը, սուբյեկտիվ որոշումներ</w:t>
      </w:r>
      <w:r w:rsidR="002523A6">
        <w:rPr>
          <w:rFonts w:ascii="GHEA Grapalat" w:eastAsia="Calibri" w:hAnsi="GHEA Grapalat"/>
          <w:bCs/>
          <w:lang w:val="hy-AM" w:eastAsia="en-US"/>
        </w:rPr>
        <w:t xml:space="preserve"> կայացնելու</w:t>
      </w:r>
      <w:r w:rsidR="00AB2846" w:rsidRPr="00AB2846">
        <w:rPr>
          <w:rFonts w:ascii="GHEA Grapalat" w:eastAsia="Calibri" w:hAnsi="GHEA Grapalat"/>
          <w:bCs/>
          <w:lang w:val="hy-AM" w:eastAsia="en-US"/>
        </w:rPr>
        <w:t xml:space="preserve"> հնարավոր ռիսկերի նվազեցմանը, իրավական որոշակիության ամրապնդմանը</w:t>
      </w:r>
      <w:r w:rsidR="00253A8B">
        <w:rPr>
          <w:rFonts w:ascii="GHEA Grapalat" w:eastAsia="Calibri" w:hAnsi="GHEA Grapalat"/>
          <w:bCs/>
          <w:lang w:val="hy-AM" w:eastAsia="en-US"/>
        </w:rPr>
        <w:t>, ինչպես նաև կբարելավի արտադրական գործունեություն իրականացնող կազմակերպությունների կանխատեսելիությունը՝ սահմանելով հավասար և թափանցիկ բաշխման մեխանիզմ</w:t>
      </w:r>
      <w:r w:rsidR="00AB2846" w:rsidRPr="00AB2846">
        <w:rPr>
          <w:rFonts w:ascii="GHEA Grapalat" w:eastAsia="Calibri" w:hAnsi="GHEA Grapalat"/>
          <w:bCs/>
          <w:lang w:val="hy-AM" w:eastAsia="en-US"/>
        </w:rPr>
        <w:t>։</w:t>
      </w:r>
    </w:p>
    <w:p w14:paraId="649F6CFB" w14:textId="77777777" w:rsidR="00AB2846" w:rsidRDefault="00AB2846" w:rsidP="00D93087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14:paraId="648C3A47" w14:textId="68BEB27A" w:rsidR="00D93087" w:rsidRDefault="00D93087" w:rsidP="00D93087">
      <w:pPr>
        <w:numPr>
          <w:ilvl w:val="0"/>
          <w:numId w:val="2"/>
        </w:numPr>
        <w:spacing w:line="360" w:lineRule="auto"/>
        <w:ind w:left="540" w:hanging="540"/>
        <w:jc w:val="both"/>
        <w:rPr>
          <w:rFonts w:ascii="GHEA Grapalat" w:eastAsia="Calibri" w:hAnsi="GHEA Grapalat"/>
          <w:b/>
          <w:bCs/>
          <w:lang w:val="hy-AM" w:eastAsia="en-US"/>
        </w:rPr>
      </w:pPr>
      <w:r w:rsidRPr="002F41B1">
        <w:rPr>
          <w:rFonts w:ascii="GHEA Grapalat" w:eastAsia="Calibri" w:hAnsi="GHEA Grapalat"/>
          <w:b/>
          <w:bCs/>
          <w:lang w:val="hy-AM" w:eastAsia="en-US"/>
        </w:rPr>
        <w:t xml:space="preserve">Կապը ռազմավարական փաստաթղթերի հետ. Հայաստանի վերափոխման ռազմավարություն 2050, Կառավարության </w:t>
      </w:r>
      <w:r w:rsidR="008A7A31">
        <w:rPr>
          <w:rFonts w:ascii="GHEA Grapalat" w:eastAsia="Calibri" w:hAnsi="GHEA Grapalat"/>
          <w:b/>
          <w:bCs/>
          <w:lang w:val="hy-AM" w:eastAsia="en-US"/>
        </w:rPr>
        <w:t>202</w:t>
      </w:r>
      <w:r w:rsidR="005D1D7A">
        <w:rPr>
          <w:rFonts w:ascii="GHEA Grapalat" w:eastAsia="Calibri" w:hAnsi="GHEA Grapalat"/>
          <w:b/>
          <w:bCs/>
          <w:lang w:val="hy-AM" w:eastAsia="en-US"/>
        </w:rPr>
        <w:t>1</w:t>
      </w:r>
      <w:r w:rsidRPr="002F41B1">
        <w:rPr>
          <w:rFonts w:ascii="GHEA Grapalat" w:eastAsia="Calibri" w:hAnsi="GHEA Grapalat"/>
          <w:b/>
          <w:bCs/>
          <w:lang w:val="hy-AM" w:eastAsia="en-US"/>
        </w:rPr>
        <w:t>-2026թթ. ծրագիր, ոլորտային և/կամ այլ ռազմավարություններ</w:t>
      </w:r>
    </w:p>
    <w:p w14:paraId="04372A2F" w14:textId="37DBABF5" w:rsidR="00253A8B" w:rsidRDefault="00586563" w:rsidP="00F02B68">
      <w:pPr>
        <w:pStyle w:val="ListParagraph"/>
        <w:tabs>
          <w:tab w:val="left" w:pos="630"/>
        </w:tabs>
        <w:spacing w:line="360" w:lineRule="auto"/>
        <w:ind w:left="540" w:hanging="18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 w:rsidR="00454C7C">
        <w:rPr>
          <w:rFonts w:ascii="GHEA Grapalat" w:eastAsia="Calibri" w:hAnsi="GHEA Grapalat"/>
          <w:lang w:val="hy-AM" w:eastAsia="en-US"/>
        </w:rPr>
        <w:tab/>
      </w:r>
      <w:r w:rsidR="00454C7C">
        <w:rPr>
          <w:rFonts w:ascii="GHEA Grapalat" w:eastAsia="Calibri" w:hAnsi="GHEA Grapalat"/>
          <w:lang w:val="hy-AM" w:eastAsia="en-US"/>
        </w:rPr>
        <w:tab/>
        <w:t xml:space="preserve">  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«Հայաստանի 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Հանրապետության կառավարության </w:t>
      </w:r>
      <w:r w:rsidR="008A7A31" w:rsidRPr="00EC53A9">
        <w:rPr>
          <w:rFonts w:ascii="GHEA Grapalat" w:eastAsia="Calibri" w:hAnsi="GHEA Grapalat"/>
          <w:lang w:val="hy-AM" w:eastAsia="en-US"/>
        </w:rPr>
        <w:t>20</w:t>
      </w:r>
      <w:r w:rsidR="007966AE" w:rsidRPr="00EC53A9">
        <w:rPr>
          <w:rFonts w:ascii="GHEA Grapalat" w:eastAsia="Calibri" w:hAnsi="GHEA Grapalat"/>
          <w:lang w:val="hy-AM" w:eastAsia="en-US"/>
        </w:rPr>
        <w:t>15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 թվականի </w:t>
      </w:r>
      <w:r w:rsidR="007966AE" w:rsidRPr="00EC53A9">
        <w:rPr>
          <w:rFonts w:ascii="GHEA Grapalat" w:eastAsia="Calibri" w:hAnsi="GHEA Grapalat"/>
          <w:lang w:val="hy-AM" w:eastAsia="en-US"/>
        </w:rPr>
        <w:t>մարտի</w:t>
      </w:r>
      <w:r w:rsidR="00B04FDF" w:rsidRPr="00EC53A9">
        <w:rPr>
          <w:rFonts w:ascii="GHEA Grapalat" w:eastAsia="Calibri" w:hAnsi="GHEA Grapalat"/>
          <w:lang w:val="hy-AM" w:eastAsia="en-US"/>
        </w:rPr>
        <w:t xml:space="preserve"> 1</w:t>
      </w:r>
      <w:r w:rsidR="00EC53A9" w:rsidRPr="00EC53A9">
        <w:rPr>
          <w:rFonts w:ascii="GHEA Grapalat" w:eastAsia="Calibri" w:hAnsi="GHEA Grapalat"/>
          <w:lang w:val="hy-AM" w:eastAsia="en-US"/>
        </w:rPr>
        <w:t>0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-ի թիվ </w:t>
      </w:r>
      <w:r w:rsidR="00EC53A9" w:rsidRPr="00EC53A9">
        <w:rPr>
          <w:rFonts w:ascii="GHEA Grapalat" w:eastAsia="Calibri" w:hAnsi="GHEA Grapalat"/>
          <w:lang w:val="hy-AM" w:eastAsia="en-US"/>
        </w:rPr>
        <w:t>228</w:t>
      </w:r>
      <w:r w:rsidR="00E802F9" w:rsidRPr="00EC53A9">
        <w:rPr>
          <w:rFonts w:ascii="GHEA Grapalat" w:eastAsia="Calibri" w:hAnsi="GHEA Grapalat"/>
          <w:lang w:val="hy-AM" w:eastAsia="en-US"/>
        </w:rPr>
        <w:t>-</w:t>
      </w:r>
      <w:r w:rsidR="007966AE" w:rsidRPr="00EC53A9">
        <w:rPr>
          <w:rFonts w:ascii="GHEA Grapalat" w:eastAsia="Calibri" w:hAnsi="GHEA Grapalat"/>
          <w:lang w:val="hy-AM" w:eastAsia="en-US"/>
        </w:rPr>
        <w:t>Ն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 որոշման մեջ </w:t>
      </w:r>
      <w:r w:rsidR="0022639B" w:rsidRPr="00EC53A9">
        <w:rPr>
          <w:rFonts w:ascii="GHEA Grapalat" w:eastAsia="Calibri" w:hAnsi="GHEA Grapalat"/>
          <w:lang w:val="hy-AM" w:eastAsia="en-US"/>
        </w:rPr>
        <w:t>լրացում</w:t>
      </w:r>
      <w:r w:rsidR="00C509A9" w:rsidRPr="00EC53A9">
        <w:rPr>
          <w:rFonts w:ascii="GHEA Grapalat" w:eastAsia="Calibri" w:hAnsi="GHEA Grapalat"/>
          <w:lang w:val="hy-AM" w:eastAsia="en-US"/>
        </w:rPr>
        <w:t>ներ</w:t>
      </w:r>
      <w:r w:rsidR="001F43AD" w:rsidRPr="00EC53A9">
        <w:rPr>
          <w:rFonts w:ascii="GHEA Grapalat" w:eastAsia="Calibri" w:hAnsi="GHEA Grapalat"/>
          <w:lang w:val="hy-AM" w:eastAsia="en-US"/>
        </w:rPr>
        <w:t xml:space="preserve"> և փոփոխություններ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 կատարելու</w:t>
      </w:r>
      <w:r w:rsidR="00A837AD" w:rsidRPr="00EC53A9">
        <w:rPr>
          <w:rFonts w:ascii="GHEA Grapalat" w:eastAsia="Calibri" w:hAnsi="GHEA Grapalat"/>
          <w:lang w:val="hy-AM" w:eastAsia="en-US"/>
        </w:rPr>
        <w:t xml:space="preserve"> մասին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» </w:t>
      </w:r>
      <w:r w:rsidR="001F43AD" w:rsidRPr="00EC53A9">
        <w:rPr>
          <w:rFonts w:ascii="GHEA Grapalat" w:eastAsia="Calibri" w:hAnsi="GHEA Grapalat"/>
          <w:lang w:val="hy-AM" w:eastAsia="en-US"/>
        </w:rPr>
        <w:t xml:space="preserve">ՀՀ </w:t>
      </w:r>
      <w:r w:rsidR="00E802F9" w:rsidRPr="00EC53A9">
        <w:rPr>
          <w:rFonts w:ascii="GHEA Grapalat" w:eastAsia="Calibri" w:hAnsi="GHEA Grapalat"/>
          <w:lang w:val="hy-AM" w:eastAsia="en-US"/>
        </w:rPr>
        <w:lastRenderedPageBreak/>
        <w:t xml:space="preserve">կառավարության որոշման նախագիծը </w:t>
      </w:r>
      <w:r w:rsidR="00D93087" w:rsidRPr="00EC53A9">
        <w:rPr>
          <w:rFonts w:ascii="GHEA Grapalat" w:eastAsia="Calibri" w:hAnsi="GHEA Grapalat"/>
          <w:lang w:val="hy-AM" w:eastAsia="en-US"/>
        </w:rPr>
        <w:t xml:space="preserve">բխում է ՀՀ կառավարության </w:t>
      </w:r>
      <w:r w:rsidR="005248F9" w:rsidRPr="00EC53A9">
        <w:rPr>
          <w:rFonts w:ascii="GHEA Grapalat" w:eastAsia="Calibri" w:hAnsi="GHEA Grapalat"/>
          <w:lang w:val="hy-AM" w:eastAsia="en-US"/>
        </w:rPr>
        <w:t>2021</w:t>
      </w:r>
      <w:r w:rsidR="00D93087" w:rsidRPr="00EC53A9">
        <w:rPr>
          <w:rFonts w:ascii="GHEA Grapalat" w:eastAsia="Calibri" w:hAnsi="GHEA Grapalat"/>
          <w:lang w:val="hy-AM" w:eastAsia="en-US"/>
        </w:rPr>
        <w:t xml:space="preserve">-2026թթ. </w:t>
      </w:r>
      <w:r w:rsidR="00E802F9" w:rsidRPr="00EC53A9">
        <w:rPr>
          <w:rFonts w:ascii="GHEA Grapalat" w:eastAsia="Calibri" w:hAnsi="GHEA Grapalat"/>
          <w:lang w:val="hy-AM" w:eastAsia="en-US"/>
        </w:rPr>
        <w:t xml:space="preserve">ծրագրի </w:t>
      </w:r>
      <w:r w:rsidR="00431430">
        <w:rPr>
          <w:rFonts w:ascii="GHEA Grapalat" w:eastAsia="Calibri" w:hAnsi="GHEA Grapalat"/>
          <w:lang w:val="hy-AM" w:eastAsia="en-US"/>
        </w:rPr>
        <w:t>«2</w:t>
      </w:r>
      <w:r w:rsidR="00431430">
        <w:rPr>
          <w:rFonts w:ascii="Cambria Math" w:eastAsia="Calibri" w:hAnsi="Cambria Math" w:cs="Cambria Math"/>
          <w:lang w:val="hy-AM" w:eastAsia="en-US"/>
        </w:rPr>
        <w:t>․</w:t>
      </w:r>
      <w:r w:rsidR="00431430">
        <w:rPr>
          <w:rFonts w:ascii="GHEA Grapalat" w:eastAsia="Calibri" w:hAnsi="GHEA Grapalat"/>
          <w:lang w:val="hy-AM" w:eastAsia="en-US"/>
        </w:rPr>
        <w:t>1 մշակող արդյունաբերություն» կետից։ Արտոնության առկայությունը խթան կհանդիսանա նոր ներդրումային ծրագրերի իրականացման</w:t>
      </w:r>
      <w:r w:rsidR="009C1508">
        <w:rPr>
          <w:rFonts w:ascii="GHEA Grapalat" w:eastAsia="Calibri" w:hAnsi="GHEA Grapalat"/>
          <w:lang w:val="hy-AM" w:eastAsia="en-US"/>
        </w:rPr>
        <w:t xml:space="preserve"> համար</w:t>
      </w:r>
      <w:r w:rsidR="0064722D">
        <w:rPr>
          <w:rFonts w:ascii="GHEA Grapalat" w:eastAsia="Calibri" w:hAnsi="GHEA Grapalat"/>
          <w:lang w:val="hy-AM" w:eastAsia="en-US"/>
        </w:rPr>
        <w:t>, ինչպես նաև իր ազդեցությունը կունենա Հայաստանի արդյունաբերականացման ուղղությամբ իրականացվող քայլերի վրա՝ հնարավորինս երկարացնելով արտադրական շղթան և խթանելով առավել բարդ և բարձրարժեք արտադրանքի թողարկ</w:t>
      </w:r>
      <w:r w:rsidR="0000323D">
        <w:rPr>
          <w:rFonts w:ascii="GHEA Grapalat" w:eastAsia="Calibri" w:hAnsi="GHEA Grapalat"/>
          <w:lang w:val="hy-AM" w:eastAsia="en-US"/>
        </w:rPr>
        <w:t>ումը</w:t>
      </w:r>
      <w:r w:rsidR="0064722D">
        <w:rPr>
          <w:rFonts w:ascii="GHEA Grapalat" w:eastAsia="Calibri" w:hAnsi="GHEA Grapalat"/>
          <w:lang w:val="hy-AM" w:eastAsia="en-US"/>
        </w:rPr>
        <w:t>։</w:t>
      </w:r>
    </w:p>
    <w:p w14:paraId="79850D95" w14:textId="77777777" w:rsidR="0064722D" w:rsidRDefault="0064722D" w:rsidP="00F02B68">
      <w:pPr>
        <w:pStyle w:val="ListParagraph"/>
        <w:tabs>
          <w:tab w:val="left" w:pos="630"/>
        </w:tabs>
        <w:spacing w:line="360" w:lineRule="auto"/>
        <w:ind w:left="540" w:hanging="180"/>
        <w:jc w:val="both"/>
        <w:rPr>
          <w:rFonts w:ascii="GHEA Grapalat" w:eastAsia="Calibri" w:hAnsi="GHEA Grapalat"/>
          <w:lang w:val="hy-AM" w:eastAsia="en-US"/>
        </w:rPr>
      </w:pPr>
    </w:p>
    <w:p w14:paraId="2ED663A3" w14:textId="5359F396" w:rsidR="00D93087" w:rsidRPr="00253A8B" w:rsidRDefault="00D93087" w:rsidP="005865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/>
          <w:bCs/>
          <w:lang w:val="hy-AM" w:eastAsia="en-US"/>
        </w:rPr>
      </w:pPr>
      <w:r w:rsidRPr="00586563">
        <w:rPr>
          <w:rFonts w:ascii="GHEA Grapalat" w:eastAsia="Calibri" w:hAnsi="GHEA Grapalat"/>
          <w:b/>
          <w:lang w:val="hy-AM" w:eastAsia="en-US"/>
        </w:rPr>
        <w:t>Այլ տեղեկություններ</w:t>
      </w:r>
      <w:r w:rsidRPr="00586563">
        <w:rPr>
          <w:rFonts w:ascii="GHEA Grapalat" w:eastAsia="Calibri" w:hAnsi="GHEA Grapalat"/>
          <w:lang w:val="hy-AM" w:eastAsia="en-US"/>
        </w:rPr>
        <w:t xml:space="preserve"> </w:t>
      </w:r>
      <w:r w:rsidRPr="00586563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14:paraId="67529600" w14:textId="2AEBB101" w:rsidR="00D93087" w:rsidRDefault="00D93087" w:rsidP="00BE36B4">
      <w:pPr>
        <w:spacing w:line="360" w:lineRule="auto"/>
        <w:ind w:left="450" w:firstLine="270"/>
        <w:jc w:val="both"/>
        <w:rPr>
          <w:rFonts w:ascii="GHEA Grapalat" w:eastAsia="Calibri" w:hAnsi="GHEA Grapalat"/>
          <w:lang w:val="hy-AM" w:eastAsia="en-US"/>
        </w:rPr>
      </w:pPr>
      <w:r w:rsidRPr="004F385F">
        <w:rPr>
          <w:rFonts w:ascii="GHEA Grapalat" w:eastAsia="Calibri" w:hAnsi="GHEA Grapalat"/>
          <w:lang w:val="hy-AM" w:eastAsia="en-US"/>
        </w:rPr>
        <w:t xml:space="preserve">«Հայաստանի Հանրապետության կառավարության </w:t>
      </w:r>
      <w:r w:rsidR="008A7A31">
        <w:rPr>
          <w:rFonts w:ascii="GHEA Grapalat" w:hAnsi="GHEA Grapalat" w:cs="Sylfaen"/>
          <w:lang w:val="hy-AM"/>
        </w:rPr>
        <w:t>20</w:t>
      </w:r>
      <w:r w:rsidR="004E568A">
        <w:rPr>
          <w:rFonts w:ascii="GHEA Grapalat" w:hAnsi="GHEA Grapalat" w:cs="Sylfaen"/>
          <w:lang w:val="hy-AM"/>
        </w:rPr>
        <w:t>15</w:t>
      </w:r>
      <w:r w:rsidR="00C2605B" w:rsidRPr="00BF4A36">
        <w:rPr>
          <w:rFonts w:ascii="GHEA Grapalat" w:hAnsi="GHEA Grapalat" w:cs="Sylfaen"/>
          <w:lang w:val="hy-AM"/>
        </w:rPr>
        <w:t xml:space="preserve"> թվականի</w:t>
      </w:r>
      <w:r w:rsidR="004E568A">
        <w:rPr>
          <w:rFonts w:ascii="GHEA Grapalat" w:hAnsi="GHEA Grapalat" w:cs="Sylfaen"/>
          <w:lang w:val="hy-AM"/>
        </w:rPr>
        <w:t xml:space="preserve"> մարտի</w:t>
      </w:r>
      <w:r w:rsidR="00B04FDF">
        <w:rPr>
          <w:rFonts w:ascii="GHEA Grapalat" w:hAnsi="GHEA Grapalat" w:cs="Sylfaen"/>
          <w:lang w:val="hy-AM"/>
        </w:rPr>
        <w:t xml:space="preserve"> 1</w:t>
      </w:r>
      <w:r w:rsidR="00253A8B">
        <w:rPr>
          <w:rFonts w:ascii="GHEA Grapalat" w:hAnsi="GHEA Grapalat" w:cs="Sylfaen"/>
          <w:lang w:val="hy-AM"/>
        </w:rPr>
        <w:t>0</w:t>
      </w:r>
      <w:r w:rsidR="00C2605B" w:rsidRPr="00BF4A36">
        <w:rPr>
          <w:rFonts w:ascii="GHEA Grapalat" w:hAnsi="GHEA Grapalat" w:cs="Sylfaen"/>
          <w:lang w:val="hy-AM"/>
        </w:rPr>
        <w:t xml:space="preserve">-ի N </w:t>
      </w:r>
      <w:r w:rsidR="00253A8B">
        <w:rPr>
          <w:rFonts w:ascii="GHEA Grapalat" w:hAnsi="GHEA Grapalat" w:cs="Sylfaen"/>
          <w:lang w:val="hy-AM"/>
        </w:rPr>
        <w:t>228</w:t>
      </w:r>
      <w:r w:rsidR="00C2605B" w:rsidRPr="00BF4A36">
        <w:rPr>
          <w:rFonts w:ascii="GHEA Grapalat" w:hAnsi="GHEA Grapalat" w:cs="Sylfaen"/>
          <w:lang w:val="hy-AM"/>
        </w:rPr>
        <w:t>-</w:t>
      </w:r>
      <w:r w:rsidR="004E568A">
        <w:rPr>
          <w:rFonts w:ascii="GHEA Grapalat" w:hAnsi="GHEA Grapalat" w:cs="Sylfaen"/>
          <w:lang w:val="hy-AM"/>
        </w:rPr>
        <w:t>Ն</w:t>
      </w:r>
      <w:r w:rsidR="00C2605B" w:rsidRPr="004F385F">
        <w:rPr>
          <w:rFonts w:ascii="GHEA Grapalat" w:eastAsia="Calibri" w:hAnsi="GHEA Grapalat"/>
          <w:lang w:val="hy-AM" w:eastAsia="en-US"/>
        </w:rPr>
        <w:t xml:space="preserve"> </w:t>
      </w:r>
      <w:r w:rsidRPr="004F385F">
        <w:rPr>
          <w:rFonts w:ascii="GHEA Grapalat" w:eastAsia="Calibri" w:hAnsi="GHEA Grapalat"/>
          <w:lang w:val="hy-AM" w:eastAsia="en-US"/>
        </w:rPr>
        <w:t xml:space="preserve">որոշման մեջ </w:t>
      </w:r>
      <w:r w:rsidR="0022639B">
        <w:rPr>
          <w:rFonts w:ascii="GHEA Grapalat" w:eastAsia="Calibri" w:hAnsi="GHEA Grapalat"/>
          <w:lang w:val="hy-AM" w:eastAsia="en-US"/>
        </w:rPr>
        <w:t>լրացու</w:t>
      </w:r>
      <w:r w:rsidR="00C77321">
        <w:rPr>
          <w:rFonts w:ascii="GHEA Grapalat" w:eastAsia="Calibri" w:hAnsi="GHEA Grapalat"/>
          <w:lang w:val="hy-AM" w:eastAsia="en-US"/>
        </w:rPr>
        <w:t>մներ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="001F43AD">
        <w:rPr>
          <w:rFonts w:ascii="GHEA Grapalat" w:eastAsia="Calibri" w:hAnsi="GHEA Grapalat"/>
          <w:lang w:val="hy-AM" w:eastAsia="en-US"/>
        </w:rPr>
        <w:t>և փոփոխություն</w:t>
      </w:r>
      <w:r w:rsidR="00990DBA">
        <w:rPr>
          <w:rFonts w:ascii="GHEA Grapalat" w:eastAsia="Calibri" w:hAnsi="GHEA Grapalat"/>
          <w:lang w:val="hy-AM" w:eastAsia="en-US"/>
        </w:rPr>
        <w:t>ներ</w:t>
      </w:r>
      <w:bookmarkStart w:id="1" w:name="_GoBack"/>
      <w:bookmarkEnd w:id="1"/>
      <w:r w:rsidR="001F43AD">
        <w:rPr>
          <w:rFonts w:ascii="GHEA Grapalat" w:eastAsia="Calibri" w:hAnsi="GHEA Grapalat"/>
          <w:lang w:val="hy-AM" w:eastAsia="en-US"/>
        </w:rPr>
        <w:t xml:space="preserve"> </w:t>
      </w:r>
      <w:r w:rsidRPr="004F385F">
        <w:rPr>
          <w:rFonts w:ascii="GHEA Grapalat" w:eastAsia="Calibri" w:hAnsi="GHEA Grapalat"/>
          <w:lang w:val="hy-AM" w:eastAsia="en-US"/>
        </w:rPr>
        <w:t>կատարելո</w:t>
      </w:r>
      <w:r w:rsidR="009D62CD">
        <w:rPr>
          <w:rFonts w:ascii="GHEA Grapalat" w:eastAsia="Calibri" w:hAnsi="GHEA Grapalat"/>
          <w:lang w:val="hy-AM" w:eastAsia="en-US"/>
        </w:rPr>
        <w:t>ւ մասին</w:t>
      </w:r>
      <w:r w:rsidRPr="004F385F">
        <w:rPr>
          <w:rFonts w:ascii="GHEA Grapalat" w:eastAsia="Calibri" w:hAnsi="GHEA Grapalat"/>
          <w:lang w:val="hy-AM" w:eastAsia="en-US"/>
        </w:rPr>
        <w:t xml:space="preserve">» </w:t>
      </w:r>
      <w:r w:rsidR="001F43AD">
        <w:rPr>
          <w:rFonts w:ascii="GHEA Grapalat" w:eastAsia="Calibri" w:hAnsi="GHEA Grapalat"/>
          <w:lang w:val="hy-AM" w:eastAsia="en-US"/>
        </w:rPr>
        <w:t xml:space="preserve">ՀՀ </w:t>
      </w:r>
      <w:r w:rsidRPr="004F385F">
        <w:rPr>
          <w:rFonts w:ascii="GHEA Grapalat" w:eastAsia="Calibri" w:hAnsi="GHEA Grapalat"/>
          <w:lang w:val="hy-AM" w:eastAsia="en-US"/>
        </w:rPr>
        <w:t xml:space="preserve">կառավարության որոշման նախագիծն ընդունելու կապակցությամբ պետական բյուջեում (կամ տեղական ինքնակառավարման մարմնի բյուջեում) ծախսերի կամ եկամուտների </w:t>
      </w:r>
      <w:r w:rsidR="00EC53A9">
        <w:rPr>
          <w:rFonts w:ascii="GHEA Grapalat" w:eastAsia="Calibri" w:hAnsi="GHEA Grapalat"/>
          <w:lang w:val="hy-AM" w:eastAsia="en-US"/>
        </w:rPr>
        <w:t xml:space="preserve">էական </w:t>
      </w:r>
      <w:r w:rsidRPr="004F385F">
        <w:rPr>
          <w:rFonts w:ascii="GHEA Grapalat" w:eastAsia="Calibri" w:hAnsi="GHEA Grapalat"/>
          <w:lang w:val="hy-AM" w:eastAsia="en-US"/>
        </w:rPr>
        <w:t>ավելացում կամ նվազեցում չի նախատեսվում:</w:t>
      </w:r>
    </w:p>
    <w:p w14:paraId="7A5669AF" w14:textId="30339DD3" w:rsidR="000F0708" w:rsidRDefault="000F0708" w:rsidP="005C4A05">
      <w:pPr>
        <w:spacing w:line="360" w:lineRule="auto"/>
        <w:ind w:left="450" w:hanging="567"/>
        <w:jc w:val="both"/>
        <w:rPr>
          <w:rFonts w:ascii="GHEA Grapalat" w:eastAsia="Calibri" w:hAnsi="GHEA Grapalat"/>
          <w:lang w:val="hy-AM" w:eastAsia="en-US"/>
        </w:rPr>
      </w:pPr>
    </w:p>
    <w:p w14:paraId="473A7AAC" w14:textId="77777777" w:rsidR="00253A8B" w:rsidRDefault="00253A8B" w:rsidP="005C4A05">
      <w:pPr>
        <w:spacing w:line="360" w:lineRule="auto"/>
        <w:ind w:left="450" w:hanging="567"/>
        <w:jc w:val="both"/>
        <w:rPr>
          <w:rFonts w:ascii="GHEA Grapalat" w:eastAsia="Calibri" w:hAnsi="GHEA Grapalat"/>
          <w:lang w:val="hy-AM" w:eastAsia="en-US"/>
        </w:rPr>
      </w:pPr>
    </w:p>
    <w:sectPr w:rsidR="00253A8B" w:rsidSect="00D93087">
      <w:pgSz w:w="11907" w:h="16840" w:code="9"/>
      <w:pgMar w:top="994" w:right="562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62586"/>
    <w:multiLevelType w:val="multilevel"/>
    <w:tmpl w:val="A49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334AB"/>
    <w:multiLevelType w:val="multilevel"/>
    <w:tmpl w:val="5E68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83F13"/>
    <w:multiLevelType w:val="multilevel"/>
    <w:tmpl w:val="EF8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7"/>
    <w:rsid w:val="0000323D"/>
    <w:rsid w:val="000A03C6"/>
    <w:rsid w:val="000A1C3A"/>
    <w:rsid w:val="000B37ED"/>
    <w:rsid w:val="000F0708"/>
    <w:rsid w:val="001022FD"/>
    <w:rsid w:val="001227B4"/>
    <w:rsid w:val="00167D2D"/>
    <w:rsid w:val="001708BF"/>
    <w:rsid w:val="00172AC5"/>
    <w:rsid w:val="00195D1E"/>
    <w:rsid w:val="00197940"/>
    <w:rsid w:val="001B3FE8"/>
    <w:rsid w:val="001C56CA"/>
    <w:rsid w:val="001D36D4"/>
    <w:rsid w:val="001E0F15"/>
    <w:rsid w:val="001F43AD"/>
    <w:rsid w:val="0022639B"/>
    <w:rsid w:val="00250194"/>
    <w:rsid w:val="002523A6"/>
    <w:rsid w:val="00253A8B"/>
    <w:rsid w:val="0028721B"/>
    <w:rsid w:val="002F28C0"/>
    <w:rsid w:val="003A255E"/>
    <w:rsid w:val="003B0BA9"/>
    <w:rsid w:val="003B5B3B"/>
    <w:rsid w:val="003E5F28"/>
    <w:rsid w:val="003F448E"/>
    <w:rsid w:val="0040029B"/>
    <w:rsid w:val="00410628"/>
    <w:rsid w:val="00415D2A"/>
    <w:rsid w:val="00420AA3"/>
    <w:rsid w:val="0042643D"/>
    <w:rsid w:val="00431430"/>
    <w:rsid w:val="00454C7C"/>
    <w:rsid w:val="004A1C89"/>
    <w:rsid w:val="004A4BE5"/>
    <w:rsid w:val="004A7AB9"/>
    <w:rsid w:val="004C0F46"/>
    <w:rsid w:val="004E568A"/>
    <w:rsid w:val="004F7C5E"/>
    <w:rsid w:val="0050578A"/>
    <w:rsid w:val="00507A88"/>
    <w:rsid w:val="005248F9"/>
    <w:rsid w:val="00532FDA"/>
    <w:rsid w:val="00561E2E"/>
    <w:rsid w:val="00562216"/>
    <w:rsid w:val="00566308"/>
    <w:rsid w:val="00586563"/>
    <w:rsid w:val="005C4A05"/>
    <w:rsid w:val="005D1D7A"/>
    <w:rsid w:val="0061473C"/>
    <w:rsid w:val="0064722D"/>
    <w:rsid w:val="00676CD7"/>
    <w:rsid w:val="006C05DD"/>
    <w:rsid w:val="006D1F39"/>
    <w:rsid w:val="00724C3C"/>
    <w:rsid w:val="00737DDB"/>
    <w:rsid w:val="00746836"/>
    <w:rsid w:val="00756C55"/>
    <w:rsid w:val="007605E7"/>
    <w:rsid w:val="007966AE"/>
    <w:rsid w:val="007A29B8"/>
    <w:rsid w:val="007A60E8"/>
    <w:rsid w:val="007B1B84"/>
    <w:rsid w:val="0081270B"/>
    <w:rsid w:val="00883A79"/>
    <w:rsid w:val="008A7A31"/>
    <w:rsid w:val="008B3C8F"/>
    <w:rsid w:val="008C4110"/>
    <w:rsid w:val="008C6EDB"/>
    <w:rsid w:val="008E0781"/>
    <w:rsid w:val="008E6443"/>
    <w:rsid w:val="00926A08"/>
    <w:rsid w:val="00932402"/>
    <w:rsid w:val="009742B3"/>
    <w:rsid w:val="009848BB"/>
    <w:rsid w:val="00990DBA"/>
    <w:rsid w:val="00992563"/>
    <w:rsid w:val="009C1508"/>
    <w:rsid w:val="009D62CD"/>
    <w:rsid w:val="009F09A6"/>
    <w:rsid w:val="009F758A"/>
    <w:rsid w:val="009F7856"/>
    <w:rsid w:val="00A710F0"/>
    <w:rsid w:val="00A837AD"/>
    <w:rsid w:val="00AA6F69"/>
    <w:rsid w:val="00AB2846"/>
    <w:rsid w:val="00B04FDF"/>
    <w:rsid w:val="00B440EB"/>
    <w:rsid w:val="00B93E07"/>
    <w:rsid w:val="00BC3D88"/>
    <w:rsid w:val="00BC7EDB"/>
    <w:rsid w:val="00BD244D"/>
    <w:rsid w:val="00BD757A"/>
    <w:rsid w:val="00BE36B4"/>
    <w:rsid w:val="00C05F5C"/>
    <w:rsid w:val="00C067B7"/>
    <w:rsid w:val="00C2605B"/>
    <w:rsid w:val="00C32091"/>
    <w:rsid w:val="00C509A9"/>
    <w:rsid w:val="00C572A0"/>
    <w:rsid w:val="00C71BED"/>
    <w:rsid w:val="00C77321"/>
    <w:rsid w:val="00C8417E"/>
    <w:rsid w:val="00C86E99"/>
    <w:rsid w:val="00C9396D"/>
    <w:rsid w:val="00CC367A"/>
    <w:rsid w:val="00D14ACE"/>
    <w:rsid w:val="00D2360D"/>
    <w:rsid w:val="00D477DC"/>
    <w:rsid w:val="00D84F45"/>
    <w:rsid w:val="00D93087"/>
    <w:rsid w:val="00DB71CF"/>
    <w:rsid w:val="00DF698D"/>
    <w:rsid w:val="00E07261"/>
    <w:rsid w:val="00E207E0"/>
    <w:rsid w:val="00E3472F"/>
    <w:rsid w:val="00E802F9"/>
    <w:rsid w:val="00E9019A"/>
    <w:rsid w:val="00EA5E71"/>
    <w:rsid w:val="00EB6EB6"/>
    <w:rsid w:val="00EC53A9"/>
    <w:rsid w:val="00EF225F"/>
    <w:rsid w:val="00F02B68"/>
    <w:rsid w:val="00F27A57"/>
    <w:rsid w:val="00F31B7D"/>
    <w:rsid w:val="00F330A1"/>
    <w:rsid w:val="00F55BD4"/>
    <w:rsid w:val="00FC66E6"/>
    <w:rsid w:val="00FD593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E737"/>
  <w15:chartTrackingRefBased/>
  <w15:docId w15:val="{CE8914D7-1A98-4B59-BA93-01EBEA2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07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1C3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https:/mul2-mineconomy.gov.am/tasks/273407/oneclick/himnavorum (26).docx?token=a6e1df4b151cb2258c67cf11cfecc459</cp:keywords>
  <dc:description/>
  <cp:lastModifiedBy>Nelli A. Mkrtchyan</cp:lastModifiedBy>
  <cp:revision>27</cp:revision>
  <cp:lastPrinted>2025-02-21T10:40:00Z</cp:lastPrinted>
  <dcterms:created xsi:type="dcterms:W3CDTF">2024-12-09T11:36:00Z</dcterms:created>
  <dcterms:modified xsi:type="dcterms:W3CDTF">2026-02-26T07:33:00Z</dcterms:modified>
</cp:coreProperties>
</file>