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3946C" w14:textId="77777777" w:rsidR="00984DEE" w:rsidRDefault="00984DEE" w:rsidP="008C2E05">
      <w:pPr>
        <w:tabs>
          <w:tab w:val="left" w:pos="0"/>
        </w:tabs>
        <w:spacing w:line="360" w:lineRule="auto"/>
        <w:jc w:val="center"/>
        <w:rPr>
          <w:rFonts w:ascii="GHEA Grapalat" w:hAnsi="GHEA Grapalat"/>
          <w:b/>
          <w:sz w:val="24"/>
          <w:szCs w:val="24"/>
          <w:lang w:val="hy-AM"/>
        </w:rPr>
      </w:pPr>
    </w:p>
    <w:p w14:paraId="7435A035" w14:textId="7357EFF2" w:rsidR="00D44F60" w:rsidRPr="008C2E05" w:rsidRDefault="00436C68" w:rsidP="008C2E05">
      <w:pPr>
        <w:tabs>
          <w:tab w:val="left" w:pos="0"/>
        </w:tabs>
        <w:spacing w:line="360" w:lineRule="auto"/>
        <w:jc w:val="center"/>
        <w:rPr>
          <w:rFonts w:ascii="GHEA Grapalat" w:hAnsi="GHEA Grapalat"/>
          <w:b/>
          <w:sz w:val="24"/>
          <w:szCs w:val="24"/>
          <w:lang w:val="hy-AM"/>
        </w:rPr>
      </w:pPr>
      <w:r w:rsidRPr="008C2E05">
        <w:rPr>
          <w:rFonts w:ascii="GHEA Grapalat" w:hAnsi="GHEA Grapalat"/>
          <w:b/>
          <w:sz w:val="24"/>
          <w:szCs w:val="24"/>
          <w:lang w:val="hy-AM"/>
        </w:rPr>
        <w:t>ՀԻՄՆԱՎՈՐՈՒՄ</w:t>
      </w:r>
    </w:p>
    <w:p w14:paraId="4850083D" w14:textId="48FCD243" w:rsidR="00D44F60" w:rsidRDefault="00436C68" w:rsidP="008C2E05">
      <w:pPr>
        <w:tabs>
          <w:tab w:val="left" w:pos="851"/>
        </w:tabs>
        <w:spacing w:line="360" w:lineRule="auto"/>
        <w:jc w:val="center"/>
        <w:rPr>
          <w:rFonts w:ascii="GHEA Grapalat" w:hAnsi="GHEA Grapalat"/>
          <w:b/>
          <w:sz w:val="24"/>
          <w:szCs w:val="24"/>
          <w:lang w:val="hy-AM"/>
        </w:rPr>
      </w:pPr>
      <w:r w:rsidRPr="008C2E05">
        <w:rPr>
          <w:rFonts w:ascii="GHEA Grapalat" w:hAnsi="GHEA Grapalat"/>
          <w:b/>
          <w:sz w:val="24"/>
          <w:szCs w:val="24"/>
          <w:lang w:val="hy-AM"/>
        </w:rPr>
        <w:t>«ՀԱՅԱՍՏԱՆԻ ՀԱՆՐԱՊԵՏՈՒԹՅԱՆ ԿԱՌԱՎԱՐՈՒԹՅԱՆ 2002 ԹՎԱԿԱՆԻ</w:t>
      </w:r>
      <w:r w:rsidRPr="008C2E05">
        <w:rPr>
          <w:rFonts w:ascii="Calibri" w:hAnsi="Calibri" w:cs="Calibri"/>
          <w:b/>
          <w:sz w:val="24"/>
          <w:szCs w:val="24"/>
          <w:lang w:val="hy-AM"/>
        </w:rPr>
        <w:t> </w:t>
      </w:r>
      <w:r w:rsidRPr="008C2E05">
        <w:rPr>
          <w:rFonts w:ascii="GHEA Grapalat" w:hAnsi="GHEA Grapalat"/>
          <w:b/>
          <w:sz w:val="24"/>
          <w:szCs w:val="24"/>
          <w:lang w:val="hy-AM"/>
        </w:rPr>
        <w:t xml:space="preserve">ՀՈԿՏԵՄԲԵՐԻ 3-Ի  N1584-Ն ՈՐՈՇՄԱՆ ՄԵՋ </w:t>
      </w:r>
      <w:r w:rsidR="00014D8A">
        <w:rPr>
          <w:rFonts w:ascii="GHEA Grapalat" w:hAnsi="GHEA Grapalat"/>
          <w:b/>
          <w:sz w:val="24"/>
          <w:szCs w:val="24"/>
          <w:lang w:val="hy-AM"/>
        </w:rPr>
        <w:t>ԼՐԱՑՈՒՄ</w:t>
      </w:r>
      <w:r w:rsidR="007F2B7A">
        <w:rPr>
          <w:rFonts w:ascii="GHEA Grapalat" w:hAnsi="GHEA Grapalat"/>
          <w:b/>
          <w:sz w:val="24"/>
          <w:szCs w:val="24"/>
          <w:lang w:val="hy-AM"/>
        </w:rPr>
        <w:t>ՆԵՐ</w:t>
      </w:r>
      <w:r w:rsidRPr="008C2E05">
        <w:rPr>
          <w:rFonts w:ascii="GHEA Grapalat" w:hAnsi="GHEA Grapalat"/>
          <w:b/>
          <w:sz w:val="24"/>
          <w:szCs w:val="24"/>
          <w:lang w:val="hy-AM"/>
        </w:rPr>
        <w:t xml:space="preserve"> ԿԱՏԱՐԵԼՈՒ ՄԱՍԻՆ» ՀԱՅԱՍՏԱՆԻ ՀԱՆՐԱՊԵՏՈՒԹՅԱՆ ԿԱՌԱՎԱՐՈՒԹՅԱՆ ՈՐՈՇՄԱՆ ՆԱԽԱԳԾԻ ԸՆԴՈՒՆՄԱՆ</w:t>
      </w:r>
    </w:p>
    <w:p w14:paraId="0DCF9D70" w14:textId="77777777" w:rsidR="004B5C47" w:rsidRPr="008C2E05" w:rsidRDefault="004B5C47" w:rsidP="008C2E05">
      <w:pPr>
        <w:tabs>
          <w:tab w:val="left" w:pos="851"/>
        </w:tabs>
        <w:spacing w:line="360" w:lineRule="auto"/>
        <w:jc w:val="center"/>
        <w:rPr>
          <w:rFonts w:ascii="GHEA Grapalat" w:hAnsi="GHEA Grapalat"/>
          <w:b/>
          <w:sz w:val="24"/>
          <w:szCs w:val="24"/>
          <w:lang w:val="hy-AM"/>
        </w:rPr>
      </w:pPr>
    </w:p>
    <w:p w14:paraId="0D0BC230" w14:textId="5182B491" w:rsidR="00D44F60" w:rsidRDefault="00EB5254" w:rsidP="00EB5254">
      <w:pPr>
        <w:pStyle w:val="a7"/>
        <w:numPr>
          <w:ilvl w:val="0"/>
          <w:numId w:val="7"/>
        </w:numPr>
        <w:rPr>
          <w:rFonts w:ascii="GHEA Grapalat" w:hAnsi="GHEA Grapalat"/>
          <w:b/>
          <w:lang w:val="en-US"/>
        </w:rPr>
      </w:pPr>
      <w:r w:rsidRPr="00EB5254">
        <w:rPr>
          <w:rFonts w:ascii="GHEA Grapalat" w:hAnsi="GHEA Grapalat"/>
          <w:b/>
          <w:lang w:val="en-US"/>
        </w:rPr>
        <w:t>Կարգավորման ենթակա խնդիրը.</w:t>
      </w:r>
    </w:p>
    <w:p w14:paraId="47AD0830" w14:textId="77777777" w:rsidR="002D12E6" w:rsidRDefault="002D12E6" w:rsidP="00ED125C">
      <w:pPr>
        <w:spacing w:line="360" w:lineRule="auto"/>
        <w:ind w:firstLine="567"/>
        <w:jc w:val="both"/>
        <w:rPr>
          <w:rFonts w:ascii="GHEA Grapalat" w:eastAsia="Calibri" w:hAnsi="GHEA Grapalat" w:cs="Sylfaen"/>
          <w:sz w:val="24"/>
          <w:szCs w:val="24"/>
          <w:lang w:val="hy-AM"/>
        </w:rPr>
      </w:pPr>
    </w:p>
    <w:p w14:paraId="092E4C15" w14:textId="6B0909CD" w:rsidR="00E649CC" w:rsidRPr="00100549" w:rsidRDefault="00CC3782" w:rsidP="00ED125C">
      <w:pPr>
        <w:spacing w:line="360" w:lineRule="auto"/>
        <w:ind w:firstLine="567"/>
        <w:jc w:val="both"/>
        <w:rPr>
          <w:rFonts w:ascii="GHEA Grapalat" w:hAnsi="GHEA Grapalat" w:cs="GHEA Grapalat"/>
          <w:b/>
          <w:sz w:val="24"/>
          <w:szCs w:val="24"/>
          <w:lang w:val="hy-AM"/>
        </w:rPr>
      </w:pPr>
      <w:r w:rsidRPr="00CC3782">
        <w:rPr>
          <w:rFonts w:ascii="GHEA Grapalat" w:eastAsia="Calibri" w:hAnsi="GHEA Grapalat" w:cs="Sylfaen"/>
          <w:sz w:val="24"/>
          <w:szCs w:val="24"/>
          <w:lang w:val="hy-AM"/>
        </w:rPr>
        <w:t>«</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անրապետության կառավարության 2002 թվականի հոկտեմբերի 3-ի</w:t>
      </w:r>
      <w:r>
        <w:rPr>
          <w:rFonts w:ascii="GHEA Grapalat" w:eastAsia="Calibri" w:hAnsi="GHEA Grapalat" w:cs="Sylfaen"/>
          <w:sz w:val="24"/>
          <w:szCs w:val="24"/>
          <w:lang w:val="hy-AM"/>
        </w:rPr>
        <w:t xml:space="preserve"> </w:t>
      </w:r>
      <w:r w:rsidRPr="00984DEE">
        <w:rPr>
          <w:rFonts w:ascii="GHEA Grapalat" w:eastAsia="Calibri" w:hAnsi="GHEA Grapalat" w:cs="Sylfaen"/>
          <w:sz w:val="24"/>
          <w:szCs w:val="24"/>
          <w:lang w:val="hy-AM"/>
        </w:rPr>
        <w:t xml:space="preserve">N </w:t>
      </w:r>
      <w:r w:rsidRPr="00CC3782">
        <w:rPr>
          <w:rFonts w:ascii="GHEA Grapalat" w:eastAsia="Calibri" w:hAnsi="GHEA Grapalat" w:cs="Sylfaen"/>
          <w:sz w:val="24"/>
          <w:szCs w:val="24"/>
          <w:lang w:val="hy-AM"/>
        </w:rPr>
        <w:t>1584-</w:t>
      </w:r>
      <w:r>
        <w:rPr>
          <w:rFonts w:ascii="GHEA Grapalat" w:eastAsia="Calibri" w:hAnsi="GHEA Grapalat" w:cs="Sylfaen"/>
          <w:sz w:val="24"/>
          <w:szCs w:val="24"/>
          <w:lang w:val="hy-AM"/>
        </w:rPr>
        <w:t>Ն</w:t>
      </w:r>
      <w:r w:rsidRPr="00CC3782">
        <w:rPr>
          <w:rFonts w:ascii="GHEA Grapalat" w:eastAsia="Calibri" w:hAnsi="GHEA Grapalat" w:cs="Sylfaen"/>
          <w:sz w:val="24"/>
          <w:szCs w:val="24"/>
          <w:lang w:val="hy-AM"/>
        </w:rPr>
        <w:t xml:space="preserve"> որոշման </w:t>
      </w:r>
      <w:r w:rsidRPr="00984DEE">
        <w:rPr>
          <w:rFonts w:ascii="GHEA Grapalat" w:eastAsia="Calibri" w:hAnsi="GHEA Grapalat" w:cs="Sylfaen"/>
          <w:sz w:val="24"/>
          <w:szCs w:val="24"/>
          <w:lang w:val="hy-AM"/>
        </w:rPr>
        <w:t>(</w:t>
      </w:r>
      <w:r>
        <w:rPr>
          <w:rFonts w:ascii="GHEA Grapalat" w:eastAsia="Calibri" w:hAnsi="GHEA Grapalat" w:cs="Sylfaen"/>
          <w:sz w:val="24"/>
          <w:szCs w:val="24"/>
          <w:lang w:val="hy-AM"/>
        </w:rPr>
        <w:t>այսուհետ` Որոշում</w:t>
      </w:r>
      <w:r w:rsidRPr="00984DEE">
        <w:rPr>
          <w:rFonts w:ascii="GHEA Grapalat" w:eastAsia="Calibri" w:hAnsi="GHEA Grapalat" w:cs="Sylfaen"/>
          <w:sz w:val="24"/>
          <w:szCs w:val="24"/>
          <w:lang w:val="hy-AM"/>
        </w:rPr>
        <w:t xml:space="preserve">) </w:t>
      </w:r>
      <w:r w:rsidRPr="00CC3782">
        <w:rPr>
          <w:rFonts w:ascii="GHEA Grapalat" w:eastAsia="Calibri" w:hAnsi="GHEA Grapalat" w:cs="Sylfaen"/>
          <w:sz w:val="24"/>
          <w:szCs w:val="24"/>
          <w:lang w:val="hy-AM"/>
        </w:rPr>
        <w:t xml:space="preserve">մեջ </w:t>
      </w:r>
      <w:r w:rsidR="00014D8A">
        <w:rPr>
          <w:rFonts w:ascii="GHEA Grapalat" w:eastAsia="Calibri" w:hAnsi="GHEA Grapalat" w:cs="Sylfaen"/>
          <w:sz w:val="24"/>
          <w:szCs w:val="24"/>
          <w:lang w:val="hy-AM"/>
        </w:rPr>
        <w:t>լրացում</w:t>
      </w:r>
      <w:r w:rsidR="0089425F">
        <w:rPr>
          <w:rFonts w:ascii="GHEA Grapalat" w:eastAsia="Calibri" w:hAnsi="GHEA Grapalat" w:cs="Sylfaen"/>
          <w:sz w:val="24"/>
          <w:szCs w:val="24"/>
          <w:lang w:val="hy-AM"/>
        </w:rPr>
        <w:t>ներ</w:t>
      </w:r>
      <w:r w:rsidRPr="00CC3782">
        <w:rPr>
          <w:rFonts w:ascii="GHEA Grapalat" w:eastAsia="Calibri" w:hAnsi="GHEA Grapalat" w:cs="Sylfaen"/>
          <w:sz w:val="24"/>
          <w:szCs w:val="24"/>
          <w:lang w:val="hy-AM"/>
        </w:rPr>
        <w:t xml:space="preserve"> կատարելու մասին»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CC3782">
        <w:rPr>
          <w:rFonts w:ascii="GHEA Grapalat" w:eastAsia="Calibri" w:hAnsi="GHEA Grapalat" w:cs="Sylfaen"/>
          <w:sz w:val="24"/>
          <w:szCs w:val="24"/>
          <w:lang w:val="hy-AM"/>
        </w:rPr>
        <w:t xml:space="preserve">անրապետության կառավարության որոշման նախագծի </w:t>
      </w:r>
      <w:r w:rsidRPr="00984DEE">
        <w:rPr>
          <w:rFonts w:ascii="GHEA Grapalat" w:eastAsia="Calibri" w:hAnsi="GHEA Grapalat" w:cs="Sylfaen"/>
          <w:sz w:val="24"/>
          <w:szCs w:val="24"/>
          <w:lang w:val="hy-AM"/>
        </w:rPr>
        <w:t>(</w:t>
      </w:r>
      <w:r>
        <w:rPr>
          <w:rFonts w:ascii="GHEA Grapalat" w:eastAsia="Calibri" w:hAnsi="GHEA Grapalat" w:cs="Sylfaen"/>
          <w:sz w:val="24"/>
          <w:szCs w:val="24"/>
          <w:lang w:val="hy-AM"/>
        </w:rPr>
        <w:t>այսուհետ` Նախագիծ</w:t>
      </w:r>
      <w:r w:rsidRPr="00984DEE">
        <w:rPr>
          <w:rFonts w:ascii="GHEA Grapalat" w:eastAsia="Calibri" w:hAnsi="GHEA Grapalat" w:cs="Sylfaen"/>
          <w:sz w:val="24"/>
          <w:szCs w:val="24"/>
          <w:lang w:val="hy-AM"/>
        </w:rPr>
        <w:t xml:space="preserve">) </w:t>
      </w:r>
      <w:r>
        <w:rPr>
          <w:rFonts w:ascii="GHEA Grapalat" w:eastAsia="Calibri" w:hAnsi="GHEA Grapalat" w:cs="Sylfaen"/>
          <w:sz w:val="24"/>
          <w:szCs w:val="24"/>
          <w:lang w:val="hy-AM"/>
        </w:rPr>
        <w:t xml:space="preserve">ընդունումը պայմանավորված է </w:t>
      </w:r>
      <w:r w:rsidR="005B437E">
        <w:rPr>
          <w:rFonts w:ascii="GHEA Grapalat" w:eastAsia="Calibri" w:hAnsi="GHEA Grapalat" w:cs="Sylfaen"/>
          <w:sz w:val="24"/>
          <w:szCs w:val="24"/>
          <w:lang w:val="hy-AM"/>
        </w:rPr>
        <w:t>ՀՀ կենտրոնական բանկի</w:t>
      </w:r>
      <w:r w:rsidR="00984DEE">
        <w:rPr>
          <w:rFonts w:ascii="GHEA Grapalat" w:eastAsia="Calibri" w:hAnsi="GHEA Grapalat" w:cs="Sylfaen"/>
          <w:sz w:val="24"/>
          <w:szCs w:val="24"/>
          <w:lang w:val="hy-AM"/>
        </w:rPr>
        <w:t xml:space="preserve">ն </w:t>
      </w:r>
      <w:r w:rsidR="005B437E">
        <w:rPr>
          <w:rFonts w:ascii="GHEA Grapalat" w:eastAsia="Calibri" w:hAnsi="GHEA Grapalat" w:cs="Sylfaen"/>
          <w:sz w:val="24"/>
          <w:szCs w:val="24"/>
          <w:lang w:val="hy-AM"/>
        </w:rPr>
        <w:t>իր լիազորությունների իրականացման նպատակով</w:t>
      </w:r>
      <w:r w:rsidR="00006519">
        <w:rPr>
          <w:rFonts w:ascii="GHEA Grapalat" w:eastAsia="Calibri" w:hAnsi="GHEA Grapalat" w:cs="Sylfaen"/>
          <w:sz w:val="24"/>
          <w:szCs w:val="24"/>
          <w:lang w:val="hy-AM"/>
        </w:rPr>
        <w:t>,</w:t>
      </w:r>
      <w:r w:rsidR="00100549">
        <w:rPr>
          <w:rFonts w:ascii="GHEA Grapalat" w:eastAsia="Calibri" w:hAnsi="GHEA Grapalat" w:cs="Sylfaen"/>
          <w:sz w:val="24"/>
          <w:szCs w:val="24"/>
          <w:lang w:val="hy-AM"/>
        </w:rPr>
        <w:t xml:space="preserve"> մասնավորապես</w:t>
      </w:r>
      <w:r w:rsidR="00006519">
        <w:rPr>
          <w:rFonts w:ascii="GHEA Grapalat" w:eastAsia="Calibri" w:hAnsi="GHEA Grapalat" w:cs="Sylfaen"/>
          <w:sz w:val="24"/>
          <w:szCs w:val="24"/>
          <w:lang w:val="hy-AM"/>
        </w:rPr>
        <w:t>՝</w:t>
      </w:r>
      <w:r w:rsidR="00100549">
        <w:rPr>
          <w:rFonts w:ascii="GHEA Grapalat" w:eastAsia="Calibri" w:hAnsi="GHEA Grapalat" w:cs="Sylfaen"/>
          <w:sz w:val="24"/>
          <w:szCs w:val="24"/>
          <w:lang w:val="hy-AM"/>
        </w:rPr>
        <w:t xml:space="preserve"> «</w:t>
      </w:r>
      <w:r w:rsidR="00100549" w:rsidRPr="00100549">
        <w:rPr>
          <w:rFonts w:ascii="GHEA Grapalat" w:eastAsia="Calibri" w:hAnsi="GHEA Grapalat" w:cs="Sylfaen"/>
          <w:sz w:val="24"/>
          <w:szCs w:val="24"/>
          <w:lang w:val="hy-AM"/>
        </w:rPr>
        <w:t>Անկանխիկ գործառնությունների մասին</w:t>
      </w:r>
      <w:r w:rsidR="00100549">
        <w:rPr>
          <w:rFonts w:ascii="GHEA Grapalat" w:eastAsia="Calibri" w:hAnsi="GHEA Grapalat" w:cs="Sylfaen"/>
          <w:sz w:val="24"/>
          <w:szCs w:val="24"/>
          <w:lang w:val="hy-AM"/>
        </w:rPr>
        <w:t>»</w:t>
      </w:r>
      <w:r w:rsidR="00100549" w:rsidRPr="00100549">
        <w:rPr>
          <w:rFonts w:ascii="GHEA Grapalat" w:eastAsia="Calibri" w:hAnsi="GHEA Grapalat" w:cs="Sylfaen"/>
          <w:sz w:val="24"/>
          <w:szCs w:val="24"/>
          <w:lang w:val="hy-AM"/>
        </w:rPr>
        <w:t xml:space="preserve"> օրենքի համաձայն ՊՈՍ տերմինալների սակագների կարգավորման </w:t>
      </w:r>
      <w:r w:rsidR="00006519">
        <w:rPr>
          <w:rFonts w:ascii="GHEA Grapalat" w:eastAsia="Calibri" w:hAnsi="GHEA Grapalat" w:cs="Sylfaen"/>
          <w:sz w:val="24"/>
          <w:szCs w:val="24"/>
          <w:lang w:val="hy-AM"/>
        </w:rPr>
        <w:t xml:space="preserve">համար </w:t>
      </w:r>
      <w:r w:rsidR="005B437E">
        <w:rPr>
          <w:rFonts w:ascii="GHEA Grapalat" w:eastAsia="Calibri" w:hAnsi="GHEA Grapalat" w:cs="Sylfaen"/>
          <w:sz w:val="24"/>
          <w:szCs w:val="24"/>
          <w:lang w:val="hy-AM"/>
        </w:rPr>
        <w:t xml:space="preserve">անհրաժեշտ հարկային գաղտնիք հանդիսացող տեղեկությունների </w:t>
      </w:r>
      <w:r w:rsidR="00984DEE">
        <w:rPr>
          <w:rFonts w:ascii="GHEA Grapalat" w:eastAsia="Calibri" w:hAnsi="GHEA Grapalat" w:cs="Sylfaen"/>
          <w:sz w:val="24"/>
          <w:szCs w:val="24"/>
          <w:lang w:val="hy-AM"/>
        </w:rPr>
        <w:t>տրամադրման իրավական հիմքերի ստեղծման անհրաժեշտությամբ</w:t>
      </w:r>
      <w:r>
        <w:rPr>
          <w:rFonts w:ascii="GHEA Grapalat" w:eastAsia="Calibri" w:hAnsi="GHEA Grapalat" w:cs="Sylfaen"/>
          <w:sz w:val="24"/>
          <w:szCs w:val="24"/>
          <w:lang w:val="hy-AM"/>
        </w:rPr>
        <w:t xml:space="preserve">: </w:t>
      </w:r>
      <w:r w:rsidR="00100549">
        <w:rPr>
          <w:rFonts w:ascii="GHEA Grapalat" w:eastAsia="Calibri" w:hAnsi="GHEA Grapalat" w:cs="Sylfaen"/>
          <w:sz w:val="24"/>
          <w:szCs w:val="24"/>
          <w:lang w:val="hy-AM"/>
        </w:rPr>
        <w:t xml:space="preserve"> </w:t>
      </w:r>
    </w:p>
    <w:p w14:paraId="431C34D0" w14:textId="1AE20063" w:rsidR="00D44F60" w:rsidRPr="008C2E05" w:rsidRDefault="00CF00EF" w:rsidP="008C2E05">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b/>
          <w:bCs/>
          <w:sz w:val="24"/>
          <w:szCs w:val="24"/>
          <w:lang w:val="hy-AM"/>
        </w:rPr>
        <w:t xml:space="preserve">2. </w:t>
      </w:r>
      <w:r w:rsidRPr="00CF00EF">
        <w:rPr>
          <w:rFonts w:ascii="GHEA Grapalat" w:hAnsi="GHEA Grapalat" w:cs="GHEA Grapalat"/>
          <w:b/>
          <w:bCs/>
          <w:sz w:val="24"/>
          <w:szCs w:val="24"/>
          <w:lang w:val="hy-AM"/>
        </w:rPr>
        <w:t>Ընթացիկ</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իրավիճակը</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և</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իրավական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ակտի</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ընդունման</w:t>
      </w:r>
      <w:r w:rsidRPr="00CF00EF">
        <w:rPr>
          <w:rFonts w:ascii="GHEA Grapalat" w:hAnsi="GHEA Grapalat" w:cs="GHEA Grapalat"/>
          <w:b/>
          <w:bCs/>
          <w:sz w:val="24"/>
          <w:szCs w:val="24"/>
          <w:lang w:val="fr-FR"/>
        </w:rPr>
        <w:t xml:space="preserve"> </w:t>
      </w:r>
      <w:r w:rsidRPr="00CF00EF">
        <w:rPr>
          <w:rFonts w:ascii="GHEA Grapalat" w:hAnsi="GHEA Grapalat" w:cs="GHEA Grapalat"/>
          <w:b/>
          <w:bCs/>
          <w:sz w:val="24"/>
          <w:szCs w:val="24"/>
          <w:lang w:val="hy-AM"/>
        </w:rPr>
        <w:t>անհրաժեշտությունը</w:t>
      </w:r>
    </w:p>
    <w:p w14:paraId="52556B2C" w14:textId="77777777" w:rsidR="006128F8" w:rsidRDefault="006128F8" w:rsidP="006128F8">
      <w:pPr>
        <w:tabs>
          <w:tab w:val="left" w:pos="851"/>
        </w:tabs>
        <w:spacing w:line="360" w:lineRule="auto"/>
        <w:ind w:firstLine="567"/>
        <w:jc w:val="both"/>
        <w:rPr>
          <w:rFonts w:ascii="GHEA Grapalat" w:hAnsi="GHEA Grapalat" w:cs="GHEA Grapalat"/>
          <w:sz w:val="24"/>
          <w:szCs w:val="24"/>
          <w:lang w:val="hy-AM"/>
        </w:rPr>
      </w:pPr>
      <w:r w:rsidRPr="006128F8">
        <w:rPr>
          <w:rFonts w:ascii="GHEA Grapalat" w:hAnsi="GHEA Grapalat" w:cs="GHEA Grapalat"/>
          <w:sz w:val="24"/>
          <w:szCs w:val="24"/>
          <w:lang w:val="hy-AM"/>
        </w:rPr>
        <w:t>ՀՀ հարկային օրենսգրքի 35-րդ հոդվածի 1-ին մասի 9-րդ կետի համաձայն հարկային մարմինը (հարկային հսկողություն իրականացնող պաշտոնատար անձը) պարտավոր է պահպանել հարկային գաղտնիքը, հարկային գաղտնիք համարվող տեղեկատվությունը օրենքով սահմանված դեպքերում Հայաստանի Հանրապետության կառավարության կողմից սահմանված կարգով տրամադրել այդ տեղեկությունների օգտագործմամբ աշխատանքներ կատարելու իրավասություն ունեցող պետական մարմիններին:</w:t>
      </w:r>
    </w:p>
    <w:p w14:paraId="36C73CF6" w14:textId="3F910575" w:rsidR="00F4363D" w:rsidRPr="00F4363D" w:rsidRDefault="00F4363D" w:rsidP="00F4363D">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«Կենտրոնական բանկի մասին» ՀՀ օրենքի 33-րդ հոդվածի 3-րդ մասի </w:t>
      </w:r>
      <w:r w:rsidR="00CF58B2">
        <w:rPr>
          <w:rFonts w:ascii="GHEA Grapalat" w:hAnsi="GHEA Grapalat" w:cs="GHEA Grapalat"/>
          <w:sz w:val="24"/>
          <w:szCs w:val="24"/>
          <w:lang w:val="hy-AM"/>
        </w:rPr>
        <w:t>գ</w:t>
      </w:r>
      <w:r w:rsidR="00CF58B2" w:rsidRPr="00CF58B2">
        <w:rPr>
          <w:rFonts w:ascii="GHEA Grapalat" w:hAnsi="GHEA Grapalat" w:cs="GHEA Grapalat"/>
          <w:sz w:val="24"/>
          <w:szCs w:val="24"/>
          <w:lang w:val="hy-AM"/>
        </w:rPr>
        <w:t xml:space="preserve">) </w:t>
      </w:r>
      <w:r w:rsidR="00CF58B2">
        <w:rPr>
          <w:rFonts w:ascii="GHEA Grapalat" w:hAnsi="GHEA Grapalat" w:cs="GHEA Grapalat"/>
          <w:sz w:val="24"/>
          <w:szCs w:val="24"/>
          <w:lang w:val="hy-AM"/>
        </w:rPr>
        <w:t xml:space="preserve">կետի </w:t>
      </w:r>
      <w:r>
        <w:rPr>
          <w:rFonts w:ascii="GHEA Grapalat" w:hAnsi="GHEA Grapalat" w:cs="GHEA Grapalat"/>
          <w:sz w:val="24"/>
          <w:szCs w:val="24"/>
          <w:lang w:val="hy-AM"/>
        </w:rPr>
        <w:t>համաձայն՝ Կ</w:t>
      </w:r>
      <w:r w:rsidRPr="00F4363D">
        <w:rPr>
          <w:rFonts w:ascii="GHEA Grapalat" w:hAnsi="GHEA Grapalat" w:cs="GHEA Grapalat"/>
          <w:sz w:val="24"/>
          <w:szCs w:val="24"/>
          <w:lang w:val="hy-AM"/>
        </w:rPr>
        <w:t>առավարության լիազորած մարմինները, ինչպես նաև Հայաստանի Հանրապետության վիճակագրական կոմիտեն Կենտրոնական բանկի հետ համաձայնեցված կարգով Կենտրոնական բանկին է տրամադրում տեղեկություններ`</w:t>
      </w:r>
    </w:p>
    <w:p w14:paraId="09F5B95B" w14:textId="398B2E53" w:rsidR="00F4363D" w:rsidRDefault="00F4363D" w:rsidP="00F4363D">
      <w:pPr>
        <w:tabs>
          <w:tab w:val="left" w:pos="851"/>
        </w:tabs>
        <w:spacing w:line="360" w:lineRule="auto"/>
        <w:ind w:firstLine="567"/>
        <w:jc w:val="both"/>
        <w:rPr>
          <w:rFonts w:ascii="GHEA Grapalat" w:hAnsi="GHEA Grapalat" w:cs="GHEA Grapalat"/>
          <w:sz w:val="24"/>
          <w:szCs w:val="24"/>
          <w:lang w:val="hy-AM"/>
        </w:rPr>
      </w:pPr>
      <w:bookmarkStart w:id="0" w:name="_GoBack"/>
      <w:bookmarkEnd w:id="0"/>
      <w:r w:rsidRPr="00F4363D">
        <w:rPr>
          <w:rFonts w:ascii="GHEA Grapalat" w:hAnsi="GHEA Grapalat" w:cs="GHEA Grapalat"/>
          <w:sz w:val="24"/>
          <w:szCs w:val="24"/>
          <w:lang w:val="hy-AM"/>
        </w:rPr>
        <w:t>վճարային հաշվեկշռի, ֆինանսական և տնտեսական այլ հարցերի վերաբերյալ:</w:t>
      </w:r>
    </w:p>
    <w:p w14:paraId="2984ECCF" w14:textId="322C1752" w:rsidR="00DF1850" w:rsidRPr="00DF1850" w:rsidRDefault="003F69A2" w:rsidP="00DF1850">
      <w:pPr>
        <w:tabs>
          <w:tab w:val="left" w:pos="851"/>
        </w:tabs>
        <w:spacing w:line="360" w:lineRule="auto"/>
        <w:ind w:firstLine="567"/>
        <w:jc w:val="both"/>
        <w:rPr>
          <w:rFonts w:ascii="GHEA Grapalat" w:hAnsi="GHEA Grapalat" w:cs="GHEA Grapalat"/>
          <w:sz w:val="24"/>
          <w:szCs w:val="24"/>
          <w:lang w:val="hy-AM"/>
        </w:rPr>
      </w:pPr>
      <w:r>
        <w:rPr>
          <w:rFonts w:ascii="GHEA Grapalat" w:hAnsi="GHEA Grapalat" w:cs="GHEA Grapalat"/>
          <w:sz w:val="24"/>
          <w:szCs w:val="24"/>
          <w:lang w:val="hy-AM"/>
        </w:rPr>
        <w:t>Հաշվի առնելով այն հանգամանքը, որ</w:t>
      </w:r>
      <w:r w:rsidR="007F2B7A">
        <w:rPr>
          <w:rFonts w:ascii="GHEA Grapalat" w:hAnsi="GHEA Grapalat" w:cs="GHEA Grapalat"/>
          <w:sz w:val="24"/>
          <w:szCs w:val="24"/>
          <w:lang w:val="hy-AM"/>
        </w:rPr>
        <w:t xml:space="preserve"> </w:t>
      </w:r>
      <w:r w:rsidR="00762724">
        <w:rPr>
          <w:rFonts w:ascii="GHEA Grapalat" w:hAnsi="GHEA Grapalat" w:cs="GHEA Grapalat"/>
          <w:sz w:val="24"/>
          <w:szCs w:val="24"/>
          <w:lang w:val="hy-AM"/>
        </w:rPr>
        <w:t xml:space="preserve">ՀՀ կենտրոնական բանկին տեղեկությունների տրամադրման հիմքը նախատեսված է օրենքով, իսկ տրամադրման ընթացակարգը պետք է սահմանել ՀՀ կառավարության որոշմամբ՝ </w:t>
      </w:r>
      <w:r w:rsidR="0075599E">
        <w:rPr>
          <w:rFonts w:ascii="GHEA Grapalat" w:hAnsi="GHEA Grapalat" w:cs="GHEA Grapalat"/>
          <w:sz w:val="24"/>
          <w:szCs w:val="24"/>
          <w:lang w:val="hy-AM"/>
        </w:rPr>
        <w:t>անհրաժեշտություն է առաջացել մշակել Նախագիծը</w:t>
      </w:r>
      <w:r w:rsidR="00984DEE">
        <w:rPr>
          <w:rFonts w:ascii="GHEA Grapalat" w:hAnsi="GHEA Grapalat" w:cs="GHEA Grapalat"/>
          <w:sz w:val="24"/>
          <w:szCs w:val="24"/>
          <w:lang w:val="hy-AM"/>
        </w:rPr>
        <w:t>։</w:t>
      </w:r>
      <w:r w:rsidR="0094653F">
        <w:rPr>
          <w:rFonts w:ascii="GHEA Grapalat" w:hAnsi="GHEA Grapalat" w:cs="GHEA Grapalat"/>
          <w:sz w:val="24"/>
          <w:szCs w:val="24"/>
          <w:lang w:val="hy-AM"/>
        </w:rPr>
        <w:t xml:space="preserve"> </w:t>
      </w:r>
    </w:p>
    <w:p w14:paraId="5DEB33A1" w14:textId="77777777" w:rsidR="002411E6" w:rsidRPr="002411E6" w:rsidRDefault="002411E6" w:rsidP="002411E6">
      <w:pPr>
        <w:tabs>
          <w:tab w:val="left" w:pos="851"/>
        </w:tabs>
        <w:spacing w:line="360" w:lineRule="auto"/>
        <w:ind w:firstLine="567"/>
        <w:jc w:val="both"/>
        <w:rPr>
          <w:rFonts w:ascii="GHEA Grapalat" w:eastAsia="Calibri" w:hAnsi="GHEA Grapalat" w:cs="Sylfaen"/>
          <w:b/>
          <w:bCs/>
          <w:sz w:val="24"/>
          <w:szCs w:val="24"/>
          <w:lang w:val="af-ZA"/>
        </w:rPr>
      </w:pPr>
      <w:r w:rsidRPr="002411E6">
        <w:rPr>
          <w:rFonts w:ascii="GHEA Grapalat" w:eastAsia="Calibri" w:hAnsi="GHEA Grapalat" w:cs="Sylfaen"/>
          <w:b/>
          <w:bCs/>
          <w:sz w:val="24"/>
          <w:szCs w:val="24"/>
          <w:lang w:val="hy-AM"/>
        </w:rPr>
        <w:t>3</w:t>
      </w:r>
      <w:r w:rsidRPr="002411E6">
        <w:rPr>
          <w:rFonts w:ascii="Cambria Math" w:eastAsia="Calibri" w:hAnsi="Cambria Math" w:cs="Cambria Math"/>
          <w:b/>
          <w:bCs/>
          <w:sz w:val="24"/>
          <w:szCs w:val="24"/>
          <w:lang w:val="hy-AM"/>
        </w:rPr>
        <w:t>․</w:t>
      </w:r>
      <w:r w:rsidRPr="002411E6">
        <w:rPr>
          <w:rFonts w:ascii="GHEA Grapalat" w:eastAsia="Calibri" w:hAnsi="GHEA Grapalat" w:cs="Sylfaen"/>
          <w:b/>
          <w:bCs/>
          <w:sz w:val="24"/>
          <w:szCs w:val="24"/>
          <w:lang w:val="hy-AM"/>
        </w:rPr>
        <w:t xml:space="preserve"> Առաջարկվող</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կարգավորման</w:t>
      </w:r>
      <w:r w:rsidRPr="002411E6">
        <w:rPr>
          <w:rFonts w:ascii="GHEA Grapalat" w:eastAsia="Calibri" w:hAnsi="GHEA Grapalat" w:cs="Sylfaen"/>
          <w:b/>
          <w:bCs/>
          <w:sz w:val="24"/>
          <w:szCs w:val="24"/>
          <w:lang w:val="af-ZA"/>
        </w:rPr>
        <w:t xml:space="preserve"> </w:t>
      </w:r>
      <w:r w:rsidRPr="002411E6">
        <w:rPr>
          <w:rFonts w:ascii="GHEA Grapalat" w:eastAsia="Calibri" w:hAnsi="GHEA Grapalat" w:cs="Sylfaen"/>
          <w:b/>
          <w:bCs/>
          <w:sz w:val="24"/>
          <w:szCs w:val="24"/>
          <w:lang w:val="hy-AM"/>
        </w:rPr>
        <w:t>բնույթը</w:t>
      </w:r>
      <w:r w:rsidRPr="002411E6">
        <w:rPr>
          <w:rFonts w:ascii="GHEA Grapalat" w:eastAsia="Calibri" w:hAnsi="GHEA Grapalat" w:cs="Sylfaen"/>
          <w:b/>
          <w:bCs/>
          <w:sz w:val="24"/>
          <w:szCs w:val="24"/>
          <w:lang w:val="af-ZA"/>
        </w:rPr>
        <w:t>.</w:t>
      </w:r>
    </w:p>
    <w:p w14:paraId="23288527" w14:textId="22A5253E" w:rsidR="002411E6" w:rsidRPr="002411E6" w:rsidRDefault="002411E6" w:rsidP="002411E6">
      <w:pPr>
        <w:tabs>
          <w:tab w:val="left" w:pos="851"/>
        </w:tabs>
        <w:spacing w:line="360" w:lineRule="auto"/>
        <w:ind w:firstLine="567"/>
        <w:jc w:val="both"/>
        <w:rPr>
          <w:rFonts w:ascii="GHEA Grapalat" w:eastAsia="Calibri" w:hAnsi="GHEA Grapalat" w:cs="Sylfaen"/>
          <w:sz w:val="24"/>
          <w:szCs w:val="24"/>
          <w:lang w:val="af-ZA"/>
        </w:rPr>
      </w:pPr>
      <w:r w:rsidRPr="002411E6">
        <w:rPr>
          <w:rFonts w:ascii="GHEA Grapalat" w:eastAsia="Calibri" w:hAnsi="GHEA Grapalat" w:cs="Sylfaen"/>
          <w:sz w:val="24"/>
          <w:szCs w:val="24"/>
          <w:lang w:val="af-ZA"/>
        </w:rPr>
        <w:t xml:space="preserve">Հաշվի առնելով </w:t>
      </w:r>
      <w:r w:rsidRPr="002411E6">
        <w:rPr>
          <w:rFonts w:ascii="GHEA Grapalat" w:eastAsia="Calibri" w:hAnsi="GHEA Grapalat" w:cs="Sylfaen"/>
          <w:sz w:val="24"/>
          <w:szCs w:val="24"/>
          <w:lang w:val="hy-AM"/>
        </w:rPr>
        <w:t xml:space="preserve">«Նորմատիվ իրավական ակտերի մասին» ՀՀ օրենքի 34-րդ հոդվածի </w:t>
      </w:r>
      <w:r w:rsidR="006A7A44">
        <w:rPr>
          <w:rFonts w:ascii="GHEA Grapalat" w:eastAsia="Calibri" w:hAnsi="GHEA Grapalat" w:cs="Sylfaen"/>
          <w:sz w:val="24"/>
          <w:szCs w:val="24"/>
          <w:lang w:val="hy-AM"/>
        </w:rPr>
        <w:t xml:space="preserve">1-ին </w:t>
      </w:r>
      <w:r w:rsidRPr="002411E6">
        <w:rPr>
          <w:rFonts w:ascii="GHEA Grapalat" w:eastAsia="Calibri" w:hAnsi="GHEA Grapalat" w:cs="Sylfaen"/>
          <w:sz w:val="24"/>
          <w:szCs w:val="24"/>
          <w:lang w:val="hy-AM"/>
        </w:rPr>
        <w:t>մասը, այն է՝</w:t>
      </w:r>
      <w:r w:rsidR="006A7A44">
        <w:rPr>
          <w:rFonts w:ascii="GHEA Grapalat" w:eastAsia="Calibri" w:hAnsi="GHEA Grapalat" w:cs="Sylfaen"/>
          <w:sz w:val="24"/>
          <w:szCs w:val="24"/>
          <w:lang w:val="hy-AM"/>
        </w:rPr>
        <w:t xml:space="preserve"> ն</w:t>
      </w:r>
      <w:r w:rsidR="006A7A44" w:rsidRPr="006A7A44">
        <w:rPr>
          <w:rFonts w:ascii="GHEA Grapalat" w:eastAsia="Calibri" w:hAnsi="GHEA Grapalat" w:cs="Sylfaen"/>
          <w:sz w:val="24"/>
          <w:szCs w:val="24"/>
          <w:lang w:val="hy-AM"/>
        </w:rPr>
        <w:t>որմատիվ իրավական ակտերում փոփոխություն կամ լրացում կատարում է միայն այդ նորմատիվ իրավական ակտն ընդունած մարմինը կամ նրա իրավահաջորդը</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մշակվել</w:t>
      </w:r>
      <w:r w:rsidRPr="002411E6">
        <w:rPr>
          <w:rFonts w:ascii="GHEA Grapalat" w:eastAsia="Calibri" w:hAnsi="GHEA Grapalat" w:cs="Sylfaen"/>
          <w:sz w:val="24"/>
          <w:szCs w:val="24"/>
          <w:lang w:val="pt-BR"/>
        </w:rPr>
        <w:t xml:space="preserve"> </w:t>
      </w:r>
      <w:r w:rsidRPr="002411E6">
        <w:rPr>
          <w:rFonts w:ascii="GHEA Grapalat" w:eastAsia="Calibri" w:hAnsi="GHEA Grapalat" w:cs="Sylfaen"/>
          <w:sz w:val="24"/>
          <w:szCs w:val="24"/>
          <w:lang w:val="hy-AM"/>
        </w:rPr>
        <w:t>է</w:t>
      </w:r>
      <w:r w:rsidR="003F69A2">
        <w:rPr>
          <w:rFonts w:ascii="GHEA Grapalat" w:eastAsia="Calibri" w:hAnsi="GHEA Grapalat" w:cs="Sylfaen"/>
          <w:sz w:val="24"/>
          <w:szCs w:val="24"/>
          <w:lang w:val="hy-AM"/>
        </w:rPr>
        <w:t xml:space="preserve"> </w:t>
      </w:r>
      <w:r w:rsidRPr="002411E6">
        <w:rPr>
          <w:rFonts w:ascii="GHEA Grapalat" w:eastAsia="Calibri" w:hAnsi="GHEA Grapalat" w:cs="Sylfaen"/>
          <w:b/>
          <w:sz w:val="24"/>
          <w:szCs w:val="24"/>
          <w:lang w:val="hy-AM"/>
        </w:rPr>
        <w:t>«</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այաստանի</w:t>
      </w:r>
      <w:r w:rsidR="00454F57">
        <w:rPr>
          <w:rFonts w:ascii="GHEA Grapalat" w:eastAsia="Calibri" w:hAnsi="GHEA Grapalat" w:cs="Sylfaen"/>
          <w:sz w:val="24"/>
          <w:szCs w:val="24"/>
          <w:lang w:val="hy-AM"/>
        </w:rPr>
        <w:t xml:space="preserve">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2002 թվականի</w:t>
      </w:r>
      <w:r w:rsidRPr="002411E6">
        <w:rPr>
          <w:rFonts w:ascii="Calibri" w:eastAsia="Calibri" w:hAnsi="Calibri" w:cs="Calibri"/>
          <w:sz w:val="24"/>
          <w:szCs w:val="24"/>
          <w:lang w:val="hy-AM"/>
        </w:rPr>
        <w:t> </w:t>
      </w:r>
      <w:r w:rsidRPr="002411E6">
        <w:rPr>
          <w:rFonts w:ascii="GHEA Grapalat" w:eastAsia="Calibri" w:hAnsi="GHEA Grapalat" w:cs="Sylfaen"/>
          <w:sz w:val="24"/>
          <w:szCs w:val="24"/>
          <w:lang w:val="hy-AM"/>
        </w:rPr>
        <w:t>հոկտեմբերի 3-ի</w:t>
      </w:r>
      <w:r>
        <w:rPr>
          <w:rFonts w:ascii="GHEA Grapalat" w:eastAsia="Calibri" w:hAnsi="GHEA Grapalat" w:cs="Sylfaen"/>
          <w:sz w:val="24"/>
          <w:szCs w:val="24"/>
          <w:lang w:val="hy-AM"/>
        </w:rPr>
        <w:t xml:space="preserve">  </w:t>
      </w:r>
      <w:r w:rsidRPr="002411E6">
        <w:rPr>
          <w:rFonts w:ascii="GHEA Grapalat" w:eastAsia="Calibri" w:hAnsi="GHEA Grapalat" w:cs="Sylfaen"/>
          <w:sz w:val="24"/>
          <w:szCs w:val="24"/>
          <w:lang w:val="af-ZA"/>
        </w:rPr>
        <w:t xml:space="preserve">N </w:t>
      </w:r>
      <w:r w:rsidRPr="002411E6">
        <w:rPr>
          <w:rFonts w:ascii="GHEA Grapalat" w:eastAsia="Calibri" w:hAnsi="GHEA Grapalat" w:cs="Sylfaen"/>
          <w:sz w:val="24"/>
          <w:szCs w:val="24"/>
          <w:lang w:val="hy-AM"/>
        </w:rPr>
        <w:t>1584-</w:t>
      </w:r>
      <w:r w:rsidR="00014D8A">
        <w:rPr>
          <w:rFonts w:ascii="GHEA Grapalat" w:eastAsia="Calibri" w:hAnsi="GHEA Grapalat" w:cs="Sylfaen"/>
          <w:sz w:val="24"/>
          <w:szCs w:val="24"/>
          <w:lang w:val="hy-AM"/>
        </w:rPr>
        <w:t>Ն</w:t>
      </w:r>
      <w:r w:rsidRPr="002411E6">
        <w:rPr>
          <w:rFonts w:ascii="GHEA Grapalat" w:eastAsia="Calibri" w:hAnsi="GHEA Grapalat" w:cs="Sylfaen"/>
          <w:sz w:val="24"/>
          <w:szCs w:val="24"/>
          <w:lang w:val="hy-AM"/>
        </w:rPr>
        <w:t xml:space="preserve"> որոշման մեջ </w:t>
      </w:r>
      <w:r w:rsidR="00014D8A">
        <w:rPr>
          <w:rFonts w:ascii="GHEA Grapalat" w:eastAsia="Calibri" w:hAnsi="GHEA Grapalat" w:cs="Sylfaen"/>
          <w:sz w:val="24"/>
          <w:szCs w:val="24"/>
          <w:lang w:val="hy-AM"/>
        </w:rPr>
        <w:t>լրացում</w:t>
      </w:r>
      <w:r w:rsidR="00E22177">
        <w:rPr>
          <w:rFonts w:ascii="GHEA Grapalat" w:eastAsia="Calibri" w:hAnsi="GHEA Grapalat" w:cs="Sylfaen"/>
          <w:sz w:val="24"/>
          <w:szCs w:val="24"/>
          <w:lang w:val="hy-AM"/>
        </w:rPr>
        <w:t>ներ</w:t>
      </w:r>
      <w:r w:rsidRPr="002411E6">
        <w:rPr>
          <w:rFonts w:ascii="GHEA Grapalat" w:eastAsia="Calibri" w:hAnsi="GHEA Grapalat" w:cs="Sylfaen"/>
          <w:sz w:val="24"/>
          <w:szCs w:val="24"/>
          <w:lang w:val="hy-AM"/>
        </w:rPr>
        <w:t xml:space="preserve"> կատարելու մասին»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 xml:space="preserve">այաստանի </w:t>
      </w:r>
      <w:r>
        <w:rPr>
          <w:rFonts w:ascii="GHEA Grapalat" w:eastAsia="Calibri" w:hAnsi="GHEA Grapalat" w:cs="Sylfaen"/>
          <w:sz w:val="24"/>
          <w:szCs w:val="24"/>
          <w:lang w:val="hy-AM"/>
        </w:rPr>
        <w:t>Հ</w:t>
      </w:r>
      <w:r w:rsidRPr="002411E6">
        <w:rPr>
          <w:rFonts w:ascii="GHEA Grapalat" w:eastAsia="Calibri" w:hAnsi="GHEA Grapalat" w:cs="Sylfaen"/>
          <w:sz w:val="24"/>
          <w:szCs w:val="24"/>
          <w:lang w:val="hy-AM"/>
        </w:rPr>
        <w:t>անրապետության կառավարության որոշման նախագիծը</w:t>
      </w:r>
      <w:r w:rsidRPr="002411E6">
        <w:rPr>
          <w:rFonts w:ascii="GHEA Grapalat" w:eastAsia="Calibri" w:hAnsi="GHEA Grapalat" w:cs="Sylfaen"/>
          <w:sz w:val="24"/>
          <w:szCs w:val="24"/>
          <w:lang w:val="af-ZA"/>
        </w:rPr>
        <w:t>:</w:t>
      </w:r>
    </w:p>
    <w:p w14:paraId="6488DE97" w14:textId="77777777"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4</w:t>
      </w:r>
      <w:r w:rsidRPr="002411E6">
        <w:rPr>
          <w:rFonts w:ascii="Cambria Math" w:eastAsia="Calibri" w:hAnsi="Cambria Math" w:cs="Cambria Math"/>
          <w:b/>
          <w:sz w:val="24"/>
          <w:szCs w:val="24"/>
          <w:lang w:val="hy-AM"/>
        </w:rPr>
        <w:t>․</w:t>
      </w:r>
      <w:r w:rsidRPr="002411E6">
        <w:rPr>
          <w:rFonts w:ascii="GHEA Grapalat" w:eastAsia="Calibri" w:hAnsi="GHEA Grapalat" w:cs="Sylfaen"/>
          <w:b/>
          <w:sz w:val="24"/>
          <w:szCs w:val="24"/>
          <w:lang w:val="hy-AM"/>
        </w:rPr>
        <w:t xml:space="preserve"> Նախագծի մշակման գործընթացում ներգրավված ինստիտուտները և անձինք.</w:t>
      </w:r>
    </w:p>
    <w:p w14:paraId="71D03440" w14:textId="3736CC56" w:rsidR="002411E6" w:rsidRPr="002411E6" w:rsidRDefault="00241D2B" w:rsidP="00241D2B">
      <w:pPr>
        <w:tabs>
          <w:tab w:val="left" w:pos="851"/>
        </w:tabs>
        <w:spacing w:line="360" w:lineRule="auto"/>
        <w:ind w:firstLine="567"/>
        <w:jc w:val="both"/>
        <w:rPr>
          <w:rFonts w:ascii="GHEA Grapalat" w:eastAsia="Calibri" w:hAnsi="GHEA Grapalat" w:cs="Sylfaen"/>
          <w:sz w:val="24"/>
          <w:szCs w:val="24"/>
          <w:lang w:val="hy-AM"/>
        </w:rPr>
      </w:pPr>
      <w:r w:rsidRPr="00241D2B">
        <w:rPr>
          <w:rFonts w:ascii="GHEA Grapalat" w:eastAsia="Calibri" w:hAnsi="GHEA Grapalat" w:cs="Sylfaen"/>
          <w:sz w:val="24"/>
          <w:szCs w:val="24"/>
          <w:lang w:val="hy-AM"/>
        </w:rPr>
        <w:t>Նախագիծը մշակվել է ՀՀ պետական եկամուտների կոմիտեի կողմից:</w:t>
      </w:r>
    </w:p>
    <w:p w14:paraId="1222EE84" w14:textId="77777777" w:rsidR="00110A4B" w:rsidRPr="00110A4B" w:rsidRDefault="002411E6" w:rsidP="00110A4B">
      <w:pPr>
        <w:shd w:val="clear" w:color="auto" w:fill="FFFFFF"/>
        <w:spacing w:line="360" w:lineRule="auto"/>
        <w:ind w:right="11" w:firstLine="540"/>
        <w:jc w:val="both"/>
        <w:rPr>
          <w:rFonts w:ascii="GHEA Grapalat" w:hAnsi="GHEA Grapalat" w:cs="Sylfaen"/>
          <w:sz w:val="24"/>
          <w:szCs w:val="24"/>
          <w:lang w:val="hy-AM" w:eastAsia="en-US"/>
        </w:rPr>
      </w:pPr>
      <w:r w:rsidRPr="002411E6">
        <w:rPr>
          <w:rFonts w:ascii="GHEA Grapalat" w:eastAsia="Calibri" w:hAnsi="GHEA Grapalat" w:cs="Sylfaen"/>
          <w:b/>
          <w:bCs/>
          <w:sz w:val="24"/>
          <w:szCs w:val="24"/>
          <w:lang w:val="hy-AM"/>
        </w:rPr>
        <w:t xml:space="preserve">5. </w:t>
      </w:r>
      <w:r w:rsidR="00110A4B" w:rsidRPr="00110A4B">
        <w:rPr>
          <w:rFonts w:ascii="GHEA Grapalat" w:hAnsi="GHEA Grapalat"/>
          <w:b/>
          <w:sz w:val="24"/>
          <w:szCs w:val="24"/>
          <w:lang w:val="hy-AM" w:eastAsia="en-US"/>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124E60A" w14:textId="711240A9" w:rsidR="00110A4B" w:rsidRPr="00110A4B" w:rsidRDefault="00110A4B" w:rsidP="00110A4B">
      <w:pPr>
        <w:tabs>
          <w:tab w:val="left" w:pos="1620"/>
        </w:tabs>
        <w:spacing w:line="360" w:lineRule="auto"/>
        <w:ind w:right="11"/>
        <w:jc w:val="both"/>
        <w:rPr>
          <w:rFonts w:ascii="GHEA Grapalat" w:hAnsi="GHEA Grapalat" w:cs="Sylfaen"/>
          <w:bCs/>
          <w:sz w:val="24"/>
          <w:szCs w:val="24"/>
          <w:lang w:val="hy-AM" w:eastAsia="en-US"/>
        </w:rPr>
      </w:pPr>
      <w:r w:rsidRPr="00110A4B">
        <w:rPr>
          <w:rFonts w:ascii="GHEA Grapalat" w:hAnsi="GHEA Grapalat"/>
          <w:b/>
          <w:sz w:val="24"/>
          <w:szCs w:val="24"/>
          <w:lang w:val="hy-AM" w:eastAsia="en-US"/>
        </w:rPr>
        <w:t xml:space="preserve">         </w:t>
      </w:r>
      <w:r w:rsidRPr="00110A4B">
        <w:rPr>
          <w:rFonts w:ascii="GHEA Grapalat" w:hAnsi="GHEA Grapalat" w:cs="Sylfaen"/>
          <w:bCs/>
          <w:sz w:val="24"/>
          <w:szCs w:val="24"/>
          <w:lang w:val="hy-AM" w:eastAsia="en-US"/>
        </w:rPr>
        <w:t xml:space="preserve">Նախագծի ընդունումը բխում է ՀՀ </w:t>
      </w:r>
      <w:r w:rsidR="00F1588C">
        <w:rPr>
          <w:rFonts w:ascii="GHEA Grapalat" w:hAnsi="GHEA Grapalat" w:cs="Sylfaen"/>
          <w:bCs/>
          <w:sz w:val="24"/>
          <w:szCs w:val="24"/>
          <w:lang w:val="hy-AM" w:eastAsia="en-US"/>
        </w:rPr>
        <w:t xml:space="preserve">պետական եկամուտների կոմիտեի նախագահի </w:t>
      </w:r>
      <w:r w:rsidRPr="00110A4B">
        <w:rPr>
          <w:rFonts w:ascii="GHEA Grapalat" w:hAnsi="GHEA Grapalat" w:cs="Sylfaen"/>
          <w:bCs/>
          <w:sz w:val="24"/>
          <w:szCs w:val="24"/>
          <w:lang w:val="hy-AM" w:eastAsia="en-US"/>
        </w:rPr>
        <w:t>20</w:t>
      </w:r>
      <w:r w:rsidR="00F1588C">
        <w:rPr>
          <w:rFonts w:ascii="GHEA Grapalat" w:hAnsi="GHEA Grapalat" w:cs="Sylfaen"/>
          <w:bCs/>
          <w:sz w:val="24"/>
          <w:szCs w:val="24"/>
          <w:lang w:val="hy-AM" w:eastAsia="en-US"/>
        </w:rPr>
        <w:t>25</w:t>
      </w:r>
      <w:r w:rsidRPr="00110A4B">
        <w:rPr>
          <w:rFonts w:ascii="GHEA Grapalat" w:hAnsi="GHEA Grapalat" w:cs="Sylfaen"/>
          <w:bCs/>
          <w:sz w:val="24"/>
          <w:szCs w:val="24"/>
          <w:lang w:val="hy-AM" w:eastAsia="en-US"/>
        </w:rPr>
        <w:t xml:space="preserve"> թվականի </w:t>
      </w:r>
      <w:r w:rsidR="00F1588C">
        <w:rPr>
          <w:rFonts w:ascii="GHEA Grapalat" w:hAnsi="GHEA Grapalat" w:cs="Sylfaen"/>
          <w:bCs/>
          <w:sz w:val="24"/>
          <w:szCs w:val="24"/>
          <w:lang w:val="hy-AM" w:eastAsia="en-US"/>
        </w:rPr>
        <w:t>դեկտեմբեր</w:t>
      </w:r>
      <w:r w:rsidRPr="00110A4B">
        <w:rPr>
          <w:rFonts w:ascii="GHEA Grapalat" w:hAnsi="GHEA Grapalat" w:cs="Sylfaen"/>
          <w:bCs/>
          <w:sz w:val="24"/>
          <w:szCs w:val="24"/>
          <w:lang w:val="hy-AM" w:eastAsia="en-US"/>
        </w:rPr>
        <w:t xml:space="preserve">ի </w:t>
      </w:r>
      <w:r w:rsidR="00F1588C">
        <w:rPr>
          <w:rFonts w:ascii="GHEA Grapalat" w:hAnsi="GHEA Grapalat" w:cs="Sylfaen"/>
          <w:bCs/>
          <w:sz w:val="24"/>
          <w:szCs w:val="24"/>
          <w:lang w:val="hy-AM" w:eastAsia="en-US"/>
        </w:rPr>
        <w:t>30</w:t>
      </w:r>
      <w:r w:rsidRPr="00110A4B">
        <w:rPr>
          <w:rFonts w:ascii="GHEA Grapalat" w:hAnsi="GHEA Grapalat" w:cs="Sylfaen"/>
          <w:bCs/>
          <w:sz w:val="24"/>
          <w:szCs w:val="24"/>
          <w:lang w:val="hy-AM" w:eastAsia="en-US"/>
        </w:rPr>
        <w:t xml:space="preserve">-ի թիվ </w:t>
      </w:r>
      <w:r w:rsidR="00F1588C">
        <w:rPr>
          <w:rFonts w:ascii="GHEA Grapalat" w:hAnsi="GHEA Grapalat" w:cs="Sylfaen"/>
          <w:bCs/>
          <w:sz w:val="24"/>
          <w:szCs w:val="24"/>
          <w:lang w:val="hy-AM" w:eastAsia="en-US"/>
        </w:rPr>
        <w:t>1833</w:t>
      </w:r>
      <w:r w:rsidR="001079BD">
        <w:rPr>
          <w:rFonts w:ascii="GHEA Grapalat" w:hAnsi="GHEA Grapalat" w:cs="Sylfaen"/>
          <w:bCs/>
          <w:sz w:val="24"/>
          <w:szCs w:val="24"/>
          <w:lang w:val="hy-AM" w:eastAsia="en-US"/>
        </w:rPr>
        <w:t xml:space="preserve">-Լ </w:t>
      </w:r>
      <w:r w:rsidR="00F1588C">
        <w:rPr>
          <w:rFonts w:ascii="GHEA Grapalat" w:hAnsi="GHEA Grapalat" w:cs="Sylfaen"/>
          <w:bCs/>
          <w:sz w:val="24"/>
          <w:szCs w:val="24"/>
          <w:lang w:val="hy-AM" w:eastAsia="en-US"/>
        </w:rPr>
        <w:t>հրամանի թիվ 2 հավելվածով</w:t>
      </w:r>
      <w:r w:rsidR="00E22177">
        <w:rPr>
          <w:rFonts w:ascii="GHEA Grapalat" w:hAnsi="GHEA Grapalat" w:cs="Sylfaen"/>
          <w:bCs/>
          <w:sz w:val="24"/>
          <w:szCs w:val="24"/>
          <w:lang w:val="hy-AM" w:eastAsia="en-US"/>
        </w:rPr>
        <w:t xml:space="preserve"> հաստատված </w:t>
      </w:r>
      <w:r w:rsidR="00F21BE9">
        <w:rPr>
          <w:rFonts w:ascii="GHEA Grapalat" w:hAnsi="GHEA Grapalat" w:cs="Sylfaen"/>
          <w:bCs/>
          <w:sz w:val="24"/>
          <w:szCs w:val="24"/>
          <w:lang w:val="hy-AM" w:eastAsia="en-US"/>
        </w:rPr>
        <w:t xml:space="preserve">հարկային վարչարարության բարեփոխումների ռազմավարական ծրագրի 3․2․1 կետի «գ» ենթակետով սահմանված  </w:t>
      </w:r>
      <w:r w:rsidRPr="00110A4B">
        <w:rPr>
          <w:rFonts w:ascii="GHEA Grapalat" w:hAnsi="GHEA Grapalat" w:cs="Sylfaen"/>
          <w:bCs/>
          <w:sz w:val="24"/>
          <w:szCs w:val="24"/>
          <w:lang w:val="hy-AM" w:eastAsia="en-US"/>
        </w:rPr>
        <w:t xml:space="preserve">միջոցառումից, այն է` </w:t>
      </w:r>
      <w:r w:rsidR="00F21BE9" w:rsidRPr="00F21BE9">
        <w:rPr>
          <w:rFonts w:ascii="GHEA Grapalat" w:hAnsi="GHEA Grapalat" w:cs="Sylfaen"/>
          <w:bCs/>
          <w:sz w:val="24"/>
          <w:szCs w:val="24"/>
          <w:lang w:val="hy-AM" w:eastAsia="en-US"/>
        </w:rPr>
        <w:t>պետական մարմինների և այլ կազմակերպությունների հետ տեղեկատվության փոխանակման գործընթացի բարելավում</w:t>
      </w:r>
      <w:r w:rsidRPr="00110A4B">
        <w:rPr>
          <w:rFonts w:ascii="GHEA Grapalat" w:hAnsi="GHEA Grapalat" w:cs="Sylfaen"/>
          <w:bCs/>
          <w:sz w:val="24"/>
          <w:szCs w:val="24"/>
          <w:lang w:val="hy-AM" w:eastAsia="en-US"/>
        </w:rPr>
        <w:t>:</w:t>
      </w:r>
    </w:p>
    <w:p w14:paraId="17E89B38" w14:textId="198E93FA" w:rsidR="002411E6" w:rsidRPr="002411E6" w:rsidRDefault="0071285F" w:rsidP="00110A4B">
      <w:pPr>
        <w:tabs>
          <w:tab w:val="left" w:pos="851"/>
        </w:tabs>
        <w:spacing w:line="360" w:lineRule="auto"/>
        <w:ind w:firstLine="567"/>
        <w:jc w:val="both"/>
        <w:rPr>
          <w:rFonts w:ascii="GHEA Grapalat" w:eastAsia="Calibri" w:hAnsi="GHEA Grapalat" w:cs="Sylfaen"/>
          <w:b/>
          <w:sz w:val="24"/>
          <w:szCs w:val="24"/>
          <w:lang w:val="hy-AM"/>
        </w:rPr>
      </w:pPr>
      <w:r>
        <w:rPr>
          <w:rFonts w:ascii="GHEA Grapalat" w:eastAsia="Calibri" w:hAnsi="GHEA Grapalat" w:cs="Sylfaen"/>
          <w:bCs/>
          <w:sz w:val="24"/>
          <w:szCs w:val="24"/>
          <w:lang w:val="hy-AM"/>
        </w:rPr>
        <w:t xml:space="preserve">     </w:t>
      </w:r>
      <w:r w:rsidR="002411E6" w:rsidRPr="002411E6">
        <w:rPr>
          <w:rFonts w:ascii="GHEA Grapalat" w:eastAsia="Calibri" w:hAnsi="GHEA Grapalat" w:cs="Sylfaen"/>
          <w:b/>
          <w:sz w:val="24"/>
          <w:szCs w:val="24"/>
          <w:lang w:val="hy-AM"/>
        </w:rPr>
        <w:t>6</w:t>
      </w:r>
      <w:r w:rsidR="002411E6" w:rsidRPr="002411E6">
        <w:rPr>
          <w:rFonts w:ascii="Cambria Math" w:eastAsia="Calibri" w:hAnsi="Cambria Math" w:cs="Cambria Math"/>
          <w:b/>
          <w:sz w:val="24"/>
          <w:szCs w:val="24"/>
          <w:lang w:val="hy-AM"/>
        </w:rPr>
        <w:t>․</w:t>
      </w:r>
      <w:r w:rsidR="002411E6" w:rsidRPr="002411E6">
        <w:rPr>
          <w:rFonts w:ascii="GHEA Grapalat" w:eastAsia="Calibri" w:hAnsi="GHEA Grapalat" w:cs="Sylfaen"/>
          <w:b/>
          <w:sz w:val="24"/>
          <w:szCs w:val="24"/>
          <w:lang w:val="hy-AM"/>
        </w:rPr>
        <w:t xml:space="preserve"> Նպատակը և ակնկալվող արդյունքը.</w:t>
      </w:r>
    </w:p>
    <w:p w14:paraId="51977894" w14:textId="6615BCBD" w:rsidR="002411E6" w:rsidRPr="002411E6" w:rsidRDefault="00597BFB" w:rsidP="002411E6">
      <w:pPr>
        <w:tabs>
          <w:tab w:val="left" w:pos="851"/>
        </w:tabs>
        <w:spacing w:line="360" w:lineRule="auto"/>
        <w:ind w:firstLine="567"/>
        <w:jc w:val="both"/>
        <w:rPr>
          <w:rFonts w:ascii="GHEA Grapalat" w:eastAsia="Calibri" w:hAnsi="GHEA Grapalat" w:cs="Sylfaen"/>
          <w:sz w:val="24"/>
          <w:szCs w:val="24"/>
          <w:lang w:val="hy-AM"/>
        </w:rPr>
      </w:pPr>
      <w:r w:rsidRPr="00597BFB">
        <w:rPr>
          <w:rFonts w:ascii="GHEA Grapalat" w:eastAsia="Calibri" w:hAnsi="GHEA Grapalat" w:cs="Sylfaen"/>
          <w:sz w:val="24"/>
          <w:szCs w:val="24"/>
          <w:lang w:val="hy-AM"/>
        </w:rPr>
        <w:t>Ն</w:t>
      </w:r>
      <w:r w:rsidRPr="00597BFB">
        <w:rPr>
          <w:rFonts w:ascii="GHEA Grapalat" w:eastAsia="Calibri" w:hAnsi="GHEA Grapalat" w:cs="Sylfaen"/>
          <w:sz w:val="24"/>
          <w:szCs w:val="24"/>
          <w:lang w:val="fr-FR"/>
        </w:rPr>
        <w:t xml:space="preserve">ախագծի </w:t>
      </w:r>
      <w:r>
        <w:rPr>
          <w:rFonts w:ascii="GHEA Grapalat" w:eastAsia="Calibri" w:hAnsi="GHEA Grapalat" w:cs="Sylfaen"/>
          <w:sz w:val="24"/>
          <w:szCs w:val="24"/>
          <w:lang w:val="hy-AM"/>
        </w:rPr>
        <w:t xml:space="preserve">ընդունման </w:t>
      </w:r>
      <w:r w:rsidR="00014D8A">
        <w:rPr>
          <w:rFonts w:ascii="GHEA Grapalat" w:eastAsia="Calibri" w:hAnsi="GHEA Grapalat" w:cs="Sylfaen"/>
          <w:sz w:val="24"/>
          <w:szCs w:val="24"/>
          <w:lang w:val="hy-AM"/>
        </w:rPr>
        <w:t xml:space="preserve">կստեղծվեն համապատասխան իրավական հիմքեր ՀՀ կենտրոնական բանկին հարկային գաղտնիք հանդիսացող տեղեկությունների տրամադրման համար։ </w:t>
      </w:r>
    </w:p>
    <w:p w14:paraId="3AF99950" w14:textId="07A22CC1" w:rsidR="002411E6" w:rsidRPr="002411E6" w:rsidRDefault="002411E6" w:rsidP="002411E6">
      <w:pPr>
        <w:tabs>
          <w:tab w:val="left" w:pos="851"/>
        </w:tabs>
        <w:spacing w:line="360" w:lineRule="auto"/>
        <w:ind w:firstLine="567"/>
        <w:jc w:val="both"/>
        <w:rPr>
          <w:rFonts w:ascii="GHEA Grapalat" w:eastAsia="Calibri" w:hAnsi="GHEA Grapalat" w:cs="Sylfaen"/>
          <w:b/>
          <w:sz w:val="24"/>
          <w:szCs w:val="24"/>
          <w:lang w:val="hy-AM"/>
        </w:rPr>
      </w:pPr>
      <w:r w:rsidRPr="002411E6">
        <w:rPr>
          <w:rFonts w:ascii="GHEA Grapalat" w:eastAsia="Calibri" w:hAnsi="GHEA Grapalat" w:cs="Sylfaen"/>
          <w:b/>
          <w:sz w:val="24"/>
          <w:szCs w:val="24"/>
          <w:lang w:val="hy-AM"/>
        </w:rPr>
        <w:t xml:space="preserve">7. </w:t>
      </w:r>
      <w:r w:rsidR="006E6055" w:rsidRPr="006E6055">
        <w:rPr>
          <w:rFonts w:ascii="GHEA Grapalat" w:eastAsia="Calibri" w:hAnsi="GHEA Grapalat" w:cs="Sylfaen"/>
          <w:b/>
          <w:sz w:val="24"/>
          <w:szCs w:val="24"/>
          <w:lang w:val="hy-AM"/>
        </w:rPr>
        <w:t>Պետական բյուջեի եկամուտներում և ծախսերում սպասվելիք փոփոխությունների վերաբերյալ</w:t>
      </w:r>
      <w:r w:rsidR="006E6055">
        <w:rPr>
          <w:rFonts w:ascii="GHEA Grapalat" w:eastAsia="Calibri" w:hAnsi="GHEA Grapalat" w:cs="Sylfaen"/>
          <w:b/>
          <w:sz w:val="24"/>
          <w:szCs w:val="24"/>
          <w:lang w:val="hy-AM"/>
        </w:rPr>
        <w:t>.</w:t>
      </w:r>
    </w:p>
    <w:p w14:paraId="550FE5AE" w14:textId="507E66AD" w:rsidR="002411E6" w:rsidRPr="008C2E05" w:rsidRDefault="0071285F" w:rsidP="002411E6">
      <w:pPr>
        <w:tabs>
          <w:tab w:val="left" w:pos="851"/>
        </w:tabs>
        <w:spacing w:line="360" w:lineRule="auto"/>
        <w:ind w:firstLine="567"/>
        <w:jc w:val="both"/>
        <w:rPr>
          <w:rFonts w:ascii="GHEA Grapalat" w:eastAsia="Calibri" w:hAnsi="GHEA Grapalat"/>
          <w:sz w:val="24"/>
          <w:szCs w:val="24"/>
          <w:lang w:val="hy-AM" w:eastAsia="hy-AM"/>
        </w:rPr>
      </w:pPr>
      <w:r>
        <w:rPr>
          <w:rFonts w:ascii="GHEA Grapalat" w:eastAsia="Calibri" w:hAnsi="GHEA Grapalat" w:cs="Sylfaen"/>
          <w:b/>
          <w:sz w:val="24"/>
          <w:szCs w:val="24"/>
          <w:lang w:val="hy-AM"/>
        </w:rPr>
        <w:t>Ն</w:t>
      </w:r>
      <w:r w:rsidR="002411E6" w:rsidRPr="002411E6">
        <w:rPr>
          <w:rFonts w:ascii="GHEA Grapalat" w:eastAsia="Calibri" w:hAnsi="GHEA Grapalat" w:cs="Sylfaen"/>
          <w:sz w:val="24"/>
          <w:szCs w:val="24"/>
          <w:lang w:val="hy-AM"/>
        </w:rPr>
        <w:t>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33F6ECB4" w14:textId="5F8A8D16" w:rsidR="00BB6208" w:rsidRPr="008C2E05" w:rsidRDefault="00BB6208" w:rsidP="008C2E05">
      <w:pPr>
        <w:tabs>
          <w:tab w:val="left" w:pos="851"/>
        </w:tabs>
        <w:spacing w:line="360" w:lineRule="auto"/>
        <w:ind w:firstLine="567"/>
        <w:jc w:val="both"/>
        <w:rPr>
          <w:rFonts w:ascii="GHEA Grapalat" w:hAnsi="GHEA Grapalat" w:cs="GHEA Grapalat"/>
          <w:sz w:val="24"/>
          <w:szCs w:val="24"/>
          <w:lang w:val="hy-AM"/>
        </w:rPr>
      </w:pPr>
    </w:p>
    <w:p w14:paraId="219D37EA" w14:textId="6D612229" w:rsidR="00D44F60" w:rsidRPr="008C2E05" w:rsidRDefault="00D44F60" w:rsidP="008C2E05">
      <w:pPr>
        <w:tabs>
          <w:tab w:val="left" w:pos="851"/>
        </w:tabs>
        <w:spacing w:line="360" w:lineRule="auto"/>
        <w:ind w:firstLine="567"/>
        <w:jc w:val="both"/>
        <w:rPr>
          <w:rFonts w:ascii="GHEA Grapalat" w:hAnsi="GHEA Grapalat" w:cs="GHEA Grapalat"/>
          <w:sz w:val="24"/>
          <w:szCs w:val="24"/>
          <w:lang w:val="hy-AM"/>
        </w:rPr>
      </w:pPr>
    </w:p>
    <w:p w14:paraId="0ED25A69" w14:textId="340B9D43" w:rsidR="00D44F60" w:rsidRPr="006E6055" w:rsidRDefault="00D44F60" w:rsidP="006E6055">
      <w:pPr>
        <w:spacing w:line="360" w:lineRule="auto"/>
        <w:rPr>
          <w:rFonts w:ascii="GHEA Grapalat" w:hAnsi="GHEA Grapalat" w:cs="GHEA Grapalat"/>
          <w:sz w:val="24"/>
          <w:szCs w:val="24"/>
          <w:lang w:val="hy-AM"/>
        </w:rPr>
      </w:pPr>
    </w:p>
    <w:sectPr w:rsidR="00D44F60" w:rsidRPr="006E6055" w:rsidSect="00E649CC">
      <w:headerReference w:type="even" r:id="rId7"/>
      <w:headerReference w:type="default" r:id="rId8"/>
      <w:footerReference w:type="even" r:id="rId9"/>
      <w:footerReference w:type="default" r:id="rId10"/>
      <w:pgSz w:w="11909" w:h="16834" w:code="9"/>
      <w:pgMar w:top="1135" w:right="1134" w:bottom="1021" w:left="1134" w:header="720" w:footer="57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EBBD" w14:textId="77777777" w:rsidR="00FE68B1" w:rsidRDefault="00FE68B1">
      <w:r>
        <w:separator/>
      </w:r>
    </w:p>
  </w:endnote>
  <w:endnote w:type="continuationSeparator" w:id="0">
    <w:p w14:paraId="13AC6D79" w14:textId="77777777" w:rsidR="00FE68B1" w:rsidRDefault="00FE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a4"/>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653148"/>
      <w:docPartObj>
        <w:docPartGallery w:val="Page Numbers (Bottom of Page)"/>
        <w:docPartUnique/>
      </w:docPartObj>
    </w:sdtPr>
    <w:sdtEndPr>
      <w:rPr>
        <w:noProof/>
      </w:rPr>
    </w:sdtEndPr>
    <w:sdtContent>
      <w:p w14:paraId="2C5B3554" w14:textId="6F177D55" w:rsidR="00E649CC" w:rsidRDefault="00E649CC">
        <w:pPr>
          <w:pStyle w:val="a4"/>
          <w:jc w:val="center"/>
        </w:pPr>
        <w:r>
          <w:fldChar w:fldCharType="begin"/>
        </w:r>
        <w:r>
          <w:instrText xml:space="preserve"> PAGE   \* MERGEFORMAT </w:instrText>
        </w:r>
        <w:r>
          <w:fldChar w:fldCharType="separate"/>
        </w:r>
        <w:r w:rsidR="00E22177">
          <w:rPr>
            <w:noProof/>
          </w:rPr>
          <w:t>3</w:t>
        </w:r>
        <w:r>
          <w:rPr>
            <w:noProof/>
          </w:rPr>
          <w:fldChar w:fldCharType="end"/>
        </w:r>
      </w:p>
    </w:sdtContent>
  </w:sdt>
  <w:p w14:paraId="41819424" w14:textId="77777777" w:rsidR="00E649CC" w:rsidRDefault="00E649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599FB" w14:textId="77777777" w:rsidR="00FE68B1" w:rsidRDefault="00FE68B1">
      <w:r>
        <w:separator/>
      </w:r>
    </w:p>
  </w:footnote>
  <w:footnote w:type="continuationSeparator" w:id="0">
    <w:p w14:paraId="223A65B3" w14:textId="77777777" w:rsidR="00FE68B1" w:rsidRDefault="00FE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645C53EB" w14:textId="77777777" w:rsidR="003D4BA2" w:rsidRDefault="003D4B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028A5563" w:rsidR="003D4BA2" w:rsidRDefault="003D4BA2">
    <w:pPr>
      <w:pStyle w:val="a3"/>
      <w:framePr w:wrap="around" w:vAnchor="text" w:hAnchor="margin" w:xAlign="center" w:y="1"/>
      <w:rPr>
        <w:rStyle w:val="a6"/>
      </w:rPr>
    </w:pPr>
  </w:p>
  <w:p w14:paraId="6A60088F" w14:textId="77777777" w:rsidR="003D4BA2" w:rsidRDefault="003D4B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F944F7"/>
    <w:multiLevelType w:val="hybridMultilevel"/>
    <w:tmpl w:val="A8B0002C"/>
    <w:lvl w:ilvl="0" w:tplc="55C83398">
      <w:start w:val="2"/>
      <w:numFmt w:val="bullet"/>
      <w:lvlText w:val="-"/>
      <w:lvlJc w:val="left"/>
      <w:pPr>
        <w:ind w:left="927" w:hanging="360"/>
      </w:pPr>
      <w:rPr>
        <w:rFonts w:ascii="GHEA Grapalat" w:eastAsia="Times New Roman" w:hAnsi="GHEA Grapalat" w:cs="GHEA Grapala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15AF4"/>
    <w:multiLevelType w:val="hybridMultilevel"/>
    <w:tmpl w:val="EF38EA4A"/>
    <w:lvl w:ilvl="0" w:tplc="AD24C7C8">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19"/>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4D8A"/>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871"/>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CF"/>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549"/>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9BD"/>
    <w:rsid w:val="00107CA3"/>
    <w:rsid w:val="001102DD"/>
    <w:rsid w:val="0011066E"/>
    <w:rsid w:val="00110741"/>
    <w:rsid w:val="00110773"/>
    <w:rsid w:val="001107A5"/>
    <w:rsid w:val="001108F7"/>
    <w:rsid w:val="00110A4B"/>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7F3"/>
    <w:rsid w:val="00170893"/>
    <w:rsid w:val="00171159"/>
    <w:rsid w:val="00171730"/>
    <w:rsid w:val="00171CDB"/>
    <w:rsid w:val="00172084"/>
    <w:rsid w:val="001721B8"/>
    <w:rsid w:val="001722FA"/>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85"/>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402"/>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1E6"/>
    <w:rsid w:val="00241ABA"/>
    <w:rsid w:val="00241D2B"/>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5D9"/>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404"/>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43"/>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978"/>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071B"/>
    <w:rsid w:val="002A1313"/>
    <w:rsid w:val="002A1854"/>
    <w:rsid w:val="002A1DC7"/>
    <w:rsid w:val="002A2C40"/>
    <w:rsid w:val="002A3543"/>
    <w:rsid w:val="002A37A6"/>
    <w:rsid w:val="002A3B0E"/>
    <w:rsid w:val="002A3DCF"/>
    <w:rsid w:val="002A3DD9"/>
    <w:rsid w:val="002A477B"/>
    <w:rsid w:val="002A4C52"/>
    <w:rsid w:val="002A4F17"/>
    <w:rsid w:val="002A4FF5"/>
    <w:rsid w:val="002A5260"/>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2E6"/>
    <w:rsid w:val="002D1C49"/>
    <w:rsid w:val="002D23EE"/>
    <w:rsid w:val="002D272A"/>
    <w:rsid w:val="002D2920"/>
    <w:rsid w:val="002D2C68"/>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AA2"/>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84C"/>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69A2"/>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68"/>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1F"/>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3C0"/>
    <w:rsid w:val="00450930"/>
    <w:rsid w:val="00450A37"/>
    <w:rsid w:val="0045110E"/>
    <w:rsid w:val="004517E5"/>
    <w:rsid w:val="004518C5"/>
    <w:rsid w:val="00451CC9"/>
    <w:rsid w:val="00452280"/>
    <w:rsid w:val="00452B7A"/>
    <w:rsid w:val="00452D44"/>
    <w:rsid w:val="00453299"/>
    <w:rsid w:val="00453495"/>
    <w:rsid w:val="00453863"/>
    <w:rsid w:val="00453DAE"/>
    <w:rsid w:val="00454158"/>
    <w:rsid w:val="004542A6"/>
    <w:rsid w:val="004547BE"/>
    <w:rsid w:val="004547BF"/>
    <w:rsid w:val="0045495A"/>
    <w:rsid w:val="00454AC7"/>
    <w:rsid w:val="00454F5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5DEE"/>
    <w:rsid w:val="004A684D"/>
    <w:rsid w:val="004A6AD3"/>
    <w:rsid w:val="004A7149"/>
    <w:rsid w:val="004A7BD5"/>
    <w:rsid w:val="004A7C08"/>
    <w:rsid w:val="004B0004"/>
    <w:rsid w:val="004B0128"/>
    <w:rsid w:val="004B0A59"/>
    <w:rsid w:val="004B0BE2"/>
    <w:rsid w:val="004B1359"/>
    <w:rsid w:val="004B13B7"/>
    <w:rsid w:val="004B149F"/>
    <w:rsid w:val="004B14E5"/>
    <w:rsid w:val="004B1824"/>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5C47"/>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80"/>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E2B"/>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15C"/>
    <w:rsid w:val="00517889"/>
    <w:rsid w:val="00517C38"/>
    <w:rsid w:val="0052035C"/>
    <w:rsid w:val="0052046B"/>
    <w:rsid w:val="00520475"/>
    <w:rsid w:val="0052120F"/>
    <w:rsid w:val="00521617"/>
    <w:rsid w:val="0052207D"/>
    <w:rsid w:val="0052226D"/>
    <w:rsid w:val="00522359"/>
    <w:rsid w:val="005225F0"/>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089"/>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49"/>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257"/>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045"/>
    <w:rsid w:val="005964FF"/>
    <w:rsid w:val="00596B0E"/>
    <w:rsid w:val="00596CA9"/>
    <w:rsid w:val="00596EDE"/>
    <w:rsid w:val="00597452"/>
    <w:rsid w:val="00597950"/>
    <w:rsid w:val="00597B7C"/>
    <w:rsid w:val="00597BEB"/>
    <w:rsid w:val="00597BF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37E"/>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8D8"/>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8F8"/>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3B"/>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96F"/>
    <w:rsid w:val="00671E87"/>
    <w:rsid w:val="00671F24"/>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4BFC"/>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A7A44"/>
    <w:rsid w:val="006B0400"/>
    <w:rsid w:val="006B046F"/>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C17"/>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055"/>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85F"/>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583"/>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9E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99E"/>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724"/>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5D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09"/>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B7A"/>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C3E"/>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0E7"/>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97A"/>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BC8"/>
    <w:rsid w:val="00855CBD"/>
    <w:rsid w:val="00856338"/>
    <w:rsid w:val="0085650B"/>
    <w:rsid w:val="0085681D"/>
    <w:rsid w:val="00857A45"/>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25F"/>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CCD"/>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2E05"/>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4DA6"/>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4D88"/>
    <w:rsid w:val="009450C9"/>
    <w:rsid w:val="009453BB"/>
    <w:rsid w:val="009453CB"/>
    <w:rsid w:val="0094594B"/>
    <w:rsid w:val="00945F17"/>
    <w:rsid w:val="00945FC9"/>
    <w:rsid w:val="00946477"/>
    <w:rsid w:val="0094653F"/>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2BA"/>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A7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199D"/>
    <w:rsid w:val="009820BB"/>
    <w:rsid w:val="009822D0"/>
    <w:rsid w:val="0098274A"/>
    <w:rsid w:val="009827E6"/>
    <w:rsid w:val="00982AD8"/>
    <w:rsid w:val="00982F2E"/>
    <w:rsid w:val="009838F5"/>
    <w:rsid w:val="00983980"/>
    <w:rsid w:val="00983A18"/>
    <w:rsid w:val="009840F8"/>
    <w:rsid w:val="0098427E"/>
    <w:rsid w:val="0098453D"/>
    <w:rsid w:val="009845C1"/>
    <w:rsid w:val="00984DEE"/>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A88"/>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21"/>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1B34"/>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5CB9"/>
    <w:rsid w:val="00AB605E"/>
    <w:rsid w:val="00AB6B2D"/>
    <w:rsid w:val="00AB710A"/>
    <w:rsid w:val="00AB7355"/>
    <w:rsid w:val="00AB7F5C"/>
    <w:rsid w:val="00AC0AAF"/>
    <w:rsid w:val="00AC0F24"/>
    <w:rsid w:val="00AC1A4C"/>
    <w:rsid w:val="00AC1DF0"/>
    <w:rsid w:val="00AC1FA9"/>
    <w:rsid w:val="00AC26A1"/>
    <w:rsid w:val="00AC2A94"/>
    <w:rsid w:val="00AC2D8C"/>
    <w:rsid w:val="00AC2F06"/>
    <w:rsid w:val="00AC350B"/>
    <w:rsid w:val="00AC352A"/>
    <w:rsid w:val="00AC386E"/>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BF0"/>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89C"/>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208"/>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630"/>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7EE"/>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4E"/>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4C"/>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782"/>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0EF"/>
    <w:rsid w:val="00CF05AA"/>
    <w:rsid w:val="00CF081C"/>
    <w:rsid w:val="00CF19D6"/>
    <w:rsid w:val="00CF1BD0"/>
    <w:rsid w:val="00CF2013"/>
    <w:rsid w:val="00CF215C"/>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8B2"/>
    <w:rsid w:val="00CF590F"/>
    <w:rsid w:val="00CF5975"/>
    <w:rsid w:val="00CF5EA9"/>
    <w:rsid w:val="00CF67CB"/>
    <w:rsid w:val="00CF699D"/>
    <w:rsid w:val="00CF6A1D"/>
    <w:rsid w:val="00CF6AA0"/>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7A2"/>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119"/>
    <w:rsid w:val="00D272B3"/>
    <w:rsid w:val="00D27CED"/>
    <w:rsid w:val="00D300B7"/>
    <w:rsid w:val="00D30112"/>
    <w:rsid w:val="00D3048F"/>
    <w:rsid w:val="00D306A3"/>
    <w:rsid w:val="00D30739"/>
    <w:rsid w:val="00D308EE"/>
    <w:rsid w:val="00D309A5"/>
    <w:rsid w:val="00D30ABA"/>
    <w:rsid w:val="00D31270"/>
    <w:rsid w:val="00D3137E"/>
    <w:rsid w:val="00D31819"/>
    <w:rsid w:val="00D31A04"/>
    <w:rsid w:val="00D31E35"/>
    <w:rsid w:val="00D31F53"/>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4F60"/>
    <w:rsid w:val="00D44F92"/>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BBE"/>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D95"/>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4E2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E0F"/>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850"/>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3C"/>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177"/>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9CC"/>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459"/>
    <w:rsid w:val="00EB3659"/>
    <w:rsid w:val="00EB36F3"/>
    <w:rsid w:val="00EB3B05"/>
    <w:rsid w:val="00EB3D6C"/>
    <w:rsid w:val="00EB3EE2"/>
    <w:rsid w:val="00EB4102"/>
    <w:rsid w:val="00EB45D5"/>
    <w:rsid w:val="00EB5254"/>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25C"/>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6E"/>
    <w:rsid w:val="00F14995"/>
    <w:rsid w:val="00F14A7B"/>
    <w:rsid w:val="00F14B0C"/>
    <w:rsid w:val="00F1538A"/>
    <w:rsid w:val="00F154B2"/>
    <w:rsid w:val="00F154FB"/>
    <w:rsid w:val="00F155DE"/>
    <w:rsid w:val="00F1588C"/>
    <w:rsid w:val="00F1658B"/>
    <w:rsid w:val="00F1678D"/>
    <w:rsid w:val="00F16CFB"/>
    <w:rsid w:val="00F16ECB"/>
    <w:rsid w:val="00F17572"/>
    <w:rsid w:val="00F176DB"/>
    <w:rsid w:val="00F17C0F"/>
    <w:rsid w:val="00F20146"/>
    <w:rsid w:val="00F20961"/>
    <w:rsid w:val="00F21291"/>
    <w:rsid w:val="00F21636"/>
    <w:rsid w:val="00F216E6"/>
    <w:rsid w:val="00F21BE9"/>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4C"/>
    <w:rsid w:val="00F35ADE"/>
    <w:rsid w:val="00F35E07"/>
    <w:rsid w:val="00F365CC"/>
    <w:rsid w:val="00F36624"/>
    <w:rsid w:val="00F36691"/>
    <w:rsid w:val="00F366F8"/>
    <w:rsid w:val="00F367A4"/>
    <w:rsid w:val="00F36897"/>
    <w:rsid w:val="00F37078"/>
    <w:rsid w:val="00F3735E"/>
    <w:rsid w:val="00F3770B"/>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3D"/>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11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68B1"/>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E24"/>
    <w:rPr>
      <w:rFonts w:ascii="Arial Armenian" w:hAnsi="Arial Armeni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character" w:styleId="a6">
    <w:name w:val="page number"/>
    <w:basedOn w:val="a0"/>
  </w:style>
  <w:style w:type="paragraph" w:customStyle="1" w:styleId="norm">
    <w:name w:val="norm"/>
    <w:basedOn w:val="a"/>
    <w:link w:val="normChar"/>
    <w:pPr>
      <w:spacing w:line="480" w:lineRule="auto"/>
      <w:ind w:firstLine="709"/>
      <w:jc w:val="both"/>
    </w:pPr>
    <w:rPr>
      <w:sz w:val="22"/>
    </w:rPr>
  </w:style>
  <w:style w:type="paragraph" w:customStyle="1" w:styleId="mechtex">
    <w:name w:val="mechtex"/>
    <w:basedOn w:val="a"/>
    <w:link w:val="mechtex0"/>
    <w:qFormat/>
    <w:rsid w:val="00E5118F"/>
    <w:pPr>
      <w:jc w:val="center"/>
    </w:pPr>
    <w:rPr>
      <w:sz w:val="22"/>
    </w:rPr>
  </w:style>
  <w:style w:type="paragraph" w:customStyle="1" w:styleId="Style15">
    <w:name w:val="Style1.5"/>
    <w:basedOn w:val="a"/>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a"/>
    <w:rPr>
      <w:rFonts w:ascii="Russian Baltica" w:hAnsi="Russian Baltica"/>
      <w:sz w:val="22"/>
    </w:rPr>
  </w:style>
  <w:style w:type="character" w:customStyle="1" w:styleId="PersonalComposeStyle">
    <w:name w:val="Personal Compose Style"/>
    <w:basedOn w:val="a0"/>
    <w:rPr>
      <w:rFonts w:ascii="Arial" w:hAnsi="Arial" w:cs="Arial"/>
      <w:color w:val="auto"/>
      <w:sz w:val="20"/>
    </w:rPr>
  </w:style>
  <w:style w:type="character" w:customStyle="1" w:styleId="PersonalReplyStyle">
    <w:name w:val="Personal Reply Style"/>
    <w:basedOn w:val="a0"/>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a7">
    <w:name w:val="List Paragraph"/>
    <w:basedOn w:val="a"/>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a8">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a"/>
    <w:link w:val="a9"/>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aa">
    <w:name w:val="Strong"/>
    <w:basedOn w:val="a0"/>
    <w:uiPriority w:val="22"/>
    <w:qFormat/>
    <w:rsid w:val="00D05FAE"/>
    <w:rPr>
      <w:b/>
      <w:bCs/>
    </w:rPr>
  </w:style>
  <w:style w:type="character" w:customStyle="1" w:styleId="a9">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 Знак"/>
    <w:link w:val="a8"/>
    <w:uiPriority w:val="99"/>
    <w:rsid w:val="00853612"/>
    <w:rPr>
      <w:sz w:val="24"/>
      <w:szCs w:val="24"/>
      <w:lang w:val="ru-RU" w:eastAsia="ru-RU"/>
    </w:rPr>
  </w:style>
  <w:style w:type="character" w:styleId="ab">
    <w:name w:val="Hyperlink"/>
    <w:basedOn w:val="a0"/>
    <w:rsid w:val="00853612"/>
    <w:rPr>
      <w:color w:val="0563C1" w:themeColor="hyperlink"/>
      <w:u w:val="single"/>
    </w:rPr>
  </w:style>
  <w:style w:type="character" w:styleId="ac">
    <w:name w:val="Emphasis"/>
    <w:basedOn w:val="a0"/>
    <w:uiPriority w:val="20"/>
    <w:qFormat/>
    <w:rsid w:val="00F72E24"/>
    <w:rPr>
      <w:i/>
      <w:iCs/>
    </w:rPr>
  </w:style>
  <w:style w:type="paragraph" w:styleId="ad">
    <w:name w:val="Balloon Text"/>
    <w:basedOn w:val="a"/>
    <w:link w:val="ae"/>
    <w:semiHidden/>
    <w:unhideWhenUsed/>
    <w:rsid w:val="00393CF9"/>
    <w:rPr>
      <w:rFonts w:ascii="Segoe UI" w:hAnsi="Segoe UI" w:cs="Segoe UI"/>
      <w:sz w:val="18"/>
      <w:szCs w:val="18"/>
    </w:rPr>
  </w:style>
  <w:style w:type="character" w:customStyle="1" w:styleId="ae">
    <w:name w:val="Текст выноски Знак"/>
    <w:basedOn w:val="a0"/>
    <w:link w:val="ad"/>
    <w:semiHidden/>
    <w:rsid w:val="00393CF9"/>
    <w:rPr>
      <w:rFonts w:ascii="Segoe UI" w:hAnsi="Segoe UI" w:cs="Segoe UI"/>
      <w:sz w:val="18"/>
      <w:szCs w:val="18"/>
      <w:lang w:eastAsia="ru-RU"/>
    </w:rPr>
  </w:style>
  <w:style w:type="character" w:styleId="af">
    <w:name w:val="annotation reference"/>
    <w:basedOn w:val="a0"/>
    <w:rsid w:val="00E0613C"/>
    <w:rPr>
      <w:sz w:val="16"/>
      <w:szCs w:val="16"/>
    </w:rPr>
  </w:style>
  <w:style w:type="paragraph" w:styleId="af0">
    <w:name w:val="annotation text"/>
    <w:basedOn w:val="a"/>
    <w:link w:val="af1"/>
    <w:rsid w:val="00E0613C"/>
  </w:style>
  <w:style w:type="character" w:customStyle="1" w:styleId="af1">
    <w:name w:val="Текст примечания Знак"/>
    <w:basedOn w:val="a0"/>
    <w:link w:val="af0"/>
    <w:rsid w:val="00E0613C"/>
    <w:rPr>
      <w:rFonts w:ascii="Arial Armenian" w:hAnsi="Arial Armenian"/>
      <w:lang w:eastAsia="ru-RU"/>
    </w:rPr>
  </w:style>
  <w:style w:type="paragraph" w:styleId="af2">
    <w:name w:val="annotation subject"/>
    <w:basedOn w:val="af0"/>
    <w:next w:val="af0"/>
    <w:link w:val="af3"/>
    <w:semiHidden/>
    <w:unhideWhenUsed/>
    <w:rsid w:val="00E0613C"/>
    <w:rPr>
      <w:b/>
      <w:bCs/>
    </w:rPr>
  </w:style>
  <w:style w:type="character" w:customStyle="1" w:styleId="af3">
    <w:name w:val="Тема примечания Знак"/>
    <w:basedOn w:val="af1"/>
    <w:link w:val="af2"/>
    <w:semiHidden/>
    <w:rsid w:val="00E0613C"/>
    <w:rPr>
      <w:rFonts w:ascii="Arial Armenian" w:hAnsi="Arial Armenian"/>
      <w:b/>
      <w:bCs/>
      <w:lang w:eastAsia="ru-RU"/>
    </w:rPr>
  </w:style>
  <w:style w:type="paragraph" w:styleId="af4">
    <w:name w:val="Revision"/>
    <w:hidden/>
    <w:uiPriority w:val="99"/>
    <w:semiHidden/>
    <w:rsid w:val="00D85912"/>
    <w:rPr>
      <w:rFonts w:ascii="Arial Armenian" w:hAnsi="Arial Armenian"/>
      <w:lang w:eastAsia="ru-RU"/>
    </w:rPr>
  </w:style>
  <w:style w:type="character" w:customStyle="1" w:styleId="a5">
    <w:name w:val="Нижний колонтитул Знак"/>
    <w:basedOn w:val="a0"/>
    <w:link w:val="a4"/>
    <w:uiPriority w:val="99"/>
    <w:rsid w:val="00E649CC"/>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334461487">
      <w:bodyDiv w:val="1"/>
      <w:marLeft w:val="0"/>
      <w:marRight w:val="0"/>
      <w:marTop w:val="0"/>
      <w:marBottom w:val="0"/>
      <w:divBdr>
        <w:top w:val="none" w:sz="0" w:space="0" w:color="auto"/>
        <w:left w:val="none" w:sz="0" w:space="0" w:color="auto"/>
        <w:bottom w:val="none" w:sz="0" w:space="0" w:color="auto"/>
        <w:right w:val="none" w:sz="0" w:space="0" w:color="auto"/>
      </w:divBdr>
    </w:div>
    <w:div w:id="409424105">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Welcome</cp:lastModifiedBy>
  <cp:revision>143</cp:revision>
  <cp:lastPrinted>2022-01-13T06:05:00Z</cp:lastPrinted>
  <dcterms:created xsi:type="dcterms:W3CDTF">2023-01-30T09:11:00Z</dcterms:created>
  <dcterms:modified xsi:type="dcterms:W3CDTF">2026-02-21T08:14:00Z</dcterms:modified>
</cp:coreProperties>
</file>