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CB275" w14:textId="77777777" w:rsidR="003E328D" w:rsidRDefault="003E328D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83C6E6C" w14:textId="01474DB4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4E6AE896" w14:textId="77777777" w:rsidR="00E539C9" w:rsidRPr="00614E9F" w:rsidRDefault="00E539C9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75F894D" w14:textId="2D3A5CDC" w:rsidR="00401463" w:rsidRPr="003E328D" w:rsidRDefault="00401463" w:rsidP="00401463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Hlk221275913"/>
      <w:r w:rsidRPr="003E3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E328D" w:rsidRPr="003E3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 </w:t>
      </w:r>
      <w:r w:rsidR="003E328D" w:rsidRPr="003E328D">
        <w:rPr>
          <w:rFonts w:ascii="GHEA Grapalat" w:hAnsi="GHEA Grapalat"/>
          <w:color w:val="000000"/>
          <w:sz w:val="24"/>
          <w:szCs w:val="24"/>
          <w:lang w:val="hy-AM"/>
        </w:rPr>
        <w:t>ԱՌԱՆՑ ՆԵՐՄՈՒԾՄԱՆ ՄԱՔՍԱՏՈՒՐՔԻ ՎՃԱՐՄԱՆ ՄԱՆԱԾԱԳՈՐԾԱԿԱՆ ՆՅՈՒԹԵՐԻ, ԿԱՇԻՆԵՐԻ, ՄՈՐԹԻՆԵՐԻ ԵՒ ԱՅԼ ՆՅՈՒԹԵՐԻ ՄՇԱԿՄԱՆ ՀԱՄԱՐ ՆԱԽԱՏԵՍՎԱԾ</w:t>
      </w:r>
      <w:r w:rsidR="003E328D" w:rsidRPr="003E328D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 </w:t>
      </w:r>
      <w:r w:rsidR="003E328D" w:rsidRPr="003E328D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="003E328D" w:rsidRPr="003E3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ՆԵՐՄՈՒԾՄԱՆ ՄԱՍԻՆ</w:t>
      </w:r>
      <w:r w:rsidRPr="003E3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3E328D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Pr="003E328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14:paraId="18D14224" w14:textId="4D52C45D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49711C6" w14:textId="3BDB650D" w:rsidR="005C225B" w:rsidRPr="00614E9F" w:rsidRDefault="005C225B" w:rsidP="00E539C9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1" w:name="_Hlk97125246"/>
      <w:r w:rsidRPr="00614E9F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6AC081E8" w14:textId="36461EB2" w:rsidR="00383CEA" w:rsidRPr="00614E9F" w:rsidRDefault="003E328D" w:rsidP="00CA0B6A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E3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3E3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3E3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տարածք </w:t>
      </w:r>
      <w:r w:rsidRPr="003E328D">
        <w:rPr>
          <w:rFonts w:ascii="GHEA Grapalat" w:hAnsi="GHEA Grapalat"/>
          <w:color w:val="000000"/>
          <w:sz w:val="24"/>
          <w:szCs w:val="24"/>
          <w:lang w:val="hy-AM"/>
        </w:rPr>
        <w:t>առանց ներմուծման մաքսատուրքի վճարման մանածագործական նյութերի, կաշիների, մորթիների եւ այլ նյութերի մշակման համար նախատեսված</w:t>
      </w:r>
      <w:r w:rsidRPr="003E328D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 </w:t>
      </w:r>
      <w:r w:rsidRPr="003E328D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Pr="003E3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ներմուծման մասին»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3CEA" w:rsidRPr="00614E9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մշակումը պայմանավորված է </w:t>
      </w:r>
      <w:bookmarkStart w:id="2" w:name="_Hlk185000993"/>
      <w:r w:rsidR="003E3FB9" w:rsidRPr="00614E9F">
        <w:rPr>
          <w:rFonts w:ascii="GHEA Grapalat" w:hAnsi="GHEA Grapalat"/>
          <w:sz w:val="24"/>
          <w:szCs w:val="24"/>
          <w:lang w:val="hy-AM"/>
        </w:rPr>
        <w:t>202</w:t>
      </w:r>
      <w:r w:rsidR="00401463">
        <w:rPr>
          <w:rFonts w:ascii="GHEA Grapalat" w:hAnsi="GHEA Grapalat"/>
          <w:sz w:val="24"/>
          <w:szCs w:val="24"/>
          <w:lang w:val="hy-AM"/>
        </w:rPr>
        <w:t>6</w:t>
      </w:r>
      <w:r w:rsidR="003E3FB9" w:rsidRPr="00614E9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401463">
        <w:rPr>
          <w:rFonts w:ascii="GHEA Grapalat" w:hAnsi="GHEA Grapalat"/>
          <w:sz w:val="24"/>
          <w:szCs w:val="24"/>
          <w:lang w:val="hy-AM"/>
        </w:rPr>
        <w:t xml:space="preserve">հունվարի 30-ի </w:t>
      </w:r>
      <w:r w:rsidR="002C27E3">
        <w:rPr>
          <w:rFonts w:ascii="GHEA Grapalat" w:hAnsi="GHEA Grapalat"/>
          <w:sz w:val="24"/>
          <w:szCs w:val="24"/>
          <w:lang w:val="hy-AM"/>
        </w:rPr>
        <w:t xml:space="preserve">ԵՏՀԽ </w:t>
      </w:r>
      <w:r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«</w:t>
      </w:r>
      <w:r w:rsidRPr="00183DA9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Եվրասիական տնտեսական միության արտաքին տնտեսական գործունեության միասնական ապրանքային անվանացանկում և Եվրասիական տնտեսական միության միասնական մաքսային սակագնում</w:t>
      </w:r>
      <w:r w:rsidR="002B4813" w:rsidRPr="002B4813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 xml:space="preserve"> ինչպես նաև </w:t>
      </w:r>
      <w:r w:rsidR="002B4813" w:rsidRPr="00183DA9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Մաքսային միության հանձնաժողովի</w:t>
      </w:r>
      <w:r w:rsidR="002B4813" w:rsidRPr="00392F7A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 xml:space="preserve"> և Եվրասիական տնտեսական բարձրագույն խորհրդի և Եվրասիական տնտեսական հանձնաժողովի խորհրդի որոշ որոշումներում</w:t>
      </w:r>
      <w:r w:rsidR="002B4813" w:rsidRPr="00183DA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3DA9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կաշվի</w:t>
      </w:r>
      <w:r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,</w:t>
      </w:r>
      <w:r w:rsidRPr="00183DA9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 xml:space="preserve"> կոշիկի և քիմիական արդյունաբերության համար նախատեսված </w:t>
      </w:r>
      <w:r w:rsidR="002B4813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առանձին</w:t>
      </w:r>
      <w:r w:rsidRPr="00183DA9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 xml:space="preserve"> ապրանքների </w:t>
      </w:r>
      <w:r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 xml:space="preserve">մասով </w:t>
      </w:r>
      <w:r w:rsidRPr="00392F7A">
        <w:rPr>
          <w:rFonts w:ascii="GHEA Grapalat" w:hAnsi="GHEA Grapalat"/>
          <w:sz w:val="24"/>
          <w:szCs w:val="24"/>
          <w:lang w:val="hy-AM"/>
        </w:rPr>
        <w:t>փոփոխություններ կատարելու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CA0B6A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B6A" w:rsidRPr="00CA0B6A">
        <w:rPr>
          <w:rFonts w:ascii="GHEA Grapalat" w:hAnsi="GHEA Grapalat"/>
          <w:sz w:val="24"/>
          <w:szCs w:val="24"/>
          <w:lang w:val="hy-AM"/>
        </w:rPr>
        <w:t>№ ...</w:t>
      </w:r>
      <w:r w:rsidR="003E3FB9" w:rsidRPr="00614E9F">
        <w:rPr>
          <w:rFonts w:ascii="GHEA Grapalat" w:hAnsi="GHEA Grapalat"/>
          <w:sz w:val="24"/>
          <w:szCs w:val="24"/>
          <w:lang w:val="hy-AM"/>
        </w:rPr>
        <w:t xml:space="preserve"> որոշման </w:t>
      </w:r>
      <w:bookmarkEnd w:id="2"/>
      <w:r w:rsidR="00383CEA" w:rsidRPr="00614E9F">
        <w:rPr>
          <w:rFonts w:ascii="GHEA Grapalat" w:hAnsi="GHEA Grapalat"/>
          <w:sz w:val="24"/>
          <w:szCs w:val="24"/>
          <w:lang w:val="hy-AM"/>
        </w:rPr>
        <w:t>/այսուհետ՝ Որոշում/ կիրառումը պատշաճ ապահովելու անհրաժեշտությամբ։</w:t>
      </w:r>
    </w:p>
    <w:bookmarkEnd w:id="1"/>
    <w:p w14:paraId="7E1CAAAF" w14:textId="1CEF9F69" w:rsidR="00211FA6" w:rsidRPr="00614E9F" w:rsidRDefault="00211FA6" w:rsidP="00E539C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5C225B" w:rsidRPr="00614E9F">
        <w:rPr>
          <w:rFonts w:ascii="GHEA Grapalat" w:hAnsi="GHEA Grapalat" w:cs="Sylfaen"/>
          <w:b/>
          <w:sz w:val="24"/>
          <w:szCs w:val="24"/>
          <w:lang w:val="hy-AM"/>
        </w:rPr>
        <w:t>նթացիկ</w:t>
      </w:r>
      <w:r w:rsidR="005C225B" w:rsidRPr="00614E9F">
        <w:rPr>
          <w:rFonts w:ascii="GHEA Grapalat" w:hAnsi="GHEA Grapalat"/>
          <w:b/>
          <w:sz w:val="24"/>
          <w:szCs w:val="24"/>
          <w:lang w:val="hy-AM"/>
        </w:rPr>
        <w:t xml:space="preserve"> իրավիճակը և խնդիրները</w:t>
      </w:r>
    </w:p>
    <w:p w14:paraId="0BB7E47B" w14:textId="63C14CD7" w:rsidR="003E328D" w:rsidRDefault="00383CEA" w:rsidP="003E328D">
      <w:pPr>
        <w:spacing w:after="0" w:line="360" w:lineRule="auto"/>
        <w:ind w:firstLine="36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Համաձայն նշյալ Որոշման՝ Հայաստանի Հանրապետությանը </w:t>
      </w:r>
      <w:r w:rsidR="003E328D">
        <w:rPr>
          <w:rFonts w:ascii="GHEA Grapalat" w:hAnsi="GHEA Grapalat"/>
          <w:bCs/>
          <w:sz w:val="24"/>
          <w:szCs w:val="24"/>
          <w:lang w:val="hy-AM"/>
        </w:rPr>
        <w:t xml:space="preserve">թույլատրվել է 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E328D">
        <w:rPr>
          <w:rFonts w:ascii="GHEA Grapalat" w:hAnsi="GHEA Grapalat"/>
          <w:bCs/>
          <w:sz w:val="24"/>
          <w:szCs w:val="24"/>
          <w:lang w:val="hy-AM"/>
        </w:rPr>
        <w:t xml:space="preserve">կիրառել սակագնային արտոնություն </w:t>
      </w:r>
      <w:r w:rsidR="003E328D" w:rsidRPr="00614E9F">
        <w:rPr>
          <w:rFonts w:ascii="GHEA Grapalat" w:hAnsi="GHEA Grapalat"/>
          <w:bCs/>
          <w:sz w:val="24"/>
          <w:szCs w:val="24"/>
          <w:lang w:val="hy-AM"/>
        </w:rPr>
        <w:t>0 %</w:t>
      </w:r>
      <w:r w:rsidR="003E328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>մաքսատուրքի դրույքաչափ</w:t>
      </w:r>
      <w:r w:rsidR="003E328D">
        <w:rPr>
          <w:rFonts w:ascii="GHEA Grapalat" w:hAnsi="GHEA Grapalat"/>
          <w:bCs/>
          <w:sz w:val="24"/>
          <w:szCs w:val="24"/>
          <w:lang w:val="hy-AM"/>
        </w:rPr>
        <w:t xml:space="preserve">ով  </w:t>
      </w:r>
      <w:r w:rsidR="003E328D" w:rsidRPr="00183DA9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ԵԱՏՄ ԱՏԳ ԱԱ </w:t>
      </w:r>
      <w:r w:rsidR="003E328D" w:rsidRPr="00183DA9">
        <w:rPr>
          <w:rFonts w:ascii="Times New Roman" w:eastAsia="Times New Roman" w:hAnsi="Times New Roman" w:cs="Times New Roman"/>
          <w:color w:val="000000"/>
          <w:sz w:val="30"/>
          <w:szCs w:val="30"/>
          <w:lang w:val="hy-AM" w:eastAsia="ru-RU"/>
        </w:rPr>
        <w:t xml:space="preserve">3403 91 000 9 </w:t>
      </w:r>
      <w:r w:rsidR="003E328D" w:rsidRPr="00183DA9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ծածկագրին դասվող </w:t>
      </w:r>
      <w:r w:rsidR="003E328D" w:rsidRPr="00183DA9">
        <w:rPr>
          <w:rFonts w:ascii="GHEA Grapalat" w:hAnsi="GHEA Grapalat"/>
          <w:color w:val="000000"/>
          <w:sz w:val="24"/>
          <w:szCs w:val="24"/>
          <w:lang w:val="hy-AM"/>
        </w:rPr>
        <w:t>մանածագործական նյութերի, կաշիների, մորթիների եւ այլ նյութերի մշակման համար</w:t>
      </w:r>
      <w:r w:rsidR="003E328D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նախատեսված</w:t>
      </w:r>
      <w:r w:rsidR="003E328D" w:rsidRPr="00183DA9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 </w:t>
      </w:r>
      <w:r w:rsidR="003E328D" w:rsidRPr="00183DA9">
        <w:rPr>
          <w:rFonts w:ascii="GHEA Grapalat" w:hAnsi="GHEA Grapalat"/>
          <w:color w:val="000000"/>
          <w:sz w:val="24"/>
          <w:szCs w:val="24"/>
          <w:lang w:val="hy-AM"/>
        </w:rPr>
        <w:t>միջոցներ</w:t>
      </w:r>
      <w:r w:rsidR="003E328D">
        <w:rPr>
          <w:rFonts w:ascii="GHEA Grapalat" w:hAnsi="GHEA Grapalat"/>
          <w:color w:val="000000"/>
          <w:sz w:val="24"/>
          <w:szCs w:val="24"/>
          <w:lang w:val="hy-AM"/>
        </w:rPr>
        <w:t xml:space="preserve">ի Հայաստանի </w:t>
      </w:r>
      <w:r w:rsidR="003E328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</w:t>
      </w:r>
      <w:r w:rsidR="00A0771A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3E328D">
        <w:rPr>
          <w:rFonts w:ascii="GHEA Grapalat" w:hAnsi="GHEA Grapalat"/>
          <w:color w:val="000000"/>
          <w:sz w:val="24"/>
          <w:szCs w:val="24"/>
          <w:lang w:val="hy-AM"/>
        </w:rPr>
        <w:t xml:space="preserve">նրապետություն 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ներմուծման նկատմամբ։ 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3E328D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սակագնային արտոնության կիրառման ժամկետ է սահմանված` </w:t>
      </w:r>
      <w:r w:rsidR="003E328D">
        <w:rPr>
          <w:rFonts w:ascii="GHEA Grapalat" w:hAnsi="GHEA Grapalat"/>
          <w:sz w:val="24"/>
          <w:szCs w:val="24"/>
          <w:lang w:val="hy-AM"/>
        </w:rPr>
        <w:t xml:space="preserve">Որոշումը ուժի մեջ մտնելուց հետո </w:t>
      </w:r>
      <w:r w:rsidR="003E328D" w:rsidRPr="00896F93">
        <w:rPr>
          <w:rFonts w:ascii="GHEA Grapalat" w:hAnsi="GHEA Grapalat"/>
          <w:sz w:val="24"/>
          <w:szCs w:val="24"/>
          <w:lang w:val="hy-AM"/>
        </w:rPr>
        <w:t>մինչև</w:t>
      </w:r>
      <w:r w:rsidR="003E328D">
        <w:rPr>
          <w:rFonts w:ascii="GHEA Grapalat" w:hAnsi="GHEA Grapalat"/>
          <w:sz w:val="24"/>
          <w:szCs w:val="24"/>
          <w:lang w:val="hy-AM"/>
        </w:rPr>
        <w:t xml:space="preserve"> 2028 թվականի</w:t>
      </w:r>
      <w:r w:rsidR="003E328D" w:rsidRPr="00896F9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28D">
        <w:rPr>
          <w:rFonts w:ascii="GHEA Grapalat" w:hAnsi="GHEA Grapalat"/>
          <w:sz w:val="24"/>
          <w:szCs w:val="24"/>
          <w:lang w:val="hy-AM"/>
        </w:rPr>
        <w:t>դեկտեմբերի</w:t>
      </w:r>
      <w:r w:rsidR="003E328D" w:rsidRPr="00896F93">
        <w:rPr>
          <w:rFonts w:ascii="GHEA Grapalat" w:hAnsi="GHEA Grapalat"/>
          <w:sz w:val="24"/>
          <w:szCs w:val="24"/>
          <w:lang w:val="hy-AM"/>
        </w:rPr>
        <w:t xml:space="preserve"> 3</w:t>
      </w:r>
      <w:r w:rsidR="003E328D">
        <w:rPr>
          <w:rFonts w:ascii="GHEA Grapalat" w:hAnsi="GHEA Grapalat"/>
          <w:sz w:val="24"/>
          <w:szCs w:val="24"/>
          <w:lang w:val="hy-AM"/>
        </w:rPr>
        <w:t>1</w:t>
      </w:r>
      <w:r w:rsidR="003E328D" w:rsidRPr="00896F93">
        <w:rPr>
          <w:rFonts w:ascii="GHEA Grapalat" w:hAnsi="GHEA Grapalat"/>
          <w:sz w:val="24"/>
          <w:szCs w:val="24"/>
          <w:lang w:val="hy-AM"/>
        </w:rPr>
        <w:t>-ը ներառյալ ընկած ժամանակահատված</w:t>
      </w:r>
      <w:r w:rsidR="003E328D">
        <w:rPr>
          <w:rFonts w:ascii="GHEA Grapalat" w:hAnsi="GHEA Grapalat"/>
          <w:sz w:val="24"/>
          <w:szCs w:val="24"/>
          <w:lang w:val="hy-AM"/>
        </w:rPr>
        <w:t>ը։</w:t>
      </w:r>
    </w:p>
    <w:p w14:paraId="31219E7B" w14:textId="127B6826" w:rsidR="00CA0B6A" w:rsidRDefault="00CA0B6A" w:rsidP="00CA0B6A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Ընդ որում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մաքսա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C9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վճարումից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ազատում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84278A">
        <w:rPr>
          <w:rFonts w:ascii="GHEA Grapalat" w:hAnsi="GHEA Grapalat"/>
          <w:sz w:val="24"/>
          <w:szCs w:val="24"/>
          <w:lang w:val="hy-AM"/>
        </w:rPr>
        <w:t xml:space="preserve"> տրամադրվելու է տնտեսվարող սուբյեկտներին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բացառապես Որ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826C4F">
        <w:rPr>
          <w:rFonts w:ascii="GHEA Grapalat" w:hAnsi="GHEA Grapalat"/>
          <w:sz w:val="24"/>
          <w:szCs w:val="24"/>
          <w:lang w:val="hy-AM"/>
        </w:rPr>
        <w:t>շման մեջ նախատեսվ</w:t>
      </w:r>
      <w:r>
        <w:rPr>
          <w:rFonts w:ascii="GHEA Grapalat" w:hAnsi="GHEA Grapalat"/>
          <w:sz w:val="24"/>
          <w:szCs w:val="24"/>
          <w:lang w:val="hy-AM"/>
        </w:rPr>
        <w:t>ած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ապրանքը ներմուծելու ժամանակ 2015 թվականի մարտի 10-ի ՀՀ կառավարության «</w:t>
      </w:r>
      <w:r w:rsidRPr="00AE23EC">
        <w:rPr>
          <w:rFonts w:ascii="GHEA Grapalat" w:hAnsi="GHEA Grapalat"/>
          <w:sz w:val="24"/>
          <w:szCs w:val="24"/>
          <w:lang w:val="hy-AM"/>
        </w:rPr>
        <w:t>Հ</w:t>
      </w:r>
      <w:r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և որոշ ապրանքների նկատմամբ մաքսատուրքի</w:t>
      </w:r>
      <w:r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վճարման արտոնություններ տրամադրող Հայաստանի Հանրապետության լիազոր պետական կառավարման մարմիններ սահմանելու և</w:t>
      </w:r>
      <w:r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 ներմուծվող առանձին ապրանքների նպատակային նշանակությունը հաստատող եզրակացության տրամադրման կարգը հաստատելու մասին</w:t>
      </w:r>
      <w:r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228-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որոշմամբ սահմանված՝ ՀՀ էկոնոմիկայի նախարարության կողմից տրամադրված Հ</w:t>
      </w:r>
      <w:r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եզրակացությունը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ներկայացնելու դեպքում</w:t>
      </w:r>
      <w:r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3BEF4CA" w14:textId="77777777" w:rsidR="00AC19AD" w:rsidRPr="00614E9F" w:rsidRDefault="00AC19AD" w:rsidP="00E539C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1FC195E4" w14:textId="77777777" w:rsidR="00AC19AD" w:rsidRPr="00614E9F" w:rsidRDefault="00AC19AD" w:rsidP="00E539C9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60A0219F" w14:textId="77777777" w:rsidR="00AC19AD" w:rsidRPr="00614E9F" w:rsidRDefault="00AC19AD" w:rsidP="00E539C9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և բնույթը</w:t>
      </w:r>
    </w:p>
    <w:p w14:paraId="7A36A9C6" w14:textId="237EE2A1" w:rsidR="00AC19AD" w:rsidRPr="00614E9F" w:rsidRDefault="003E3FB9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>202</w:t>
      </w:r>
      <w:r w:rsidR="00812F0A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812F0A">
        <w:rPr>
          <w:rFonts w:ascii="GHEA Grapalat" w:hAnsi="GHEA Grapalat"/>
          <w:color w:val="000000"/>
          <w:sz w:val="24"/>
          <w:szCs w:val="24"/>
          <w:lang w:val="hy-AM"/>
        </w:rPr>
        <w:t>հունվարի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12F0A">
        <w:rPr>
          <w:rFonts w:ascii="GHEA Grapalat" w:hAnsi="GHEA Grapalat"/>
          <w:color w:val="000000"/>
          <w:sz w:val="24"/>
          <w:szCs w:val="24"/>
          <w:lang w:val="hy-AM"/>
        </w:rPr>
        <w:t>30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- ի </w:t>
      </w:r>
      <w:r w:rsidR="002C27E3">
        <w:rPr>
          <w:rFonts w:ascii="GHEA Grapalat" w:hAnsi="GHEA Grapalat"/>
          <w:color w:val="000000"/>
          <w:sz w:val="24"/>
          <w:szCs w:val="24"/>
          <w:lang w:val="hy-AM"/>
        </w:rPr>
        <w:t xml:space="preserve">ԵՏՀԽ </w:t>
      </w:r>
      <w:r w:rsidR="00A0771A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«</w:t>
      </w:r>
      <w:r w:rsidR="00A0771A" w:rsidRPr="00183DA9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Եվրասիական տնտեսական միության արտաքին տնտեսական գործունեության միասնական ապրանքային անվանացանկում և Եվրասիական տնտեսական միության միասնական մաքսային սակագնում</w:t>
      </w:r>
      <w:r w:rsidR="002B4813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,</w:t>
      </w:r>
      <w:r w:rsidR="00A0771A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 xml:space="preserve"> ինչպես նաև </w:t>
      </w:r>
      <w:r w:rsidR="002B4813" w:rsidRPr="00183DA9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Մաքսային միության հանձնաժողովի</w:t>
      </w:r>
      <w:r w:rsidR="002B4813" w:rsidRPr="00392F7A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 xml:space="preserve"> և Եվրասիական տնտեսական բարձրագույն խորհրդի և Եվրասիական տնտեսական հանձնաժողովի խորհրդի որոշ որոշումներում</w:t>
      </w:r>
      <w:r w:rsidR="002B4813" w:rsidRPr="00183DA9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71A" w:rsidRPr="00183DA9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կաշվի</w:t>
      </w:r>
      <w:r w:rsidR="00A0771A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,</w:t>
      </w:r>
      <w:r w:rsidR="00A0771A" w:rsidRPr="00183DA9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 xml:space="preserve"> կոշիկի և քիմիական արդյունաբերության համար նախատեսված </w:t>
      </w:r>
      <w:r w:rsidR="002B4813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առանին</w:t>
      </w:r>
      <w:r w:rsidR="00A0771A" w:rsidRPr="00183DA9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 xml:space="preserve"> ապրանքների </w:t>
      </w:r>
      <w:r w:rsidR="00A0771A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 xml:space="preserve">մասով </w:t>
      </w:r>
      <w:r w:rsidR="00A0771A" w:rsidRPr="00392F7A">
        <w:rPr>
          <w:rFonts w:ascii="GHEA Grapalat" w:hAnsi="GHEA Grapalat"/>
          <w:sz w:val="24"/>
          <w:szCs w:val="24"/>
          <w:lang w:val="hy-AM"/>
        </w:rPr>
        <w:t>փոփոխություններ կատարելու մասին</w:t>
      </w:r>
      <w:r w:rsidR="00A0771A">
        <w:rPr>
          <w:rFonts w:ascii="GHEA Grapalat" w:hAnsi="GHEA Grapalat"/>
          <w:sz w:val="24"/>
          <w:szCs w:val="24"/>
          <w:lang w:val="hy-AM"/>
        </w:rPr>
        <w:t>»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12F0A" w:rsidRPr="00812F0A">
        <w:rPr>
          <w:rFonts w:ascii="GHEA Grapalat" w:hAnsi="GHEA Grapalat"/>
          <w:color w:val="000000"/>
          <w:sz w:val="24"/>
          <w:szCs w:val="24"/>
          <w:lang w:val="hy-AM"/>
        </w:rPr>
        <w:t xml:space="preserve">№ </w:t>
      </w:r>
      <w:r w:rsidR="00812F0A">
        <w:rPr>
          <w:rFonts w:ascii="Cambria Math" w:hAnsi="Cambria Math"/>
          <w:color w:val="000000"/>
          <w:sz w:val="24"/>
          <w:szCs w:val="24"/>
          <w:lang w:val="hy-AM"/>
        </w:rPr>
        <w:t>․․․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</w:t>
      </w:r>
      <w:r w:rsidR="00AC19AD"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 </w:t>
      </w:r>
      <w:r w:rsidR="00AC19AD" w:rsidRPr="00614E9F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1E1C090B" w14:textId="77777777" w:rsidR="00AC19AD" w:rsidRPr="00614E9F" w:rsidRDefault="00AC19AD" w:rsidP="00E539C9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5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614E9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3493A511" w14:textId="635F33F2" w:rsidR="00AC19AD" w:rsidRDefault="00AC19AD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4B60856F" w14:textId="77777777" w:rsidR="008A2EC3" w:rsidRPr="008A2EC3" w:rsidRDefault="008A2EC3" w:rsidP="008A2EC3">
      <w:pPr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8A2EC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 xml:space="preserve"> Կապը ռազմավարական փաստաթղթերի հետ, Հայաստանի վերափոխման ռազմավարություն 2050, կառավարության 2021 – 2026թթ. ծրագիր, ոլորտային և/կամ այլ ռազմավարություններ </w:t>
      </w:r>
    </w:p>
    <w:p w14:paraId="5658A3EE" w14:textId="70801D89" w:rsidR="008A2EC3" w:rsidRPr="00614E9F" w:rsidRDefault="008A2EC3" w:rsidP="008A2EC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A2EC3">
        <w:rPr>
          <w:rFonts w:ascii="GHEA Grapalat" w:hAnsi="GHEA Grapalat"/>
          <w:sz w:val="24"/>
          <w:szCs w:val="24"/>
          <w:lang w:val="hy-AM"/>
        </w:rPr>
        <w:t xml:space="preserve"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№1363-Ա որոշմամբ հավանության արժանացած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առավարության 2021-2026թթ. Ծրագրի «2. Տնտեսություն» բաժնի դրույթներից, մասնավորապես՝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>առավարությունը նախատեսում է Եվրասիական տնտեսական միության հետ առևտր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տնտեսական համագործակցության ընդլայնում և խորացում բոլոր հնարավոր ոլորտներով և ուղղություններով։ Հայաստանի Հանրապետության համար եվրասիական ինտոգրումն առաջնային ուղղություններից մեկն է, որը թույլ է տալիս բարելավել բիզնեսի համար տնտեսվարման պայմանները, ընդլայնել համգարծակցությունն ավանդական գործընկերների հետ և ստեղծել նոր հարթակներ տնտեսական ներուժի իրագործման համար:                                                  </w:t>
      </w:r>
    </w:p>
    <w:p w14:paraId="1CD46DCF" w14:textId="3949A937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7</w:t>
      </w:r>
      <w:r w:rsidRPr="00614E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614E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1C8566F5" w14:textId="77777777" w:rsidR="00AC19AD" w:rsidRPr="00614E9F" w:rsidRDefault="00AC19AD" w:rsidP="00E539C9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44CB86CA" w14:textId="28B3E7AB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8․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EFEDFA7" w14:textId="77777777" w:rsidR="00AC19AD" w:rsidRPr="00DE29B8" w:rsidRDefault="00AC19AD" w:rsidP="00E539C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 xml:space="preserve">       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65DB68A" w14:textId="1B07C28A" w:rsidR="005C225B" w:rsidRPr="008E6A2B" w:rsidRDefault="005C225B" w:rsidP="00E539C9">
      <w:pPr>
        <w:spacing w:after="0" w:line="360" w:lineRule="auto"/>
        <w:ind w:left="720"/>
        <w:contextualSpacing/>
        <w:rPr>
          <w:rFonts w:ascii="GHEA Grapalat" w:hAnsi="GHEA Grapalat"/>
          <w:iCs/>
          <w:sz w:val="24"/>
          <w:szCs w:val="24"/>
          <w:lang w:val="hy-AM"/>
        </w:rPr>
      </w:pPr>
    </w:p>
    <w:sectPr w:rsidR="005C225B" w:rsidRPr="008E6A2B" w:rsidSect="007415F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0"/>
    <w:rsid w:val="00077566"/>
    <w:rsid w:val="001C69E5"/>
    <w:rsid w:val="00202CC7"/>
    <w:rsid w:val="00211FA6"/>
    <w:rsid w:val="00216D84"/>
    <w:rsid w:val="00217683"/>
    <w:rsid w:val="002428A7"/>
    <w:rsid w:val="002B4813"/>
    <w:rsid w:val="002C27E3"/>
    <w:rsid w:val="00327560"/>
    <w:rsid w:val="00362692"/>
    <w:rsid w:val="00383CEA"/>
    <w:rsid w:val="003B6171"/>
    <w:rsid w:val="003E328D"/>
    <w:rsid w:val="003E3FB9"/>
    <w:rsid w:val="00401463"/>
    <w:rsid w:val="004867CE"/>
    <w:rsid w:val="005A6DA3"/>
    <w:rsid w:val="005C225B"/>
    <w:rsid w:val="00613D77"/>
    <w:rsid w:val="00614E9F"/>
    <w:rsid w:val="007415F3"/>
    <w:rsid w:val="00807624"/>
    <w:rsid w:val="00812F0A"/>
    <w:rsid w:val="00883DDD"/>
    <w:rsid w:val="008871DD"/>
    <w:rsid w:val="008A2EC3"/>
    <w:rsid w:val="008A50D1"/>
    <w:rsid w:val="008F09D4"/>
    <w:rsid w:val="00A0771A"/>
    <w:rsid w:val="00A336D8"/>
    <w:rsid w:val="00AC19AD"/>
    <w:rsid w:val="00AE23EC"/>
    <w:rsid w:val="00BD54BC"/>
    <w:rsid w:val="00C230EC"/>
    <w:rsid w:val="00C33AA0"/>
    <w:rsid w:val="00C91AB0"/>
    <w:rsid w:val="00C9615F"/>
    <w:rsid w:val="00CA0B6A"/>
    <w:rsid w:val="00DB6120"/>
    <w:rsid w:val="00DC153B"/>
    <w:rsid w:val="00DF653A"/>
    <w:rsid w:val="00E539C9"/>
    <w:rsid w:val="00F147BC"/>
    <w:rsid w:val="00F942B3"/>
    <w:rsid w:val="00FA35C9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A8A7"/>
  <w15:docId w15:val="{62FBFB9F-1C4D-4788-B794-4B079E3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0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2</cp:revision>
  <cp:lastPrinted>2022-04-22T06:30:00Z</cp:lastPrinted>
  <dcterms:created xsi:type="dcterms:W3CDTF">2026-02-16T08:20:00Z</dcterms:created>
  <dcterms:modified xsi:type="dcterms:W3CDTF">2026-02-16T08:20:00Z</dcterms:modified>
</cp:coreProperties>
</file>