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AA7C0E" w:rsidRDefault="00AE2534" w:rsidP="0017079C">
      <w:pPr>
        <w:spacing w:after="0" w:line="360" w:lineRule="auto"/>
        <w:ind w:left="-270" w:right="-27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65FB7041" w14:textId="2791BC4A" w:rsidR="00AE2534" w:rsidRPr="0018054D" w:rsidRDefault="00AF047E" w:rsidP="0017079C">
      <w:pPr>
        <w:shd w:val="clear" w:color="auto" w:fill="FFFFFF"/>
        <w:spacing w:after="0" w:line="360" w:lineRule="auto"/>
        <w:ind w:left="-270" w:right="-270" w:firstLine="540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05612A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02577D" w:rsidRPr="0005612A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Pr="0005612A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</w:t>
      </w:r>
      <w:r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ԱՅԱՍՏԱՆԻ ՀԱՆՐԱՊԵՏՈՒԹՅԱՆ ԱՐՏԱԿԱՐԳ ԻՐԱՎԻՃԱԿՆԵՐԻ ՆԱԽԱՐԱՐԻ 2017 ԹՎԱԿԱՆԻ ԱՊՐԻԼԻ 6-Ի ԹԻՎ 393-Ն ՀՐԱՄԱՆՆ ՈՒԺԸ ԿՈՐՑՐԱԾ ճԱՆԱՉԵԼՈՒ ՄԱՍԻՆ</w:t>
      </w:r>
      <w:r w:rsidR="0002577D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»</w:t>
      </w:r>
      <w:r w:rsidR="00170A62" w:rsidRPr="00170A62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</w:t>
      </w:r>
      <w:r w:rsidR="005A5EEA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Ն</w:t>
      </w:r>
      <w:r w:rsidR="00170A62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Ի</w:t>
      </w:r>
      <w:r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A7C0E" w:rsidRDefault="00FB36C2" w:rsidP="0017079C">
      <w:pPr>
        <w:spacing w:line="360" w:lineRule="auto"/>
        <w:ind w:left="-270" w:right="-27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0ABA3449" w:rsidR="004F4443" w:rsidRPr="0018054D" w:rsidRDefault="004F4443" w:rsidP="0017079C">
      <w:pPr>
        <w:spacing w:after="0" w:line="360" w:lineRule="auto"/>
        <w:ind w:left="-27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1A246A75" w14:textId="54962007" w:rsidR="00022F96" w:rsidRPr="0018054D" w:rsidRDefault="00AE2534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054D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</w:t>
      </w:r>
      <w:r w:rsidR="00FF7AF0" w:rsidRPr="0018054D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17079C">
        <w:rPr>
          <w:rFonts w:ascii="GHEA Grapalat" w:hAnsi="GHEA Grapalat"/>
          <w:bCs/>
          <w:sz w:val="24"/>
          <w:szCs w:val="24"/>
          <w:lang w:val="hy-AM"/>
        </w:rPr>
        <w:t>ը</w:t>
      </w:r>
      <w:r w:rsidR="00FF7AF0" w:rsidRPr="0018054D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</w:t>
      </w:r>
      <w:r w:rsidR="00FF7AF0" w:rsidRPr="001805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 xml:space="preserve">թիվ 1150-Ա որոշմամբ </w:t>
      </w:r>
      <w:r w:rsidR="0018054D" w:rsidRPr="0018054D">
        <w:rPr>
          <w:rFonts w:ascii="GHEA Grapalat" w:hAnsi="GHEA Grapalat"/>
          <w:sz w:val="24"/>
          <w:szCs w:val="24"/>
          <w:lang w:val="fr-FR"/>
        </w:rPr>
        <w:t>(</w:t>
      </w:r>
      <w:r w:rsidR="0018054D" w:rsidRPr="0018054D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18054D" w:rsidRPr="0018054D">
        <w:rPr>
          <w:rFonts w:ascii="GHEA Grapalat" w:hAnsi="GHEA Grapalat"/>
          <w:sz w:val="24"/>
          <w:szCs w:val="24"/>
          <w:lang w:val="fr-FR"/>
        </w:rPr>
        <w:t xml:space="preserve">) 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>հաստատված</w:t>
      </w:r>
      <w:r w:rsidR="00FF7AF0" w:rsidRPr="001805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>հավելված N 5-ի 3-</w:t>
      </w:r>
      <w:r w:rsidR="00022F96" w:rsidRPr="0018054D">
        <w:rPr>
          <w:rFonts w:ascii="GHEA Grapalat" w:hAnsi="GHEA Grapalat"/>
          <w:sz w:val="24"/>
          <w:szCs w:val="24"/>
          <w:lang w:val="hy-AM"/>
        </w:rPr>
        <w:t>րդ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 xml:space="preserve"> կետի պահանջի կատարման անհրաժեշտությամբ։</w:t>
      </w:r>
    </w:p>
    <w:p w14:paraId="6FE60212" w14:textId="6CEFDFAC" w:rsidR="00022F96" w:rsidRPr="0018054D" w:rsidRDefault="00022F96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054D">
        <w:rPr>
          <w:rFonts w:ascii="GHEA Grapalat" w:hAnsi="GHEA Grapalat"/>
          <w:color w:val="000000"/>
          <w:sz w:val="24"/>
          <w:szCs w:val="24"/>
          <w:lang w:val="hy-AM"/>
        </w:rPr>
        <w:t>Այսպես,</w:t>
      </w:r>
      <w:r w:rsid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«Փրկարարական ծառայության կանոնագիրքը հաստատելու մասին» օրենքի 76-րդ հոդվածի 18-րդ մասի համաձայն՝ </w:t>
      </w:r>
      <w:r w:rsidRPr="001805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ծառայողական քննության անցկացման կարգը սահմանում է լիազոր մարմնի ղեկավարը:</w:t>
      </w:r>
      <w:r w:rsidRP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0FB55205" w14:textId="1E5457E2" w:rsidR="00022F96" w:rsidRPr="0018054D" w:rsidRDefault="00424E86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է մտնելու 26</w:t>
      </w:r>
      <w:r w:rsidRPr="0018054D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18054D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 w:rsidRPr="0018054D">
        <w:rPr>
          <w:rStyle w:val="Strong"/>
          <w:rFonts w:ascii="Cambria Math" w:eastAsia="Microsoft JhengHei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180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7E" w:rsidRPr="0018054D">
        <w:rPr>
          <w:rFonts w:ascii="GHEA Grapalat" w:hAnsi="GHEA Grapalat"/>
          <w:sz w:val="24"/>
          <w:szCs w:val="24"/>
          <w:lang w:val="hy-AM"/>
        </w:rPr>
        <w:t xml:space="preserve">«Փրկարարական ծառայության կանոնագիրքը հաստատելու մասին» օրենքում փոփոխություններ և լրացումներ կատարելու մասին» </w:t>
      </w:r>
      <w:r w:rsidRPr="0018054D">
        <w:rPr>
          <w:rFonts w:ascii="GHEA Grapalat" w:hAnsi="GHEA Grapalat"/>
          <w:sz w:val="24"/>
          <w:szCs w:val="24"/>
          <w:lang w:val="hy-AM"/>
        </w:rPr>
        <w:t xml:space="preserve">ՀՕ-320-Ն </w:t>
      </w:r>
      <w:r w:rsidR="00AF047E" w:rsidRPr="0018054D">
        <w:rPr>
          <w:rFonts w:ascii="GHEA Grapalat" w:hAnsi="GHEA Grapalat"/>
          <w:sz w:val="24"/>
          <w:szCs w:val="24"/>
          <w:lang w:val="hy-AM"/>
        </w:rPr>
        <w:t>օրենք</w:t>
      </w:r>
      <w:r w:rsidR="00CA1304" w:rsidRPr="0018054D">
        <w:rPr>
          <w:rFonts w:ascii="GHEA Grapalat" w:hAnsi="GHEA Grapalat"/>
          <w:sz w:val="24"/>
          <w:szCs w:val="24"/>
          <w:lang w:val="hy-AM"/>
        </w:rPr>
        <w:t>ը</w:t>
      </w:r>
      <w:r w:rsidR="00D87D1E" w:rsidRPr="0018054D">
        <w:rPr>
          <w:rFonts w:ascii="GHEA Grapalat" w:hAnsi="GHEA Grapalat"/>
          <w:sz w:val="24"/>
          <w:szCs w:val="24"/>
          <w:lang w:val="hy-AM"/>
        </w:rPr>
        <w:t xml:space="preserve"> (այսուհետ՝ ՀՕ-320-Ն օրենք)</w:t>
      </w:r>
      <w:r w:rsidR="00CA1304" w:rsidRPr="001805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22F96" w:rsidRPr="0018054D">
        <w:rPr>
          <w:rFonts w:ascii="GHEA Grapalat" w:hAnsi="GHEA Grapalat"/>
          <w:sz w:val="24"/>
          <w:szCs w:val="24"/>
          <w:lang w:val="hy-AM"/>
        </w:rPr>
        <w:t xml:space="preserve">որի </w:t>
      </w:r>
      <w:r w:rsidR="00022F96" w:rsidRP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7-րդ հոդվածով </w:t>
      </w:r>
      <w:r w:rsidR="00BD5725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են ճանաչվում </w:t>
      </w:r>
      <w:r w:rsidR="0017079C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022F96" w:rsidRPr="001805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րենքի 75-78-րդ հոդվածներ</w:t>
      </w:r>
      <w:r w:rsidR="00BD57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22F96" w:rsidRPr="001805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4ECF022" w14:textId="63294E60" w:rsidR="00D87D1E" w:rsidRPr="0018054D" w:rsidRDefault="00FB36C2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054D">
        <w:rPr>
          <w:rFonts w:ascii="GHEA Grapalat" w:hAnsi="GHEA Grapalat"/>
          <w:sz w:val="24"/>
          <w:szCs w:val="24"/>
          <w:lang w:val="hy-AM"/>
        </w:rPr>
        <w:t>Վ</w:t>
      </w:r>
      <w:r w:rsidR="004A7B80" w:rsidRPr="0018054D">
        <w:rPr>
          <w:rFonts w:ascii="GHEA Grapalat" w:hAnsi="GHEA Grapalat"/>
          <w:sz w:val="24"/>
          <w:szCs w:val="24"/>
          <w:lang w:val="hy-AM"/>
        </w:rPr>
        <w:t xml:space="preserve">երոնշյալ </w:t>
      </w:r>
      <w:r w:rsidR="00022F96" w:rsidRPr="0018054D">
        <w:rPr>
          <w:rFonts w:ascii="GHEA Grapalat" w:hAnsi="GHEA Grapalat"/>
          <w:sz w:val="24"/>
          <w:szCs w:val="24"/>
          <w:lang w:val="hy-AM"/>
        </w:rPr>
        <w:t>օրենսդրական ակտերից</w:t>
      </w:r>
      <w:r w:rsidR="00180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7B80" w:rsidRPr="0018054D">
        <w:rPr>
          <w:rFonts w:ascii="GHEA Grapalat" w:hAnsi="GHEA Grapalat"/>
          <w:sz w:val="24"/>
          <w:szCs w:val="24"/>
          <w:lang w:val="hy-AM"/>
        </w:rPr>
        <w:t>բխող իրավական պահանջներ</w:t>
      </w:r>
      <w:r w:rsidR="0017079C">
        <w:rPr>
          <w:rFonts w:ascii="GHEA Grapalat" w:hAnsi="GHEA Grapalat"/>
          <w:sz w:val="24"/>
          <w:szCs w:val="24"/>
          <w:lang w:val="hy-AM"/>
        </w:rPr>
        <w:t>ն</w:t>
      </w:r>
      <w:r w:rsidR="004A7B80" w:rsidRPr="0018054D">
        <w:rPr>
          <w:rFonts w:ascii="GHEA Grapalat" w:hAnsi="GHEA Grapalat"/>
          <w:sz w:val="24"/>
          <w:szCs w:val="24"/>
          <w:lang w:val="hy-AM"/>
        </w:rPr>
        <w:t xml:space="preserve"> ապահովելու </w:t>
      </w:r>
      <w:r w:rsidR="00022F96" w:rsidRPr="0018054D">
        <w:rPr>
          <w:rFonts w:ascii="GHEA Grapalat" w:hAnsi="GHEA Grapalat"/>
          <w:sz w:val="24"/>
          <w:szCs w:val="24"/>
          <w:lang w:val="hy-AM"/>
        </w:rPr>
        <w:t>անհրաժեշտությամբ պայմանավորված</w:t>
      </w:r>
      <w:r w:rsid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DA7B99" w:rsidRPr="001805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ուժը կորցրած է ճանաչվում </w:t>
      </w:r>
      <w:r w:rsidR="00C56220" w:rsidRPr="0018054D">
        <w:rPr>
          <w:rFonts w:ascii="GHEA Grapalat" w:eastAsia="Sylfaen" w:hAnsi="GHEA Grapalat" w:cs="Sylfaen"/>
          <w:sz w:val="24"/>
          <w:szCs w:val="24"/>
          <w:lang w:val="hy-AM"/>
        </w:rPr>
        <w:t>Հայաստանի  Հանրապետության արտակարգ իրավիճակների նախարարի 2017 թվականի ապրիլի 6-ի «</w:t>
      </w:r>
      <w:r w:rsidR="00C56220"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Ծառայողական քննության անցկացման կարգը սահմանելու մասին»</w:t>
      </w:r>
      <w:r w:rsidR="00C56220" w:rsidRPr="0018054D">
        <w:rPr>
          <w:rFonts w:ascii="GHEA Grapalat" w:eastAsia="Sylfaen" w:hAnsi="GHEA Grapalat" w:cs="Sylfaen"/>
          <w:sz w:val="24"/>
          <w:szCs w:val="24"/>
          <w:lang w:val="hy-AM"/>
        </w:rPr>
        <w:t xml:space="preserve"> թիվ 393-</w:t>
      </w:r>
      <w:r w:rsidRPr="0018054D">
        <w:rPr>
          <w:rFonts w:ascii="GHEA Grapalat" w:eastAsia="Sylfaen" w:hAnsi="GHEA Grapalat" w:cs="Sylfaen"/>
          <w:sz w:val="24"/>
          <w:szCs w:val="24"/>
          <w:lang w:val="hy-AM"/>
        </w:rPr>
        <w:t>Ն</w:t>
      </w:r>
      <w:r w:rsidR="00C56220" w:rsidRPr="0018054D">
        <w:rPr>
          <w:rFonts w:ascii="GHEA Grapalat" w:eastAsia="Sylfaen" w:hAnsi="GHEA Grapalat" w:cs="Sylfaen"/>
          <w:sz w:val="24"/>
          <w:szCs w:val="24"/>
          <w:lang w:val="hy-AM"/>
        </w:rPr>
        <w:t xml:space="preserve"> հրամանը</w:t>
      </w:r>
      <w:r w:rsidR="0018054D">
        <w:rPr>
          <w:rFonts w:ascii="GHEA Grapalat" w:eastAsia="Sylfaen" w:hAnsi="GHEA Grapalat" w:cs="Sylfaen"/>
          <w:sz w:val="24"/>
          <w:szCs w:val="24"/>
          <w:lang w:val="hy-AM"/>
        </w:rPr>
        <w:t>։</w:t>
      </w:r>
      <w:r w:rsidR="0018054D" w:rsidRPr="0018054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3838C6E4" w14:textId="647698F8" w:rsidR="00D87D1E" w:rsidRPr="0018054D" w:rsidRDefault="00D87D1E" w:rsidP="0017079C">
      <w:pPr>
        <w:spacing w:after="120" w:line="360" w:lineRule="auto"/>
        <w:ind w:left="-270" w:right="-270" w:firstLine="540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066E3507" w14:textId="50C532C0" w:rsidR="004F4443" w:rsidRPr="0018054D" w:rsidRDefault="00AE2534" w:rsidP="0017079C">
      <w:pPr>
        <w:spacing w:after="120" w:line="360" w:lineRule="auto"/>
        <w:ind w:left="-270" w:right="-270" w:firstLine="540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18054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18054D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1805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054D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18054D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051021FF" w14:textId="42B09809" w:rsidR="001F53DE" w:rsidRPr="0018054D" w:rsidRDefault="00AE2534" w:rsidP="0017079C">
      <w:pPr>
        <w:shd w:val="clear" w:color="auto" w:fill="FFFFFF"/>
        <w:autoSpaceDE w:val="0"/>
        <w:autoSpaceDN w:val="0"/>
        <w:adjustRightInd w:val="0"/>
        <w:spacing w:after="120" w:line="360" w:lineRule="auto"/>
        <w:ind w:left="-270" w:right="-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805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5A5EEA" w:rsidRPr="001805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</w:t>
      </w:r>
      <w:r w:rsidRPr="001805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առաջարկվում է</w:t>
      </w:r>
      <w:r w:rsidR="004F4443" w:rsidRPr="001805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B36C2" w:rsidRPr="0018054D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ճանաչել </w:t>
      </w:r>
      <w:r w:rsidR="00FB36C2" w:rsidRPr="0018054D">
        <w:rPr>
          <w:rFonts w:ascii="GHEA Grapalat" w:eastAsia="Sylfaen" w:hAnsi="GHEA Grapalat" w:cs="Sylfaen"/>
          <w:sz w:val="24"/>
          <w:szCs w:val="24"/>
          <w:lang w:val="hy-AM"/>
        </w:rPr>
        <w:t>Հայաստանի Հանրապետության արտակարգ իրավիճակների նախարարի 2017 թվականի ապրիլի 6-ի «</w:t>
      </w:r>
      <w:r w:rsidR="00FB36C2" w:rsidRPr="001805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Ծառայողական քննության անցկացման կարգը սահմանելու մասին»</w:t>
      </w:r>
      <w:r w:rsidR="00FB36C2" w:rsidRPr="0018054D">
        <w:rPr>
          <w:rFonts w:ascii="GHEA Grapalat" w:eastAsia="Sylfaen" w:hAnsi="GHEA Grapalat" w:cs="Sylfaen"/>
          <w:sz w:val="24"/>
          <w:szCs w:val="24"/>
          <w:lang w:val="hy-AM"/>
        </w:rPr>
        <w:t xml:space="preserve"> թիվ 393-Ն հրամանը</w:t>
      </w:r>
      <w:r w:rsidR="0018054D" w:rsidRPr="0018054D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18054D" w:rsidRPr="0018054D">
        <w:rPr>
          <w:rFonts w:ascii="GHEA Grapalat" w:hAnsi="GHEA Grapalat"/>
          <w:sz w:val="24"/>
          <w:szCs w:val="24"/>
          <w:lang w:val="hy-AM"/>
        </w:rPr>
        <w:t xml:space="preserve"> ապահովելով Որոշմամբ</w:t>
      </w:r>
      <w:r w:rsidR="0018054D" w:rsidRPr="0018054D">
        <w:rPr>
          <w:rFonts w:ascii="GHEA Grapalat" w:hAnsi="GHEA Grapalat"/>
          <w:sz w:val="24"/>
          <w:szCs w:val="24"/>
          <w:lang w:val="fr-FR"/>
        </w:rPr>
        <w:t xml:space="preserve"> </w:t>
      </w:r>
      <w:r w:rsidR="0018054D" w:rsidRPr="0018054D">
        <w:rPr>
          <w:rFonts w:ascii="GHEA Grapalat" w:hAnsi="GHEA Grapalat"/>
          <w:sz w:val="24"/>
          <w:szCs w:val="24"/>
          <w:lang w:val="hy-AM"/>
        </w:rPr>
        <w:t>հաստատված</w:t>
      </w:r>
      <w:r w:rsidR="0018054D" w:rsidRPr="001805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8054D" w:rsidRPr="0018054D">
        <w:rPr>
          <w:rFonts w:ascii="GHEA Grapalat" w:hAnsi="GHEA Grapalat"/>
          <w:sz w:val="24"/>
          <w:szCs w:val="24"/>
          <w:lang w:val="hy-AM"/>
        </w:rPr>
        <w:t>հավելված N 5-ի 3-րդ կետով սահմանված պահանջի կատարումը</w:t>
      </w:r>
      <w:r w:rsidR="00F92744">
        <w:rPr>
          <w:rFonts w:ascii="GHEA Grapalat" w:hAnsi="GHEA Grapalat"/>
          <w:sz w:val="24"/>
          <w:szCs w:val="24"/>
          <w:lang w:val="hy-AM"/>
        </w:rPr>
        <w:t>։</w:t>
      </w:r>
    </w:p>
    <w:p w14:paraId="0E10A12A" w14:textId="77777777" w:rsidR="001F53DE" w:rsidRPr="0018054D" w:rsidRDefault="001F53DE" w:rsidP="0017079C">
      <w:pPr>
        <w:shd w:val="clear" w:color="auto" w:fill="FFFFFF"/>
        <w:autoSpaceDE w:val="0"/>
        <w:autoSpaceDN w:val="0"/>
        <w:adjustRightInd w:val="0"/>
        <w:spacing w:after="0" w:line="360" w:lineRule="auto"/>
        <w:ind w:left="-270" w:right="-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61D4FFF0" w:rsidR="004F4443" w:rsidRPr="0018054D" w:rsidRDefault="004F4443" w:rsidP="0017079C">
      <w:pPr>
        <w:spacing w:after="120" w:line="360" w:lineRule="auto"/>
        <w:ind w:left="-27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18054D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18054D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18054D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10CCCE7D" w:rsidR="00AE2534" w:rsidRPr="0018054D" w:rsidRDefault="00AE2534" w:rsidP="0017079C">
      <w:pPr>
        <w:spacing w:after="120" w:line="360" w:lineRule="auto"/>
        <w:ind w:left="-270" w:right="-27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8054D">
        <w:rPr>
          <w:rFonts w:ascii="GHEA Grapalat" w:hAnsi="GHEA Grapalat" w:cs="Sylfaen"/>
          <w:sz w:val="24"/>
          <w:szCs w:val="24"/>
          <w:lang w:val="fr-FR"/>
        </w:rPr>
        <w:lastRenderedPageBreak/>
        <w:t>Նախագ</w:t>
      </w:r>
      <w:proofErr w:type="spellEnd"/>
      <w:r w:rsidR="005A5EEA" w:rsidRPr="0018054D">
        <w:rPr>
          <w:rFonts w:ascii="GHEA Grapalat" w:hAnsi="GHEA Grapalat" w:cs="Sylfaen"/>
          <w:sz w:val="24"/>
          <w:szCs w:val="24"/>
          <w:lang w:val="hy-AM"/>
        </w:rPr>
        <w:t>իծ</w:t>
      </w:r>
      <w:r w:rsidRPr="0018054D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18054D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1805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5EEA" w:rsidRPr="0018054D">
        <w:rPr>
          <w:rFonts w:ascii="GHEA Grapalat" w:hAnsi="GHEA Grapalat" w:cs="Sylfaen"/>
          <w:sz w:val="24"/>
          <w:szCs w:val="24"/>
          <w:lang w:val="hy-AM"/>
        </w:rPr>
        <w:t>է</w:t>
      </w:r>
      <w:r w:rsidRPr="001805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8054D">
        <w:rPr>
          <w:rFonts w:ascii="GHEA Grapalat" w:hAnsi="GHEA Grapalat" w:cs="Arian AMU"/>
          <w:sz w:val="24"/>
          <w:szCs w:val="24"/>
          <w:lang w:val="hy-AM"/>
        </w:rPr>
        <w:t>ՀՀ</w:t>
      </w:r>
      <w:r w:rsidRPr="001805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8054D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18054D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18054D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6E312A64" w14:textId="77777777" w:rsidR="004C78F3" w:rsidRPr="0018054D" w:rsidRDefault="004C78F3" w:rsidP="0017079C">
      <w:pPr>
        <w:shd w:val="clear" w:color="auto" w:fill="FFFFFF"/>
        <w:autoSpaceDE w:val="0"/>
        <w:autoSpaceDN w:val="0"/>
        <w:adjustRightInd w:val="0"/>
        <w:spacing w:after="120" w:line="360" w:lineRule="auto"/>
        <w:ind w:left="-270" w:right="-27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18054D" w:rsidRDefault="00AE2534" w:rsidP="0017079C">
      <w:pPr>
        <w:shd w:val="clear" w:color="auto" w:fill="FFFFFF"/>
        <w:autoSpaceDE w:val="0"/>
        <w:autoSpaceDN w:val="0"/>
        <w:adjustRightInd w:val="0"/>
        <w:spacing w:after="0" w:line="360" w:lineRule="auto"/>
        <w:ind w:left="-27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18054D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18054D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14A84A2" w14:textId="1C1A45A3" w:rsidR="00EA32A8" w:rsidRPr="0018054D" w:rsidRDefault="00EA32A8" w:rsidP="0017079C">
      <w:pPr>
        <w:spacing w:line="360" w:lineRule="auto"/>
        <w:ind w:left="-27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054D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ծրագրերից։</w:t>
      </w:r>
    </w:p>
    <w:p w14:paraId="1732F8A4" w14:textId="77777777" w:rsidR="00765CA5" w:rsidRPr="0018054D" w:rsidRDefault="00765CA5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18054D" w:rsidRDefault="00AE2534" w:rsidP="0017079C">
      <w:pPr>
        <w:pStyle w:val="NormalWeb"/>
        <w:spacing w:before="0" w:beforeAutospacing="0" w:after="0" w:afterAutospacing="0" w:line="360" w:lineRule="auto"/>
        <w:ind w:left="-270" w:right="-270" w:firstLine="540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18054D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18054D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0A50BAC9" w:rsidR="00FF76BA" w:rsidRPr="0018054D" w:rsidRDefault="00FF76BA" w:rsidP="0017079C">
      <w:pPr>
        <w:pStyle w:val="NoSpacing"/>
        <w:spacing w:line="360" w:lineRule="auto"/>
        <w:ind w:left="-270" w:right="-27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8054D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18054D">
        <w:rPr>
          <w:rFonts w:ascii="GHEA Grapalat" w:hAnsi="GHEA Grapalat"/>
          <w:sz w:val="24"/>
          <w:szCs w:val="24"/>
          <w:lang w:val="hy-AM"/>
        </w:rPr>
        <w:t>՝</w:t>
      </w:r>
      <w:r w:rsidRPr="0018054D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</w:t>
      </w:r>
      <w:r w:rsidR="0017079C">
        <w:rPr>
          <w:rFonts w:ascii="GHEA Grapalat" w:hAnsi="GHEA Grapalat"/>
          <w:sz w:val="24"/>
          <w:szCs w:val="24"/>
          <w:lang w:val="hy-AM"/>
        </w:rPr>
        <w:t>ի</w:t>
      </w:r>
      <w:r w:rsidRPr="0018054D">
        <w:rPr>
          <w:rFonts w:ascii="GHEA Grapalat" w:hAnsi="GHEA Grapalat"/>
          <w:sz w:val="24"/>
          <w:szCs w:val="24"/>
          <w:lang w:val="hy-AM"/>
        </w:rPr>
        <w:t>։</w:t>
      </w:r>
    </w:p>
    <w:p w14:paraId="60EA1D21" w14:textId="77777777" w:rsidR="00765CA5" w:rsidRPr="0018054D" w:rsidRDefault="00765CA5" w:rsidP="0017079C">
      <w:pPr>
        <w:spacing w:after="0" w:line="360" w:lineRule="auto"/>
        <w:ind w:left="-270" w:right="-27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23F9C6" w14:textId="43D5569B" w:rsidR="004F4443" w:rsidRPr="0018054D" w:rsidRDefault="00AE2534" w:rsidP="0017079C">
      <w:pPr>
        <w:spacing w:after="0" w:line="360" w:lineRule="auto"/>
        <w:ind w:left="-270" w:right="-270" w:firstLine="54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18054D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18054D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054D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18054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054D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18054D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5826FB46" w14:textId="7355ACB4" w:rsidR="0057755C" w:rsidRPr="0018054D" w:rsidRDefault="00AE2534" w:rsidP="0017079C">
      <w:pPr>
        <w:spacing w:after="0" w:line="360" w:lineRule="auto"/>
        <w:ind w:left="-270" w:right="-270" w:firstLine="54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054D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1805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8054D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18054D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18054D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18054D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18054D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18054D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18054D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87D1E" w:rsidRPr="001805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 հաստատելու մասին»</w:t>
      </w:r>
      <w:r w:rsidR="00D87D1E" w:rsidRPr="001805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7D1E" w:rsidRPr="0018054D">
        <w:rPr>
          <w:rFonts w:ascii="GHEA Grapalat" w:hAnsi="GHEA Grapalat" w:cs="Sylfaen"/>
          <w:sz w:val="24"/>
          <w:szCs w:val="24"/>
          <w:lang w:val="hy-AM"/>
        </w:rPr>
        <w:t>թիվ 1150-Ա որոշմամբ հաստատված</w:t>
      </w:r>
      <w:r w:rsidR="00FF7AF0" w:rsidRPr="0018054D">
        <w:rPr>
          <w:rFonts w:ascii="GHEA Grapalat" w:hAnsi="GHEA Grapalat"/>
          <w:sz w:val="24"/>
          <w:szCs w:val="24"/>
          <w:lang w:val="hy-AM"/>
        </w:rPr>
        <w:t xml:space="preserve"> հավելված N 5-ի 3-րդ կետի պահանջի կատարումը։</w:t>
      </w:r>
      <w:bookmarkEnd w:id="0"/>
    </w:p>
    <w:p w14:paraId="2E9EFD22" w14:textId="77777777" w:rsidR="0057755C" w:rsidRPr="00AA7C0E" w:rsidRDefault="0057755C" w:rsidP="0017079C">
      <w:pPr>
        <w:spacing w:after="0" w:line="360" w:lineRule="auto"/>
        <w:ind w:left="-27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AA7C0E" w:rsidRDefault="0057755C" w:rsidP="0017079C">
      <w:pPr>
        <w:spacing w:after="0" w:line="360" w:lineRule="auto"/>
        <w:ind w:left="-27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A7C0E" w:rsidRDefault="00AE2534" w:rsidP="0017079C">
      <w:pPr>
        <w:spacing w:after="0" w:line="360" w:lineRule="auto"/>
        <w:ind w:left="-27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554A47DC" w:rsidR="00473CF1" w:rsidRPr="00C56220" w:rsidRDefault="00AE2534" w:rsidP="0017079C">
      <w:pPr>
        <w:spacing w:after="0" w:line="360" w:lineRule="auto"/>
        <w:ind w:left="-270" w:right="-270" w:firstLine="540"/>
        <w:jc w:val="right"/>
        <w:rPr>
          <w:rFonts w:ascii="GHEA Grapalat" w:hAnsi="GHEA Grapalat"/>
          <w:sz w:val="24"/>
          <w:szCs w:val="24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ՀՀ</w:t>
      </w:r>
      <w:r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C56220" w:rsidSect="0017079C">
      <w:pgSz w:w="12240" w:h="15840"/>
      <w:pgMar w:top="45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73597307">
    <w:abstractNumId w:val="0"/>
  </w:num>
  <w:num w:numId="2" w16cid:durableId="134874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2F96"/>
    <w:rsid w:val="0002577D"/>
    <w:rsid w:val="0005612A"/>
    <w:rsid w:val="000901A8"/>
    <w:rsid w:val="00096AD0"/>
    <w:rsid w:val="0017079C"/>
    <w:rsid w:val="00170A62"/>
    <w:rsid w:val="0018054D"/>
    <w:rsid w:val="001D3135"/>
    <w:rsid w:val="001F223D"/>
    <w:rsid w:val="001F53DE"/>
    <w:rsid w:val="00215384"/>
    <w:rsid w:val="002416D9"/>
    <w:rsid w:val="0029263E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A241F"/>
    <w:rsid w:val="004A7B80"/>
    <w:rsid w:val="004B37CC"/>
    <w:rsid w:val="004C78F3"/>
    <w:rsid w:val="004F4443"/>
    <w:rsid w:val="005054CF"/>
    <w:rsid w:val="00521663"/>
    <w:rsid w:val="00557716"/>
    <w:rsid w:val="0057755C"/>
    <w:rsid w:val="005A5EEA"/>
    <w:rsid w:val="005D31E2"/>
    <w:rsid w:val="005E03CB"/>
    <w:rsid w:val="00613389"/>
    <w:rsid w:val="00667987"/>
    <w:rsid w:val="0067781F"/>
    <w:rsid w:val="00680DAD"/>
    <w:rsid w:val="006F0DA3"/>
    <w:rsid w:val="007245F7"/>
    <w:rsid w:val="00732D52"/>
    <w:rsid w:val="00754408"/>
    <w:rsid w:val="0076019E"/>
    <w:rsid w:val="00765CA5"/>
    <w:rsid w:val="00787F0F"/>
    <w:rsid w:val="007B5A15"/>
    <w:rsid w:val="00873710"/>
    <w:rsid w:val="008A4493"/>
    <w:rsid w:val="008B5FC2"/>
    <w:rsid w:val="008E534C"/>
    <w:rsid w:val="00973846"/>
    <w:rsid w:val="00975164"/>
    <w:rsid w:val="0098095A"/>
    <w:rsid w:val="00980FC5"/>
    <w:rsid w:val="009B11B9"/>
    <w:rsid w:val="009E04B2"/>
    <w:rsid w:val="00A4022A"/>
    <w:rsid w:val="00AA46BC"/>
    <w:rsid w:val="00AA7C0E"/>
    <w:rsid w:val="00AE2534"/>
    <w:rsid w:val="00AF047E"/>
    <w:rsid w:val="00AF141D"/>
    <w:rsid w:val="00B2157B"/>
    <w:rsid w:val="00B25FCA"/>
    <w:rsid w:val="00B312D1"/>
    <w:rsid w:val="00B65906"/>
    <w:rsid w:val="00BD360E"/>
    <w:rsid w:val="00BD5725"/>
    <w:rsid w:val="00C56220"/>
    <w:rsid w:val="00CA1304"/>
    <w:rsid w:val="00D76F38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24E16"/>
    <w:rsid w:val="00F32577"/>
    <w:rsid w:val="00F4425E"/>
    <w:rsid w:val="00F92744"/>
    <w:rsid w:val="00FB36C2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2226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https://mul2-mia.gov.am/tasks/5436252/oneclick?token=7278e94351ee46cfff39f71551b2d9b2</cp:keywords>
  <dc:description/>
  <cp:lastModifiedBy>Ruslan Marandyan</cp:lastModifiedBy>
  <cp:revision>3</cp:revision>
  <cp:lastPrinted>2025-12-17T07:14:00Z</cp:lastPrinted>
  <dcterms:created xsi:type="dcterms:W3CDTF">2025-12-18T07:32:00Z</dcterms:created>
  <dcterms:modified xsi:type="dcterms:W3CDTF">2025-12-18T08:55:00Z</dcterms:modified>
</cp:coreProperties>
</file>