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F8D2" w14:textId="77777777" w:rsidR="002556EC" w:rsidRPr="007459F8" w:rsidRDefault="002556EC" w:rsidP="00C56800">
      <w:pPr>
        <w:spacing w:after="0" w:line="360" w:lineRule="auto"/>
        <w:ind w:left="-540" w:right="-81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59F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04473C93" w14:textId="77777777" w:rsidR="002556EC" w:rsidRPr="002556EC" w:rsidRDefault="002556EC" w:rsidP="00C56800">
      <w:pPr>
        <w:pStyle w:val="NormalWeb"/>
        <w:shd w:val="clear" w:color="auto" w:fill="FFFFFF"/>
        <w:spacing w:before="0" w:beforeAutospacing="0" w:after="0" w:afterAutospacing="0"/>
        <w:ind w:left="-540" w:right="-810" w:firstLine="540"/>
        <w:jc w:val="center"/>
        <w:rPr>
          <w:rFonts w:ascii="GHEA Grapalat" w:hAnsi="GHEA Grapalat" w:cs="Arial"/>
          <w:b/>
          <w:lang w:val="hy-AM"/>
        </w:rPr>
      </w:pPr>
      <w:r w:rsidRPr="002556EC">
        <w:rPr>
          <w:rFonts w:ascii="GHEA Grapalat" w:hAnsi="GHEA Grapalat" w:cs="Arial"/>
          <w:b/>
          <w:lang w:val="hy-AM"/>
        </w:rPr>
        <w:t>«</w:t>
      </w:r>
      <w:bookmarkStart w:id="0" w:name="_Hlk211440368"/>
      <w:r>
        <w:rPr>
          <w:rFonts w:ascii="GHEA Grapalat" w:hAnsi="GHEA Grapalat" w:cs="Arial"/>
          <w:b/>
          <w:lang w:val="hy-AM"/>
        </w:rPr>
        <w:t>Հայաստանի Հ</w:t>
      </w:r>
      <w:r w:rsidRPr="002556EC">
        <w:rPr>
          <w:rFonts w:ascii="GHEA Grapalat" w:hAnsi="GHEA Grapalat" w:cs="Arial"/>
          <w:b/>
          <w:lang w:val="hy-AM"/>
        </w:rPr>
        <w:t>անրապետության կառավարության 2024 թվականի  դեկտեմբերի 27-ի N 20</w:t>
      </w:r>
      <w:r w:rsidR="00896DC4">
        <w:rPr>
          <w:rFonts w:ascii="GHEA Grapalat" w:hAnsi="GHEA Grapalat" w:cs="Arial"/>
          <w:b/>
          <w:lang w:val="hy-AM"/>
        </w:rPr>
        <w:t>73-Ն</w:t>
      </w:r>
      <w:r>
        <w:rPr>
          <w:rFonts w:ascii="GHEA Grapalat" w:hAnsi="GHEA Grapalat" w:cs="Arial"/>
          <w:b/>
          <w:lang w:val="hy-AM"/>
        </w:rPr>
        <w:t xml:space="preserve"> որոշման</w:t>
      </w:r>
      <w:bookmarkEnd w:id="0"/>
      <w:r>
        <w:rPr>
          <w:rFonts w:ascii="GHEA Grapalat" w:hAnsi="GHEA Grapalat" w:cs="Arial"/>
          <w:b/>
          <w:lang w:val="hy-AM"/>
        </w:rPr>
        <w:t xml:space="preserve"> մեջ փոփոխություն և</w:t>
      </w:r>
      <w:r w:rsidRPr="002556EC">
        <w:rPr>
          <w:rFonts w:ascii="GHEA Grapalat" w:hAnsi="GHEA Grapalat" w:cs="Arial"/>
          <w:b/>
          <w:lang w:val="hy-AM"/>
        </w:rPr>
        <w:t xml:space="preserve"> լրացում կատարելու մասին» </w:t>
      </w:r>
      <w:r w:rsidRPr="007459F8">
        <w:rPr>
          <w:rFonts w:ascii="GHEA Grapalat" w:hAnsi="GHEA Grapalat" w:cs="Arial"/>
          <w:b/>
          <w:lang w:val="hy-AM"/>
        </w:rPr>
        <w:t>ՀՀ կառավարության որոշման նախագծի ընդունման</w:t>
      </w:r>
    </w:p>
    <w:p w14:paraId="3BEB944A" w14:textId="77777777" w:rsidR="002556EC" w:rsidRPr="007459F8" w:rsidRDefault="002556EC" w:rsidP="00C56800">
      <w:pPr>
        <w:spacing w:after="0" w:line="360" w:lineRule="auto"/>
        <w:ind w:left="-540" w:right="-810" w:firstLine="54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57A4C042" w14:textId="6D6BF859" w:rsidR="002556EC" w:rsidRPr="00AB3408" w:rsidRDefault="00AB3408" w:rsidP="00C5680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-540" w:right="-810" w:firstLine="540"/>
        <w:jc w:val="both"/>
        <w:rPr>
          <w:rFonts w:ascii="GHEA Grapalat" w:eastAsia="Times New Roman" w:hAnsi="GHEA Grapalat"/>
          <w:strike/>
          <w:sz w:val="24"/>
          <w:szCs w:val="24"/>
          <w:u w:val="single"/>
          <w:lang w:val="hy-AM"/>
        </w:rPr>
      </w:pPr>
      <w:r w:rsidRPr="00AB3408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 xml:space="preserve">Ընթացիկ իրավիճակը և </w:t>
      </w:r>
      <w:r w:rsidR="00067496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 xml:space="preserve">իրավական </w:t>
      </w:r>
      <w:r w:rsidRPr="00AB3408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ակտ</w:t>
      </w:r>
      <w:r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 xml:space="preserve">ի </w:t>
      </w:r>
      <w:r w:rsidR="002556EC" w:rsidRPr="00AB3408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ընդունման</w:t>
      </w:r>
      <w:r w:rsidR="002556EC" w:rsidRPr="00AB3408">
        <w:rPr>
          <w:rFonts w:ascii="GHEA Grapalat" w:hAnsi="GHEA Grapalat" w:cs="Cambria Math"/>
          <w:b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="002556EC" w:rsidRPr="00AB3408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անհրաժեշտությունը.</w:t>
      </w:r>
    </w:p>
    <w:p w14:paraId="66709AF6" w14:textId="745FCD25" w:rsidR="002556EC" w:rsidRDefault="00510422" w:rsidP="00C56800">
      <w:pPr>
        <w:shd w:val="clear" w:color="auto" w:fill="FFFFFF"/>
        <w:spacing w:after="0"/>
        <w:ind w:left="-540" w:right="-81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bookmarkStart w:id="1" w:name="_Hlk211440557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</w:t>
      </w:r>
      <w:r w:rsidRPr="005104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կառավարության 2024 թվականի  դեկտեմբերի 27-ի N 2073-Ն</w:t>
      </w:r>
      <w:bookmarkEnd w:id="1"/>
      <w:r w:rsidRPr="005104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որոշման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2-րդ կետով նախատեսվում է </w:t>
      </w:r>
      <w:r w:rsidRPr="005104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2026 թվականի հունվարի 1-ից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ուժը կորցրած ճանաչել ՀՀ կառավարության </w:t>
      </w:r>
      <w:r w:rsidRPr="005104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2004 թվականի ապրիլի 29-ի N 1008-Ն որոշ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ումը, որով սահմանված են ՀՀ</w:t>
      </w:r>
      <w:r w:rsidRPr="005104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ներքին գործերի նախարարության ոստիկանության կողմից պետական պահպանության ենթակա պետական մարմինների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5104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կազմակերպությունների շենքերի ու շինությունների, ինչպես նա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5104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5104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որագույն նշանակության օբյեկտների ցանկերը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 Այս համատեքստում</w:t>
      </w:r>
      <w:r w:rsidR="00C568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հարկ է նկատի ունենալ, որ ՀՀ</w:t>
      </w:r>
      <w:r w:rsidR="00BF77DA" w:rsidRPr="00BF77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կառավարության 2004 թվականի ապրիլի 29-ի</w:t>
      </w:r>
      <w:r w:rsidR="00BF77DA" w:rsidRP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77DA" w:rsidRPr="00BF77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1008-Ն որոշմ</w:t>
      </w:r>
      <w:r w:rsidR="00BF77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 հաստատված 1-ին հավելվածո</w:t>
      </w:r>
      <w:r w:rsidR="00050D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ներառված է նաև </w:t>
      </w:r>
      <w:r w:rsidRPr="005104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Անվտանգության խորհրդի շենք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603B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D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ինչդեռ</w:t>
      </w:r>
      <w:r w:rsidR="00C568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104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2024 թվականի  դեկտեմբերի 27-ի N 2073-Ն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որոշմա</w:t>
      </w:r>
      <w:r w:rsidR="00050D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 սահմանված ՀՀ</w:t>
      </w:r>
      <w:r w:rsidR="00050DBC" w:rsidRPr="00050D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ներքին գործերի նախարարության ոստիկանության կողմից պետական պահպանության ենթակա կար</w:t>
      </w:r>
      <w:r w:rsidR="00050D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="00050DBC" w:rsidRPr="00050D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որագույն նշանակության օբյեկտների</w:t>
      </w:r>
      <w:r w:rsidR="00050D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ցանկում </w:t>
      </w:r>
      <w:r w:rsidR="00050DBC" w:rsidRPr="00050D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Անվտանգության խորհրդի </w:t>
      </w:r>
      <w:r w:rsidR="000A07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գրասենյակը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ներառված չէ։</w:t>
      </w:r>
    </w:p>
    <w:p w14:paraId="08F5BA4B" w14:textId="1980B9C4" w:rsidR="00896DC4" w:rsidRPr="00896DC4" w:rsidRDefault="00603B03" w:rsidP="00C56800">
      <w:pPr>
        <w:shd w:val="clear" w:color="auto" w:fill="FFFFFF"/>
        <w:spacing w:after="0"/>
        <w:ind w:left="-540" w:right="-81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առնելով, որ </w:t>
      </w:r>
      <w:r w:rsidR="004142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B64FA6" w:rsidRP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նվտանգության խորհրդի </w:t>
      </w:r>
      <w:r w:rsidR="000A07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գրասենյակը</w:t>
      </w:r>
      <w:r w:rsidR="00B64FA6" w:rsidRPr="00B64FA6">
        <w:rPr>
          <w:rFonts w:eastAsia="Times New Roman" w:cs="Times New Roman"/>
          <w:b/>
          <w:bCs/>
          <w:lang w:val="hy-AM" w:eastAsia="ru-RU"/>
        </w:rPr>
        <w:t xml:space="preserve"> </w:t>
      </w:r>
      <w:r w:rsidR="00B64FA6" w:rsidRPr="00B64FA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հանդիսանում է</w:t>
      </w:r>
      <w:r w:rsidR="00B64FA6" w:rsidRPr="00B64FA6">
        <w:rPr>
          <w:rFonts w:eastAsia="Times New Roman" w:cs="Times New Roman"/>
          <w:b/>
          <w:bCs/>
          <w:lang w:val="hy-AM" w:eastAsia="ru-RU"/>
        </w:rPr>
        <w:t xml:space="preserve"> </w:t>
      </w:r>
      <w:r w:rsidR="00B64FA6" w:rsidRPr="00B64F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ռազմավարական խոցելիության բարձր ռիսկ ունեցող օբյեկտ, որի դեմ ոտնձգությունը կարող է սպառնալ Հայաստանի Հանրապետության պաշտպանունակությանը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ուստի</w:t>
      </w:r>
      <w:r w:rsidRPr="00603B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նվտանգության խորհրդի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գրասենյակի</w:t>
      </w:r>
      <w:r w:rsidR="00896DC4" w:rsidRPr="00896DC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կարևորագույն նշանակությամբ պայմանավորված</w:t>
      </w:r>
      <w:r w:rsidR="00C5680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՝</w:t>
      </w:r>
      <w:r w:rsidR="00896DC4" w:rsidRPr="00896DC4">
        <w:rPr>
          <w:rFonts w:eastAsia="Times New Roman" w:cs="Times New Roman"/>
          <w:b/>
          <w:bCs/>
          <w:lang w:val="hy-AM" w:eastAsia="ru-RU"/>
        </w:rPr>
        <w:t xml:space="preserve"> </w:t>
      </w:r>
      <w:r w:rsidR="00896DC4" w:rsidRP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անհրաժեշտություն է առաջացել</w:t>
      </w:r>
      <w:r w:rsidR="00C568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896DC4" w:rsidRP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փոփոխություն և լրացում կատարել</w:t>
      </w:r>
      <w:r w:rsidR="00C568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</w:t>
      </w:r>
      <w:r w:rsidR="00896DC4" w:rsidRP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Հայաստանի Հանրապետության կառավարության 2024 թվականի  դեկտեմբերի 27-ի N 20</w:t>
      </w:r>
      <w:r w:rsid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73-Ն</w:t>
      </w:r>
      <w:r w:rsidR="00896DC4" w:rsidRP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որոշման մեջ։</w:t>
      </w:r>
    </w:p>
    <w:p w14:paraId="55F88A70" w14:textId="77777777" w:rsidR="002556EC" w:rsidRPr="00C67A2C" w:rsidRDefault="002556EC" w:rsidP="00C56800">
      <w:pPr>
        <w:pStyle w:val="ListParagraph"/>
        <w:tabs>
          <w:tab w:val="left" w:pos="851"/>
        </w:tabs>
        <w:spacing w:after="0" w:line="360" w:lineRule="auto"/>
        <w:ind w:left="-540" w:right="-810" w:firstLine="540"/>
        <w:jc w:val="both"/>
        <w:rPr>
          <w:rFonts w:ascii="GHEA Grapalat" w:hAnsi="GHEA Grapalat" w:cs="Sylfaen"/>
          <w:sz w:val="12"/>
          <w:szCs w:val="24"/>
          <w:lang w:val="hy-AM"/>
        </w:rPr>
      </w:pPr>
    </w:p>
    <w:p w14:paraId="3AE3D78F" w14:textId="77777777" w:rsidR="002556EC" w:rsidRPr="007459F8" w:rsidRDefault="002556EC" w:rsidP="00C56800">
      <w:pPr>
        <w:pStyle w:val="ListParagraph"/>
        <w:shd w:val="clear" w:color="auto" w:fill="FFFFFF"/>
        <w:spacing w:after="0" w:line="360" w:lineRule="auto"/>
        <w:ind w:left="-540" w:right="-810" w:firstLine="540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 w:rsidRPr="007459F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</w:t>
      </w:r>
      <w:r w:rsidRPr="007459F8">
        <w:rPr>
          <w:rFonts w:ascii="Cambria Math" w:eastAsia="Times New Roman" w:hAnsi="Cambria Math" w:cs="Cambria Math"/>
          <w:b/>
          <w:sz w:val="24"/>
          <w:szCs w:val="24"/>
          <w:lang w:val="hy-AM" w:eastAsia="ru-RU"/>
        </w:rPr>
        <w:t>․</w:t>
      </w:r>
      <w:r w:rsidRPr="007459F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7459F8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 w:eastAsia="ru-RU"/>
        </w:rPr>
        <w:t>Առաջարկվող կարգավորման բնույթը</w:t>
      </w:r>
      <w:r w:rsidRPr="007459F8">
        <w:rPr>
          <w:rFonts w:ascii="Cambria Math" w:eastAsia="Times New Roman" w:hAnsi="Cambria Math" w:cs="Cambria Math"/>
          <w:b/>
          <w:sz w:val="24"/>
          <w:szCs w:val="24"/>
          <w:u w:val="single"/>
          <w:lang w:val="hy-AM" w:eastAsia="ru-RU"/>
        </w:rPr>
        <w:t>․</w:t>
      </w:r>
    </w:p>
    <w:p w14:paraId="51D15FDE" w14:textId="17868A74" w:rsidR="002556EC" w:rsidRPr="00896DC4" w:rsidRDefault="002556EC" w:rsidP="00C56800">
      <w:pPr>
        <w:shd w:val="clear" w:color="auto" w:fill="FFFFFF"/>
        <w:spacing w:after="0"/>
        <w:ind w:left="-540" w:right="-810" w:firstLine="540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 w:rsidRPr="007459F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Նախագծով առաջարկվում է</w:t>
      </w:r>
      <w:r w:rsidRPr="007459F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896DC4" w:rsidRP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այաստանի </w:t>
      </w:r>
      <w:r w:rsid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896DC4" w:rsidRP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անրապետության ներքին գործերի նախարարության ոստիկանության կողմից պ</w:t>
      </w:r>
      <w:r w:rsid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ետական պահպանության ենթակա կարև</w:t>
      </w:r>
      <w:r w:rsidR="00896DC4" w:rsidRP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որագույն նշանակության օբյեկտների</w:t>
      </w:r>
      <w:r w:rsid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ցանկում </w:t>
      </w:r>
      <w:r w:rsidR="00603B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ներառել նաև</w:t>
      </w:r>
      <w:r w:rsid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96DC4" w:rsidRP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անվտանգության խորհրդի </w:t>
      </w:r>
      <w:r w:rsidR="000A07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գրասենյակը</w:t>
      </w:r>
      <w:r w:rsidR="00896DC4" w:rsidRPr="00896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03261DBE" w14:textId="77777777" w:rsidR="002556EC" w:rsidRPr="007459F8" w:rsidRDefault="002556EC" w:rsidP="00C56800">
      <w:pPr>
        <w:widowControl w:val="0"/>
        <w:autoSpaceDE w:val="0"/>
        <w:autoSpaceDN w:val="0"/>
        <w:adjustRightInd w:val="0"/>
        <w:spacing w:after="0" w:line="360" w:lineRule="auto"/>
        <w:ind w:left="-540" w:right="-81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684FC1A3" w14:textId="5134282E" w:rsidR="002556EC" w:rsidRPr="00AB3408" w:rsidRDefault="002556EC" w:rsidP="00C56800">
      <w:pPr>
        <w:shd w:val="clear" w:color="auto" w:fill="FFFFFF"/>
        <w:spacing w:before="100" w:beforeAutospacing="1" w:after="0" w:line="360" w:lineRule="auto"/>
        <w:ind w:left="-540" w:right="-810" w:firstLine="540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AB340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3. </w:t>
      </w:r>
      <w:proofErr w:type="spellStart"/>
      <w:r w:rsidRPr="00AB3408">
        <w:rPr>
          <w:rFonts w:ascii="GHEA Grapalat" w:eastAsia="Times New Roman" w:hAnsi="GHEA Grapalat" w:cs="Sylfaen"/>
          <w:b/>
          <w:sz w:val="24"/>
          <w:szCs w:val="24"/>
          <w:u w:val="single"/>
          <w:lang w:val="fr-FR" w:eastAsia="ru-RU"/>
        </w:rPr>
        <w:t>Նախագծի</w:t>
      </w:r>
      <w:proofErr w:type="spellEnd"/>
      <w:r w:rsidRPr="00AB3408">
        <w:rPr>
          <w:rFonts w:ascii="GHEA Grapalat" w:eastAsia="Times New Roman" w:hAnsi="GHEA Grapalat" w:cs="Arial Armenian"/>
          <w:b/>
          <w:sz w:val="24"/>
          <w:szCs w:val="24"/>
          <w:u w:val="single"/>
          <w:lang w:val="fr-FR" w:eastAsia="ru-RU"/>
        </w:rPr>
        <w:t xml:space="preserve"> </w:t>
      </w:r>
      <w:proofErr w:type="spellStart"/>
      <w:r w:rsidRPr="00AB3408">
        <w:rPr>
          <w:rFonts w:ascii="GHEA Grapalat" w:eastAsia="Times New Roman" w:hAnsi="GHEA Grapalat" w:cs="Sylfaen"/>
          <w:b/>
          <w:sz w:val="24"/>
          <w:szCs w:val="24"/>
          <w:u w:val="single"/>
          <w:lang w:val="fr-FR" w:eastAsia="ru-RU"/>
        </w:rPr>
        <w:t>մշակման</w:t>
      </w:r>
      <w:proofErr w:type="spellEnd"/>
      <w:r w:rsidRPr="00AB3408">
        <w:rPr>
          <w:rFonts w:ascii="GHEA Grapalat" w:eastAsia="Times New Roman" w:hAnsi="GHEA Grapalat" w:cs="Arial Armenian"/>
          <w:b/>
          <w:sz w:val="24"/>
          <w:szCs w:val="24"/>
          <w:u w:val="single"/>
          <w:lang w:val="fr-FR" w:eastAsia="ru-RU"/>
        </w:rPr>
        <w:t xml:space="preserve"> </w:t>
      </w:r>
      <w:proofErr w:type="spellStart"/>
      <w:r w:rsidRPr="00AB3408">
        <w:rPr>
          <w:rFonts w:ascii="GHEA Grapalat" w:eastAsia="Times New Roman" w:hAnsi="GHEA Grapalat" w:cs="Sylfaen"/>
          <w:b/>
          <w:sz w:val="24"/>
          <w:szCs w:val="24"/>
          <w:u w:val="single"/>
          <w:lang w:val="fr-FR" w:eastAsia="ru-RU"/>
        </w:rPr>
        <w:t>գործընթացում</w:t>
      </w:r>
      <w:proofErr w:type="spellEnd"/>
      <w:r w:rsidRPr="00AB3408">
        <w:rPr>
          <w:rFonts w:ascii="GHEA Grapalat" w:eastAsia="Times New Roman" w:hAnsi="GHEA Grapalat" w:cs="Arial Armenian"/>
          <w:b/>
          <w:sz w:val="24"/>
          <w:szCs w:val="24"/>
          <w:u w:val="single"/>
          <w:lang w:val="fr-FR" w:eastAsia="ru-RU"/>
        </w:rPr>
        <w:t xml:space="preserve"> </w:t>
      </w:r>
      <w:proofErr w:type="spellStart"/>
      <w:r w:rsidRPr="00AB3408">
        <w:rPr>
          <w:rFonts w:ascii="GHEA Grapalat" w:eastAsia="Times New Roman" w:hAnsi="GHEA Grapalat" w:cs="Sylfaen"/>
          <w:b/>
          <w:sz w:val="24"/>
          <w:szCs w:val="24"/>
          <w:u w:val="single"/>
          <w:lang w:val="fr-FR" w:eastAsia="ru-RU"/>
        </w:rPr>
        <w:t>ներգրավված</w:t>
      </w:r>
      <w:proofErr w:type="spellEnd"/>
      <w:r w:rsidRPr="00AB3408">
        <w:rPr>
          <w:rFonts w:ascii="GHEA Grapalat" w:eastAsia="Times New Roman" w:hAnsi="GHEA Grapalat" w:cs="Arial Armenian"/>
          <w:b/>
          <w:sz w:val="24"/>
          <w:szCs w:val="24"/>
          <w:u w:val="single"/>
          <w:lang w:val="fr-FR" w:eastAsia="ru-RU"/>
        </w:rPr>
        <w:t xml:space="preserve"> </w:t>
      </w:r>
      <w:proofErr w:type="spellStart"/>
      <w:r w:rsidRPr="00AB3408">
        <w:rPr>
          <w:rFonts w:ascii="GHEA Grapalat" w:eastAsia="Times New Roman" w:hAnsi="GHEA Grapalat" w:cs="Sylfaen"/>
          <w:b/>
          <w:sz w:val="24"/>
          <w:szCs w:val="24"/>
          <w:u w:val="single"/>
          <w:lang w:val="fr-FR" w:eastAsia="ru-RU"/>
        </w:rPr>
        <w:t>ինստիտուտները</w:t>
      </w:r>
      <w:proofErr w:type="spellEnd"/>
      <w:r w:rsidR="00AB3408" w:rsidRPr="00AB3408">
        <w:rPr>
          <w:rFonts w:ascii="GHEA Grapalat" w:eastAsia="Times New Roman" w:hAnsi="GHEA Grapalat" w:cs="Cambria Math"/>
          <w:b/>
          <w:sz w:val="24"/>
          <w:szCs w:val="24"/>
          <w:u w:val="single"/>
          <w:lang w:val="hy-AM" w:eastAsia="ru-RU"/>
        </w:rPr>
        <w:t xml:space="preserve"> և անձինք</w:t>
      </w:r>
      <w:r w:rsidR="00AB3408" w:rsidRPr="00AB3408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  <w:lang w:val="hy-AM" w:eastAsia="ru-RU"/>
        </w:rPr>
        <w:t>․</w:t>
      </w:r>
      <w:r w:rsidRPr="00AB3408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</w:p>
    <w:p w14:paraId="56C46C39" w14:textId="4FAE8EF8" w:rsidR="002556EC" w:rsidRPr="007459F8" w:rsidRDefault="002556EC" w:rsidP="00C56800">
      <w:pPr>
        <w:spacing w:after="0" w:line="360" w:lineRule="auto"/>
        <w:ind w:left="-540" w:right="-810" w:firstLine="540"/>
        <w:jc w:val="both"/>
        <w:rPr>
          <w:rFonts w:ascii="GHEA Grapalat" w:eastAsia="Calibri" w:hAnsi="GHEA Grapalat" w:cs="Sylfaen"/>
          <w:sz w:val="24"/>
          <w:szCs w:val="24"/>
          <w:lang w:val="fr-FR"/>
        </w:rPr>
      </w:pPr>
      <w:r w:rsidRPr="007459F8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</w:t>
      </w:r>
      <w:r w:rsidR="00C56800">
        <w:rPr>
          <w:rFonts w:ascii="GHEA Grapalat" w:eastAsia="Calibri" w:hAnsi="GHEA Grapalat" w:cs="Sylfaen"/>
          <w:sz w:val="24"/>
          <w:szCs w:val="24"/>
          <w:lang w:val="hy-AM"/>
        </w:rPr>
        <w:t>մշակ</w:t>
      </w:r>
      <w:r w:rsidRPr="007459F8">
        <w:rPr>
          <w:rFonts w:ascii="GHEA Grapalat" w:eastAsia="Calibri" w:hAnsi="GHEA Grapalat" w:cs="Sylfaen"/>
          <w:sz w:val="24"/>
          <w:szCs w:val="24"/>
          <w:lang w:val="hy-AM"/>
        </w:rPr>
        <w:t xml:space="preserve">վել է </w:t>
      </w:r>
      <w:r w:rsidRPr="007459F8">
        <w:rPr>
          <w:rFonts w:ascii="GHEA Grapalat" w:eastAsia="Calibri" w:hAnsi="GHEA Grapalat" w:cs="Sylfaen"/>
          <w:sz w:val="24"/>
          <w:szCs w:val="24"/>
          <w:lang w:val="fr-FR"/>
        </w:rPr>
        <w:t xml:space="preserve">ՀՀ </w:t>
      </w:r>
      <w:proofErr w:type="spellStart"/>
      <w:r w:rsidRPr="007459F8">
        <w:rPr>
          <w:rFonts w:ascii="GHEA Grapalat" w:eastAsia="Calibri" w:hAnsi="GHEA Grapalat" w:cs="Sylfaen"/>
          <w:sz w:val="24"/>
          <w:szCs w:val="24"/>
          <w:lang w:val="fr-FR"/>
        </w:rPr>
        <w:t>ներքին</w:t>
      </w:r>
      <w:proofErr w:type="spellEnd"/>
      <w:r w:rsidRPr="007459F8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proofErr w:type="spellStart"/>
      <w:r w:rsidRPr="007459F8">
        <w:rPr>
          <w:rFonts w:ascii="GHEA Grapalat" w:eastAsia="Calibri" w:hAnsi="GHEA Grapalat" w:cs="Sylfaen"/>
          <w:sz w:val="24"/>
          <w:szCs w:val="24"/>
          <w:lang w:val="fr-FR"/>
        </w:rPr>
        <w:t>գործերի</w:t>
      </w:r>
      <w:proofErr w:type="spellEnd"/>
      <w:r w:rsidRPr="007459F8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proofErr w:type="spellStart"/>
      <w:r w:rsidRPr="007459F8">
        <w:rPr>
          <w:rFonts w:ascii="GHEA Grapalat" w:eastAsia="Calibri" w:hAnsi="GHEA Grapalat" w:cs="Sylfaen"/>
          <w:sz w:val="24"/>
          <w:szCs w:val="24"/>
          <w:lang w:val="fr-FR"/>
        </w:rPr>
        <w:t>նախարարությ</w:t>
      </w:r>
      <w:proofErr w:type="spellEnd"/>
      <w:r w:rsidRPr="007459F8">
        <w:rPr>
          <w:rFonts w:ascii="GHEA Grapalat" w:eastAsia="Calibri" w:hAnsi="GHEA Grapalat" w:cs="Sylfaen"/>
          <w:sz w:val="24"/>
          <w:szCs w:val="24"/>
          <w:lang w:val="hy-AM"/>
        </w:rPr>
        <w:t>ան կողմից</w:t>
      </w:r>
      <w:r w:rsidRPr="007459F8">
        <w:rPr>
          <w:rFonts w:ascii="GHEA Grapalat" w:eastAsia="Calibri" w:hAnsi="GHEA Grapalat" w:cs="Sylfaen"/>
          <w:sz w:val="24"/>
          <w:szCs w:val="24"/>
          <w:lang w:val="fr-FR"/>
        </w:rPr>
        <w:t>:</w:t>
      </w:r>
    </w:p>
    <w:p w14:paraId="4878A7AA" w14:textId="77777777" w:rsidR="002556EC" w:rsidRPr="00C67A2C" w:rsidRDefault="002556EC" w:rsidP="00C56800">
      <w:pPr>
        <w:spacing w:after="0" w:line="360" w:lineRule="auto"/>
        <w:ind w:left="-540" w:right="-810" w:firstLine="540"/>
        <w:jc w:val="both"/>
        <w:rPr>
          <w:rFonts w:ascii="GHEA Grapalat" w:eastAsia="Calibri" w:hAnsi="GHEA Grapalat" w:cs="Sylfaen"/>
          <w:sz w:val="14"/>
          <w:szCs w:val="24"/>
          <w:lang w:val="fr-FR"/>
        </w:rPr>
      </w:pPr>
    </w:p>
    <w:p w14:paraId="57C5003E" w14:textId="5CDA5D8F" w:rsidR="002556EC" w:rsidRPr="007459F8" w:rsidRDefault="002556EC" w:rsidP="00C56800">
      <w:pPr>
        <w:spacing w:after="0" w:line="360" w:lineRule="auto"/>
        <w:ind w:left="-540" w:right="-81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459F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4. </w:t>
      </w:r>
      <w:r w:rsidR="00AB3408">
        <w:rPr>
          <w:rFonts w:ascii="GHEA Grapalat" w:eastAsia="Calibri" w:hAnsi="GHEA Grapalat" w:cs="Times New Roman"/>
          <w:b/>
          <w:sz w:val="24"/>
          <w:szCs w:val="24"/>
          <w:lang w:val="hy-AM"/>
        </w:rPr>
        <w:t>Լ</w:t>
      </w:r>
      <w:r w:rsidRPr="007459F8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րացուցիչ ֆինանսական միջոցների անհրաժեշտությ</w:t>
      </w:r>
      <w:r w:rsidR="00AB3408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ունը</w:t>
      </w:r>
      <w:r w:rsidRPr="007459F8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 xml:space="preserve"> և պետական բյուջեի եկամուտներում և ծախսերում սպասվելիք փոփոխություններ</w:t>
      </w:r>
      <w:r w:rsidR="00AB3408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ը</w:t>
      </w:r>
      <w:r w:rsidRPr="007459F8">
        <w:rPr>
          <w:rFonts w:ascii="Cambria Math" w:eastAsia="Calibri" w:hAnsi="Cambria Math" w:cs="Cambria Math"/>
          <w:sz w:val="24"/>
          <w:szCs w:val="24"/>
          <w:u w:val="single"/>
          <w:lang w:val="hy-AM"/>
        </w:rPr>
        <w:t>․</w:t>
      </w:r>
    </w:p>
    <w:p w14:paraId="3BA74269" w14:textId="77777777" w:rsidR="00AB68A1" w:rsidRPr="00C67A2C" w:rsidRDefault="002556EC" w:rsidP="00C56800">
      <w:pPr>
        <w:spacing w:after="0" w:line="360" w:lineRule="auto"/>
        <w:ind w:left="-540" w:right="-81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459F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</w:t>
      </w:r>
      <w:r w:rsidR="00B64FA6" w:rsidRPr="00B64FA6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Նախագծի</w:t>
      </w:r>
      <w:r w:rsidR="00B64FA6" w:rsidRPr="003513C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64FA6" w:rsidRPr="00B64FA6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="00B64FA6" w:rsidRPr="003513C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64FA6" w:rsidRPr="00B64FA6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դեպքում</w:t>
      </w:r>
      <w:r w:rsidR="00B64FA6" w:rsidRPr="003513C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64FA6" w:rsidRPr="00B64FA6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</w:t>
      </w:r>
      <w:r w:rsidR="00B64FA6" w:rsidRPr="003513C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202</w:t>
      </w:r>
      <w:r w:rsidR="00B64FA6">
        <w:rPr>
          <w:rFonts w:ascii="GHEA Grapalat" w:eastAsia="Times New Roman" w:hAnsi="GHEA Grapalat" w:cs="Sylfaen"/>
          <w:sz w:val="24"/>
          <w:szCs w:val="24"/>
          <w:lang w:val="hy-AM" w:eastAsia="ru-RU"/>
        </w:rPr>
        <w:t>5</w:t>
      </w:r>
      <w:r w:rsidR="00B64FA6" w:rsidRPr="003513C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64FA6" w:rsidRPr="00B64FA6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="00B64FA6" w:rsidRPr="003513C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C67A2C" w:rsidRPr="00C67A2C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 բյուջեում ծախսերի ավելացում կամ նվազեցում չի նախատեսվում</w:t>
      </w:r>
      <w:r w:rsidR="00AB68A1" w:rsidRPr="00C67A2C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1AAB819A" w14:textId="77777777" w:rsidR="002556EC" w:rsidRPr="00C67A2C" w:rsidRDefault="002556EC" w:rsidP="00C56800">
      <w:pPr>
        <w:spacing w:after="0" w:line="360" w:lineRule="auto"/>
        <w:ind w:left="-540" w:right="-810" w:firstLine="540"/>
        <w:jc w:val="both"/>
        <w:rPr>
          <w:rFonts w:ascii="GHEA Grapalat" w:eastAsia="Calibri" w:hAnsi="GHEA Grapalat" w:cs="Times New Roman"/>
          <w:sz w:val="10"/>
          <w:szCs w:val="24"/>
          <w:lang w:val="hy-AM"/>
        </w:rPr>
      </w:pPr>
    </w:p>
    <w:p w14:paraId="4097A10D" w14:textId="77777777" w:rsidR="002556EC" w:rsidRPr="007459F8" w:rsidRDefault="002556EC" w:rsidP="00C56800">
      <w:pPr>
        <w:shd w:val="clear" w:color="auto" w:fill="FFFFFF"/>
        <w:spacing w:before="100" w:beforeAutospacing="1" w:after="0" w:line="360" w:lineRule="auto"/>
        <w:ind w:left="-540" w:right="-810" w:firstLine="540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u w:val="single"/>
          <w:lang w:val="pt-BR" w:eastAsia="ru-RU"/>
        </w:rPr>
      </w:pPr>
      <w:r w:rsidRPr="007459F8">
        <w:rPr>
          <w:rFonts w:ascii="GHEA Grapalat" w:eastAsia="Times New Roman" w:hAnsi="GHEA Grapalat" w:cs="Times New Roman"/>
          <w:b/>
          <w:sz w:val="24"/>
          <w:szCs w:val="24"/>
          <w:lang w:val="pt-BR" w:eastAsia="ru-RU"/>
        </w:rPr>
        <w:t xml:space="preserve">  </w:t>
      </w:r>
      <w:r w:rsidRPr="007459F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</w:t>
      </w:r>
      <w:r w:rsidRPr="007459F8">
        <w:rPr>
          <w:rFonts w:ascii="GHEA Grapalat" w:eastAsia="Times New Roman" w:hAnsi="GHEA Grapalat" w:cs="Times New Roman"/>
          <w:b/>
          <w:sz w:val="24"/>
          <w:szCs w:val="24"/>
          <w:lang w:val="pt-BR" w:eastAsia="ru-RU"/>
        </w:rPr>
        <w:t xml:space="preserve">. </w:t>
      </w:r>
      <w:r w:rsidRPr="007459F8">
        <w:rPr>
          <w:rFonts w:ascii="GHEA Grapalat" w:eastAsia="Times New Roman" w:hAnsi="GHEA Grapalat" w:cs="Times New Roman"/>
          <w:b/>
          <w:sz w:val="24"/>
          <w:szCs w:val="24"/>
          <w:u w:val="single"/>
          <w:lang w:val="pt-BR" w:eastAsia="ru-RU"/>
        </w:rPr>
        <w:t>Ակնկալվող արդյունքը.</w:t>
      </w:r>
    </w:p>
    <w:p w14:paraId="140A3ABB" w14:textId="2E9D6935" w:rsidR="00B64FA6" w:rsidRDefault="002556EC" w:rsidP="00C56800">
      <w:pPr>
        <w:autoSpaceDE w:val="0"/>
        <w:autoSpaceDN w:val="0"/>
        <w:adjustRightInd w:val="0"/>
        <w:spacing w:after="0" w:line="360" w:lineRule="auto"/>
        <w:ind w:left="-540" w:right="-810" w:firstLine="540"/>
        <w:jc w:val="both"/>
        <w:rPr>
          <w:rFonts w:ascii="Sylfaen" w:hAnsi="Sylfaen"/>
          <w:color w:val="000000"/>
          <w:sz w:val="21"/>
          <w:szCs w:val="21"/>
          <w:shd w:val="clear" w:color="auto" w:fill="FFFFFF"/>
          <w:lang w:val="pt-BR"/>
        </w:rPr>
      </w:pPr>
      <w:r w:rsidRPr="007459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Նախագծի</w:t>
      </w:r>
      <w:r w:rsidRPr="00AB68A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7459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ընդունման</w:t>
      </w:r>
      <w:r w:rsidRPr="00AB68A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7459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արդյունքում</w:t>
      </w:r>
      <w:r w:rsidRPr="00AB68A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E05729" w:rsidRPr="00AB68A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ներքին գործերի նախարարության ոստիկանության կողմից </w:t>
      </w:r>
      <w:r w:rsidR="00E057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կշարունակվի </w:t>
      </w:r>
      <w:r w:rsidR="00603B0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="00603B03" w:rsidRPr="00AB68A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նվտանգության խորհրդի գրասենյակ</w:t>
      </w:r>
      <w:r w:rsidR="00E057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="00603B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03B0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AB68A1" w:rsidRPr="00AB68A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պետական պահպանությ</w:t>
      </w:r>
      <w:r w:rsidR="00BF77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 իրականացումը</w:t>
      </w:r>
      <w:r w:rsidR="00E057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="00AB68A1" w:rsidRPr="00AB68A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AB68A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որպես</w:t>
      </w:r>
      <w:r w:rsidR="00AB68A1" w:rsidRPr="00AB68A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proofErr w:type="spellStart"/>
      <w:r w:rsidR="00AB68A1" w:rsidRPr="00AB68A1">
        <w:rPr>
          <w:rFonts w:ascii="GHEA Grapalat" w:eastAsia="Times New Roman" w:hAnsi="GHEA Grapalat" w:cs="Times New Roman"/>
          <w:sz w:val="24"/>
          <w:szCs w:val="24"/>
        </w:rPr>
        <w:t>կարևորագույն</w:t>
      </w:r>
      <w:proofErr w:type="spellEnd"/>
      <w:r w:rsidR="00AB68A1" w:rsidRPr="00AB68A1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AB68A1" w:rsidRPr="00AB68A1">
        <w:rPr>
          <w:rFonts w:ascii="GHEA Grapalat" w:eastAsia="Times New Roman" w:hAnsi="GHEA Grapalat" w:cs="Times New Roman"/>
          <w:sz w:val="24"/>
          <w:szCs w:val="24"/>
        </w:rPr>
        <w:t>նշանակության</w:t>
      </w:r>
      <w:proofErr w:type="spellEnd"/>
      <w:r w:rsidR="00AB68A1" w:rsidRPr="00AB68A1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AB68A1" w:rsidRPr="00AB68A1">
        <w:rPr>
          <w:rFonts w:ascii="GHEA Grapalat" w:eastAsia="Times New Roman" w:hAnsi="GHEA Grapalat" w:cs="Times New Roman"/>
          <w:sz w:val="24"/>
          <w:szCs w:val="24"/>
        </w:rPr>
        <w:t>օբյեկտ</w:t>
      </w:r>
      <w:proofErr w:type="spellEnd"/>
      <w:r w:rsidR="00AB68A1" w:rsidRPr="00AB68A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  <w:r w:rsidR="00AB68A1" w:rsidRPr="00AB68A1">
        <w:rPr>
          <w:rFonts w:ascii="Sylfaen" w:hAnsi="Sylfaen"/>
          <w:color w:val="000000"/>
          <w:sz w:val="21"/>
          <w:szCs w:val="21"/>
          <w:shd w:val="clear" w:color="auto" w:fill="FFFFFF"/>
          <w:lang w:val="pt-BR"/>
        </w:rPr>
        <w:t> </w:t>
      </w:r>
    </w:p>
    <w:p w14:paraId="496A5422" w14:textId="77777777" w:rsidR="00C56800" w:rsidRPr="00AB68A1" w:rsidRDefault="00C56800" w:rsidP="00C56800">
      <w:pPr>
        <w:autoSpaceDE w:val="0"/>
        <w:autoSpaceDN w:val="0"/>
        <w:adjustRightInd w:val="0"/>
        <w:spacing w:after="0" w:line="360" w:lineRule="auto"/>
        <w:ind w:left="-540" w:right="-810" w:firstLine="540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pt-BR" w:eastAsia="ru-RU"/>
        </w:rPr>
      </w:pPr>
    </w:p>
    <w:p w14:paraId="677BC497" w14:textId="77777777" w:rsidR="002556EC" w:rsidRPr="00C67A2C" w:rsidRDefault="002556EC" w:rsidP="00C56800">
      <w:pPr>
        <w:autoSpaceDE w:val="0"/>
        <w:autoSpaceDN w:val="0"/>
        <w:adjustRightInd w:val="0"/>
        <w:spacing w:after="0" w:line="360" w:lineRule="auto"/>
        <w:ind w:left="-540" w:right="-810" w:firstLine="540"/>
        <w:jc w:val="both"/>
        <w:rPr>
          <w:rFonts w:ascii="GHEA Grapalat" w:eastAsia="Calibri" w:hAnsi="GHEA Grapalat" w:cs="Times New Roman"/>
          <w:sz w:val="8"/>
          <w:szCs w:val="24"/>
          <w:lang w:val="hy-AM"/>
        </w:rPr>
      </w:pPr>
    </w:p>
    <w:p w14:paraId="1231B897" w14:textId="77777777" w:rsidR="002556EC" w:rsidRPr="009972B6" w:rsidRDefault="002556EC" w:rsidP="00C56800">
      <w:pPr>
        <w:autoSpaceDE w:val="0"/>
        <w:autoSpaceDN w:val="0"/>
        <w:adjustRightInd w:val="0"/>
        <w:spacing w:after="0" w:line="360" w:lineRule="auto"/>
        <w:ind w:left="-540" w:right="-810" w:firstLine="540"/>
        <w:jc w:val="both"/>
        <w:rPr>
          <w:rFonts w:ascii="GHEA Grapalat" w:eastAsia="Times New Roman" w:hAnsi="GHEA Grapalat" w:cs="Arial Armenian"/>
          <w:sz w:val="24"/>
          <w:szCs w:val="24"/>
          <w:u w:val="single"/>
          <w:lang w:val="hy-AM"/>
        </w:rPr>
      </w:pPr>
      <w:r w:rsidRPr="009972B6">
        <w:rPr>
          <w:rFonts w:ascii="GHEA Grapalat" w:eastAsia="Times New Roman" w:hAnsi="GHEA Grapalat" w:cs="Arial Armenian"/>
          <w:b/>
          <w:sz w:val="24"/>
          <w:szCs w:val="24"/>
          <w:u w:val="single"/>
          <w:lang w:val="hy-AM"/>
        </w:rPr>
        <w:t>6. Կապը ռազմավարական փաստաթղթերի հետ</w:t>
      </w:r>
      <w:r w:rsidRPr="009972B6">
        <w:rPr>
          <w:rFonts w:ascii="GHEA Grapalat" w:eastAsia="Times New Roman" w:hAnsi="GHEA Grapalat" w:cs="Arial Armenian"/>
          <w:sz w:val="24"/>
          <w:szCs w:val="24"/>
          <w:u w:val="single"/>
          <w:lang w:val="hy-AM"/>
        </w:rPr>
        <w:t xml:space="preserve">. </w:t>
      </w:r>
    </w:p>
    <w:p w14:paraId="18832345" w14:textId="6AFF47BB" w:rsidR="00C67A2C" w:rsidRPr="00A329CF" w:rsidRDefault="002556EC" w:rsidP="00C56800">
      <w:pPr>
        <w:pStyle w:val="NormalWeb"/>
        <w:spacing w:before="0" w:beforeAutospacing="0" w:after="0" w:afterAutospacing="0" w:line="360" w:lineRule="auto"/>
        <w:ind w:left="-540" w:right="-810" w:firstLine="540"/>
        <w:jc w:val="both"/>
        <w:rPr>
          <w:rFonts w:ascii="GHEA Grapalat" w:hAnsi="GHEA Grapalat"/>
          <w:color w:val="000000"/>
          <w:lang w:val="hy-AM"/>
        </w:rPr>
      </w:pPr>
      <w:r w:rsidRPr="007459F8">
        <w:rPr>
          <w:rFonts w:ascii="GHEA Grapalat" w:hAnsi="GHEA Grapalat" w:cs="Arial Armenian"/>
          <w:lang w:val="hy-AM"/>
        </w:rPr>
        <w:t xml:space="preserve">Նախագիծը բխում է </w:t>
      </w:r>
      <w:r w:rsidR="00C67A2C" w:rsidRPr="00A329CF">
        <w:rPr>
          <w:rFonts w:ascii="GHEA Grapalat" w:hAnsi="GHEA Grapalat"/>
          <w:color w:val="000000"/>
          <w:lang w:val="hy-AM"/>
        </w:rPr>
        <w:t>Հայաստանի Հանրապետության կառավարության 2024 թվականի նոյեմբերի 15-ի N 1803-Լ որոշմամբ հաստատված՝ ոստիկանության բարեփոխումների իրականացման ռազմավարությունից բխող 2024-2026 թվականների գործողությունների ծրագրի 8-րդ ուղղության 1</w:t>
      </w:r>
      <w:r w:rsidR="00C67A2C">
        <w:rPr>
          <w:rFonts w:ascii="Cambria Math" w:hAnsi="Cambria Math"/>
          <w:color w:val="000000"/>
          <w:lang w:val="hy-AM"/>
        </w:rPr>
        <w:t>․</w:t>
      </w:r>
      <w:r w:rsidR="00C67A2C">
        <w:rPr>
          <w:rFonts w:ascii="GHEA Grapalat" w:hAnsi="GHEA Grapalat"/>
          <w:color w:val="000000"/>
          <w:lang w:val="hy-AM"/>
        </w:rPr>
        <w:t>7</w:t>
      </w:r>
      <w:r w:rsidR="00C67A2C" w:rsidRPr="00A329CF">
        <w:rPr>
          <w:rFonts w:ascii="GHEA Grapalat" w:hAnsi="GHEA Grapalat"/>
          <w:color w:val="000000"/>
          <w:lang w:val="hy-AM"/>
        </w:rPr>
        <w:t>-րդ կետի պահանջներից։</w:t>
      </w:r>
    </w:p>
    <w:p w14:paraId="79ECBA32" w14:textId="77777777" w:rsidR="002556EC" w:rsidRPr="00C67A2C" w:rsidRDefault="002556EC" w:rsidP="00C56800">
      <w:pPr>
        <w:autoSpaceDE w:val="0"/>
        <w:autoSpaceDN w:val="0"/>
        <w:adjustRightInd w:val="0"/>
        <w:spacing w:after="0" w:line="360" w:lineRule="auto"/>
        <w:ind w:left="-540" w:right="-810" w:firstLine="540"/>
        <w:jc w:val="both"/>
        <w:rPr>
          <w:rFonts w:ascii="GHEA Grapalat" w:eastAsia="Times New Roman" w:hAnsi="GHEA Grapalat" w:cs="Arial Armenian"/>
          <w:b/>
          <w:bCs/>
          <w:sz w:val="20"/>
          <w:szCs w:val="24"/>
          <w:lang w:val="hy-AM"/>
        </w:rPr>
      </w:pPr>
    </w:p>
    <w:p w14:paraId="00663CC9" w14:textId="77777777" w:rsidR="00067496" w:rsidRDefault="00067496" w:rsidP="00C56800">
      <w:pPr>
        <w:ind w:left="-540" w:right="-810" w:firstLine="54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55BE771" w14:textId="6223544F" w:rsidR="00220F2C" w:rsidRPr="00C11904" w:rsidRDefault="00C11904" w:rsidP="00C56800">
      <w:pPr>
        <w:ind w:left="-540" w:right="-810" w:firstLine="54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C11904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ՀՀ ներքին գործերի նախարարություն</w:t>
      </w:r>
    </w:p>
    <w:sectPr w:rsidR="00220F2C" w:rsidRPr="00C11904" w:rsidSect="00C56800">
      <w:pgSz w:w="12240" w:h="15840"/>
      <w:pgMar w:top="568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8D4"/>
    <w:multiLevelType w:val="hybridMultilevel"/>
    <w:tmpl w:val="E6781212"/>
    <w:lvl w:ilvl="0" w:tplc="9F0039FE">
      <w:start w:val="1"/>
      <w:numFmt w:val="decimal"/>
      <w:lvlText w:val="%1."/>
      <w:lvlJc w:val="left"/>
      <w:pPr>
        <w:ind w:left="928" w:hanging="360"/>
      </w:pPr>
      <w:rPr>
        <w:rFonts w:cstheme="minorBidi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28036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462"/>
    <w:rsid w:val="00050DBC"/>
    <w:rsid w:val="00067496"/>
    <w:rsid w:val="000979A1"/>
    <w:rsid w:val="000A07F7"/>
    <w:rsid w:val="001076A2"/>
    <w:rsid w:val="001370C9"/>
    <w:rsid w:val="00220F2C"/>
    <w:rsid w:val="002556EC"/>
    <w:rsid w:val="00414243"/>
    <w:rsid w:val="00510422"/>
    <w:rsid w:val="00544A14"/>
    <w:rsid w:val="00603B03"/>
    <w:rsid w:val="006D2E9B"/>
    <w:rsid w:val="006D67BF"/>
    <w:rsid w:val="00862E86"/>
    <w:rsid w:val="00882246"/>
    <w:rsid w:val="00896DC4"/>
    <w:rsid w:val="00907403"/>
    <w:rsid w:val="00AB3408"/>
    <w:rsid w:val="00AB68A1"/>
    <w:rsid w:val="00B64FA6"/>
    <w:rsid w:val="00BB4A1E"/>
    <w:rsid w:val="00BC513E"/>
    <w:rsid w:val="00BF77DA"/>
    <w:rsid w:val="00C11904"/>
    <w:rsid w:val="00C56800"/>
    <w:rsid w:val="00C67A2C"/>
    <w:rsid w:val="00DA4E04"/>
    <w:rsid w:val="00E05729"/>
    <w:rsid w:val="00ED2462"/>
    <w:rsid w:val="00FC48F0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99EF"/>
  <w15:docId w15:val="{D69E0E0E-FDF0-46A5-809D-6707F353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34"/>
    <w:unhideWhenUsed/>
    <w:qFormat/>
    <w:rsid w:val="00ED2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2462"/>
    <w:rPr>
      <w:b/>
      <w:bCs/>
    </w:rPr>
  </w:style>
  <w:style w:type="character" w:styleId="Emphasis">
    <w:name w:val="Emphasis"/>
    <w:basedOn w:val="DefaultParagraphFont"/>
    <w:uiPriority w:val="20"/>
    <w:qFormat/>
    <w:rsid w:val="00ED2462"/>
    <w:rPr>
      <w:i/>
      <w:i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2556EC"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2556EC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319</Words>
  <Characters>2438</Characters>
  <Application>Microsoft Office Word</Application>
  <DocSecurity>0</DocSecurity>
  <Lines>54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https://mul2-mia.gov.am/tasks/5089340/oneclick?token=2fc282c48bc925ac8b587d7d2c21a7c1</cp:keywords>
  <cp:lastModifiedBy>Ruslan Marandyan</cp:lastModifiedBy>
  <cp:revision>22</cp:revision>
  <dcterms:created xsi:type="dcterms:W3CDTF">2025-10-09T09:49:00Z</dcterms:created>
  <dcterms:modified xsi:type="dcterms:W3CDTF">2025-10-29T06:33:00Z</dcterms:modified>
</cp:coreProperties>
</file>