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7F0F4" w14:textId="77777777" w:rsidR="00946555" w:rsidRPr="00765CC4" w:rsidRDefault="00946555" w:rsidP="00D41ED9">
      <w:pPr>
        <w:spacing w:line="360" w:lineRule="auto"/>
        <w:ind w:firstLine="720"/>
        <w:jc w:val="center"/>
        <w:rPr>
          <w:rFonts w:ascii="GHEA Grapalat" w:eastAsia="GHEA Grapalat" w:hAnsi="GHEA Grapalat" w:cs="GHEA Grapalat"/>
          <w:b/>
          <w:lang w:eastAsia="ru-RU"/>
        </w:rPr>
      </w:pPr>
      <w:r w:rsidRPr="00765CC4">
        <w:rPr>
          <w:rFonts w:ascii="GHEA Grapalat" w:eastAsia="GHEA Grapalat" w:hAnsi="GHEA Grapalat" w:cs="GHEA Grapalat"/>
          <w:b/>
          <w:lang w:eastAsia="ru-RU"/>
        </w:rPr>
        <w:t>ՀԻՄՆԱՎՈՐՈՒՄ</w:t>
      </w:r>
    </w:p>
    <w:p w14:paraId="09A1F87F" w14:textId="1F384E38" w:rsidR="00946555" w:rsidRPr="00765CC4" w:rsidRDefault="00946555" w:rsidP="00D41ED9">
      <w:pPr>
        <w:shd w:val="clear" w:color="auto" w:fill="FFFFFF"/>
        <w:spacing w:line="360" w:lineRule="auto"/>
        <w:ind w:right="282" w:firstLine="720"/>
        <w:jc w:val="center"/>
        <w:rPr>
          <w:rFonts w:ascii="GHEA Grapalat" w:eastAsia="GHEA Grapalat" w:hAnsi="GHEA Grapalat" w:cs="GHEA Grapalat"/>
          <w:b/>
          <w:color w:val="000000"/>
          <w:lang w:eastAsia="ru-RU"/>
        </w:rPr>
      </w:pPr>
      <w:bookmarkStart w:id="0" w:name="_heading=h.gjdgxs"/>
      <w:bookmarkEnd w:id="0"/>
      <w:r w:rsidRPr="00765CC4">
        <w:rPr>
          <w:rFonts w:ascii="GHEA Grapalat" w:eastAsia="GHEA Grapalat" w:hAnsi="GHEA Grapalat" w:cs="GHEA Grapalat"/>
          <w:b/>
          <w:lang w:eastAsia="ru-RU"/>
        </w:rPr>
        <w:t>«</w:t>
      </w:r>
      <w:r w:rsidR="00C7752C">
        <w:rPr>
          <w:rFonts w:ascii="GHEA Grapalat" w:eastAsia="GHEA Grapalat" w:hAnsi="GHEA Grapalat" w:cs="GHEA Grapalat"/>
          <w:b/>
        </w:rPr>
        <w:t>ՀԱՅԱՍՏԱՆԻ ՀԱՆՐԱՊԵՏՈՒԹՅԱՆ ՔՐԵԱԿԱՏԱՐՈՂԱԿԱՆ ՕՐԵՆՍԳՐՔՈՒՄ ՓՈՓՈԽՈՒԹՅՈՒՆՆԵՐ ԿԱՏԱՐԵԼՈՒ ՄԱՍԻՆ</w:t>
      </w:r>
      <w:r w:rsidRPr="00765CC4">
        <w:rPr>
          <w:rFonts w:ascii="GHEA Grapalat" w:eastAsia="GHEA Grapalat" w:hAnsi="GHEA Grapalat" w:cs="GHEA Grapalat"/>
          <w:b/>
          <w:lang w:eastAsia="ru-RU"/>
        </w:rPr>
        <w:t xml:space="preserve">» </w:t>
      </w:r>
      <w:r w:rsidR="00C7752C">
        <w:rPr>
          <w:rFonts w:ascii="GHEA Grapalat" w:eastAsia="GHEA Grapalat" w:hAnsi="GHEA Grapalat" w:cs="GHEA Grapalat"/>
          <w:b/>
          <w:color w:val="000000"/>
          <w:lang w:eastAsia="ru-RU"/>
        </w:rPr>
        <w:t xml:space="preserve">ՕՐԵՆՔԻ </w:t>
      </w:r>
      <w:r w:rsidRPr="00765CC4">
        <w:rPr>
          <w:rFonts w:ascii="GHEA Grapalat" w:eastAsia="GHEA Grapalat" w:hAnsi="GHEA Grapalat" w:cs="GHEA Grapalat"/>
          <w:b/>
          <w:color w:val="000000"/>
          <w:lang w:eastAsia="ru-RU"/>
        </w:rPr>
        <w:t>ՆԱԽԱԳԾԻ</w:t>
      </w:r>
      <w:r w:rsidR="00F3323B">
        <w:rPr>
          <w:rFonts w:ascii="GHEA Grapalat" w:eastAsia="GHEA Grapalat" w:hAnsi="GHEA Grapalat" w:cs="GHEA Grapalat"/>
          <w:b/>
          <w:color w:val="000000"/>
          <w:lang w:eastAsia="ru-RU"/>
        </w:rPr>
        <w:t xml:space="preserve"> ԸՆԴՈՒՆՄԱՆ</w:t>
      </w:r>
    </w:p>
    <w:p w14:paraId="25C6D556" w14:textId="77777777" w:rsidR="00946555" w:rsidRPr="00765CC4" w:rsidRDefault="00946555" w:rsidP="00BD64E2">
      <w:pPr>
        <w:shd w:val="clear" w:color="auto" w:fill="FFFFFF"/>
        <w:spacing w:line="360" w:lineRule="auto"/>
        <w:ind w:firstLine="720"/>
        <w:jc w:val="center"/>
        <w:rPr>
          <w:rFonts w:ascii="GHEA Grapalat" w:eastAsia="GHEA Grapalat" w:hAnsi="GHEA Grapalat" w:cs="GHEA Grapalat"/>
          <w:color w:val="000000"/>
          <w:lang w:eastAsia="ru-RU"/>
        </w:rPr>
      </w:pPr>
    </w:p>
    <w:p w14:paraId="57F31CBB" w14:textId="32BA3073" w:rsidR="00946555" w:rsidRPr="00765CC4" w:rsidRDefault="00946555" w:rsidP="00BD64E2">
      <w:pPr>
        <w:tabs>
          <w:tab w:val="left" w:pos="851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u w:val="single"/>
          <w:lang w:eastAsia="ru-RU"/>
        </w:rPr>
      </w:pPr>
      <w:r w:rsidRPr="00765CC4">
        <w:rPr>
          <w:rFonts w:ascii="GHEA Grapalat" w:eastAsia="GHEA Grapalat" w:hAnsi="GHEA Grapalat" w:cs="GHEA Grapalat"/>
          <w:b/>
          <w:lang w:eastAsia="ru-RU"/>
        </w:rPr>
        <w:t xml:space="preserve">1. </w:t>
      </w:r>
      <w:r w:rsidRPr="00765CC4">
        <w:rPr>
          <w:rFonts w:ascii="GHEA Grapalat" w:eastAsia="GHEA Grapalat" w:hAnsi="GHEA Grapalat" w:cs="GHEA Grapalat"/>
          <w:b/>
          <w:u w:val="single"/>
          <w:lang w:eastAsia="ru-RU"/>
        </w:rPr>
        <w:t>Ընթացիկ իրավիճակը և իրավական ակտի ընդունման անհրաժեշտությունը</w:t>
      </w:r>
      <w:r w:rsidR="00E82053">
        <w:rPr>
          <w:rFonts w:ascii="GHEA Grapalat" w:eastAsia="GHEA Grapalat" w:hAnsi="GHEA Grapalat" w:cs="GHEA Grapalat"/>
          <w:b/>
          <w:u w:val="single"/>
          <w:lang w:eastAsia="ru-RU"/>
        </w:rPr>
        <w:t xml:space="preserve"> և </w:t>
      </w:r>
      <w:r w:rsidR="00E82053">
        <w:rPr>
          <w:rFonts w:ascii="GHEA Grapalat" w:hAnsi="GHEA Grapalat" w:cs="Arial"/>
          <w:b/>
          <w:color w:val="333333"/>
          <w:u w:val="single"/>
          <w:shd w:val="clear" w:color="auto" w:fill="FFFFFF"/>
        </w:rPr>
        <w:t>ա</w:t>
      </w:r>
      <w:r w:rsidR="00E82053" w:rsidRPr="00765CC4">
        <w:rPr>
          <w:rFonts w:ascii="GHEA Grapalat" w:hAnsi="GHEA Grapalat" w:cs="Arial"/>
          <w:b/>
          <w:color w:val="333333"/>
          <w:u w:val="single"/>
          <w:shd w:val="clear" w:color="auto" w:fill="FFFFFF"/>
        </w:rPr>
        <w:t>ռաջարկվող կարգավորման բնույթը</w:t>
      </w:r>
      <w:r w:rsidR="00E82053">
        <w:rPr>
          <w:rFonts w:ascii="GHEA Grapalat" w:hAnsi="GHEA Grapalat" w:cs="Arial"/>
          <w:b/>
          <w:color w:val="333333"/>
          <w:u w:val="single"/>
          <w:shd w:val="clear" w:color="auto" w:fill="FFFFFF"/>
        </w:rPr>
        <w:t>.</w:t>
      </w:r>
      <w:bookmarkStart w:id="1" w:name="_GoBack"/>
      <w:bookmarkEnd w:id="1"/>
    </w:p>
    <w:p w14:paraId="22E20054" w14:textId="4061A816" w:rsidR="008171C9" w:rsidRDefault="00C7752C" w:rsidP="00BD64E2">
      <w:pPr>
        <w:tabs>
          <w:tab w:val="left" w:pos="142"/>
          <w:tab w:val="left" w:pos="709"/>
        </w:tabs>
        <w:spacing w:line="360" w:lineRule="auto"/>
        <w:ind w:firstLine="720"/>
        <w:jc w:val="both"/>
        <w:rPr>
          <w:rFonts w:ascii="GHEA Grapalat" w:eastAsia="Calibri" w:hAnsi="GHEA Grapalat" w:cs="Sylfaen"/>
          <w:color w:val="000000"/>
          <w:lang w:eastAsia="ru-RU"/>
        </w:rPr>
      </w:pPr>
      <w:r w:rsidRPr="00C7752C">
        <w:rPr>
          <w:rFonts w:ascii="GHEA Grapalat" w:eastAsia="Calibri" w:hAnsi="GHEA Grapalat" w:cs="Sylfaen"/>
          <w:color w:val="000000"/>
          <w:lang w:eastAsia="ru-RU"/>
        </w:rPr>
        <w:t xml:space="preserve">Հայաստանի Հանրապետության կառավարության </w:t>
      </w:r>
      <w:r w:rsidR="008171C9">
        <w:rPr>
          <w:rFonts w:ascii="GHEA Grapalat" w:eastAsia="Calibri" w:hAnsi="GHEA Grapalat" w:cs="Sylfaen"/>
          <w:color w:val="000000"/>
          <w:lang w:eastAsia="ru-RU"/>
        </w:rPr>
        <w:t xml:space="preserve">կողմից </w:t>
      </w:r>
      <w:r w:rsidRPr="00C7752C">
        <w:rPr>
          <w:rFonts w:ascii="GHEA Grapalat" w:eastAsia="Calibri" w:hAnsi="GHEA Grapalat" w:cs="Sylfaen"/>
          <w:color w:val="000000"/>
          <w:lang w:eastAsia="ru-RU"/>
        </w:rPr>
        <w:t>2025 թվականի հոկտեմբերի 16-ի</w:t>
      </w:r>
      <w:r w:rsidR="008171C9">
        <w:rPr>
          <w:rFonts w:ascii="GHEA Grapalat" w:eastAsia="Calibri" w:hAnsi="GHEA Grapalat" w:cs="Sylfaen"/>
          <w:color w:val="000000"/>
          <w:lang w:eastAsia="ru-RU"/>
        </w:rPr>
        <w:t xml:space="preserve">ն ընդունվել է </w:t>
      </w:r>
      <w:r w:rsidR="008171C9" w:rsidRPr="000C6D37">
        <w:rPr>
          <w:rFonts w:ascii="GHEA Grapalat" w:eastAsia="Calibri" w:hAnsi="GHEA Grapalat" w:cs="Sylfaen"/>
          <w:color w:val="000000"/>
          <w:lang w:eastAsia="ru-RU"/>
        </w:rPr>
        <w:t>ԱՆ «Դատապարտյալների հիվանդանոց» քրեակատարողական հիմնարկի (այսուհետ նաև՝ Հիմնարկ) գործունեությունը</w:t>
      </w:r>
      <w:r w:rsidR="008171C9" w:rsidRPr="00C7752C">
        <w:rPr>
          <w:rFonts w:ascii="GHEA Grapalat" w:eastAsia="Calibri" w:hAnsi="GHEA Grapalat" w:cs="Sylfaen"/>
          <w:color w:val="000000"/>
          <w:lang w:eastAsia="ru-RU"/>
        </w:rPr>
        <w:t xml:space="preserve"> </w:t>
      </w:r>
      <w:r w:rsidR="008171C9">
        <w:rPr>
          <w:rFonts w:ascii="GHEA Grapalat" w:eastAsia="Calibri" w:hAnsi="GHEA Grapalat" w:cs="Sylfaen"/>
          <w:color w:val="000000"/>
          <w:lang w:eastAsia="ru-RU"/>
        </w:rPr>
        <w:t>դադարեցնելու մասին թիվ</w:t>
      </w:r>
      <w:r w:rsidRPr="00C7752C">
        <w:rPr>
          <w:rFonts w:ascii="GHEA Grapalat" w:eastAsia="Calibri" w:hAnsi="GHEA Grapalat" w:cs="Sylfaen"/>
          <w:color w:val="000000"/>
          <w:lang w:eastAsia="ru-RU"/>
        </w:rPr>
        <w:t xml:space="preserve"> 1469-Ն որոշ</w:t>
      </w:r>
      <w:r w:rsidR="008171C9">
        <w:rPr>
          <w:rFonts w:ascii="GHEA Grapalat" w:eastAsia="Calibri" w:hAnsi="GHEA Grapalat" w:cs="Sylfaen"/>
          <w:color w:val="000000"/>
          <w:lang w:eastAsia="ru-RU"/>
        </w:rPr>
        <w:t xml:space="preserve">ումը, </w:t>
      </w:r>
      <w:r w:rsidR="008171C9" w:rsidRPr="000C6D37">
        <w:rPr>
          <w:rFonts w:ascii="GHEA Grapalat" w:eastAsia="Calibri" w:hAnsi="GHEA Grapalat" w:cs="Sylfaen"/>
          <w:color w:val="000000"/>
          <w:lang w:eastAsia="ru-RU"/>
        </w:rPr>
        <w:t>որի</w:t>
      </w:r>
      <w:r w:rsidR="001C1F19" w:rsidRPr="001C1F19">
        <w:rPr>
          <w:rFonts w:ascii="GHEA Grapalat" w:eastAsia="Calibri" w:hAnsi="GHEA Grapalat" w:cs="Sylfaen"/>
          <w:color w:val="000000"/>
          <w:lang w:eastAsia="ru-RU"/>
        </w:rPr>
        <w:t xml:space="preserve"> </w:t>
      </w:r>
      <w:r w:rsidR="008171C9" w:rsidRPr="000C6D37">
        <w:rPr>
          <w:rFonts w:ascii="GHEA Grapalat" w:eastAsia="Calibri" w:hAnsi="GHEA Grapalat" w:cs="Sylfaen"/>
          <w:color w:val="000000"/>
          <w:lang w:eastAsia="ru-RU"/>
        </w:rPr>
        <w:t xml:space="preserve">համաձայն՝ </w:t>
      </w:r>
      <w:r w:rsidR="008171C9" w:rsidRPr="001C1F19">
        <w:rPr>
          <w:rFonts w:ascii="GHEA Grapalat" w:eastAsia="Calibri" w:hAnsi="GHEA Grapalat" w:cs="Sylfaen"/>
          <w:color w:val="000000"/>
          <w:lang w:eastAsia="ru-RU"/>
        </w:rPr>
        <w:t>2025 թվականի դեկտեմբերի 31-ից</w:t>
      </w:r>
      <w:r w:rsidR="008171C9" w:rsidRPr="000C6D37">
        <w:rPr>
          <w:rFonts w:ascii="GHEA Grapalat" w:eastAsia="Calibri" w:hAnsi="GHEA Grapalat" w:cs="Sylfaen"/>
          <w:color w:val="000000"/>
          <w:lang w:eastAsia="ru-RU"/>
        </w:rPr>
        <w:t xml:space="preserve"> կդադարեցվի ԱՆ «Դատապարտյալների հիվանդանոց» քրեակատարողական հիմնարկի </w:t>
      </w:r>
      <w:r w:rsidR="000C6D37" w:rsidRPr="000C6D37">
        <w:rPr>
          <w:rFonts w:ascii="GHEA Grapalat" w:eastAsia="Calibri" w:hAnsi="GHEA Grapalat" w:cs="Sylfaen"/>
          <w:color w:val="000000"/>
          <w:lang w:eastAsia="ru-RU"/>
        </w:rPr>
        <w:t xml:space="preserve">(այսուհետ նաև՝ Հիմնարկ) </w:t>
      </w:r>
      <w:r w:rsidR="008171C9" w:rsidRPr="000C6D37">
        <w:rPr>
          <w:rFonts w:ascii="GHEA Grapalat" w:eastAsia="Calibri" w:hAnsi="GHEA Grapalat" w:cs="Sylfaen"/>
          <w:color w:val="000000"/>
          <w:lang w:eastAsia="ru-RU"/>
        </w:rPr>
        <w:t>գործունեությունը:</w:t>
      </w:r>
    </w:p>
    <w:p w14:paraId="50157165" w14:textId="7789A4C4" w:rsidR="001C1F19" w:rsidRPr="00765CC4" w:rsidRDefault="001C1F19" w:rsidP="00BD64E2">
      <w:pPr>
        <w:tabs>
          <w:tab w:val="left" w:pos="709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color w:val="0D0D0D"/>
          <w:lang w:eastAsia="ru-RU"/>
        </w:rPr>
      </w:pPr>
      <w:r w:rsidRPr="00765CC4">
        <w:rPr>
          <w:rFonts w:ascii="GHEA Grapalat" w:eastAsia="GHEA Grapalat" w:hAnsi="GHEA Grapalat" w:cs="GHEA Grapalat"/>
          <w:color w:val="0D0D0D"/>
          <w:lang w:eastAsia="ru-RU"/>
        </w:rPr>
        <w:t xml:space="preserve">Հիմնարկի գործունեության դադարեցումը հնարավորություն կտա առավել թիրախային և արդյունավետ օգտագործել հատկացված ռեսուրսները և ֆինանսական միջոցները, իսկ հոգեկան առողջության խնդիրներ ունեցող դատապարտված և կալանավորված անձանց բուժումը կազմակերպել առավել մասնագիտացված ստորաբաժանման կողմից: </w:t>
      </w:r>
    </w:p>
    <w:p w14:paraId="61AC0722" w14:textId="37899C25" w:rsidR="001C1F19" w:rsidRPr="00765CC4" w:rsidRDefault="001C1F19" w:rsidP="00BD64E2">
      <w:pPr>
        <w:tabs>
          <w:tab w:val="left" w:pos="709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color w:val="0D0D0D"/>
          <w:lang w:eastAsia="ru-RU"/>
        </w:rPr>
      </w:pPr>
      <w:r w:rsidRPr="00765CC4">
        <w:rPr>
          <w:rFonts w:ascii="GHEA Grapalat" w:eastAsia="GHEA Grapalat" w:hAnsi="GHEA Grapalat" w:cs="GHEA Grapalat"/>
          <w:color w:val="0D0D0D"/>
          <w:lang w:eastAsia="ru-RU"/>
        </w:rPr>
        <w:t xml:space="preserve">Հիշյալ նպատակի իրականացման համար ԱՆ «Արմավիր» քրեակատարողական հիմնարկում ստեղծվել է </w:t>
      </w:r>
      <w:r>
        <w:rPr>
          <w:rFonts w:ascii="GHEA Grapalat" w:eastAsia="GHEA Grapalat" w:hAnsi="GHEA Grapalat" w:cs="GHEA Grapalat"/>
          <w:color w:val="0D0D0D"/>
          <w:lang w:eastAsia="ru-RU"/>
        </w:rPr>
        <w:t xml:space="preserve">Առողջապահության նախարարության </w:t>
      </w:r>
      <w:r w:rsidRPr="00765CC4">
        <w:rPr>
          <w:rFonts w:ascii="GHEA Grapalat" w:eastAsia="GHEA Grapalat" w:hAnsi="GHEA Grapalat" w:cs="GHEA Grapalat"/>
          <w:color w:val="0D0D0D"/>
          <w:lang w:eastAsia="ru-RU"/>
        </w:rPr>
        <w:t>«Քրեակատարողական բժշկության կենտրոն» պետական ոչ առևտրային կազմակերպության 100 լրակազմ ունեցող նոր տեղա</w:t>
      </w:r>
      <w:r>
        <w:rPr>
          <w:rFonts w:ascii="GHEA Grapalat" w:eastAsia="GHEA Grapalat" w:hAnsi="GHEA Grapalat" w:cs="GHEA Grapalat"/>
          <w:color w:val="0D0D0D"/>
          <w:lang w:eastAsia="ru-RU"/>
        </w:rPr>
        <w:t>մաս</w:t>
      </w:r>
      <w:r w:rsidRPr="00765CC4">
        <w:rPr>
          <w:rFonts w:ascii="GHEA Grapalat" w:eastAsia="GHEA Grapalat" w:hAnsi="GHEA Grapalat" w:cs="GHEA Grapalat"/>
          <w:color w:val="0D0D0D"/>
          <w:lang w:eastAsia="ru-RU"/>
        </w:rPr>
        <w:t>:</w:t>
      </w:r>
      <w:r>
        <w:rPr>
          <w:rFonts w:ascii="GHEA Grapalat" w:eastAsia="GHEA Grapalat" w:hAnsi="GHEA Grapalat" w:cs="GHEA Grapalat"/>
          <w:color w:val="0D0D0D"/>
          <w:lang w:eastAsia="ru-RU"/>
        </w:rPr>
        <w:t xml:space="preserve"> </w:t>
      </w:r>
    </w:p>
    <w:p w14:paraId="12850768" w14:textId="276D02F7" w:rsidR="00DA1387" w:rsidRPr="000C6D37" w:rsidRDefault="001C1F19" w:rsidP="00BD64E2">
      <w:pPr>
        <w:tabs>
          <w:tab w:val="left" w:pos="142"/>
          <w:tab w:val="left" w:pos="709"/>
        </w:tabs>
        <w:spacing w:line="360" w:lineRule="auto"/>
        <w:ind w:firstLine="720"/>
        <w:jc w:val="both"/>
        <w:rPr>
          <w:rFonts w:ascii="GHEA Grapalat" w:eastAsia="Calibri" w:hAnsi="GHEA Grapalat" w:cs="Sylfaen"/>
          <w:color w:val="000000"/>
          <w:lang w:eastAsia="ru-RU"/>
        </w:rPr>
      </w:pPr>
      <w:r>
        <w:rPr>
          <w:rFonts w:ascii="GHEA Grapalat" w:eastAsia="Calibri" w:hAnsi="GHEA Grapalat" w:cs="Sylfaen"/>
          <w:color w:val="000000"/>
          <w:lang w:eastAsia="ru-RU"/>
        </w:rPr>
        <w:t>Այս համատեքստում, անհրաժեշտ է նկատի ունենալ, որ գ</w:t>
      </w:r>
      <w:r w:rsidR="00DA1387">
        <w:rPr>
          <w:rFonts w:ascii="GHEA Grapalat" w:eastAsia="Calibri" w:hAnsi="GHEA Grapalat" w:cs="Sylfaen"/>
          <w:color w:val="000000"/>
          <w:lang w:eastAsia="ru-RU"/>
        </w:rPr>
        <w:t>ործող իրավակարգավորումների համաձայն՝ բ</w:t>
      </w:r>
      <w:r w:rsidR="00DA1387" w:rsidRPr="00DA1387">
        <w:rPr>
          <w:rFonts w:ascii="GHEA Grapalat" w:eastAsia="Calibri" w:hAnsi="GHEA Grapalat" w:cs="Sylfaen"/>
          <w:color w:val="000000"/>
          <w:lang w:eastAsia="ru-RU"/>
        </w:rPr>
        <w:t>ժշկական օգնության և սպասարկման անհրաժեշտության դեպքում դատապարտյալը տեղափոխվում է համապատասխան քրեակատարողական հիմնարկում տեղակայված բժշկական ստորաբաժանում, իսկ երկարատև բժշկական օգնության, սպասարկման և խնամքի կարիք ունեցող դատապարտյալները՝ բուժական քրեակատարողական հիմնարկ</w:t>
      </w:r>
      <w:r w:rsidR="00DA1387">
        <w:rPr>
          <w:rFonts w:ascii="GHEA Grapalat" w:eastAsia="Calibri" w:hAnsi="GHEA Grapalat" w:cs="Sylfaen"/>
          <w:color w:val="000000"/>
          <w:lang w:eastAsia="ru-RU"/>
        </w:rPr>
        <w:t xml:space="preserve">, այն է՝ </w:t>
      </w:r>
      <w:r w:rsidR="00DA1387" w:rsidRPr="000C6D37">
        <w:rPr>
          <w:rFonts w:ascii="GHEA Grapalat" w:eastAsia="Calibri" w:hAnsi="GHEA Grapalat" w:cs="Sylfaen"/>
          <w:color w:val="000000"/>
          <w:lang w:eastAsia="ru-RU"/>
        </w:rPr>
        <w:t>ԱՆ «Դատապարտյալների հիվանդանոց» քրեակատարողական հիմնարկ</w:t>
      </w:r>
      <w:r w:rsidR="00DA1387">
        <w:rPr>
          <w:rFonts w:ascii="GHEA Grapalat" w:eastAsia="Calibri" w:hAnsi="GHEA Grapalat" w:cs="Sylfaen"/>
          <w:color w:val="000000"/>
          <w:lang w:eastAsia="ru-RU"/>
        </w:rPr>
        <w:t>:</w:t>
      </w:r>
    </w:p>
    <w:p w14:paraId="5C74A09B" w14:textId="1CCCE500" w:rsidR="001C1F19" w:rsidRDefault="001C1F19" w:rsidP="00BD64E2">
      <w:pPr>
        <w:tabs>
          <w:tab w:val="left" w:pos="142"/>
          <w:tab w:val="left" w:pos="709"/>
        </w:tabs>
        <w:spacing w:line="360" w:lineRule="auto"/>
        <w:ind w:firstLine="720"/>
        <w:jc w:val="both"/>
        <w:rPr>
          <w:rFonts w:ascii="GHEA Grapalat" w:eastAsia="Calibri" w:hAnsi="GHEA Grapalat" w:cs="Sylfaen"/>
          <w:color w:val="000000"/>
          <w:lang w:eastAsia="ru-RU"/>
        </w:rPr>
      </w:pPr>
      <w:r>
        <w:rPr>
          <w:rFonts w:ascii="GHEA Grapalat" w:eastAsia="Calibri" w:hAnsi="GHEA Grapalat" w:cs="Sylfaen"/>
          <w:color w:val="000000"/>
          <w:lang w:eastAsia="ru-RU"/>
        </w:rPr>
        <w:t>Վերոգրյալների հիման վրա՝ նկատի ունենալով, որ</w:t>
      </w:r>
      <w:r w:rsidRPr="001C1F19">
        <w:rPr>
          <w:rFonts w:ascii="GHEA Grapalat" w:eastAsia="Calibri" w:hAnsi="GHEA Grapalat" w:cs="Sylfaen"/>
          <w:color w:val="000000"/>
          <w:lang w:eastAsia="ru-RU"/>
        </w:rPr>
        <w:t xml:space="preserve"> </w:t>
      </w:r>
      <w:r w:rsidRPr="000C6D37">
        <w:rPr>
          <w:rFonts w:ascii="GHEA Grapalat" w:eastAsia="Calibri" w:hAnsi="GHEA Grapalat" w:cs="Sylfaen"/>
          <w:color w:val="000000"/>
          <w:lang w:eastAsia="ru-RU"/>
        </w:rPr>
        <w:t>ԱՆ «Դատապարտյալների հիվանդանոց» քրեակատարողական հիմնարկ</w:t>
      </w:r>
      <w:r>
        <w:rPr>
          <w:rFonts w:ascii="GHEA Grapalat" w:eastAsia="Calibri" w:hAnsi="GHEA Grapalat" w:cs="Sylfaen"/>
          <w:color w:val="000000"/>
          <w:lang w:eastAsia="ru-RU"/>
        </w:rPr>
        <w:t xml:space="preserve">ի գործունեությունը 2025 թվականի </w:t>
      </w:r>
      <w:r>
        <w:rPr>
          <w:rFonts w:ascii="GHEA Grapalat" w:eastAsia="Calibri" w:hAnsi="GHEA Grapalat" w:cs="Sylfaen"/>
          <w:color w:val="000000"/>
          <w:lang w:eastAsia="ru-RU"/>
        </w:rPr>
        <w:lastRenderedPageBreak/>
        <w:t>դեկտեմբերի 31-ից դադարեցվելու է՝ անհրաժեշտություն է առաջացել Հիմնարկին վերաբերելի կարգավորումների մասով փոփոխություններ կատարել ՀՀ ք</w:t>
      </w:r>
      <w:r w:rsidRPr="000C6D37">
        <w:rPr>
          <w:rFonts w:ascii="GHEA Grapalat" w:eastAsia="Calibri" w:hAnsi="GHEA Grapalat" w:cs="Sylfaen"/>
          <w:color w:val="000000"/>
          <w:lang w:eastAsia="ru-RU"/>
        </w:rPr>
        <w:t>րեակատարողական օրենսգրքում</w:t>
      </w:r>
      <w:r>
        <w:rPr>
          <w:rFonts w:ascii="GHEA Grapalat" w:eastAsia="Calibri" w:hAnsi="GHEA Grapalat" w:cs="Sylfaen"/>
          <w:color w:val="000000"/>
          <w:lang w:eastAsia="ru-RU"/>
        </w:rPr>
        <w:t>:</w:t>
      </w:r>
    </w:p>
    <w:p w14:paraId="465E53A9" w14:textId="38622B7E" w:rsidR="00541FF5" w:rsidRDefault="001C1F19" w:rsidP="00BD64E2">
      <w:pPr>
        <w:tabs>
          <w:tab w:val="left" w:pos="142"/>
          <w:tab w:val="left" w:pos="709"/>
        </w:tabs>
        <w:spacing w:line="360" w:lineRule="auto"/>
        <w:ind w:firstLine="720"/>
        <w:jc w:val="both"/>
        <w:rPr>
          <w:rFonts w:ascii="GHEA Grapalat" w:eastAsia="Calibri" w:hAnsi="GHEA Grapalat" w:cs="Sylfaen"/>
          <w:color w:val="000000"/>
          <w:lang w:eastAsia="ru-RU"/>
        </w:rPr>
      </w:pPr>
      <w:r>
        <w:rPr>
          <w:rFonts w:ascii="GHEA Grapalat" w:eastAsia="Calibri" w:hAnsi="GHEA Grapalat" w:cs="Sylfaen"/>
          <w:color w:val="000000"/>
          <w:lang w:eastAsia="ru-RU"/>
        </w:rPr>
        <w:t xml:space="preserve">Այսպես, </w:t>
      </w:r>
      <w:r w:rsidR="005161C8" w:rsidRPr="000C6D37">
        <w:rPr>
          <w:rFonts w:ascii="GHEA Grapalat" w:eastAsia="Calibri" w:hAnsi="GHEA Grapalat" w:cs="Sylfaen"/>
          <w:color w:val="000000"/>
          <w:lang w:eastAsia="ru-RU"/>
        </w:rPr>
        <w:t xml:space="preserve">«Հայաստանի Հանրապետության քրեակատարողական օրենսգրքում փոփոխություններ կատարելու մասին» օրենքի </w:t>
      </w:r>
      <w:r w:rsidR="00541FF5" w:rsidRPr="000C6D37">
        <w:rPr>
          <w:rFonts w:ascii="GHEA Grapalat" w:eastAsia="Calibri" w:hAnsi="GHEA Grapalat" w:cs="Sylfaen"/>
          <w:color w:val="000000"/>
          <w:lang w:eastAsia="ru-RU"/>
        </w:rPr>
        <w:t>նախագծ</w:t>
      </w:r>
      <w:r>
        <w:rPr>
          <w:rFonts w:ascii="GHEA Grapalat" w:eastAsia="Calibri" w:hAnsi="GHEA Grapalat" w:cs="Sylfaen"/>
          <w:color w:val="000000"/>
          <w:lang w:eastAsia="ru-RU"/>
        </w:rPr>
        <w:t>ով</w:t>
      </w:r>
      <w:r w:rsidR="00541FF5" w:rsidRPr="000C6D37">
        <w:rPr>
          <w:rFonts w:ascii="GHEA Grapalat" w:eastAsia="Calibri" w:hAnsi="GHEA Grapalat" w:cs="Sylfaen"/>
          <w:color w:val="000000"/>
          <w:lang w:eastAsia="ru-RU"/>
        </w:rPr>
        <w:t xml:space="preserve"> (այսուհետ նաև՝ Նախագ</w:t>
      </w:r>
      <w:r>
        <w:rPr>
          <w:rFonts w:ascii="GHEA Grapalat" w:eastAsia="Calibri" w:hAnsi="GHEA Grapalat" w:cs="Sylfaen"/>
          <w:color w:val="000000"/>
          <w:lang w:eastAsia="ru-RU"/>
        </w:rPr>
        <w:t>ի</w:t>
      </w:r>
      <w:r w:rsidR="00541FF5" w:rsidRPr="000C6D37">
        <w:rPr>
          <w:rFonts w:ascii="GHEA Grapalat" w:eastAsia="Calibri" w:hAnsi="GHEA Grapalat" w:cs="Sylfaen"/>
          <w:color w:val="000000"/>
          <w:lang w:eastAsia="ru-RU"/>
        </w:rPr>
        <w:t xml:space="preserve">ծ) </w:t>
      </w:r>
      <w:r w:rsidR="00DD2C6F">
        <w:rPr>
          <w:rFonts w:ascii="GHEA Grapalat" w:eastAsia="Calibri" w:hAnsi="GHEA Grapalat" w:cs="Sylfaen"/>
          <w:color w:val="000000"/>
          <w:lang w:eastAsia="ru-RU"/>
        </w:rPr>
        <w:t>առաջարկվում է</w:t>
      </w:r>
      <w:r w:rsidR="005161C8" w:rsidRPr="0010588C">
        <w:rPr>
          <w:rFonts w:ascii="GHEA Grapalat" w:eastAsia="GHEA Grapalat" w:hAnsi="GHEA Grapalat" w:cs="GHEA Grapalat"/>
        </w:rPr>
        <w:t xml:space="preserve"> երկարատև բժշկական օգնության, սպասարկման և խնամքի կարիք ունեցող դատապարտյալներ</w:t>
      </w:r>
      <w:r w:rsidR="00541FF5">
        <w:rPr>
          <w:rFonts w:ascii="GHEA Grapalat" w:eastAsia="GHEA Grapalat" w:hAnsi="GHEA Grapalat" w:cs="GHEA Grapalat"/>
        </w:rPr>
        <w:t>ին</w:t>
      </w:r>
      <w:r w:rsidR="00DD2C6F">
        <w:rPr>
          <w:rFonts w:ascii="GHEA Grapalat" w:eastAsia="GHEA Grapalat" w:hAnsi="GHEA Grapalat" w:cs="GHEA Grapalat"/>
        </w:rPr>
        <w:t xml:space="preserve"> տեղափոխել</w:t>
      </w:r>
      <w:r w:rsidR="005161C8" w:rsidRPr="0010588C">
        <w:rPr>
          <w:rFonts w:ascii="GHEA Grapalat" w:eastAsia="GHEA Grapalat" w:hAnsi="GHEA Grapalat" w:cs="GHEA Grapalat"/>
        </w:rPr>
        <w:t xml:space="preserve"> այն քրեակատարողական հիմնարկ, որտեղ տեղակայված է համապատասխան կարողություններով</w:t>
      </w:r>
      <w:r w:rsidR="005161C8">
        <w:rPr>
          <w:rFonts w:ascii="GHEA Grapalat" w:eastAsia="GHEA Grapalat" w:hAnsi="GHEA Grapalat" w:cs="GHEA Grapalat"/>
        </w:rPr>
        <w:t xml:space="preserve"> մասնագիտացված բժշկական ստորաբաժանումը</w:t>
      </w:r>
      <w:r w:rsidR="005161C8" w:rsidRPr="00F9517D">
        <w:rPr>
          <w:rFonts w:ascii="GHEA Grapalat" w:eastAsia="GHEA Grapalat" w:hAnsi="GHEA Grapalat" w:cs="GHEA Grapalat"/>
        </w:rPr>
        <w:t>:</w:t>
      </w:r>
    </w:p>
    <w:p w14:paraId="292B59B7" w14:textId="77777777" w:rsidR="00DD2C6F" w:rsidRPr="00DD2C6F" w:rsidRDefault="00DD2C6F" w:rsidP="00BD64E2">
      <w:pPr>
        <w:tabs>
          <w:tab w:val="left" w:pos="142"/>
          <w:tab w:val="left" w:pos="709"/>
        </w:tabs>
        <w:spacing w:line="360" w:lineRule="auto"/>
        <w:ind w:firstLine="720"/>
        <w:jc w:val="both"/>
        <w:rPr>
          <w:rFonts w:ascii="GHEA Grapalat" w:eastAsia="Calibri" w:hAnsi="GHEA Grapalat" w:cs="Sylfaen"/>
          <w:color w:val="000000"/>
          <w:lang w:eastAsia="ru-RU"/>
        </w:rPr>
      </w:pPr>
    </w:p>
    <w:p w14:paraId="661D8D85" w14:textId="2B9AA475" w:rsidR="00946555" w:rsidRPr="00765CC4" w:rsidRDefault="00DD2C6F" w:rsidP="00BD64E2">
      <w:pPr>
        <w:tabs>
          <w:tab w:val="left" w:pos="709"/>
        </w:tabs>
        <w:spacing w:line="360" w:lineRule="auto"/>
        <w:ind w:firstLine="720"/>
        <w:jc w:val="both"/>
        <w:rPr>
          <w:rFonts w:ascii="GHEA Grapalat" w:hAnsi="GHEA Grapalat"/>
          <w:b/>
          <w:bCs/>
          <w:u w:val="single"/>
          <w:lang w:eastAsia="ru-RU"/>
        </w:rPr>
      </w:pPr>
      <w:r>
        <w:rPr>
          <w:rFonts w:ascii="GHEA Grapalat" w:hAnsi="GHEA Grapalat"/>
          <w:b/>
          <w:bCs/>
          <w:lang w:eastAsia="ru-RU"/>
        </w:rPr>
        <w:t>2</w:t>
      </w:r>
      <w:r w:rsidR="00946555" w:rsidRPr="00765CC4">
        <w:rPr>
          <w:rFonts w:ascii="GHEA Grapalat" w:hAnsi="GHEA Grapalat"/>
          <w:b/>
          <w:bCs/>
          <w:lang w:eastAsia="ru-RU"/>
        </w:rPr>
        <w:t xml:space="preserve">. </w:t>
      </w:r>
      <w:r w:rsidR="00946555" w:rsidRPr="00765CC4">
        <w:rPr>
          <w:rFonts w:ascii="GHEA Grapalat" w:hAnsi="GHEA Grapalat"/>
          <w:b/>
          <w:bCs/>
          <w:u w:val="single"/>
          <w:lang w:eastAsia="ru-RU"/>
        </w:rPr>
        <w:t>Ակնկալվող արդյունքը.</w:t>
      </w:r>
    </w:p>
    <w:p w14:paraId="469A9596" w14:textId="763901B7" w:rsidR="00541FF5" w:rsidRDefault="00946555" w:rsidP="00BD64E2">
      <w:pPr>
        <w:tabs>
          <w:tab w:val="left" w:pos="709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color w:val="0D0D0D"/>
          <w:lang w:eastAsia="ru-RU"/>
        </w:rPr>
      </w:pPr>
      <w:r w:rsidRPr="00765CC4">
        <w:rPr>
          <w:rFonts w:ascii="GHEA Grapalat" w:eastAsia="GHEA Grapalat" w:hAnsi="GHEA Grapalat" w:cs="GHEA Grapalat"/>
          <w:color w:val="0D0D0D"/>
          <w:lang w:eastAsia="ru-RU"/>
        </w:rPr>
        <w:t xml:space="preserve">Նախագծով ակնկալվում է </w:t>
      </w:r>
      <w:r w:rsidR="00DA1387">
        <w:rPr>
          <w:rFonts w:ascii="GHEA Grapalat" w:eastAsia="GHEA Grapalat" w:hAnsi="GHEA Grapalat" w:cs="GHEA Grapalat"/>
          <w:color w:val="0D0D0D"/>
          <w:lang w:eastAsia="ru-RU"/>
        </w:rPr>
        <w:t>ապահովել</w:t>
      </w:r>
      <w:r w:rsidR="00541FF5" w:rsidRPr="005161C8">
        <w:rPr>
          <w:rFonts w:ascii="GHEA Grapalat" w:eastAsia="GHEA Grapalat" w:hAnsi="GHEA Grapalat" w:cs="GHEA Grapalat"/>
          <w:color w:val="0D0D0D"/>
          <w:lang w:eastAsia="ru-RU"/>
        </w:rPr>
        <w:t xml:space="preserve"> </w:t>
      </w:r>
      <w:r w:rsidR="00DD2C6F">
        <w:rPr>
          <w:rFonts w:ascii="GHEA Grapalat" w:eastAsia="GHEA Grapalat" w:hAnsi="GHEA Grapalat" w:cs="GHEA Grapalat"/>
          <w:color w:val="0D0D0D"/>
          <w:lang w:eastAsia="ru-RU"/>
        </w:rPr>
        <w:t>ազատությունից զրկված անձանց</w:t>
      </w:r>
      <w:r w:rsidR="00541FF5" w:rsidRPr="005161C8">
        <w:rPr>
          <w:rFonts w:ascii="GHEA Grapalat" w:eastAsia="GHEA Grapalat" w:hAnsi="GHEA Grapalat" w:cs="GHEA Grapalat"/>
          <w:color w:val="0D0D0D"/>
          <w:lang w:eastAsia="ru-RU"/>
        </w:rPr>
        <w:t xml:space="preserve"> </w:t>
      </w:r>
      <w:r w:rsidR="00DA1387" w:rsidRPr="005161C8">
        <w:rPr>
          <w:rFonts w:ascii="GHEA Grapalat" w:eastAsia="GHEA Grapalat" w:hAnsi="GHEA Grapalat" w:cs="GHEA Grapalat"/>
          <w:color w:val="0D0D0D"/>
          <w:lang w:eastAsia="ru-RU"/>
        </w:rPr>
        <w:t xml:space="preserve">պատշաճ </w:t>
      </w:r>
      <w:r w:rsidR="00541FF5" w:rsidRPr="005161C8">
        <w:rPr>
          <w:rFonts w:ascii="GHEA Grapalat" w:eastAsia="GHEA Grapalat" w:hAnsi="GHEA Grapalat" w:cs="GHEA Grapalat"/>
          <w:color w:val="0D0D0D"/>
          <w:lang w:eastAsia="ru-RU"/>
        </w:rPr>
        <w:t>բժշկական օգնությունը և սպասարկումը</w:t>
      </w:r>
      <w:r w:rsidR="00160FB1" w:rsidRPr="00160FB1">
        <w:rPr>
          <w:rFonts w:ascii="GHEA Grapalat" w:eastAsia="GHEA Grapalat" w:hAnsi="GHEA Grapalat" w:cs="GHEA Grapalat"/>
          <w:color w:val="0D0D0D"/>
          <w:lang w:eastAsia="ru-RU"/>
        </w:rPr>
        <w:t>:</w:t>
      </w:r>
      <w:r w:rsidR="00160FB1">
        <w:rPr>
          <w:rFonts w:ascii="GHEA Grapalat" w:eastAsia="GHEA Grapalat" w:hAnsi="GHEA Grapalat" w:cs="GHEA Grapalat"/>
          <w:color w:val="0D0D0D"/>
          <w:lang w:eastAsia="ru-RU"/>
        </w:rPr>
        <w:t xml:space="preserve"> </w:t>
      </w:r>
    </w:p>
    <w:p w14:paraId="077090C1" w14:textId="77777777" w:rsidR="00946555" w:rsidRPr="00765CC4" w:rsidRDefault="00946555" w:rsidP="00BD64E2">
      <w:pPr>
        <w:tabs>
          <w:tab w:val="left" w:pos="709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u w:val="single"/>
          <w:lang w:eastAsia="ru-RU"/>
        </w:rPr>
      </w:pPr>
    </w:p>
    <w:p w14:paraId="046DFD3B" w14:textId="0EA76FF9" w:rsidR="00946555" w:rsidRPr="00765CC4" w:rsidRDefault="0056374B" w:rsidP="00BD64E2">
      <w:pPr>
        <w:tabs>
          <w:tab w:val="left" w:pos="709"/>
        </w:tabs>
        <w:spacing w:line="360" w:lineRule="auto"/>
        <w:ind w:firstLine="720"/>
        <w:jc w:val="both"/>
        <w:rPr>
          <w:rFonts w:ascii="GHEA Grapalat" w:hAnsi="GHEA Grapalat"/>
          <w:b/>
          <w:bCs/>
          <w:u w:val="single"/>
          <w:lang w:eastAsia="ru-RU"/>
        </w:rPr>
      </w:pPr>
      <w:r>
        <w:rPr>
          <w:rFonts w:ascii="GHEA Grapalat" w:eastAsia="GHEA Grapalat" w:hAnsi="GHEA Grapalat" w:cs="GHEA Grapalat"/>
          <w:b/>
          <w:color w:val="000000"/>
          <w:lang w:eastAsia="ru-RU"/>
        </w:rPr>
        <w:t>3</w:t>
      </w:r>
      <w:r w:rsidR="00946555" w:rsidRPr="00765CC4">
        <w:rPr>
          <w:rFonts w:ascii="GHEA Grapalat" w:eastAsia="GHEA Grapalat" w:hAnsi="GHEA Grapalat" w:cs="GHEA Grapalat"/>
          <w:b/>
          <w:color w:val="000000"/>
          <w:lang w:eastAsia="ru-RU"/>
        </w:rPr>
        <w:t xml:space="preserve">. </w:t>
      </w:r>
      <w:r w:rsidR="00946555" w:rsidRPr="00765CC4">
        <w:rPr>
          <w:rFonts w:ascii="GHEA Grapalat" w:hAnsi="GHEA Grapalat"/>
          <w:b/>
          <w:bCs/>
          <w:u w:val="single"/>
          <w:lang w:eastAsia="ru-RU"/>
        </w:rPr>
        <w:t>Նախագիծը մշակող պատասխանատու մարմինը, ինչպես նաև, անհրաժեշտության դեպքում, նախաձեռնողի, հեղինակների և մշակմանը մասնակցող անձանց մասին տեղեկություններ.</w:t>
      </w:r>
    </w:p>
    <w:p w14:paraId="0A986DFE" w14:textId="144C712E" w:rsidR="00946555" w:rsidRPr="00765CC4" w:rsidRDefault="00946555" w:rsidP="00BD64E2">
      <w:pPr>
        <w:tabs>
          <w:tab w:val="left" w:pos="709"/>
        </w:tabs>
        <w:spacing w:line="360" w:lineRule="auto"/>
        <w:ind w:firstLine="720"/>
        <w:jc w:val="both"/>
        <w:rPr>
          <w:rFonts w:ascii="GHEA Grapalat" w:hAnsi="GHEA Grapalat"/>
          <w:lang w:eastAsia="ru-RU"/>
        </w:rPr>
      </w:pPr>
      <w:r w:rsidRPr="00765CC4">
        <w:rPr>
          <w:rFonts w:ascii="GHEA Grapalat" w:hAnsi="GHEA Grapalat"/>
          <w:lang w:eastAsia="ru-RU"/>
        </w:rPr>
        <w:t>Նախագ</w:t>
      </w:r>
      <w:r w:rsidR="00BD64E2">
        <w:rPr>
          <w:rFonts w:ascii="GHEA Grapalat" w:hAnsi="GHEA Grapalat"/>
          <w:lang w:eastAsia="ru-RU"/>
        </w:rPr>
        <w:t>իծը</w:t>
      </w:r>
      <w:r w:rsidRPr="00765CC4">
        <w:rPr>
          <w:rFonts w:ascii="GHEA Grapalat" w:hAnsi="GHEA Grapalat"/>
          <w:lang w:eastAsia="ru-RU"/>
        </w:rPr>
        <w:t xml:space="preserve"> մշակվել է </w:t>
      </w:r>
      <w:r w:rsidR="00FE77FC">
        <w:rPr>
          <w:rFonts w:ascii="GHEA Grapalat" w:hAnsi="GHEA Grapalat"/>
          <w:lang w:eastAsia="ru-RU"/>
        </w:rPr>
        <w:t>Ա</w:t>
      </w:r>
      <w:r w:rsidRPr="00765CC4">
        <w:rPr>
          <w:rFonts w:ascii="GHEA Grapalat" w:hAnsi="GHEA Grapalat"/>
          <w:lang w:eastAsia="ru-RU"/>
        </w:rPr>
        <w:t>րդարադատության նախարարության կողմից:</w:t>
      </w:r>
    </w:p>
    <w:p w14:paraId="14C06D89" w14:textId="77777777" w:rsidR="00946555" w:rsidRPr="00765CC4" w:rsidRDefault="00946555" w:rsidP="00BD64E2">
      <w:pPr>
        <w:tabs>
          <w:tab w:val="left" w:pos="709"/>
        </w:tabs>
        <w:spacing w:line="360" w:lineRule="auto"/>
        <w:ind w:firstLine="720"/>
        <w:jc w:val="both"/>
        <w:rPr>
          <w:rFonts w:ascii="GHEA Grapalat" w:hAnsi="GHEA Grapalat"/>
          <w:b/>
          <w:bCs/>
          <w:lang w:eastAsia="ru-RU"/>
        </w:rPr>
      </w:pPr>
    </w:p>
    <w:p w14:paraId="3536E674" w14:textId="5AAF440B" w:rsidR="00946555" w:rsidRPr="00765CC4" w:rsidRDefault="0056374B" w:rsidP="00BD64E2">
      <w:pPr>
        <w:tabs>
          <w:tab w:val="left" w:pos="709"/>
        </w:tabs>
        <w:spacing w:line="360" w:lineRule="auto"/>
        <w:ind w:firstLine="720"/>
        <w:jc w:val="both"/>
        <w:rPr>
          <w:rFonts w:ascii="GHEA Grapalat" w:hAnsi="GHEA Grapalat"/>
          <w:b/>
          <w:bCs/>
          <w:u w:val="single"/>
          <w:lang w:eastAsia="ru-RU"/>
        </w:rPr>
      </w:pPr>
      <w:r>
        <w:rPr>
          <w:rFonts w:ascii="GHEA Grapalat" w:eastAsia="GHEA Grapalat" w:hAnsi="GHEA Grapalat" w:cs="GHEA Grapalat"/>
          <w:b/>
          <w:color w:val="000000"/>
          <w:lang w:eastAsia="ru-RU"/>
        </w:rPr>
        <w:t>4</w:t>
      </w:r>
      <w:r w:rsidR="00946555" w:rsidRPr="00765CC4">
        <w:rPr>
          <w:rFonts w:ascii="GHEA Grapalat" w:eastAsia="GHEA Grapalat" w:hAnsi="GHEA Grapalat" w:cs="GHEA Grapalat"/>
          <w:b/>
          <w:color w:val="000000"/>
          <w:lang w:eastAsia="ru-RU"/>
        </w:rPr>
        <w:t xml:space="preserve">. </w:t>
      </w:r>
      <w:r w:rsidR="00946555" w:rsidRPr="00765CC4">
        <w:rPr>
          <w:rFonts w:ascii="GHEA Grapalat" w:hAnsi="GHEA Grapalat"/>
          <w:b/>
          <w:bCs/>
          <w:u w:val="single"/>
          <w:lang w:eastAsia="ru-RU"/>
        </w:rPr>
        <w:t>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1633C723" w14:textId="3D2F4B79" w:rsidR="00946555" w:rsidRPr="00765CC4" w:rsidRDefault="00160FB1" w:rsidP="00BD64E2">
      <w:pPr>
        <w:tabs>
          <w:tab w:val="left" w:pos="709"/>
        </w:tabs>
        <w:spacing w:line="360" w:lineRule="auto"/>
        <w:ind w:firstLine="720"/>
        <w:jc w:val="both"/>
        <w:rPr>
          <w:rFonts w:ascii="GHEA Grapalat" w:hAnsi="GHEA Grapalat"/>
          <w:lang w:eastAsia="ru-RU"/>
        </w:rPr>
      </w:pPr>
      <w:r>
        <w:rPr>
          <w:rFonts w:ascii="GHEA Grapalat" w:hAnsi="GHEA Grapalat"/>
          <w:lang w:eastAsia="ru-RU"/>
        </w:rPr>
        <w:t>Ն</w:t>
      </w:r>
      <w:r w:rsidR="00946555" w:rsidRPr="00765CC4">
        <w:rPr>
          <w:rFonts w:ascii="GHEA Grapalat" w:hAnsi="GHEA Grapalat"/>
          <w:lang w:eastAsia="ru-RU"/>
        </w:rPr>
        <w:t>ախագ</w:t>
      </w:r>
      <w:r w:rsidR="00BD64E2">
        <w:rPr>
          <w:rFonts w:ascii="GHEA Grapalat" w:hAnsi="GHEA Grapalat"/>
          <w:lang w:eastAsia="ru-RU"/>
        </w:rPr>
        <w:t>ծ</w:t>
      </w:r>
      <w:r w:rsidR="00946555" w:rsidRPr="00765CC4">
        <w:rPr>
          <w:rFonts w:ascii="GHEA Grapalat" w:hAnsi="GHEA Grapalat"/>
          <w:lang w:eastAsia="ru-RU"/>
        </w:rPr>
        <w:t>ի ընդունման կապակցությամբ Հայաստանի Հանրապետության պետական բյուջեի եկամուտներում և ծախսերում ավելացումներ չեն նախատեսվում։</w:t>
      </w:r>
    </w:p>
    <w:p w14:paraId="5B6B38C5" w14:textId="77777777" w:rsidR="00946555" w:rsidRPr="00765CC4" w:rsidRDefault="00946555" w:rsidP="00BD64E2">
      <w:pPr>
        <w:tabs>
          <w:tab w:val="left" w:pos="709"/>
        </w:tabs>
        <w:spacing w:line="360" w:lineRule="auto"/>
        <w:ind w:firstLine="720"/>
        <w:jc w:val="both"/>
        <w:rPr>
          <w:rFonts w:ascii="GHEA Grapalat" w:hAnsi="GHEA Grapalat"/>
          <w:lang w:eastAsia="ru-RU"/>
        </w:rPr>
      </w:pPr>
    </w:p>
    <w:p w14:paraId="3B6DBA1A" w14:textId="6D2692E0" w:rsidR="00946555" w:rsidRPr="00765CC4" w:rsidRDefault="0056374B" w:rsidP="00BD64E2">
      <w:pPr>
        <w:tabs>
          <w:tab w:val="left" w:pos="709"/>
        </w:tabs>
        <w:spacing w:line="360" w:lineRule="auto"/>
        <w:ind w:firstLine="720"/>
        <w:jc w:val="both"/>
        <w:rPr>
          <w:rFonts w:ascii="GHEA Grapalat" w:hAnsi="GHEA Grapalat"/>
          <w:b/>
          <w:bCs/>
          <w:u w:val="single"/>
          <w:lang w:eastAsia="ru-RU"/>
        </w:rPr>
      </w:pPr>
      <w:r>
        <w:rPr>
          <w:rFonts w:ascii="GHEA Grapalat" w:hAnsi="GHEA Grapalat"/>
          <w:b/>
          <w:lang w:eastAsia="ru-RU"/>
        </w:rPr>
        <w:t>5</w:t>
      </w:r>
      <w:r w:rsidR="00946555" w:rsidRPr="00765CC4">
        <w:rPr>
          <w:rFonts w:ascii="GHEA Grapalat" w:hAnsi="GHEA Grapalat"/>
          <w:lang w:eastAsia="ru-RU"/>
        </w:rPr>
        <w:t>.</w:t>
      </w:r>
      <w:r w:rsidR="00946555" w:rsidRPr="00765CC4">
        <w:rPr>
          <w:rFonts w:ascii="GHEA Grapalat" w:hAnsi="GHEA Grapalat"/>
          <w:b/>
          <w:bCs/>
          <w:lang w:eastAsia="ru-RU"/>
        </w:rPr>
        <w:t xml:space="preserve"> </w:t>
      </w:r>
      <w:r w:rsidR="00946555" w:rsidRPr="00765CC4">
        <w:rPr>
          <w:rFonts w:ascii="GHEA Grapalat" w:hAnsi="GHEA Grapalat"/>
          <w:b/>
          <w:bCs/>
          <w:u w:val="single"/>
          <w:lang w:eastAsia="ru-RU"/>
        </w:rPr>
        <w:t>Նախագծերի ընդունման կապակցությամբ այլ իրավական ակտերի ընդունման անհրաժեշտությունը.</w:t>
      </w:r>
    </w:p>
    <w:p w14:paraId="5FE03998" w14:textId="796BA78D" w:rsidR="00946555" w:rsidRDefault="00946555" w:rsidP="00BD64E2">
      <w:pPr>
        <w:tabs>
          <w:tab w:val="left" w:pos="709"/>
        </w:tabs>
        <w:spacing w:line="360" w:lineRule="auto"/>
        <w:ind w:firstLine="720"/>
        <w:jc w:val="both"/>
        <w:textAlignment w:val="baseline"/>
        <w:rPr>
          <w:rFonts w:ascii="GHEA Grapalat" w:eastAsia="GHEA Grapalat" w:hAnsi="GHEA Grapalat" w:cs="GHEA Grapalat"/>
        </w:rPr>
      </w:pPr>
      <w:r w:rsidRPr="00E82053">
        <w:rPr>
          <w:rFonts w:ascii="GHEA Grapalat" w:eastAsia="GHEA Grapalat" w:hAnsi="GHEA Grapalat" w:cs="GHEA Grapalat"/>
        </w:rPr>
        <w:t xml:space="preserve">Նախագծի ընդունման կապակցությամբ </w:t>
      </w:r>
      <w:r w:rsidRPr="00E82053">
        <w:rPr>
          <w:rFonts w:ascii="GHEA Grapalat" w:hAnsi="GHEA Grapalat"/>
          <w:lang w:eastAsia="ru-RU"/>
        </w:rPr>
        <w:t>այլ իրավական ակտեր</w:t>
      </w:r>
      <w:r w:rsidR="00160FB1">
        <w:rPr>
          <w:rFonts w:ascii="GHEA Grapalat" w:hAnsi="GHEA Grapalat"/>
          <w:lang w:eastAsia="ru-RU"/>
        </w:rPr>
        <w:t xml:space="preserve">ի ընդունման, ինչպես նաև ակտերում </w:t>
      </w:r>
      <w:r w:rsidRPr="00E82053">
        <w:rPr>
          <w:rFonts w:ascii="GHEA Grapalat" w:hAnsi="GHEA Grapalat"/>
          <w:lang w:eastAsia="ru-RU"/>
        </w:rPr>
        <w:t>փոփոխություններ կատա</w:t>
      </w:r>
      <w:r w:rsidR="00FE77FC" w:rsidRPr="00E82053">
        <w:rPr>
          <w:rFonts w:ascii="GHEA Grapalat" w:hAnsi="GHEA Grapalat"/>
          <w:lang w:eastAsia="ru-RU"/>
        </w:rPr>
        <w:t>րելու անհրաժեշտություն առկա չէ:</w:t>
      </w:r>
    </w:p>
    <w:p w14:paraId="3207D305" w14:textId="77777777" w:rsidR="00BD64E2" w:rsidRPr="00BD64E2" w:rsidRDefault="00BD64E2" w:rsidP="00BD64E2">
      <w:pPr>
        <w:tabs>
          <w:tab w:val="left" w:pos="709"/>
        </w:tabs>
        <w:spacing w:line="360" w:lineRule="auto"/>
        <w:ind w:firstLine="720"/>
        <w:jc w:val="both"/>
        <w:textAlignment w:val="baseline"/>
        <w:rPr>
          <w:rFonts w:ascii="GHEA Grapalat" w:eastAsia="GHEA Grapalat" w:hAnsi="GHEA Grapalat" w:cs="GHEA Grapalat"/>
        </w:rPr>
      </w:pPr>
    </w:p>
    <w:p w14:paraId="5FD92195" w14:textId="7C6A73C1" w:rsidR="00B46A48" w:rsidRPr="00765CC4" w:rsidRDefault="0056374B" w:rsidP="00BD64E2">
      <w:pPr>
        <w:tabs>
          <w:tab w:val="left" w:pos="709"/>
          <w:tab w:val="left" w:pos="639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color w:val="0D0D0D"/>
          <w:u w:val="single"/>
          <w:lang w:eastAsia="ru-RU"/>
        </w:rPr>
      </w:pPr>
      <w:r>
        <w:rPr>
          <w:rFonts w:ascii="GHEA Grapalat" w:eastAsia="GHEA Grapalat" w:hAnsi="GHEA Grapalat" w:cs="GHEA Grapalat"/>
          <w:b/>
          <w:color w:val="000000"/>
          <w:lang w:eastAsia="ru-RU"/>
        </w:rPr>
        <w:t>6</w:t>
      </w:r>
      <w:r w:rsidR="00946555" w:rsidRPr="00765CC4">
        <w:rPr>
          <w:rFonts w:ascii="GHEA Grapalat" w:eastAsia="GHEA Grapalat" w:hAnsi="GHEA Grapalat" w:cs="GHEA Grapalat"/>
          <w:b/>
          <w:color w:val="000000"/>
          <w:lang w:eastAsia="ru-RU"/>
        </w:rPr>
        <w:t xml:space="preserve">. </w:t>
      </w:r>
      <w:r w:rsidR="00946555" w:rsidRPr="00765CC4">
        <w:rPr>
          <w:rFonts w:ascii="GHEA Grapalat" w:eastAsia="GHEA Grapalat" w:hAnsi="GHEA Grapalat" w:cs="GHEA Grapalat"/>
          <w:b/>
          <w:color w:val="0D0D0D"/>
          <w:u w:val="single"/>
          <w:lang w:eastAsia="ru-RU"/>
        </w:rPr>
        <w:t>Կապը ռազմավարական փաստաթղթերի հետ</w:t>
      </w:r>
    </w:p>
    <w:p w14:paraId="21F6F2D0" w14:textId="35C53B6B" w:rsidR="000B6D0D" w:rsidRPr="00FE77FC" w:rsidRDefault="00946555" w:rsidP="00BD64E2">
      <w:pPr>
        <w:tabs>
          <w:tab w:val="left" w:pos="709"/>
          <w:tab w:val="left" w:pos="639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color w:val="0D0D0D"/>
          <w:u w:val="single"/>
          <w:lang w:eastAsia="ru-RU"/>
        </w:rPr>
      </w:pPr>
      <w:r w:rsidRPr="00765CC4">
        <w:rPr>
          <w:rFonts w:ascii="GHEA Grapalat" w:eastAsia="GHEA Grapalat" w:hAnsi="GHEA Grapalat" w:cs="GHEA Grapalat"/>
          <w:lang w:eastAsia="ru-RU"/>
        </w:rPr>
        <w:lastRenderedPageBreak/>
        <w:t xml:space="preserve">Նախագիծը բխում է </w:t>
      </w:r>
      <w:r w:rsidRPr="00765CC4">
        <w:rPr>
          <w:rFonts w:ascii="GHEA Grapalat" w:eastAsia="Calibri" w:hAnsi="GHEA Grapalat" w:cs="Sylfaen"/>
          <w:color w:val="000000"/>
          <w:lang w:eastAsia="ru-RU"/>
        </w:rPr>
        <w:t>ՀՀ</w:t>
      </w:r>
      <w:r w:rsidRPr="00765CC4">
        <w:rPr>
          <w:rFonts w:ascii="GHEA Grapalat" w:eastAsia="Calibri" w:hAnsi="GHEA Grapalat"/>
          <w:color w:val="000000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color w:val="000000"/>
          <w:lang w:eastAsia="ru-RU"/>
        </w:rPr>
        <w:t>արդարադատության</w:t>
      </w:r>
      <w:r w:rsidRPr="00765CC4">
        <w:rPr>
          <w:rFonts w:ascii="GHEA Grapalat" w:eastAsia="Calibri" w:hAnsi="GHEA Grapalat"/>
          <w:color w:val="000000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color w:val="000000"/>
          <w:lang w:eastAsia="ru-RU"/>
        </w:rPr>
        <w:t>նախարարի</w:t>
      </w:r>
      <w:r w:rsidRPr="00765CC4">
        <w:rPr>
          <w:rFonts w:ascii="GHEA Grapalat" w:eastAsia="Calibri" w:hAnsi="GHEA Grapalat"/>
          <w:color w:val="000000"/>
          <w:lang w:eastAsia="ru-RU"/>
        </w:rPr>
        <w:t xml:space="preserve"> 2023 </w:t>
      </w:r>
      <w:r w:rsidRPr="00765CC4">
        <w:rPr>
          <w:rFonts w:ascii="GHEA Grapalat" w:eastAsia="Calibri" w:hAnsi="GHEA Grapalat" w:cs="Sylfaen"/>
          <w:color w:val="000000"/>
          <w:lang w:eastAsia="ru-RU"/>
        </w:rPr>
        <w:t>թվականի</w:t>
      </w:r>
      <w:r w:rsidRPr="00765CC4">
        <w:rPr>
          <w:rFonts w:ascii="GHEA Grapalat" w:eastAsia="Calibri" w:hAnsi="GHEA Grapalat"/>
          <w:color w:val="000000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color w:val="000000"/>
          <w:lang w:eastAsia="ru-RU"/>
        </w:rPr>
        <w:t>հոկտեմբերի</w:t>
      </w:r>
      <w:r w:rsidRPr="00765CC4">
        <w:rPr>
          <w:rFonts w:ascii="GHEA Grapalat" w:eastAsia="Calibri" w:hAnsi="GHEA Grapalat"/>
          <w:color w:val="000000"/>
          <w:lang w:eastAsia="ru-RU"/>
        </w:rPr>
        <w:t xml:space="preserve"> 20-</w:t>
      </w:r>
      <w:r w:rsidRPr="00765CC4">
        <w:rPr>
          <w:rFonts w:ascii="GHEA Grapalat" w:eastAsia="Calibri" w:hAnsi="GHEA Grapalat" w:cs="Sylfaen"/>
          <w:color w:val="000000"/>
          <w:lang w:eastAsia="ru-RU"/>
        </w:rPr>
        <w:t>ի</w:t>
      </w:r>
      <w:r w:rsidRPr="00765CC4">
        <w:rPr>
          <w:rFonts w:ascii="GHEA Grapalat" w:eastAsia="Calibri" w:hAnsi="GHEA Grapalat"/>
          <w:color w:val="000000"/>
          <w:lang w:eastAsia="ru-RU"/>
        </w:rPr>
        <w:t xml:space="preserve"> «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Հայաստանի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Հանրապետության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քրեակատարողական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և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պրոբացիայի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ոլորտի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2024-2026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թվականների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գործունեության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հիմնական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ուղղությունները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և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դրանց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իրականացման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ժամանակացույցը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սահմանելու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մասին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>» N 627-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Լ</w:t>
      </w:r>
      <w:r w:rsidRPr="00765CC4">
        <w:rPr>
          <w:rFonts w:ascii="GHEA Grapalat" w:eastAsia="Calibri" w:hAnsi="GHEA Grapalat"/>
          <w:bCs/>
          <w:color w:val="000000"/>
          <w:shd w:val="clear" w:color="auto" w:fill="FFFFFF"/>
          <w:lang w:eastAsia="ru-RU"/>
        </w:rPr>
        <w:t xml:space="preserve"> </w:t>
      </w:r>
      <w:r w:rsidRPr="00765CC4">
        <w:rPr>
          <w:rFonts w:ascii="GHEA Grapalat" w:eastAsia="Calibri" w:hAnsi="GHEA Grapalat" w:cs="Sylfaen"/>
          <w:bCs/>
          <w:color w:val="000000"/>
          <w:shd w:val="clear" w:color="auto" w:fill="FFFFFF"/>
          <w:lang w:eastAsia="ru-RU"/>
        </w:rPr>
        <w:t>հրաման</w:t>
      </w:r>
      <w:r w:rsidRPr="00765CC4">
        <w:rPr>
          <w:rFonts w:ascii="GHEA Grapalat" w:eastAsia="GHEA Grapalat" w:hAnsi="GHEA Grapalat" w:cs="GHEA Grapalat"/>
          <w:lang w:eastAsia="ru-RU"/>
        </w:rPr>
        <w:t>ից:</w:t>
      </w:r>
    </w:p>
    <w:sectPr w:rsidR="000B6D0D" w:rsidRPr="00FE77FC" w:rsidSect="00BD64E2">
      <w:pgSz w:w="11909" w:h="16834" w:code="9"/>
      <w:pgMar w:top="851" w:right="929" w:bottom="81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95016" w14:textId="77777777" w:rsidR="00895663" w:rsidRDefault="00895663" w:rsidP="00946555">
      <w:r>
        <w:separator/>
      </w:r>
    </w:p>
  </w:endnote>
  <w:endnote w:type="continuationSeparator" w:id="0">
    <w:p w14:paraId="58CCFAF2" w14:textId="77777777" w:rsidR="00895663" w:rsidRDefault="00895663" w:rsidP="0094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87197" w14:textId="77777777" w:rsidR="00895663" w:rsidRDefault="00895663" w:rsidP="00946555">
      <w:r>
        <w:separator/>
      </w:r>
    </w:p>
  </w:footnote>
  <w:footnote w:type="continuationSeparator" w:id="0">
    <w:p w14:paraId="2B9DF632" w14:textId="77777777" w:rsidR="00895663" w:rsidRDefault="00895663" w:rsidP="00946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6E"/>
    <w:rsid w:val="00011106"/>
    <w:rsid w:val="000B6D0D"/>
    <w:rsid w:val="000C6D37"/>
    <w:rsid w:val="00124245"/>
    <w:rsid w:val="00160FB1"/>
    <w:rsid w:val="001C1F19"/>
    <w:rsid w:val="001C2DA7"/>
    <w:rsid w:val="00203940"/>
    <w:rsid w:val="0034025F"/>
    <w:rsid w:val="003A2297"/>
    <w:rsid w:val="003C5C62"/>
    <w:rsid w:val="0048029B"/>
    <w:rsid w:val="004846A1"/>
    <w:rsid w:val="004D6BF3"/>
    <w:rsid w:val="00504E3C"/>
    <w:rsid w:val="005161C8"/>
    <w:rsid w:val="0053579A"/>
    <w:rsid w:val="00541FF5"/>
    <w:rsid w:val="0056374B"/>
    <w:rsid w:val="0068142C"/>
    <w:rsid w:val="006F085D"/>
    <w:rsid w:val="006F1926"/>
    <w:rsid w:val="00765CC4"/>
    <w:rsid w:val="008171C9"/>
    <w:rsid w:val="008549A9"/>
    <w:rsid w:val="00895663"/>
    <w:rsid w:val="008E1384"/>
    <w:rsid w:val="00946555"/>
    <w:rsid w:val="00A14C6E"/>
    <w:rsid w:val="00A72092"/>
    <w:rsid w:val="00A97E56"/>
    <w:rsid w:val="00AA67C7"/>
    <w:rsid w:val="00AE7578"/>
    <w:rsid w:val="00B46A48"/>
    <w:rsid w:val="00BC1C26"/>
    <w:rsid w:val="00BD64E2"/>
    <w:rsid w:val="00C7752C"/>
    <w:rsid w:val="00D41ED9"/>
    <w:rsid w:val="00DA1387"/>
    <w:rsid w:val="00DC7A73"/>
    <w:rsid w:val="00DD2C6F"/>
    <w:rsid w:val="00E33820"/>
    <w:rsid w:val="00E82053"/>
    <w:rsid w:val="00F3323B"/>
    <w:rsid w:val="00FA664F"/>
    <w:rsid w:val="00FB2585"/>
    <w:rsid w:val="00FE77FC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E6C6"/>
  <w15:chartTrackingRefBased/>
  <w15:docId w15:val="{857B1B76-AA95-45F8-BDE3-9E4B7932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555"/>
    <w:pPr>
      <w:spacing w:after="0" w:line="240" w:lineRule="auto"/>
      <w:jc w:val="left"/>
    </w:pPr>
    <w:rPr>
      <w:rFonts w:ascii="Times New Roman" w:eastAsia="Times New Roman" w:hAnsi="Times New Roman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465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555"/>
    <w:rPr>
      <w:rFonts w:ascii="Times New Roman" w:eastAsia="Times New Roman" w:hAnsi="Times New Roman" w:cs="Times New Roman"/>
      <w:sz w:val="20"/>
      <w:szCs w:val="20"/>
      <w:lang w:val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946555"/>
    <w:rPr>
      <w:vertAlign w:val="superscript"/>
    </w:rPr>
  </w:style>
  <w:style w:type="character" w:styleId="Strong">
    <w:name w:val="Strong"/>
    <w:basedOn w:val="DefaultParagraphFont"/>
    <w:uiPriority w:val="22"/>
    <w:qFormat/>
    <w:rsid w:val="009465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55"/>
    <w:rPr>
      <w:rFonts w:ascii="Segoe UI" w:eastAsia="Times New Roman" w:hAnsi="Segoe UI" w:cs="Segoe UI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011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106"/>
    <w:rPr>
      <w:rFonts w:ascii="Times New Roman" w:eastAsia="Times New Roman" w:hAnsi="Times New Roman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106"/>
    <w:rPr>
      <w:rFonts w:ascii="Times New Roman" w:eastAsia="Times New Roman" w:hAnsi="Times New Roman" w:cs="Times New Roman"/>
      <w:b/>
      <w:bCs/>
      <w:sz w:val="20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Bakhtamyan</dc:creator>
  <cp:keywords/>
  <dc:description/>
  <cp:lastModifiedBy>Margarita Sevumyan</cp:lastModifiedBy>
  <cp:revision>35</cp:revision>
  <dcterms:created xsi:type="dcterms:W3CDTF">2025-08-04T11:54:00Z</dcterms:created>
  <dcterms:modified xsi:type="dcterms:W3CDTF">2025-10-21T10:42:00Z</dcterms:modified>
</cp:coreProperties>
</file>