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02134" w14:textId="00BAF926" w:rsidR="0026578B" w:rsidRPr="005D62C7" w:rsidRDefault="0026578B" w:rsidP="0003251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D62C7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5B141BB3" w14:textId="6A2B9137" w:rsidR="005D62C7" w:rsidRPr="005D62C7" w:rsidRDefault="00392F4E" w:rsidP="0003251C">
      <w:pPr>
        <w:spacing w:after="0" w:line="360" w:lineRule="auto"/>
        <w:jc w:val="center"/>
        <w:rPr>
          <w:rFonts w:ascii="GHEA Grapalat" w:hAnsi="GHEA Grapalat" w:cs="Times Armenian"/>
          <w:b/>
          <w:noProof/>
          <w:sz w:val="24"/>
          <w:szCs w:val="24"/>
          <w:lang w:val="hy-AM"/>
        </w:rPr>
      </w:pPr>
      <w:bookmarkStart w:id="0" w:name="_Hlk176269158"/>
      <w:bookmarkStart w:id="1" w:name="_Hlk176266235"/>
      <w:r w:rsidRPr="00392F4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«ԿԱՌԱՎԱՐՈՒԹՅԱՆ ՄԻ ՇԱՐՔ ՈՐՈՇՈՒՄՆԵՐՈՒՄ ՓՈՓՈԽՈՒԹՅՈՒՆՆԵՐ ԵՎ ԼՐԱՑՈՒՑՈՒՄՆԵՐ ԿԱՏԱՐԵԼՈՒ, ԱՆՇԱՐԺ ԳՈՒՅՔ ՀԵՏ ՎԵՐՑՆԵԼՈՒ ԵՎ ԱՄՐԱՑՆԵԼՈՒ ՄԱՍԻՆ» </w:t>
      </w:r>
      <w:r w:rsidR="00CD3562">
        <w:rPr>
          <w:rFonts w:ascii="GHEA Grapalat" w:hAnsi="GHEA Grapalat" w:cs="Times Armenian"/>
          <w:b/>
          <w:noProof/>
          <w:sz w:val="24"/>
          <w:szCs w:val="24"/>
          <w:lang w:val="hy-AM"/>
        </w:rPr>
        <w:t xml:space="preserve">ԿԱՌԱՎԱՐՈՒԹՅԱՆ </w:t>
      </w:r>
      <w:r w:rsidR="005D62C7" w:rsidRPr="005D62C7">
        <w:rPr>
          <w:rFonts w:ascii="GHEA Grapalat" w:hAnsi="GHEA Grapalat" w:cs="Times Armenian"/>
          <w:b/>
          <w:noProof/>
          <w:sz w:val="24"/>
          <w:szCs w:val="24"/>
          <w:lang w:val="hy-AM"/>
        </w:rPr>
        <w:t>ՈՐՈՇՄԱՆ ՆԱԽԱԳԾԻ</w:t>
      </w:r>
    </w:p>
    <w:bookmarkEnd w:id="0"/>
    <w:bookmarkEnd w:id="1"/>
    <w:p w14:paraId="02114BE9" w14:textId="77777777" w:rsidR="00434F48" w:rsidRPr="005D62C7" w:rsidRDefault="00434F48" w:rsidP="0003251C">
      <w:pPr>
        <w:spacing w:after="0" w:line="360" w:lineRule="auto"/>
        <w:ind w:firstLine="851"/>
        <w:jc w:val="center"/>
        <w:rPr>
          <w:color w:val="000000"/>
          <w:sz w:val="24"/>
          <w:szCs w:val="24"/>
          <w:shd w:val="clear" w:color="auto" w:fill="FFFFFF"/>
          <w:lang w:val="hy-AM"/>
        </w:rPr>
      </w:pPr>
    </w:p>
    <w:p w14:paraId="233E051A" w14:textId="3910685E" w:rsidR="00631424" w:rsidRPr="005D62C7" w:rsidRDefault="00767F1B" w:rsidP="0003251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D62C7">
        <w:rPr>
          <w:rFonts w:ascii="GHEA Grapalat" w:hAnsi="GHEA Grapalat"/>
          <w:b/>
          <w:sz w:val="24"/>
          <w:szCs w:val="24"/>
          <w:lang w:val="hy-AM"/>
        </w:rPr>
        <w:t>Կարգավորման ենթակա խնդրի սահմանումը</w:t>
      </w:r>
      <w:r w:rsidR="0026578B" w:rsidRPr="005D62C7">
        <w:rPr>
          <w:rFonts w:ascii="GHEA Grapalat" w:hAnsi="GHEA Grapalat"/>
          <w:b/>
          <w:sz w:val="24"/>
          <w:szCs w:val="24"/>
          <w:lang w:val="hy-AM"/>
        </w:rPr>
        <w:t>.</w:t>
      </w:r>
    </w:p>
    <w:p w14:paraId="0097203A" w14:textId="4D94C381" w:rsidR="00892B60" w:rsidRPr="005D62C7" w:rsidRDefault="00A27BB8" w:rsidP="0003251C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5D62C7">
        <w:rPr>
          <w:rFonts w:ascii="GHEA Grapalat" w:hAnsi="GHEA Grapalat"/>
          <w:sz w:val="24"/>
          <w:szCs w:val="24"/>
          <w:lang w:val="hy-AM"/>
        </w:rPr>
        <w:t>Սույն ի</w:t>
      </w:r>
      <w:r w:rsidR="0026578B" w:rsidRPr="005D62C7">
        <w:rPr>
          <w:rFonts w:ascii="GHEA Grapalat" w:hAnsi="GHEA Grapalat"/>
          <w:sz w:val="24"/>
          <w:szCs w:val="24"/>
          <w:lang w:val="hy-AM"/>
        </w:rPr>
        <w:t>րավական ակտի ընդուն</w:t>
      </w:r>
      <w:r w:rsidR="001A4FC5" w:rsidRPr="005D62C7">
        <w:rPr>
          <w:rFonts w:ascii="GHEA Grapalat" w:hAnsi="GHEA Grapalat"/>
          <w:sz w:val="24"/>
          <w:szCs w:val="24"/>
          <w:lang w:val="hy-AM"/>
        </w:rPr>
        <w:t xml:space="preserve">ումը </w:t>
      </w:r>
      <w:r w:rsidR="0026578B" w:rsidRPr="005D62C7">
        <w:rPr>
          <w:rFonts w:ascii="GHEA Grapalat" w:hAnsi="GHEA Grapalat"/>
          <w:sz w:val="24"/>
          <w:szCs w:val="24"/>
          <w:lang w:val="hy-AM"/>
        </w:rPr>
        <w:t>պայմանավորված է</w:t>
      </w:r>
      <w:r w:rsidR="003A3E66" w:rsidRPr="005D62C7">
        <w:rPr>
          <w:rFonts w:ascii="GHEA Grapalat" w:hAnsi="GHEA Grapalat"/>
          <w:sz w:val="24"/>
          <w:szCs w:val="24"/>
          <w:lang w:val="hy-AM"/>
        </w:rPr>
        <w:t xml:space="preserve"> </w:t>
      </w:r>
      <w:r w:rsidR="00892B60" w:rsidRPr="005D62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««Ռադիոիզոտոպների արտադրության կենտրոն» փակ բաժնետիրական ընկերությունը </w:t>
      </w:r>
      <w:r w:rsidR="005F7674" w:rsidRPr="005D62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(այսուհետ` Ընկերություն) </w:t>
      </w:r>
      <w:r w:rsidR="00892B60" w:rsidRPr="005D62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առողջապահության նախարարության «Վ.Ա.Ֆանարջյանի անվան ուռուցքաբանության ազգային կենտրոն» փակ բաժնետիրական ընկերությանը միացման ձևով վերակազմակերպելու մասին» ՀՀ կառավարության 2023 թվականի հունիսի 16-ի թիվ 962-Ա որոշման </w:t>
      </w:r>
      <w:r w:rsidR="007C56E2" w:rsidRPr="005D62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(այսուհետ` Որոշում) </w:t>
      </w:r>
      <w:r w:rsidR="00892B60" w:rsidRPr="005D62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կատարման </w:t>
      </w:r>
      <w:r w:rsidR="005B451D" w:rsidRPr="005D62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անհրաժեշտությամբ:</w:t>
      </w:r>
    </w:p>
    <w:p w14:paraId="1C1B1B81" w14:textId="639CE52C" w:rsidR="008556E1" w:rsidRPr="005D62C7" w:rsidRDefault="00F31514" w:rsidP="0003251C">
      <w:pPr>
        <w:pStyle w:val="ListParagraph"/>
        <w:spacing w:after="0" w:line="360" w:lineRule="auto"/>
        <w:ind w:left="0" w:firstLine="851"/>
        <w:rPr>
          <w:rFonts w:ascii="GHEA Grapalat" w:hAnsi="GHEA Grapalat"/>
          <w:b/>
          <w:sz w:val="24"/>
          <w:szCs w:val="24"/>
          <w:lang w:val="hy-AM"/>
        </w:rPr>
      </w:pPr>
      <w:r w:rsidRPr="005D62C7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="0026578B" w:rsidRPr="005D62C7">
        <w:rPr>
          <w:rFonts w:ascii="GHEA Grapalat" w:hAnsi="GHEA Grapalat"/>
          <w:b/>
          <w:sz w:val="24"/>
          <w:szCs w:val="24"/>
          <w:lang w:val="hy-AM"/>
        </w:rPr>
        <w:t>Ընթացիկ իրավիճակը և խնդիրները.</w:t>
      </w:r>
    </w:p>
    <w:p w14:paraId="7DD4DDF5" w14:textId="45BF9EDF" w:rsidR="00AA1140" w:rsidRPr="005D62C7" w:rsidRDefault="00892B60" w:rsidP="0003251C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5D62C7">
        <w:rPr>
          <w:rFonts w:ascii="GHEA Grapalat" w:hAnsi="GHEA Grapalat"/>
          <w:color w:val="000000"/>
          <w:shd w:val="clear" w:color="auto" w:fill="FFFFFF"/>
          <w:lang w:val="hy-AM"/>
        </w:rPr>
        <w:t xml:space="preserve">Համաձայն </w:t>
      </w:r>
      <w:r w:rsidR="007C56E2" w:rsidRPr="005D62C7">
        <w:rPr>
          <w:rFonts w:ascii="GHEA Grapalat" w:hAnsi="GHEA Grapalat"/>
          <w:color w:val="000000"/>
          <w:shd w:val="clear" w:color="auto" w:fill="FFFFFF"/>
          <w:lang w:val="hy-AM"/>
        </w:rPr>
        <w:t>Որոշման</w:t>
      </w:r>
      <w:r w:rsidRPr="005D62C7">
        <w:rPr>
          <w:rFonts w:ascii="GHEA Grapalat" w:hAnsi="GHEA Grapalat"/>
          <w:color w:val="000000"/>
          <w:shd w:val="clear" w:color="auto" w:fill="FFFFFF"/>
          <w:lang w:val="hy-AM"/>
        </w:rPr>
        <w:t xml:space="preserve"> նախատեսվում է</w:t>
      </w:r>
      <w:r w:rsidR="00CD3562">
        <w:rPr>
          <w:rFonts w:ascii="GHEA Grapalat" w:hAnsi="GHEA Grapalat"/>
          <w:color w:val="000000"/>
          <w:shd w:val="clear" w:color="auto" w:fill="FFFFFF"/>
          <w:lang w:val="hy-AM"/>
        </w:rPr>
        <w:t>ր</w:t>
      </w:r>
      <w:r w:rsidRPr="005D62C7">
        <w:rPr>
          <w:rFonts w:ascii="GHEA Grapalat" w:hAnsi="GHEA Grapalat"/>
          <w:color w:val="000000"/>
          <w:shd w:val="clear" w:color="auto" w:fill="FFFFFF"/>
          <w:lang w:val="hy-AM"/>
        </w:rPr>
        <w:t xml:space="preserve"> իրականացնել նշված կազմակերպությունների </w:t>
      </w:r>
      <w:r w:rsidR="005B451D" w:rsidRPr="005D62C7">
        <w:rPr>
          <w:rFonts w:ascii="GHEA Grapalat" w:hAnsi="GHEA Grapalat"/>
          <w:color w:val="000000"/>
          <w:shd w:val="clear" w:color="auto" w:fill="FFFFFF"/>
          <w:lang w:val="hy-AM"/>
        </w:rPr>
        <w:t xml:space="preserve">միավորում` </w:t>
      </w:r>
      <w:r w:rsidRPr="005D62C7">
        <w:rPr>
          <w:rFonts w:ascii="GHEA Grapalat" w:hAnsi="GHEA Grapalat"/>
          <w:color w:val="000000"/>
          <w:shd w:val="clear" w:color="auto" w:fill="FFFFFF"/>
          <w:lang w:val="hy-AM"/>
        </w:rPr>
        <w:t>միաց</w:t>
      </w:r>
      <w:r w:rsidR="005B451D" w:rsidRPr="005D62C7">
        <w:rPr>
          <w:rFonts w:ascii="GHEA Grapalat" w:hAnsi="GHEA Grapalat"/>
          <w:color w:val="000000"/>
          <w:shd w:val="clear" w:color="auto" w:fill="FFFFFF"/>
          <w:lang w:val="hy-AM"/>
        </w:rPr>
        <w:t>ման ձևով</w:t>
      </w:r>
      <w:r w:rsidRPr="005D62C7">
        <w:rPr>
          <w:rFonts w:ascii="GHEA Grapalat" w:hAnsi="GHEA Grapalat"/>
          <w:color w:val="000000"/>
          <w:shd w:val="clear" w:color="auto" w:fill="FFFFFF"/>
          <w:lang w:val="hy-AM"/>
        </w:rPr>
        <w:t xml:space="preserve">, սակայն հաշվի առնելով </w:t>
      </w:r>
      <w:r w:rsidR="005F7674" w:rsidRPr="005D62C7">
        <w:rPr>
          <w:rFonts w:ascii="GHEA Grapalat" w:hAnsi="GHEA Grapalat"/>
          <w:color w:val="000000"/>
          <w:shd w:val="clear" w:color="auto" w:fill="FFFFFF"/>
          <w:lang w:val="hy-AM"/>
        </w:rPr>
        <w:t>Ընկերության</w:t>
      </w:r>
      <w:r w:rsidRPr="005D62C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B08AB" w:rsidRPr="005D62C7">
        <w:rPr>
          <w:rFonts w:ascii="GHEA Grapalat" w:hAnsi="GHEA Grapalat"/>
          <w:color w:val="000000"/>
          <w:shd w:val="clear" w:color="auto" w:fill="FFFFFF"/>
          <w:lang w:val="hy-AM"/>
        </w:rPr>
        <w:t>զուտ ակտիվների</w:t>
      </w:r>
      <w:r w:rsidRPr="005D62C7">
        <w:rPr>
          <w:rFonts w:ascii="GHEA Grapalat" w:hAnsi="GHEA Grapalat"/>
          <w:color w:val="000000"/>
          <w:shd w:val="clear" w:color="auto" w:fill="FFFFFF"/>
          <w:lang w:val="hy-AM"/>
        </w:rPr>
        <w:t xml:space="preserve"> բացասական </w:t>
      </w:r>
      <w:r w:rsidR="00CB08AB" w:rsidRPr="005D62C7">
        <w:rPr>
          <w:rFonts w:ascii="GHEA Grapalat" w:hAnsi="GHEA Grapalat"/>
          <w:color w:val="000000"/>
          <w:shd w:val="clear" w:color="auto" w:fill="FFFFFF"/>
          <w:lang w:val="hy-AM"/>
        </w:rPr>
        <w:t>մեծությունը</w:t>
      </w:r>
      <w:r w:rsidRPr="005D62C7">
        <w:rPr>
          <w:rFonts w:ascii="GHEA Grapalat" w:hAnsi="GHEA Grapalat"/>
          <w:color w:val="000000"/>
          <w:shd w:val="clear" w:color="auto" w:fill="FFFFFF"/>
          <w:lang w:val="hy-AM"/>
        </w:rPr>
        <w:t xml:space="preserve"> նշված գործարքը հնարավոր չ</w:t>
      </w:r>
      <w:r w:rsidR="00CD3562">
        <w:rPr>
          <w:rFonts w:ascii="GHEA Grapalat" w:hAnsi="GHEA Grapalat"/>
          <w:color w:val="000000"/>
          <w:shd w:val="clear" w:color="auto" w:fill="FFFFFF"/>
          <w:lang w:val="hy-AM"/>
        </w:rPr>
        <w:t>ի եղել մինչ օրս</w:t>
      </w:r>
      <w:r w:rsidRPr="005D62C7">
        <w:rPr>
          <w:rFonts w:ascii="GHEA Grapalat" w:hAnsi="GHEA Grapalat"/>
          <w:color w:val="000000"/>
          <w:shd w:val="clear" w:color="auto" w:fill="FFFFFF"/>
          <w:lang w:val="hy-AM"/>
        </w:rPr>
        <w:t xml:space="preserve"> իրականացնել: </w:t>
      </w:r>
    </w:p>
    <w:p w14:paraId="61F7424C" w14:textId="1B883899" w:rsidR="00AA1140" w:rsidRPr="005D62C7" w:rsidRDefault="006321D3" w:rsidP="0003251C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Նախագծով նախատեսվում է </w:t>
      </w:r>
      <w:r w:rsidR="00392F4E">
        <w:rPr>
          <w:rFonts w:ascii="GHEA Grapalat" w:hAnsi="GHEA Grapalat"/>
          <w:lang w:val="hy-AM"/>
        </w:rPr>
        <w:t>«</w:t>
      </w:r>
      <w:r w:rsidR="00CD3562" w:rsidRPr="000571C4">
        <w:rPr>
          <w:rFonts w:ascii="GHEA Grapalat" w:hAnsi="GHEA Grapalat"/>
          <w:lang w:val="hy-AM"/>
        </w:rPr>
        <w:t xml:space="preserve">Հայաստանի Հանրապետության կառավարության </w:t>
      </w:r>
      <w:r w:rsidR="00CD3562">
        <w:rPr>
          <w:rFonts w:ascii="GHEA Grapalat" w:hAnsi="GHEA Grapalat"/>
          <w:lang w:val="hy-AM"/>
        </w:rPr>
        <w:t>2011 թվականի մայիսի 20-ի «</w:t>
      </w:r>
      <w:r w:rsidR="00CD3562" w:rsidRPr="0075247B">
        <w:rPr>
          <w:rFonts w:ascii="GHEA Grapalat" w:hAnsi="GHEA Grapalat"/>
          <w:lang w:val="hy-AM"/>
        </w:rPr>
        <w:t>«</w:t>
      </w:r>
      <w:r w:rsidR="00CD3562">
        <w:rPr>
          <w:rFonts w:ascii="GHEA Grapalat" w:hAnsi="GHEA Grapalat"/>
          <w:lang w:val="hy-AM"/>
        </w:rPr>
        <w:t>Ռ</w:t>
      </w:r>
      <w:r w:rsidR="00CD3562" w:rsidRPr="0075247B">
        <w:rPr>
          <w:rFonts w:ascii="GHEA Grapalat" w:hAnsi="GHEA Grapalat"/>
          <w:lang w:val="hy-AM"/>
        </w:rPr>
        <w:t>ադիոիզոտոպների արտադրության կենտրոն» փակ բաժնետիրական ընկերությանը վարկ տրամադրելու</w:t>
      </w:r>
      <w:r w:rsidR="00CD3562" w:rsidRPr="0075247B">
        <w:rPr>
          <w:rFonts w:ascii="Calibri" w:hAnsi="Calibri" w:cs="Calibri"/>
          <w:lang w:val="hy-AM"/>
        </w:rPr>
        <w:t> </w:t>
      </w:r>
      <w:r w:rsidR="00CD3562" w:rsidRPr="0075247B">
        <w:rPr>
          <w:rFonts w:ascii="GHEA Grapalat" w:hAnsi="GHEA Grapalat"/>
          <w:lang w:val="hy-AM"/>
        </w:rPr>
        <w:t>մասին</w:t>
      </w:r>
      <w:r w:rsidR="00CD3562">
        <w:rPr>
          <w:rFonts w:ascii="GHEA Grapalat" w:hAnsi="GHEA Grapalat"/>
          <w:lang w:val="hy-AM"/>
        </w:rPr>
        <w:t xml:space="preserve">» թիվ 681-Ա, 2012 թվականի օգոստոսի 2-ի </w:t>
      </w:r>
      <w:r w:rsidR="00CD3562" w:rsidRPr="0075247B">
        <w:rPr>
          <w:rFonts w:ascii="GHEA Grapalat" w:hAnsi="GHEA Grapalat"/>
          <w:lang w:val="hy-AM"/>
        </w:rPr>
        <w:t xml:space="preserve">««Ռադիոիզոտոպների արտադրության կենտրոն» փակ բաժնետիրական ընկերությանը բյուջետային վարկ տրամադրելու և կանոնադրական կապիտալն ավելացնելու մասին» թիվ 1018-Ն, </w:t>
      </w:r>
      <w:r w:rsidR="00CD3562" w:rsidRPr="000571C4">
        <w:rPr>
          <w:rFonts w:ascii="GHEA Grapalat" w:hAnsi="GHEA Grapalat"/>
          <w:lang w:val="hy-AM"/>
        </w:rPr>
        <w:t>2014 թվականի փետրվարի 6-ի «</w:t>
      </w:r>
      <w:r w:rsidR="00CD3562" w:rsidRPr="000571C4">
        <w:rPr>
          <w:rFonts w:ascii="GHEA Grapalat" w:hAnsi="GHEA Grapalat" w:cs="Times Armenian"/>
          <w:noProof/>
          <w:lang w:val="hy-AM"/>
        </w:rPr>
        <w:t>Հայաստանի</w:t>
      </w:r>
      <w:r w:rsidR="00CD3562" w:rsidRPr="000571C4">
        <w:rPr>
          <w:rFonts w:ascii="Calibri" w:hAnsi="Calibri" w:cs="Calibri"/>
          <w:noProof/>
          <w:lang w:val="hy-AM"/>
        </w:rPr>
        <w:t xml:space="preserve"> </w:t>
      </w:r>
      <w:r w:rsidR="00CD3562" w:rsidRPr="000571C4">
        <w:rPr>
          <w:rFonts w:ascii="GHEA Grapalat" w:hAnsi="GHEA Grapalat" w:cs="Times Armenian"/>
          <w:noProof/>
          <w:lang w:val="hy-AM"/>
        </w:rPr>
        <w:t>Հանրապետության</w:t>
      </w:r>
      <w:r w:rsidR="00CD3562" w:rsidRPr="000571C4">
        <w:rPr>
          <w:rFonts w:ascii="Calibri" w:hAnsi="Calibri" w:cs="Calibri"/>
          <w:noProof/>
          <w:lang w:val="hy-AM"/>
        </w:rPr>
        <w:t xml:space="preserve"> </w:t>
      </w:r>
      <w:r w:rsidR="00CD3562" w:rsidRPr="000571C4">
        <w:rPr>
          <w:rFonts w:ascii="GHEA Grapalat" w:hAnsi="GHEA Grapalat" w:cs="Times Armenian"/>
          <w:noProof/>
          <w:lang w:val="hy-AM"/>
        </w:rPr>
        <w:t>2014 թվականի պետական բյուջեում,</w:t>
      </w:r>
      <w:r w:rsidR="00CD3562" w:rsidRPr="000571C4">
        <w:rPr>
          <w:rFonts w:ascii="Calibri" w:hAnsi="Calibri" w:cs="Calibri"/>
          <w:noProof/>
          <w:lang w:val="hy-AM"/>
        </w:rPr>
        <w:t xml:space="preserve"> </w:t>
      </w:r>
      <w:r w:rsidR="00CD3562" w:rsidRPr="000571C4">
        <w:rPr>
          <w:rFonts w:ascii="GHEA Grapalat" w:hAnsi="GHEA Grapalat" w:cs="Times Armenian"/>
          <w:noProof/>
          <w:lang w:val="hy-AM"/>
        </w:rPr>
        <w:t>Հայաստանի</w:t>
      </w:r>
      <w:r w:rsidR="00CD3562" w:rsidRPr="000571C4">
        <w:rPr>
          <w:rFonts w:ascii="Calibri" w:hAnsi="Calibri" w:cs="Calibri"/>
          <w:noProof/>
          <w:lang w:val="hy-AM"/>
        </w:rPr>
        <w:t xml:space="preserve"> </w:t>
      </w:r>
      <w:r w:rsidR="00CD3562" w:rsidRPr="000571C4">
        <w:rPr>
          <w:rFonts w:ascii="GHEA Grapalat" w:hAnsi="GHEA Grapalat" w:cs="Times Armenian"/>
          <w:noProof/>
          <w:lang w:val="hy-AM"/>
        </w:rPr>
        <w:t>Հանրապետության</w:t>
      </w:r>
      <w:r w:rsidR="00CD3562" w:rsidRPr="000571C4">
        <w:rPr>
          <w:rFonts w:ascii="Calibri" w:hAnsi="Calibri" w:cs="Calibri"/>
          <w:noProof/>
          <w:lang w:val="hy-AM"/>
        </w:rPr>
        <w:t xml:space="preserve"> </w:t>
      </w:r>
      <w:r w:rsidR="00CD3562" w:rsidRPr="000571C4">
        <w:rPr>
          <w:rFonts w:ascii="GHEA Grapalat" w:hAnsi="GHEA Grapalat" w:cs="Times Armenian"/>
          <w:noProof/>
          <w:lang w:val="hy-AM"/>
        </w:rPr>
        <w:t>կառավարության 2013 թվականի դեկտեմբերի 19-ի N 1414-Ն որոշման մեջ փոփոխություններ և լրացումներ կատարելու</w:t>
      </w:r>
      <w:r w:rsidR="0003251C">
        <w:rPr>
          <w:rFonts w:ascii="GHEA Grapalat" w:hAnsi="GHEA Grapalat" w:cs="Times Armenian"/>
          <w:noProof/>
          <w:lang w:val="hy-AM"/>
        </w:rPr>
        <w:t xml:space="preserve"> </w:t>
      </w:r>
      <w:r w:rsidR="00CD3562" w:rsidRPr="000571C4">
        <w:rPr>
          <w:rFonts w:ascii="GHEA Grapalat" w:hAnsi="GHEA Grapalat" w:cs="Times Armenian"/>
          <w:noProof/>
          <w:lang w:val="hy-AM"/>
        </w:rPr>
        <w:t xml:space="preserve">և «Ռադիոիզոտոպների արտադրության կենտրոն» փակ բաժնետիրական ընկերությանը բյուջետային վարկ տրամադրելու մասին» թիվ 194-Ն և Հայաստանի Հանրապետության 2015 թվականի հունիսի 10-ի «Հայաստանի Հանրապետության </w:t>
      </w:r>
      <w:r w:rsidR="00CD3562" w:rsidRPr="000571C4">
        <w:rPr>
          <w:rFonts w:ascii="GHEA Grapalat" w:hAnsi="GHEA Grapalat" w:cs="Times Armenian"/>
          <w:noProof/>
          <w:lang w:val="hy-AM"/>
        </w:rPr>
        <w:lastRenderedPageBreak/>
        <w:t xml:space="preserve">2015 թվականի պետական բյուջեի մասին» Հայաստանի Հանրապետության օրենքում, Հայաստանի Հանրապետության կառավարության 2012 թվականի օգոստոսի 2-ի N 1018-Ն, 2014 թվականի դեկտեմբերի 18-ի N 1515-Ն որոշումներում փոփոխություններ ու լրացումներ կատարելու, Հայաստանի Հանրապետության առողջապահության նախարարությանը գումար հատկացնելու և «Ռադիոիզոտոպների արտադրության կենտրոն» փակ բաժնետիրական ընկերությանը բյուջետային </w:t>
      </w:r>
      <w:r w:rsidR="00CD3562" w:rsidRPr="00037391">
        <w:rPr>
          <w:rFonts w:ascii="GHEA Grapalat" w:hAnsi="GHEA Grapalat" w:cs="Times Armenian"/>
          <w:noProof/>
          <w:lang w:val="hy-AM"/>
        </w:rPr>
        <w:t>վարկ տրամադրելու մասին» թիվ 638-Ն որոշ</w:t>
      </w:r>
      <w:r w:rsidR="00CD3562">
        <w:rPr>
          <w:rFonts w:ascii="GHEA Grapalat" w:hAnsi="GHEA Grapalat" w:cs="Times Armenian"/>
          <w:noProof/>
          <w:lang w:val="hy-AM"/>
        </w:rPr>
        <w:t>ումներով</w:t>
      </w:r>
      <w:r w:rsidR="00AA1140" w:rsidRPr="005D62C7">
        <w:rPr>
          <w:rFonts w:ascii="GHEA Grapalat" w:hAnsi="GHEA Grapalat" w:cs="Times Armenian"/>
          <w:noProof/>
          <w:lang w:val="hy-AM"/>
        </w:rPr>
        <w:t xml:space="preserve"> տրամադրված վարկային պարտավորություններ</w:t>
      </w:r>
      <w:r w:rsidR="00392F4E">
        <w:rPr>
          <w:rFonts w:ascii="GHEA Grapalat" w:hAnsi="GHEA Grapalat" w:cs="Times Armenian"/>
          <w:noProof/>
          <w:lang w:val="hy-AM"/>
        </w:rPr>
        <w:t xml:space="preserve">ի մասնակի ներում` տոկոսների և տույժերի մասով` </w:t>
      </w:r>
      <w:r w:rsidR="00CD3562">
        <w:rPr>
          <w:rFonts w:ascii="GHEA Grapalat" w:hAnsi="GHEA Grapalat" w:cs="Times Armenian"/>
          <w:noProof/>
          <w:lang w:val="hy-AM"/>
        </w:rPr>
        <w:t>31.10.2025թ. դրությամբ`</w:t>
      </w:r>
      <w:r w:rsidR="00392F4E">
        <w:rPr>
          <w:rFonts w:ascii="GHEA Grapalat" w:hAnsi="GHEA Grapalat" w:cs="Times Armenian"/>
          <w:noProof/>
          <w:lang w:val="hy-AM"/>
        </w:rPr>
        <w:t xml:space="preserve"> հետևյալ համամասնությամբ`</w:t>
      </w:r>
    </w:p>
    <w:p w14:paraId="10F4D7A2" w14:textId="77777777" w:rsidR="00CD3562" w:rsidRDefault="00CD3562" w:rsidP="0003251C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rFonts w:ascii="GHEA Grapalat" w:hAnsi="GHEA Grapalat"/>
          <w:lang w:val="hy-AM"/>
        </w:rPr>
      </w:pPr>
      <w:bookmarkStart w:id="2" w:name="_Hlk180076818"/>
      <w:r w:rsidRPr="00037391">
        <w:rPr>
          <w:rFonts w:ascii="GHEA Grapalat" w:hAnsi="GHEA Grapalat"/>
          <w:lang w:val="hy-AM"/>
        </w:rPr>
        <w:t xml:space="preserve">տույժ՝ </w:t>
      </w:r>
      <w:r>
        <w:rPr>
          <w:rFonts w:ascii="GHEA Grapalat" w:hAnsi="GHEA Grapalat"/>
          <w:lang w:val="hy-AM"/>
        </w:rPr>
        <w:t>379,695,433</w:t>
      </w:r>
      <w:r w:rsidRPr="00037391">
        <w:rPr>
          <w:rFonts w:ascii="GHEA Grapalat" w:hAnsi="GHEA Grapalat"/>
          <w:lang w:val="hy-AM"/>
        </w:rPr>
        <w:t xml:space="preserve"> ՀՀ դրամ,</w:t>
      </w:r>
    </w:p>
    <w:p w14:paraId="22A3D1B7" w14:textId="46CFA860" w:rsidR="006321D3" w:rsidRPr="00CD3562" w:rsidRDefault="00CD3562" w:rsidP="0003251C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CD3562">
        <w:rPr>
          <w:rFonts w:ascii="GHEA Grapalat" w:hAnsi="GHEA Grapalat"/>
          <w:lang w:val="hy-AM"/>
        </w:rPr>
        <w:t>տոկոս՝ 1,331,886,830 ՀՀ դրամ:</w:t>
      </w:r>
      <w:bookmarkEnd w:id="2"/>
    </w:p>
    <w:p w14:paraId="75D91302" w14:textId="670FB405" w:rsidR="00392F4E" w:rsidRDefault="00CD3562" w:rsidP="0003251C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Նախագծով նախատեսվում է նաև իրականացնել վերոնշյալ վարկերի վեր</w:t>
      </w:r>
      <w:r w:rsidR="00392F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ակառուցում</w:t>
      </w:r>
      <w:r w:rsidR="000325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Ընկերությունում</w:t>
      </w:r>
      <w:r w:rsidR="00392F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հետևյալ պայմաններով` 1</w:t>
      </w:r>
      <w:r w:rsidR="00392F4E" w:rsidRPr="00392F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%</w:t>
      </w:r>
      <w:r w:rsidR="00392F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տարեկան տոկոսադրույքով, 20 տարվա մարման ժամկետով` </w:t>
      </w:r>
      <w:r w:rsidR="00392F4E" w:rsidRPr="00392F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կիսամյակային կտրվածքով</w:t>
      </w:r>
      <w:r w:rsidR="00392F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14:paraId="295C4F02" w14:textId="1F750C93" w:rsidR="00D27207" w:rsidRDefault="005F61FD" w:rsidP="0003251C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Հաշվի առնելով, որ ներումից հետո մինչև միացումը պետական գրանցում ստանալը ընկած ժամանակահատվածը կրկին կգոյանան տոկոսներ և տույժեր, հետևաբար սույն նախագծով նախատեսվում է նաև 0,92 հա մակերեսով հո</w:t>
      </w:r>
      <w:r w:rsidR="00D272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ղատարածքի (Ընկերությանն հարակից տարածք) ամրացում 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նկերության</w:t>
      </w:r>
      <w:r w:rsidR="00D272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8743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վերջինիս </w:t>
      </w:r>
      <w:r w:rsidR="008743BC" w:rsidRPr="008743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զուտ ակտիվների </w:t>
      </w:r>
      <w:r w:rsidR="008743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դրական </w:t>
      </w:r>
      <w:r w:rsidR="008743BC" w:rsidRPr="008743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մեծություն</w:t>
      </w:r>
      <w:r w:rsidR="008743B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ապահովելու նպատակով</w:t>
      </w:r>
      <w:r w:rsidR="00D272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14:paraId="4A99FA68" w14:textId="687024F6" w:rsidR="00AA1140" w:rsidRPr="005D62C7" w:rsidRDefault="0036318E" w:rsidP="0003251C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5D62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Նախագծով նախատեսվում է </w:t>
      </w:r>
      <w:r w:rsidR="006321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նաև </w:t>
      </w:r>
      <w:r w:rsidRPr="005D62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ուժը կորցրած ճանաչել </w:t>
      </w:r>
      <w:r w:rsidR="007C56E2" w:rsidRPr="005D62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Pr="005D62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3-րդ կետը</w:t>
      </w:r>
      <w:r w:rsidR="007C56E2" w:rsidRPr="005D62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6321D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ինչպես նաև</w:t>
      </w:r>
      <w:r w:rsidR="007C56E2" w:rsidRPr="005D62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A1140" w:rsidRPr="005D62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Որոշումը լրացնել նոր </w:t>
      </w:r>
      <w:r w:rsidR="006321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խմբագրությամբ`</w:t>
      </w:r>
      <w:r w:rsidR="00AA1140" w:rsidRPr="005D62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21D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Pr="005D62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ատարման </w:t>
      </w:r>
      <w:r w:rsidR="007C56E2" w:rsidRPr="005D62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նոր </w:t>
      </w:r>
      <w:r w:rsidRPr="005D62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ժամկետ</w:t>
      </w:r>
      <w:r w:rsidR="00AA1140" w:rsidRPr="005D62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սահմանել</w:t>
      </w:r>
      <w:r w:rsidR="006321D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</w:t>
      </w:r>
      <w:r w:rsidRPr="005D62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="007C56E2" w:rsidRPr="005D62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</w:t>
      </w:r>
      <w:r w:rsidR="00CD35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="007C56E2" w:rsidRPr="005D62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ապրիլի 1-ը</w:t>
      </w:r>
      <w:r w:rsidR="00D272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 միացումը սահմանված կարգով ապահովելու համար</w:t>
      </w:r>
      <w:r w:rsidR="007C56E2" w:rsidRPr="005D62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Pr="005D62C7">
        <w:rPr>
          <w:rFonts w:ascii="GHEA Grapalat" w:hAnsi="GHEA Grapalat"/>
          <w:sz w:val="24"/>
          <w:szCs w:val="24"/>
          <w:lang w:val="hy-AM"/>
        </w:rPr>
        <w:tab/>
      </w:r>
    </w:p>
    <w:p w14:paraId="1070E6BB" w14:textId="094F63FB" w:rsidR="000B3D5C" w:rsidRPr="005D62C7" w:rsidRDefault="00957173" w:rsidP="0003251C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5D62C7">
        <w:rPr>
          <w:rFonts w:ascii="GHEA Grapalat" w:hAnsi="GHEA Grapalat"/>
          <w:b/>
          <w:lang w:val="hy-AM"/>
        </w:rPr>
        <w:t xml:space="preserve">3. </w:t>
      </w:r>
      <w:r w:rsidR="0026578B" w:rsidRPr="005D62C7">
        <w:rPr>
          <w:rFonts w:ascii="GHEA Grapalat" w:hAnsi="GHEA Grapalat"/>
          <w:b/>
          <w:lang w:val="hy-AM"/>
        </w:rPr>
        <w:t>Կարգավորման նպատակը և բնույթը.</w:t>
      </w:r>
    </w:p>
    <w:p w14:paraId="3418FCE2" w14:textId="3146EF19" w:rsidR="00AA1140" w:rsidRPr="005D62C7" w:rsidRDefault="005C6719" w:rsidP="0003251C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5D62C7">
        <w:rPr>
          <w:rFonts w:ascii="GHEA Grapalat" w:hAnsi="GHEA Grapalat"/>
          <w:sz w:val="24"/>
          <w:szCs w:val="24"/>
          <w:lang w:val="hy-AM"/>
        </w:rPr>
        <w:t>Այ</w:t>
      </w:r>
      <w:r w:rsidR="00EF6DF0" w:rsidRPr="005D62C7">
        <w:rPr>
          <w:rFonts w:ascii="GHEA Grapalat" w:hAnsi="GHEA Grapalat"/>
          <w:sz w:val="24"/>
          <w:szCs w:val="24"/>
          <w:lang w:val="hy-AM"/>
        </w:rPr>
        <w:t>ս</w:t>
      </w:r>
      <w:r w:rsidRPr="005D62C7">
        <w:rPr>
          <w:rFonts w:ascii="GHEA Grapalat" w:hAnsi="GHEA Grapalat"/>
          <w:sz w:val="24"/>
          <w:szCs w:val="24"/>
          <w:lang w:val="hy-AM"/>
        </w:rPr>
        <w:t xml:space="preserve">պիսով` </w:t>
      </w:r>
      <w:r w:rsidR="00003A42" w:rsidRPr="005D62C7">
        <w:rPr>
          <w:rFonts w:ascii="GHEA Grapalat" w:hAnsi="GHEA Grapalat"/>
          <w:sz w:val="24"/>
          <w:szCs w:val="24"/>
          <w:lang w:val="hy-AM"/>
        </w:rPr>
        <w:t>Նախագծով առաջարկվում է</w:t>
      </w:r>
      <w:r w:rsidRPr="005D62C7">
        <w:rPr>
          <w:rFonts w:ascii="GHEA Grapalat" w:hAnsi="GHEA Grapalat"/>
          <w:sz w:val="24"/>
          <w:szCs w:val="24"/>
          <w:lang w:val="hy-AM"/>
        </w:rPr>
        <w:t xml:space="preserve"> </w:t>
      </w:r>
      <w:r w:rsidR="005B451D" w:rsidRPr="005D62C7">
        <w:rPr>
          <w:rFonts w:ascii="GHEA Grapalat" w:hAnsi="GHEA Grapalat"/>
          <w:sz w:val="24"/>
          <w:szCs w:val="24"/>
          <w:lang w:val="hy-AM"/>
        </w:rPr>
        <w:t xml:space="preserve">իրականացնել </w:t>
      </w:r>
      <w:r w:rsidR="00D27207">
        <w:rPr>
          <w:rFonts w:ascii="GHEA Grapalat" w:hAnsi="GHEA Grapalat"/>
          <w:sz w:val="24"/>
          <w:szCs w:val="24"/>
          <w:lang w:val="hy-AM"/>
        </w:rPr>
        <w:t xml:space="preserve">բյուջետային </w:t>
      </w:r>
      <w:r w:rsidR="005B451D" w:rsidRPr="005D62C7">
        <w:rPr>
          <w:rFonts w:ascii="GHEA Grapalat" w:hAnsi="GHEA Grapalat"/>
          <w:sz w:val="24"/>
          <w:szCs w:val="24"/>
          <w:lang w:val="hy-AM"/>
        </w:rPr>
        <w:t>վարկ</w:t>
      </w:r>
      <w:r w:rsidR="00D27207">
        <w:rPr>
          <w:rFonts w:ascii="GHEA Grapalat" w:hAnsi="GHEA Grapalat"/>
          <w:sz w:val="24"/>
          <w:szCs w:val="24"/>
          <w:lang w:val="hy-AM"/>
        </w:rPr>
        <w:t xml:space="preserve">երից առաջացած տոկոսների և տույժերի </w:t>
      </w:r>
      <w:r w:rsidR="008743BC">
        <w:rPr>
          <w:rFonts w:ascii="GHEA Grapalat" w:hAnsi="GHEA Grapalat"/>
          <w:sz w:val="24"/>
          <w:szCs w:val="24"/>
          <w:lang w:val="hy-AM"/>
        </w:rPr>
        <w:t xml:space="preserve">մասով </w:t>
      </w:r>
      <w:r w:rsidR="005B451D" w:rsidRPr="005D62C7">
        <w:rPr>
          <w:rFonts w:ascii="GHEA Grapalat" w:hAnsi="GHEA Grapalat"/>
          <w:sz w:val="24"/>
          <w:szCs w:val="24"/>
          <w:lang w:val="hy-AM"/>
        </w:rPr>
        <w:t>ներում</w:t>
      </w:r>
      <w:r w:rsidR="00B961F0" w:rsidRPr="005D62C7">
        <w:rPr>
          <w:rFonts w:ascii="GHEA Grapalat" w:hAnsi="GHEA Grapalat"/>
          <w:sz w:val="24"/>
          <w:szCs w:val="24"/>
          <w:lang w:val="hy-AM"/>
        </w:rPr>
        <w:t>,</w:t>
      </w:r>
      <w:r w:rsidR="00D27207">
        <w:rPr>
          <w:rFonts w:ascii="GHEA Grapalat" w:hAnsi="GHEA Grapalat"/>
          <w:sz w:val="24"/>
          <w:szCs w:val="24"/>
          <w:lang w:val="hy-AM"/>
        </w:rPr>
        <w:t xml:space="preserve"> տրամադրված վարկերի վերակառուցում, անշարժ գույքի ամրացում, </w:t>
      </w:r>
      <w:r w:rsidR="00AA1140" w:rsidRPr="005D62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««Ռադիոիզոտոպների արտադրության կենտրոն» փակ բաժնետիրական ընկերությունը (այսուհետ` Ընկերություն) Հայաստանի Հանրապետության առողջապահության նախարարության «Վ. Ա. Ֆանարջյանի անվան ուռուցքաբանության ազգային կենտրոն» փակ բաժնետիրական ընկերությանը միացման ձևով </w:t>
      </w:r>
      <w:r w:rsidR="00AA1140" w:rsidRPr="005D62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վերակազմակերպելու մասին» ՀՀ կառավարության 2023 թվականի հունիսի 16-ի թիվ 962-Ա որոշման մեջ փոփոխություն</w:t>
      </w:r>
      <w:r w:rsidR="00D272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ների կատարում</w:t>
      </w:r>
      <w:r w:rsidR="00AA1140" w:rsidRPr="005D62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Որոշման կատար</w:t>
      </w:r>
      <w:r w:rsidR="00D272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 ապահով</w:t>
      </w:r>
      <w:r w:rsidR="00AA1140" w:rsidRPr="005D62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ում:</w:t>
      </w:r>
    </w:p>
    <w:p w14:paraId="629C441F" w14:textId="45BB5C1D" w:rsidR="00D34296" w:rsidRPr="005D62C7" w:rsidRDefault="00A25FEF" w:rsidP="0003251C">
      <w:pPr>
        <w:spacing w:after="0"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D62C7">
        <w:rPr>
          <w:rFonts w:ascii="GHEA Grapalat" w:hAnsi="GHEA Grapalat"/>
          <w:b/>
          <w:sz w:val="24"/>
          <w:szCs w:val="24"/>
          <w:lang w:val="hy-AM"/>
        </w:rPr>
        <w:t>4</w:t>
      </w:r>
      <w:r w:rsidR="00F72457" w:rsidRPr="005D62C7">
        <w:rPr>
          <w:rFonts w:ascii="GHEA Grapalat" w:hAnsi="GHEA Grapalat"/>
          <w:b/>
          <w:sz w:val="24"/>
          <w:szCs w:val="24"/>
          <w:lang w:val="hy-AM"/>
        </w:rPr>
        <w:t>.</w:t>
      </w:r>
      <w:r w:rsidR="00F72457" w:rsidRPr="005D62C7">
        <w:rPr>
          <w:b/>
          <w:sz w:val="24"/>
          <w:szCs w:val="24"/>
          <w:lang w:val="hy-AM"/>
        </w:rPr>
        <w:t xml:space="preserve"> </w:t>
      </w:r>
      <w:r w:rsidR="00D34296" w:rsidRPr="005D62C7">
        <w:rPr>
          <w:rFonts w:ascii="GHEA Grapalat" w:hAnsi="GHEA Grapalat"/>
          <w:b/>
          <w:sz w:val="24"/>
          <w:szCs w:val="24"/>
          <w:lang w:val="hy-AM"/>
        </w:rPr>
        <w:t>Նախագծի ընդունման դեպքում Հայաստանի Հանրապետության պետական բյուջեի եկամուտներում և ծախսերում ավելացումները կամ նվազեցումները.</w:t>
      </w:r>
    </w:p>
    <w:p w14:paraId="1FEE51D3" w14:textId="516D27CE" w:rsidR="00F72457" w:rsidRPr="005D62C7" w:rsidRDefault="0003251C" w:rsidP="0003251C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72457" w:rsidRPr="005D62C7">
        <w:rPr>
          <w:rFonts w:ascii="GHEA Grapalat" w:hAnsi="GHEA Grapalat"/>
          <w:sz w:val="24"/>
          <w:szCs w:val="24"/>
          <w:lang w:val="hy-AM"/>
        </w:rPr>
        <w:t>Նախագծի ընդունման դեպքում Հայաստանի Հանրապետության պետական բյուջեի եկամուտներում և ծախսերում ավելացումներ կամ նվազեցումներ չեն նախատեսվում:</w:t>
      </w:r>
    </w:p>
    <w:p w14:paraId="14C5C919" w14:textId="3FC9ACC3" w:rsidR="0026578B" w:rsidRPr="005D62C7" w:rsidRDefault="00A25FEF" w:rsidP="0003251C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5D62C7">
        <w:rPr>
          <w:rFonts w:ascii="GHEA Grapalat" w:hAnsi="GHEA Grapalat"/>
          <w:b/>
          <w:sz w:val="24"/>
          <w:szCs w:val="24"/>
          <w:lang w:val="hy-AM"/>
        </w:rPr>
        <w:t>5</w:t>
      </w:r>
      <w:r w:rsidR="000B3D5C" w:rsidRPr="005D62C7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26578B" w:rsidRPr="005D62C7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ինստիտուտները.</w:t>
      </w:r>
    </w:p>
    <w:p w14:paraId="02C07577" w14:textId="77777777" w:rsidR="001F769F" w:rsidRPr="005D62C7" w:rsidRDefault="00761152" w:rsidP="0003251C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5D62C7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1A4FC5" w:rsidRPr="005D62C7">
        <w:rPr>
          <w:rFonts w:ascii="GHEA Grapalat" w:hAnsi="GHEA Grapalat"/>
          <w:sz w:val="24"/>
          <w:szCs w:val="24"/>
          <w:lang w:val="hy-AM"/>
        </w:rPr>
        <w:t>Ա</w:t>
      </w:r>
      <w:r w:rsidR="00F2795F" w:rsidRPr="005D62C7">
        <w:rPr>
          <w:rFonts w:ascii="GHEA Grapalat" w:hAnsi="GHEA Grapalat"/>
          <w:sz w:val="24"/>
          <w:szCs w:val="24"/>
          <w:lang w:val="hy-AM"/>
        </w:rPr>
        <w:t xml:space="preserve">ռողջապահության նախարարության </w:t>
      </w:r>
      <w:r w:rsidR="00DB4C08" w:rsidRPr="005D62C7">
        <w:rPr>
          <w:rFonts w:ascii="GHEA Grapalat" w:hAnsi="GHEA Grapalat"/>
          <w:sz w:val="24"/>
          <w:szCs w:val="24"/>
          <w:lang w:val="hy-AM"/>
        </w:rPr>
        <w:t>ֆինանսատնտեսագիտական</w:t>
      </w:r>
      <w:r w:rsidR="0026578B" w:rsidRPr="005D62C7">
        <w:rPr>
          <w:rFonts w:ascii="GHEA Grapalat" w:hAnsi="GHEA Grapalat"/>
          <w:sz w:val="24"/>
          <w:szCs w:val="24"/>
          <w:lang w:val="hy-AM"/>
        </w:rPr>
        <w:t xml:space="preserve"> վարչության կողմից:</w:t>
      </w:r>
    </w:p>
    <w:p w14:paraId="2C66FE3E" w14:textId="36F581B8" w:rsidR="0026578B" w:rsidRPr="005D62C7" w:rsidRDefault="00A25FEF" w:rsidP="0003251C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5D62C7">
        <w:rPr>
          <w:rFonts w:ascii="GHEA Grapalat" w:hAnsi="GHEA Grapalat"/>
          <w:b/>
          <w:sz w:val="24"/>
          <w:szCs w:val="24"/>
          <w:lang w:val="hy-AM"/>
        </w:rPr>
        <w:t>6</w:t>
      </w:r>
      <w:r w:rsidR="000B3D5C" w:rsidRPr="005D62C7">
        <w:rPr>
          <w:rFonts w:ascii="GHEA Grapalat" w:hAnsi="GHEA Grapalat"/>
          <w:sz w:val="24"/>
          <w:szCs w:val="24"/>
          <w:lang w:val="hy-AM"/>
        </w:rPr>
        <w:t xml:space="preserve">. </w:t>
      </w:r>
      <w:r w:rsidR="0026578B" w:rsidRPr="005D62C7">
        <w:rPr>
          <w:rFonts w:ascii="GHEA Grapalat" w:hAnsi="GHEA Grapalat"/>
          <w:b/>
          <w:sz w:val="24"/>
          <w:szCs w:val="24"/>
          <w:lang w:val="hy-AM"/>
        </w:rPr>
        <w:t>Ակնկալվող արդյունքը.</w:t>
      </w:r>
    </w:p>
    <w:p w14:paraId="3B407FB0" w14:textId="29FE719C" w:rsidR="0091016A" w:rsidRPr="005D62C7" w:rsidRDefault="005F7674" w:rsidP="0003251C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5D62C7">
        <w:rPr>
          <w:rFonts w:ascii="GHEA Grapalat" w:hAnsi="GHEA Grapalat"/>
          <w:sz w:val="24"/>
          <w:szCs w:val="24"/>
          <w:lang w:val="hy-AM"/>
        </w:rPr>
        <w:t>Նախագծի</w:t>
      </w:r>
      <w:r w:rsidR="0026578B" w:rsidRPr="005D62C7">
        <w:rPr>
          <w:rFonts w:ascii="GHEA Grapalat" w:hAnsi="GHEA Grapalat"/>
          <w:sz w:val="24"/>
          <w:szCs w:val="24"/>
          <w:lang w:val="hy-AM"/>
        </w:rPr>
        <w:t xml:space="preserve"> ընդունմամբ ակնկալվում է </w:t>
      </w:r>
      <w:r w:rsidRPr="005D62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91016A" w:rsidRPr="005D62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նկերությունը Հայաստանի Հանրապետության առողջապահության նախարարության «Վ. Ա. Ֆանարջյանի անվան ուռուցքաբանության ազգային կենտրոն» փակ բաժնետիրական ընկերությանը միացման ձևով վերակազմակերպելու մասին» ՀՀ կառավարության 2023 թվականի հունիսի 16-ի թիվ 962-Ա որոշման կատարումը:</w:t>
      </w:r>
    </w:p>
    <w:p w14:paraId="23DB9AB8" w14:textId="346F561C" w:rsidR="00E57AC5" w:rsidRPr="005D62C7" w:rsidRDefault="00A25FEF" w:rsidP="0003251C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D62C7">
        <w:rPr>
          <w:rFonts w:ascii="GHEA Grapalat" w:hAnsi="GHEA Grapalat"/>
          <w:b/>
          <w:sz w:val="24"/>
          <w:szCs w:val="24"/>
          <w:lang w:val="hy-AM"/>
        </w:rPr>
        <w:t>7</w:t>
      </w:r>
      <w:r w:rsidR="00E57AC5" w:rsidRPr="005D62C7">
        <w:rPr>
          <w:rFonts w:ascii="GHEA Grapalat" w:hAnsi="GHEA Grapalat"/>
          <w:b/>
          <w:sz w:val="24"/>
          <w:szCs w:val="24"/>
          <w:lang w:val="hy-AM"/>
        </w:rPr>
        <w:t>.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1826B74C" w14:textId="037E3143" w:rsidR="00B270E9" w:rsidRPr="005D62C7" w:rsidRDefault="00E57AC5" w:rsidP="0003251C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lang w:val="hy-AM"/>
        </w:rPr>
      </w:pPr>
      <w:r w:rsidRPr="005D62C7">
        <w:rPr>
          <w:rFonts w:ascii="GHEA Grapalat" w:hAnsi="GHEA Grapalat"/>
          <w:lang w:val="hy-AM"/>
        </w:rPr>
        <w:t xml:space="preserve">Սույն նախագիծը </w:t>
      </w:r>
      <w:r w:rsidR="00E74913" w:rsidRPr="005D62C7">
        <w:rPr>
          <w:rFonts w:ascii="GHEA Grapalat" w:hAnsi="GHEA Grapalat"/>
          <w:lang w:val="hy-AM"/>
        </w:rPr>
        <w:t>չի բխում որևէ ռազմավարական փաստաթղթից կամ ծրագրից:</w:t>
      </w:r>
    </w:p>
    <w:sectPr w:rsidR="00B270E9" w:rsidRPr="005D62C7" w:rsidSect="0003251C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D293B"/>
    <w:multiLevelType w:val="hybridMultilevel"/>
    <w:tmpl w:val="CA46738A"/>
    <w:lvl w:ilvl="0" w:tplc="0419000F">
      <w:start w:val="1"/>
      <w:numFmt w:val="decimal"/>
      <w:lvlText w:val="%1."/>
      <w:lvlJc w:val="left"/>
      <w:pPr>
        <w:ind w:left="503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0774C"/>
    <w:multiLevelType w:val="hybridMultilevel"/>
    <w:tmpl w:val="7EDC40EA"/>
    <w:lvl w:ilvl="0" w:tplc="2D1E2C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020089E"/>
    <w:multiLevelType w:val="hybridMultilevel"/>
    <w:tmpl w:val="96C2317A"/>
    <w:lvl w:ilvl="0" w:tplc="5226CA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6DB05261"/>
    <w:multiLevelType w:val="hybridMultilevel"/>
    <w:tmpl w:val="E8A470F2"/>
    <w:lvl w:ilvl="0" w:tplc="2CD651F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7A5F708F"/>
    <w:multiLevelType w:val="hybridMultilevel"/>
    <w:tmpl w:val="C90A32CA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7CEA75E3"/>
    <w:multiLevelType w:val="multilevel"/>
    <w:tmpl w:val="BA526E5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BC"/>
    <w:rsid w:val="0000178E"/>
    <w:rsid w:val="00003A42"/>
    <w:rsid w:val="00024461"/>
    <w:rsid w:val="0003251C"/>
    <w:rsid w:val="000402D6"/>
    <w:rsid w:val="00043168"/>
    <w:rsid w:val="00043BD6"/>
    <w:rsid w:val="00057E0C"/>
    <w:rsid w:val="00061FA3"/>
    <w:rsid w:val="00075936"/>
    <w:rsid w:val="00084895"/>
    <w:rsid w:val="00084A24"/>
    <w:rsid w:val="00087480"/>
    <w:rsid w:val="000A5EF8"/>
    <w:rsid w:val="000B3D5C"/>
    <w:rsid w:val="000C3F91"/>
    <w:rsid w:val="000C7957"/>
    <w:rsid w:val="000F4601"/>
    <w:rsid w:val="0010330B"/>
    <w:rsid w:val="00106F0D"/>
    <w:rsid w:val="00116220"/>
    <w:rsid w:val="0011735E"/>
    <w:rsid w:val="0014541D"/>
    <w:rsid w:val="00154445"/>
    <w:rsid w:val="001920ED"/>
    <w:rsid w:val="00194DA5"/>
    <w:rsid w:val="001A3D49"/>
    <w:rsid w:val="001A426E"/>
    <w:rsid w:val="001A4FC5"/>
    <w:rsid w:val="001B3519"/>
    <w:rsid w:val="001D3D5F"/>
    <w:rsid w:val="001F769F"/>
    <w:rsid w:val="00216C18"/>
    <w:rsid w:val="00224CDF"/>
    <w:rsid w:val="00244372"/>
    <w:rsid w:val="002535BE"/>
    <w:rsid w:val="002544A3"/>
    <w:rsid w:val="0025571A"/>
    <w:rsid w:val="0026578B"/>
    <w:rsid w:val="002811CE"/>
    <w:rsid w:val="002856FE"/>
    <w:rsid w:val="002945BF"/>
    <w:rsid w:val="002A7E4A"/>
    <w:rsid w:val="002B4871"/>
    <w:rsid w:val="002C35ED"/>
    <w:rsid w:val="002D0FF8"/>
    <w:rsid w:val="002D5A4C"/>
    <w:rsid w:val="002D6D7F"/>
    <w:rsid w:val="002F7D20"/>
    <w:rsid w:val="00303DF7"/>
    <w:rsid w:val="00325599"/>
    <w:rsid w:val="00332116"/>
    <w:rsid w:val="00341A75"/>
    <w:rsid w:val="0036318E"/>
    <w:rsid w:val="00363A9A"/>
    <w:rsid w:val="00381203"/>
    <w:rsid w:val="00392F4E"/>
    <w:rsid w:val="003A2837"/>
    <w:rsid w:val="003A3E66"/>
    <w:rsid w:val="003B3E2C"/>
    <w:rsid w:val="003D136E"/>
    <w:rsid w:val="003D743C"/>
    <w:rsid w:val="003E04F5"/>
    <w:rsid w:val="003E32B2"/>
    <w:rsid w:val="003E4153"/>
    <w:rsid w:val="003E4CDE"/>
    <w:rsid w:val="003E6D0E"/>
    <w:rsid w:val="00407CEC"/>
    <w:rsid w:val="004168A4"/>
    <w:rsid w:val="004240D1"/>
    <w:rsid w:val="00434F48"/>
    <w:rsid w:val="0045326D"/>
    <w:rsid w:val="004A3970"/>
    <w:rsid w:val="004B784F"/>
    <w:rsid w:val="004C15B8"/>
    <w:rsid w:val="004D0A6B"/>
    <w:rsid w:val="0050352E"/>
    <w:rsid w:val="0050647C"/>
    <w:rsid w:val="00507874"/>
    <w:rsid w:val="00523D91"/>
    <w:rsid w:val="005445D2"/>
    <w:rsid w:val="005467D3"/>
    <w:rsid w:val="00551090"/>
    <w:rsid w:val="005663DB"/>
    <w:rsid w:val="00572C47"/>
    <w:rsid w:val="005851B8"/>
    <w:rsid w:val="00585A2F"/>
    <w:rsid w:val="0059145E"/>
    <w:rsid w:val="005A0A4A"/>
    <w:rsid w:val="005B451D"/>
    <w:rsid w:val="005B4B66"/>
    <w:rsid w:val="005C6719"/>
    <w:rsid w:val="005D62C7"/>
    <w:rsid w:val="005E3CDD"/>
    <w:rsid w:val="005E4016"/>
    <w:rsid w:val="005F2E20"/>
    <w:rsid w:val="005F5336"/>
    <w:rsid w:val="005F61FD"/>
    <w:rsid w:val="005F7674"/>
    <w:rsid w:val="006016A2"/>
    <w:rsid w:val="0061286E"/>
    <w:rsid w:val="00624E76"/>
    <w:rsid w:val="00631424"/>
    <w:rsid w:val="006321D3"/>
    <w:rsid w:val="0066748A"/>
    <w:rsid w:val="00670622"/>
    <w:rsid w:val="00672AAE"/>
    <w:rsid w:val="00675B8C"/>
    <w:rsid w:val="00681EB0"/>
    <w:rsid w:val="00686479"/>
    <w:rsid w:val="006A1D2F"/>
    <w:rsid w:val="006A4875"/>
    <w:rsid w:val="006C2E50"/>
    <w:rsid w:val="006C3B68"/>
    <w:rsid w:val="006F227C"/>
    <w:rsid w:val="00725FF0"/>
    <w:rsid w:val="00727E21"/>
    <w:rsid w:val="00730914"/>
    <w:rsid w:val="0073144F"/>
    <w:rsid w:val="00737736"/>
    <w:rsid w:val="00755785"/>
    <w:rsid w:val="00761152"/>
    <w:rsid w:val="00767F1B"/>
    <w:rsid w:val="00770DDB"/>
    <w:rsid w:val="007828B4"/>
    <w:rsid w:val="00793565"/>
    <w:rsid w:val="007945CB"/>
    <w:rsid w:val="007A4E9C"/>
    <w:rsid w:val="007B1188"/>
    <w:rsid w:val="007C56E2"/>
    <w:rsid w:val="0080128C"/>
    <w:rsid w:val="00801763"/>
    <w:rsid w:val="008037BD"/>
    <w:rsid w:val="0080419F"/>
    <w:rsid w:val="00813BB3"/>
    <w:rsid w:val="00833EF5"/>
    <w:rsid w:val="00834BBE"/>
    <w:rsid w:val="0083717D"/>
    <w:rsid w:val="00840903"/>
    <w:rsid w:val="008556E1"/>
    <w:rsid w:val="008560FB"/>
    <w:rsid w:val="008743BC"/>
    <w:rsid w:val="00883E1D"/>
    <w:rsid w:val="00892B60"/>
    <w:rsid w:val="008B108C"/>
    <w:rsid w:val="008C2E1B"/>
    <w:rsid w:val="008C65B0"/>
    <w:rsid w:val="008D3910"/>
    <w:rsid w:val="008E3B46"/>
    <w:rsid w:val="00901A05"/>
    <w:rsid w:val="0091016A"/>
    <w:rsid w:val="00913AC2"/>
    <w:rsid w:val="00926AFC"/>
    <w:rsid w:val="00950E47"/>
    <w:rsid w:val="00951E4E"/>
    <w:rsid w:val="00957173"/>
    <w:rsid w:val="0098595C"/>
    <w:rsid w:val="00987738"/>
    <w:rsid w:val="00994C7E"/>
    <w:rsid w:val="009A05A5"/>
    <w:rsid w:val="009A34FB"/>
    <w:rsid w:val="009B6F9C"/>
    <w:rsid w:val="009C1B89"/>
    <w:rsid w:val="009C5B1B"/>
    <w:rsid w:val="009F794D"/>
    <w:rsid w:val="00A00CBA"/>
    <w:rsid w:val="00A01BC0"/>
    <w:rsid w:val="00A042A1"/>
    <w:rsid w:val="00A14F78"/>
    <w:rsid w:val="00A23FE3"/>
    <w:rsid w:val="00A25FEF"/>
    <w:rsid w:val="00A27BB8"/>
    <w:rsid w:val="00A44944"/>
    <w:rsid w:val="00A953F8"/>
    <w:rsid w:val="00AA0A3C"/>
    <w:rsid w:val="00AA1140"/>
    <w:rsid w:val="00AA645E"/>
    <w:rsid w:val="00AB6F7C"/>
    <w:rsid w:val="00AF55A6"/>
    <w:rsid w:val="00B06A47"/>
    <w:rsid w:val="00B17391"/>
    <w:rsid w:val="00B270E9"/>
    <w:rsid w:val="00B33D29"/>
    <w:rsid w:val="00B4116F"/>
    <w:rsid w:val="00B46C7D"/>
    <w:rsid w:val="00B5639E"/>
    <w:rsid w:val="00B60171"/>
    <w:rsid w:val="00B74BB2"/>
    <w:rsid w:val="00B86E94"/>
    <w:rsid w:val="00B961F0"/>
    <w:rsid w:val="00BA0491"/>
    <w:rsid w:val="00BA5F45"/>
    <w:rsid w:val="00BD2740"/>
    <w:rsid w:val="00BD7CA4"/>
    <w:rsid w:val="00BE378F"/>
    <w:rsid w:val="00C139C8"/>
    <w:rsid w:val="00C168F5"/>
    <w:rsid w:val="00C1763E"/>
    <w:rsid w:val="00C26CE2"/>
    <w:rsid w:val="00C50023"/>
    <w:rsid w:val="00C57DF9"/>
    <w:rsid w:val="00C65257"/>
    <w:rsid w:val="00C747D4"/>
    <w:rsid w:val="00C77F9D"/>
    <w:rsid w:val="00C84D78"/>
    <w:rsid w:val="00C95D92"/>
    <w:rsid w:val="00CB08AB"/>
    <w:rsid w:val="00CB349B"/>
    <w:rsid w:val="00CB71D4"/>
    <w:rsid w:val="00CD3562"/>
    <w:rsid w:val="00CE08D5"/>
    <w:rsid w:val="00CF6FC6"/>
    <w:rsid w:val="00D15271"/>
    <w:rsid w:val="00D25FC9"/>
    <w:rsid w:val="00D26418"/>
    <w:rsid w:val="00D27207"/>
    <w:rsid w:val="00D27A06"/>
    <w:rsid w:val="00D30BAE"/>
    <w:rsid w:val="00D34296"/>
    <w:rsid w:val="00D351A1"/>
    <w:rsid w:val="00D45C35"/>
    <w:rsid w:val="00D616AD"/>
    <w:rsid w:val="00D67987"/>
    <w:rsid w:val="00D7739C"/>
    <w:rsid w:val="00D81F3E"/>
    <w:rsid w:val="00D82E18"/>
    <w:rsid w:val="00DA6B9C"/>
    <w:rsid w:val="00DA78C5"/>
    <w:rsid w:val="00DB4AFE"/>
    <w:rsid w:val="00DB4C08"/>
    <w:rsid w:val="00DB5601"/>
    <w:rsid w:val="00DD4602"/>
    <w:rsid w:val="00DE3DBA"/>
    <w:rsid w:val="00E16703"/>
    <w:rsid w:val="00E2197A"/>
    <w:rsid w:val="00E33495"/>
    <w:rsid w:val="00E34CB6"/>
    <w:rsid w:val="00E4473C"/>
    <w:rsid w:val="00E45B7C"/>
    <w:rsid w:val="00E538DC"/>
    <w:rsid w:val="00E57231"/>
    <w:rsid w:val="00E57AC5"/>
    <w:rsid w:val="00E66BE9"/>
    <w:rsid w:val="00E74913"/>
    <w:rsid w:val="00E82886"/>
    <w:rsid w:val="00E82CCC"/>
    <w:rsid w:val="00ED2130"/>
    <w:rsid w:val="00ED36BC"/>
    <w:rsid w:val="00ED7DDD"/>
    <w:rsid w:val="00EE271B"/>
    <w:rsid w:val="00EF6DF0"/>
    <w:rsid w:val="00F04D63"/>
    <w:rsid w:val="00F108AA"/>
    <w:rsid w:val="00F21725"/>
    <w:rsid w:val="00F253B0"/>
    <w:rsid w:val="00F2795F"/>
    <w:rsid w:val="00F31514"/>
    <w:rsid w:val="00F54650"/>
    <w:rsid w:val="00F54AAA"/>
    <w:rsid w:val="00F66F03"/>
    <w:rsid w:val="00F72457"/>
    <w:rsid w:val="00F82300"/>
    <w:rsid w:val="00F85639"/>
    <w:rsid w:val="00F96A57"/>
    <w:rsid w:val="00FD2875"/>
    <w:rsid w:val="00FE2F50"/>
    <w:rsid w:val="00FE6D03"/>
    <w:rsid w:val="00FF38A2"/>
    <w:rsid w:val="00FF6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27B4B6"/>
  <w15:docId w15:val="{815DA29F-DF7A-4997-8E8B-11E4DF27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78B"/>
    <w:pPr>
      <w:ind w:left="720"/>
      <w:contextualSpacing/>
    </w:pPr>
  </w:style>
  <w:style w:type="character" w:customStyle="1" w:styleId="NormalWebChar">
    <w:name w:val="Normal (Web) Char"/>
    <w:aliases w:val="webb Char"/>
    <w:link w:val="NormalWeb"/>
    <w:uiPriority w:val="99"/>
    <w:locked/>
    <w:rsid w:val="0026578B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65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F1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F6E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2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Armen Nazaryan</dc:creator>
  <cp:keywords>https:/mul2-moh.gov.am/tasks/306311/oneclick/3.HIMNAVORUM.docx?token=a2c5dd453ef4a2b391af535f54a99d3c</cp:keywords>
  <cp:lastModifiedBy>Araqsya Hambardzumyan</cp:lastModifiedBy>
  <cp:revision>3</cp:revision>
  <cp:lastPrinted>2020-02-14T13:18:00Z</cp:lastPrinted>
  <dcterms:created xsi:type="dcterms:W3CDTF">2025-10-20T14:01:00Z</dcterms:created>
  <dcterms:modified xsi:type="dcterms:W3CDTF">2025-10-20T14:10:00Z</dcterms:modified>
</cp:coreProperties>
</file>