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0ADF" w14:textId="7626FA76" w:rsidR="000250FC" w:rsidRDefault="000250FC" w:rsidP="0047479F">
      <w:pPr>
        <w:spacing w:after="0"/>
        <w:jc w:val="center"/>
        <w:rPr>
          <w:rFonts w:ascii="GHEA Grapalat" w:eastAsia="GHEA Grapalat" w:hAnsi="GHEA Grapalat" w:cs="GHEA Grapalat"/>
          <w:b/>
          <w:sz w:val="24"/>
          <w:szCs w:val="24"/>
          <w:lang w:val="en-US"/>
        </w:rPr>
      </w:pPr>
      <w:r w:rsidRPr="000250FC">
        <w:rPr>
          <w:rFonts w:ascii="GHEA Grapalat" w:eastAsia="GHEA Grapalat" w:hAnsi="GHEA Grapalat" w:cs="GHEA Grapalat"/>
          <w:b/>
          <w:sz w:val="24"/>
          <w:szCs w:val="24"/>
        </w:rPr>
        <w:t>ՀԻՄՆԱՎՈՐՈՒՄ</w:t>
      </w:r>
    </w:p>
    <w:p w14:paraId="288500A1" w14:textId="77777777" w:rsidR="0047479F" w:rsidRPr="0047479F" w:rsidRDefault="0047479F" w:rsidP="0047479F">
      <w:pPr>
        <w:spacing w:after="0"/>
        <w:jc w:val="center"/>
        <w:rPr>
          <w:rFonts w:ascii="GHEA Grapalat" w:eastAsia="GHEA Grapalat" w:hAnsi="GHEA Grapalat" w:cs="GHEA Grapalat"/>
          <w:b/>
          <w:sz w:val="24"/>
          <w:szCs w:val="24"/>
          <w:lang w:val="en-US"/>
        </w:rPr>
      </w:pPr>
    </w:p>
    <w:p w14:paraId="71E3EA4B" w14:textId="2F284060" w:rsidR="00F13A8D" w:rsidRPr="00EC4695" w:rsidRDefault="00EC4695" w:rsidP="00EC4695">
      <w:pPr>
        <w:spacing w:line="360" w:lineRule="auto"/>
        <w:jc w:val="center"/>
        <w:rPr>
          <w:rFonts w:ascii="GHEA Grapalat" w:eastAsia="Times New Roman" w:hAnsi="GHEA Grapalat" w:cs="Times New Roman"/>
          <w:b/>
          <w:bCs/>
          <w:color w:val="000000"/>
          <w:spacing w:val="-6"/>
          <w:sz w:val="24"/>
          <w:szCs w:val="24"/>
          <w:lang w:val="fr-FR" w:eastAsia="ru-RU"/>
        </w:rPr>
      </w:pPr>
      <w:r w:rsidRPr="00EC4695">
        <w:rPr>
          <w:rFonts w:ascii="GHEA Grapalat" w:eastAsia="Times New Roman" w:hAnsi="GHEA Grapalat" w:cs="Times New Roman"/>
          <w:b/>
          <w:color w:val="000000"/>
          <w:sz w:val="24"/>
          <w:szCs w:val="24"/>
          <w:lang w:eastAsia="ru-RU"/>
        </w:rPr>
        <w:t>«</w:t>
      </w:r>
      <w:r>
        <w:rPr>
          <w:rFonts w:ascii="GHEA Grapalat" w:eastAsia="Times New Roman" w:hAnsi="GHEA Grapalat" w:cs="Times New Roman"/>
          <w:b/>
          <w:color w:val="000000"/>
          <w:sz w:val="24"/>
          <w:szCs w:val="24"/>
          <w:lang w:eastAsia="ru-RU"/>
        </w:rPr>
        <w:t>Հ</w:t>
      </w:r>
      <w:r w:rsidRPr="00EC4695">
        <w:rPr>
          <w:rFonts w:ascii="GHEA Grapalat" w:eastAsia="Times New Roman" w:hAnsi="GHEA Grapalat" w:cs="Times New Roman"/>
          <w:b/>
          <w:color w:val="000000"/>
          <w:sz w:val="24"/>
          <w:szCs w:val="24"/>
          <w:lang w:eastAsia="ru-RU"/>
        </w:rPr>
        <w:t xml:space="preserve">այաստանի </w:t>
      </w:r>
      <w:r>
        <w:rPr>
          <w:rFonts w:ascii="GHEA Grapalat" w:eastAsia="Times New Roman" w:hAnsi="GHEA Grapalat" w:cs="Times New Roman"/>
          <w:b/>
          <w:color w:val="000000"/>
          <w:sz w:val="24"/>
          <w:szCs w:val="24"/>
          <w:lang w:eastAsia="ru-RU"/>
        </w:rPr>
        <w:t>Հ</w:t>
      </w:r>
      <w:r w:rsidRPr="00EC4695">
        <w:rPr>
          <w:rFonts w:ascii="GHEA Grapalat" w:eastAsia="Times New Roman" w:hAnsi="GHEA Grapalat" w:cs="Times New Roman"/>
          <w:b/>
          <w:color w:val="000000"/>
          <w:sz w:val="24"/>
          <w:szCs w:val="24"/>
          <w:lang w:eastAsia="ru-RU"/>
        </w:rPr>
        <w:t>անրապետության կառավարության 202</w:t>
      </w:r>
      <w:r w:rsidR="00186CC5">
        <w:rPr>
          <w:rFonts w:ascii="GHEA Grapalat" w:eastAsia="Times New Roman" w:hAnsi="GHEA Grapalat" w:cs="Times New Roman"/>
          <w:b/>
          <w:color w:val="000000"/>
          <w:sz w:val="24"/>
          <w:szCs w:val="24"/>
          <w:lang w:eastAsia="ru-RU"/>
        </w:rPr>
        <w:t>3</w:t>
      </w:r>
      <w:r w:rsidRPr="00EC4695">
        <w:rPr>
          <w:rFonts w:ascii="GHEA Grapalat" w:eastAsia="Times New Roman" w:hAnsi="GHEA Grapalat" w:cs="Times New Roman"/>
          <w:b/>
          <w:color w:val="000000"/>
          <w:sz w:val="24"/>
          <w:szCs w:val="24"/>
          <w:lang w:eastAsia="ru-RU"/>
        </w:rPr>
        <w:t xml:space="preserve"> թվականի </w:t>
      </w:r>
      <w:r w:rsidR="00186CC5">
        <w:rPr>
          <w:rFonts w:ascii="GHEA Grapalat" w:eastAsia="Times New Roman" w:hAnsi="GHEA Grapalat" w:cs="Times New Roman"/>
          <w:b/>
          <w:color w:val="000000"/>
          <w:sz w:val="24"/>
          <w:szCs w:val="24"/>
          <w:lang w:eastAsia="ru-RU"/>
        </w:rPr>
        <w:t>նոյե</w:t>
      </w:r>
      <w:r w:rsidRPr="00EC4695">
        <w:rPr>
          <w:rFonts w:ascii="GHEA Grapalat" w:eastAsia="Times New Roman" w:hAnsi="GHEA Grapalat" w:cs="Times New Roman"/>
          <w:b/>
          <w:color w:val="000000"/>
          <w:sz w:val="24"/>
          <w:szCs w:val="24"/>
          <w:lang w:eastAsia="ru-RU"/>
        </w:rPr>
        <w:t>մբերի 1</w:t>
      </w:r>
      <w:r w:rsidR="00186CC5">
        <w:rPr>
          <w:rFonts w:ascii="GHEA Grapalat" w:eastAsia="Times New Roman" w:hAnsi="GHEA Grapalat" w:cs="Times New Roman"/>
          <w:b/>
          <w:color w:val="000000"/>
          <w:sz w:val="24"/>
          <w:szCs w:val="24"/>
          <w:lang w:eastAsia="ru-RU"/>
        </w:rPr>
        <w:t>7</w:t>
      </w:r>
      <w:r w:rsidRPr="00EC4695">
        <w:rPr>
          <w:rFonts w:ascii="GHEA Grapalat" w:eastAsia="Times New Roman" w:hAnsi="GHEA Grapalat" w:cs="Times New Roman"/>
          <w:b/>
          <w:color w:val="000000"/>
          <w:sz w:val="24"/>
          <w:szCs w:val="24"/>
          <w:lang w:eastAsia="ru-RU"/>
        </w:rPr>
        <w:t>-ի N 198</w:t>
      </w:r>
      <w:r w:rsidR="00186CC5">
        <w:rPr>
          <w:rFonts w:ascii="GHEA Grapalat" w:eastAsia="Times New Roman" w:hAnsi="GHEA Grapalat" w:cs="Times New Roman"/>
          <w:b/>
          <w:color w:val="000000"/>
          <w:sz w:val="24"/>
          <w:szCs w:val="24"/>
          <w:lang w:eastAsia="ru-RU"/>
        </w:rPr>
        <w:t>6</w:t>
      </w:r>
      <w:r w:rsidRPr="00EC4695">
        <w:rPr>
          <w:rFonts w:ascii="GHEA Grapalat" w:eastAsia="Times New Roman" w:hAnsi="GHEA Grapalat" w:cs="Times New Roman"/>
          <w:b/>
          <w:color w:val="000000"/>
          <w:sz w:val="24"/>
          <w:szCs w:val="24"/>
          <w:lang w:eastAsia="ru-RU"/>
        </w:rPr>
        <w:t>-</w:t>
      </w:r>
      <w:r>
        <w:rPr>
          <w:rFonts w:ascii="GHEA Grapalat" w:eastAsia="Times New Roman" w:hAnsi="GHEA Grapalat" w:cs="Times New Roman"/>
          <w:b/>
          <w:color w:val="000000"/>
          <w:sz w:val="24"/>
          <w:szCs w:val="24"/>
          <w:lang w:eastAsia="ru-RU"/>
        </w:rPr>
        <w:t>Ն</w:t>
      </w:r>
      <w:r w:rsidRPr="00EC4695">
        <w:rPr>
          <w:rFonts w:ascii="GHEA Grapalat" w:eastAsia="Times New Roman" w:hAnsi="GHEA Grapalat" w:cs="Times New Roman"/>
          <w:b/>
          <w:color w:val="000000"/>
          <w:sz w:val="24"/>
          <w:szCs w:val="24"/>
          <w:lang w:eastAsia="ru-RU"/>
        </w:rPr>
        <w:t xml:space="preserve"> որոշման մեջ փոփոխությու</w:t>
      </w:r>
      <w:r w:rsidR="00346182">
        <w:rPr>
          <w:rFonts w:ascii="GHEA Grapalat" w:eastAsia="Times New Roman" w:hAnsi="GHEA Grapalat" w:cs="Times New Roman"/>
          <w:b/>
          <w:color w:val="000000"/>
          <w:sz w:val="24"/>
          <w:szCs w:val="24"/>
          <w:lang w:eastAsia="ru-RU"/>
        </w:rPr>
        <w:t>ն</w:t>
      </w:r>
      <w:r w:rsidRPr="00EC4695">
        <w:rPr>
          <w:rFonts w:ascii="GHEA Grapalat" w:eastAsia="Times New Roman" w:hAnsi="GHEA Grapalat" w:cs="Times New Roman"/>
          <w:b/>
          <w:color w:val="000000"/>
          <w:sz w:val="24"/>
          <w:szCs w:val="24"/>
          <w:lang w:eastAsia="ru-RU"/>
        </w:rPr>
        <w:t xml:space="preserve"> կատարելու մասին» </w:t>
      </w:r>
      <w:r>
        <w:rPr>
          <w:rFonts w:ascii="GHEA Grapalat" w:eastAsia="Times New Roman" w:hAnsi="GHEA Grapalat" w:cs="Times New Roman"/>
          <w:b/>
          <w:color w:val="000000"/>
          <w:sz w:val="24"/>
          <w:szCs w:val="24"/>
          <w:lang w:eastAsia="ru-RU"/>
        </w:rPr>
        <w:t>Հայաստանի Հանրապետության</w:t>
      </w:r>
      <w:r w:rsidRPr="00EC4695">
        <w:rPr>
          <w:rFonts w:ascii="GHEA Grapalat" w:eastAsia="Times New Roman" w:hAnsi="GHEA Grapalat" w:cs="Times New Roman"/>
          <w:b/>
          <w:color w:val="000000"/>
          <w:sz w:val="24"/>
          <w:szCs w:val="24"/>
          <w:lang w:eastAsia="ru-RU"/>
        </w:rPr>
        <w:t xml:space="preserve"> կառավարության որոշման նախագծի</w:t>
      </w:r>
    </w:p>
    <w:p w14:paraId="16CEBAA6" w14:textId="77777777" w:rsidR="00A02BBF" w:rsidRPr="00A02BBF" w:rsidRDefault="00A02BBF" w:rsidP="00F13A8D">
      <w:pPr>
        <w:jc w:val="center"/>
        <w:rPr>
          <w:rFonts w:ascii="GHEA Grapalat" w:eastAsia="GHEA Grapalat" w:hAnsi="GHEA Grapalat" w:cs="GHEA Grapalat"/>
          <w:b/>
          <w:sz w:val="26"/>
          <w:szCs w:val="26"/>
        </w:rPr>
      </w:pPr>
    </w:p>
    <w:p w14:paraId="516433E3" w14:textId="75D8493A" w:rsidR="00E97817" w:rsidRPr="00A17C4E" w:rsidRDefault="00335993" w:rsidP="00A17C4E">
      <w:pPr>
        <w:pStyle w:val="ListParagraph"/>
        <w:numPr>
          <w:ilvl w:val="0"/>
          <w:numId w:val="6"/>
        </w:numPr>
        <w:spacing w:after="0" w:line="360" w:lineRule="auto"/>
        <w:jc w:val="both"/>
        <w:rPr>
          <w:rFonts w:ascii="GHEA Grapalat" w:hAnsi="GHEA Grapalat"/>
          <w:b/>
          <w:sz w:val="24"/>
          <w:szCs w:val="24"/>
        </w:rPr>
      </w:pPr>
      <w:bookmarkStart w:id="0" w:name="_heading=h.gjdgxs"/>
      <w:bookmarkEnd w:id="0"/>
      <w:r w:rsidRPr="00E97817">
        <w:rPr>
          <w:rFonts w:ascii="GHEA Grapalat" w:hAnsi="GHEA Grapalat" w:cs="Sylfaen"/>
          <w:b/>
          <w:sz w:val="24"/>
          <w:szCs w:val="24"/>
        </w:rPr>
        <w:t xml:space="preserve">Ընթացիկ իրավիճակը և </w:t>
      </w:r>
      <w:r w:rsidRPr="00E97817">
        <w:rPr>
          <w:rFonts w:ascii="GHEA Grapalat" w:hAnsi="GHEA Grapalat"/>
          <w:b/>
          <w:sz w:val="24"/>
          <w:szCs w:val="24"/>
        </w:rPr>
        <w:t>ակտի ընդունման անհրաժեշտությունը</w:t>
      </w:r>
      <w:r w:rsidR="00A47629">
        <w:rPr>
          <w:rFonts w:ascii="Cambria Math" w:hAnsi="Cambria Math"/>
          <w:b/>
          <w:sz w:val="24"/>
          <w:szCs w:val="24"/>
        </w:rPr>
        <w:t>․</w:t>
      </w:r>
    </w:p>
    <w:p w14:paraId="561C134B" w14:textId="3F709FA5" w:rsidR="00186CC5" w:rsidRPr="00A648DD" w:rsidRDefault="00186CC5" w:rsidP="00A648DD">
      <w:pPr>
        <w:pBdr>
          <w:top w:val="nil"/>
          <w:left w:val="nil"/>
          <w:bottom w:val="nil"/>
          <w:right w:val="nil"/>
          <w:between w:val="nil"/>
        </w:pBdr>
        <w:spacing w:after="0" w:line="360" w:lineRule="auto"/>
        <w:ind w:firstLine="567"/>
        <w:jc w:val="both"/>
        <w:rPr>
          <w:rFonts w:ascii="GHEA Grapalat" w:hAnsi="GHEA Grapalat" w:cs="IRTEK Courier"/>
          <w:sz w:val="24"/>
          <w:szCs w:val="24"/>
        </w:rPr>
      </w:pPr>
      <w:bookmarkStart w:id="1" w:name="_heading=h.tyjcwt"/>
      <w:bookmarkStart w:id="2" w:name="_heading=h.f1ftkuuhlvt2"/>
      <w:bookmarkEnd w:id="1"/>
      <w:bookmarkEnd w:id="2"/>
      <w:r w:rsidRPr="00A648DD">
        <w:rPr>
          <w:rFonts w:ascii="GHEA Grapalat" w:hAnsi="GHEA Grapalat"/>
          <w:bCs/>
          <w:color w:val="000000"/>
          <w:sz w:val="24"/>
          <w:szCs w:val="24"/>
          <w:shd w:val="clear" w:color="auto" w:fill="FFFFFF"/>
        </w:rPr>
        <w:t xml:space="preserve">Հայաստանի Հանրապետության կառավարության 2023 թվականի նոյեմբերի 17-ի N 1986-Ն </w:t>
      </w:r>
      <w:r w:rsidRPr="00A648DD">
        <w:rPr>
          <w:rFonts w:ascii="GHEA Grapalat" w:hAnsi="GHEA Grapalat" w:cs="IRTEK Courier"/>
          <w:sz w:val="24"/>
          <w:szCs w:val="24"/>
        </w:rPr>
        <w:t>որոշմամբ կարգավորվում է էլեկտրոնային հսկողության միջոցների կիրառման և ֆինանսավորման, ինչպես նաև էլեկտրոնային հսկողության համակարգի տվյալների շտեմարանը վարելու, տվյալներին առնչվող իրավահարաբերությունները։</w:t>
      </w:r>
    </w:p>
    <w:p w14:paraId="658890AA" w14:textId="4B73ED30" w:rsidR="00E120F8" w:rsidRDefault="00E120F8" w:rsidP="00A648DD">
      <w:pPr>
        <w:pBdr>
          <w:top w:val="nil"/>
          <w:left w:val="nil"/>
          <w:bottom w:val="nil"/>
          <w:right w:val="nil"/>
          <w:between w:val="nil"/>
        </w:pBdr>
        <w:spacing w:after="0" w:line="360" w:lineRule="auto"/>
        <w:ind w:firstLine="567"/>
        <w:jc w:val="both"/>
        <w:rPr>
          <w:rFonts w:ascii="GHEA Grapalat" w:hAnsi="GHEA Grapalat" w:cs="IRTEK Courier"/>
          <w:sz w:val="24"/>
          <w:szCs w:val="24"/>
        </w:rPr>
      </w:pPr>
      <w:r>
        <w:rPr>
          <w:rFonts w:ascii="GHEA Grapalat" w:hAnsi="GHEA Grapalat" w:cs="IRTEK Courier"/>
          <w:sz w:val="24"/>
          <w:szCs w:val="24"/>
        </w:rPr>
        <w:t xml:space="preserve">Որոշմամբ սահմանված հավելվածի </w:t>
      </w:r>
      <w:r w:rsidR="00947A06">
        <w:rPr>
          <w:rFonts w:ascii="GHEA Grapalat" w:hAnsi="GHEA Grapalat" w:cs="IRTEK Courier"/>
          <w:sz w:val="24"/>
          <w:szCs w:val="24"/>
        </w:rPr>
        <w:t xml:space="preserve">19-րդ կետի համաձայն՝ </w:t>
      </w:r>
      <w:r w:rsidRPr="00E120F8">
        <w:rPr>
          <w:rFonts w:ascii="GHEA Grapalat" w:hAnsi="GHEA Grapalat" w:cs="IRTEK Courier"/>
          <w:sz w:val="24"/>
          <w:szCs w:val="24"/>
        </w:rPr>
        <w:t xml:space="preserve">Էլեկտրոնային հսկողության իրականացման ժամանակ օգտագործվում են ընտանիքում բռնություն գործադրած անձի էլեկտրոնային հսկողության միջոց (թևնոց), ընտանիքում բռնության ենթարկված անձի էլեկտրոնային հսկողության միջոց (թևնոց կամ համապատասխան տեխնիկական սարք), ծրագրային ապահովում, ինչպես նաև դրանց ծրագրային ապահովման համար նախատեսված տեխնիկական միջոցներ: </w:t>
      </w:r>
    </w:p>
    <w:p w14:paraId="24DACC7C" w14:textId="06BBBFD8" w:rsidR="002C29C4" w:rsidRPr="004E62EE" w:rsidRDefault="002C29C4" w:rsidP="00A648DD">
      <w:pPr>
        <w:pBdr>
          <w:top w:val="nil"/>
          <w:left w:val="nil"/>
          <w:bottom w:val="nil"/>
          <w:right w:val="nil"/>
          <w:between w:val="nil"/>
        </w:pBdr>
        <w:spacing w:after="0" w:line="360" w:lineRule="auto"/>
        <w:ind w:firstLine="567"/>
        <w:jc w:val="both"/>
        <w:rPr>
          <w:rFonts w:ascii="GHEA Grapalat" w:hAnsi="GHEA Grapalat" w:cs="IRTEK Courier"/>
          <w:sz w:val="24"/>
          <w:szCs w:val="24"/>
        </w:rPr>
      </w:pPr>
      <w:r w:rsidRPr="00A648DD">
        <w:rPr>
          <w:rFonts w:ascii="GHEA Grapalat" w:hAnsi="GHEA Grapalat" w:cs="IRTEK Courier"/>
          <w:sz w:val="24"/>
          <w:szCs w:val="24"/>
        </w:rPr>
        <w:t xml:space="preserve">Վերը նշված որոշմամբ նախատեսված էլեկտրոնային հսկողության </w:t>
      </w:r>
      <w:r w:rsidR="009911A9">
        <w:rPr>
          <w:rFonts w:ascii="GHEA Grapalat" w:hAnsi="GHEA Grapalat" w:cs="IRTEK Courier"/>
          <w:sz w:val="24"/>
          <w:szCs w:val="24"/>
        </w:rPr>
        <w:t xml:space="preserve">միջոցների </w:t>
      </w:r>
      <w:r w:rsidRPr="00A648DD">
        <w:rPr>
          <w:rFonts w:ascii="GHEA Grapalat" w:hAnsi="GHEA Grapalat" w:cs="IRTEK Courier"/>
          <w:sz w:val="24"/>
          <w:szCs w:val="24"/>
        </w:rPr>
        <w:t xml:space="preserve">ձեռքբերումն իրականացնելու նպատակով՝ </w:t>
      </w:r>
      <w:bookmarkStart w:id="3" w:name="_Hlk200027032"/>
      <w:r w:rsidRPr="00A648DD">
        <w:rPr>
          <w:rFonts w:ascii="GHEA Grapalat" w:hAnsi="GHEA Grapalat" w:cs="IRTEK Courier"/>
          <w:sz w:val="24"/>
          <w:szCs w:val="24"/>
        </w:rPr>
        <w:t xml:space="preserve">ՀՀ ներքին գործերի նախարարության </w:t>
      </w:r>
      <w:bookmarkEnd w:id="3"/>
      <w:r w:rsidRPr="00A648DD">
        <w:rPr>
          <w:rFonts w:ascii="GHEA Grapalat" w:hAnsi="GHEA Grapalat" w:cs="IRTEK Courier"/>
          <w:sz w:val="24"/>
          <w:szCs w:val="24"/>
        </w:rPr>
        <w:t xml:space="preserve">կողմից կատարվել է շուկայի ուսումնասիրություն, դիտարկվել </w:t>
      </w:r>
      <w:r w:rsidR="001B7B52">
        <w:rPr>
          <w:rFonts w:ascii="GHEA Grapalat" w:hAnsi="GHEA Grapalat" w:cs="IRTEK Courier"/>
          <w:sz w:val="24"/>
          <w:szCs w:val="24"/>
        </w:rPr>
        <w:t>են</w:t>
      </w:r>
      <w:r w:rsidRPr="00A648DD">
        <w:rPr>
          <w:rFonts w:ascii="GHEA Grapalat" w:hAnsi="GHEA Grapalat" w:cs="IRTEK Courier"/>
          <w:sz w:val="24"/>
          <w:szCs w:val="24"/>
        </w:rPr>
        <w:t xml:space="preserve"> ՀՀ արդարադատության նախարարության Պրոբացիայի ծառայության կողմից կիրառվող նմանատիպ սարքավորումները։ </w:t>
      </w:r>
      <w:r w:rsidR="00665D8B" w:rsidRPr="00A648DD">
        <w:rPr>
          <w:rFonts w:ascii="GHEA Grapalat" w:hAnsi="GHEA Grapalat" w:cs="IRTEK Courier"/>
          <w:sz w:val="24"/>
          <w:szCs w:val="24"/>
        </w:rPr>
        <w:t xml:space="preserve">Միաժամանակ, դիտարկվել </w:t>
      </w:r>
      <w:r w:rsidR="001B7B52">
        <w:rPr>
          <w:rFonts w:ascii="GHEA Grapalat" w:hAnsi="GHEA Grapalat" w:cs="IRTEK Courier"/>
          <w:sz w:val="24"/>
          <w:szCs w:val="24"/>
        </w:rPr>
        <w:t>են</w:t>
      </w:r>
      <w:r w:rsidR="00665D8B" w:rsidRPr="00A648DD">
        <w:rPr>
          <w:rFonts w:ascii="GHEA Grapalat" w:hAnsi="GHEA Grapalat" w:cs="IRTEK Courier"/>
          <w:sz w:val="24"/>
          <w:szCs w:val="24"/>
        </w:rPr>
        <w:t xml:space="preserve"> նաև </w:t>
      </w:r>
      <w:r w:rsidR="002F56B6" w:rsidRPr="002F56B6">
        <w:rPr>
          <w:rFonts w:ascii="GHEA Grapalat" w:hAnsi="GHEA Grapalat" w:cs="IRTEK Courier"/>
          <w:sz w:val="24"/>
          <w:szCs w:val="24"/>
        </w:rPr>
        <w:t xml:space="preserve">«ENIGMA information protection Systems» ընկերության </w:t>
      </w:r>
      <w:r w:rsidR="00665D8B" w:rsidRPr="00A648DD">
        <w:rPr>
          <w:rFonts w:ascii="GHEA Grapalat" w:hAnsi="GHEA Grapalat" w:cs="IRTEK Courier"/>
          <w:sz w:val="24"/>
          <w:szCs w:val="24"/>
        </w:rPr>
        <w:t xml:space="preserve">կողմից առաջարկվող էլեկտրոնային </w:t>
      </w:r>
      <w:r w:rsidR="00346182">
        <w:rPr>
          <w:rFonts w:ascii="GHEA Grapalat" w:hAnsi="GHEA Grapalat" w:cs="IRTEK Courier"/>
          <w:sz w:val="24"/>
          <w:szCs w:val="24"/>
        </w:rPr>
        <w:t>հսկողության միջոցները</w:t>
      </w:r>
      <w:r w:rsidR="00665D8B" w:rsidRPr="00A648DD">
        <w:rPr>
          <w:rFonts w:ascii="GHEA Grapalat" w:hAnsi="GHEA Grapalat" w:cs="IRTEK Courier"/>
          <w:sz w:val="24"/>
          <w:szCs w:val="24"/>
        </w:rPr>
        <w:t xml:space="preserve">, սակայն </w:t>
      </w:r>
      <w:r w:rsidR="00E12C72" w:rsidRPr="00A648DD">
        <w:rPr>
          <w:rFonts w:ascii="GHEA Grapalat" w:hAnsi="GHEA Grapalat" w:cs="IRTEK Courier"/>
          <w:sz w:val="24"/>
          <w:szCs w:val="24"/>
        </w:rPr>
        <w:t xml:space="preserve">վերջինիս կողմից </w:t>
      </w:r>
      <w:r w:rsidR="00665D8B" w:rsidRPr="00A648DD">
        <w:rPr>
          <w:rFonts w:ascii="GHEA Grapalat" w:hAnsi="GHEA Grapalat" w:cs="IRTEK Courier"/>
          <w:sz w:val="24"/>
          <w:szCs w:val="24"/>
        </w:rPr>
        <w:t xml:space="preserve">առաջարկվող </w:t>
      </w:r>
      <w:r w:rsidR="00A648DD" w:rsidRPr="00A648DD">
        <w:rPr>
          <w:rFonts w:ascii="GHEA Grapalat" w:hAnsi="GHEA Grapalat" w:cs="IRTEK Courier"/>
          <w:sz w:val="24"/>
          <w:szCs w:val="24"/>
        </w:rPr>
        <w:t>սարք</w:t>
      </w:r>
      <w:r w:rsidR="00346182">
        <w:rPr>
          <w:rFonts w:ascii="GHEA Grapalat" w:hAnsi="GHEA Grapalat" w:cs="IRTEK Courier"/>
          <w:sz w:val="24"/>
          <w:szCs w:val="24"/>
        </w:rPr>
        <w:t>երի</w:t>
      </w:r>
      <w:r w:rsidR="00E120F8">
        <w:rPr>
          <w:rFonts w:ascii="GHEA Grapalat" w:hAnsi="GHEA Grapalat" w:cs="IRTEK Courier"/>
          <w:sz w:val="24"/>
          <w:szCs w:val="24"/>
        </w:rPr>
        <w:t xml:space="preserve"> տեսակները</w:t>
      </w:r>
      <w:r w:rsidR="00665D8B" w:rsidRPr="00A648DD">
        <w:rPr>
          <w:rFonts w:ascii="GHEA Grapalat" w:hAnsi="GHEA Grapalat" w:cs="IRTEK Courier"/>
          <w:sz w:val="24"/>
          <w:szCs w:val="24"/>
        </w:rPr>
        <w:t xml:space="preserve"> </w:t>
      </w:r>
      <w:r w:rsidR="00680494">
        <w:rPr>
          <w:rFonts w:ascii="GHEA Grapalat" w:hAnsi="GHEA Grapalat" w:cs="IRTEK Courier"/>
          <w:sz w:val="24"/>
          <w:szCs w:val="24"/>
        </w:rPr>
        <w:t>չ</w:t>
      </w:r>
      <w:r w:rsidR="00346182">
        <w:rPr>
          <w:rFonts w:ascii="GHEA Grapalat" w:hAnsi="GHEA Grapalat" w:cs="IRTEK Courier"/>
          <w:sz w:val="24"/>
          <w:szCs w:val="24"/>
        </w:rPr>
        <w:t xml:space="preserve">են </w:t>
      </w:r>
      <w:r w:rsidR="00680494">
        <w:rPr>
          <w:rFonts w:ascii="GHEA Grapalat" w:hAnsi="GHEA Grapalat" w:cs="IRTEK Courier"/>
          <w:sz w:val="24"/>
          <w:szCs w:val="24"/>
        </w:rPr>
        <w:t xml:space="preserve">համապատասխանում </w:t>
      </w:r>
      <w:r w:rsidR="00CD1531" w:rsidRPr="00CD1531">
        <w:rPr>
          <w:rFonts w:ascii="GHEA Grapalat" w:hAnsi="GHEA Grapalat" w:cs="IRTEK Courier"/>
          <w:bCs/>
          <w:sz w:val="24"/>
          <w:szCs w:val="24"/>
        </w:rPr>
        <w:t xml:space="preserve">Հայաստանի Հանրապետության կառավարության 2023 թվականի նոյեմբերի 17-ի N 1986-Ն </w:t>
      </w:r>
      <w:r w:rsidR="00CD1531" w:rsidRPr="004E62EE">
        <w:rPr>
          <w:rFonts w:ascii="GHEA Grapalat" w:hAnsi="GHEA Grapalat" w:cs="IRTEK Courier"/>
          <w:bCs/>
          <w:sz w:val="24"/>
          <w:szCs w:val="24"/>
        </w:rPr>
        <w:t xml:space="preserve">որոշմամբ </w:t>
      </w:r>
      <w:r w:rsidR="00E120F8" w:rsidRPr="004E62EE">
        <w:rPr>
          <w:rFonts w:ascii="GHEA Grapalat" w:hAnsi="GHEA Grapalat" w:cs="IRTEK Courier"/>
          <w:sz w:val="24"/>
          <w:szCs w:val="24"/>
        </w:rPr>
        <w:t xml:space="preserve">նախատեսված </w:t>
      </w:r>
      <w:r w:rsidR="00346182" w:rsidRPr="004E62EE">
        <w:rPr>
          <w:rFonts w:ascii="GHEA Grapalat" w:hAnsi="GHEA Grapalat" w:cs="IRTEK Courier"/>
          <w:sz w:val="24"/>
          <w:szCs w:val="24"/>
        </w:rPr>
        <w:t>էլեկտրոնային հսկողության միջոցների տեսակներին</w:t>
      </w:r>
      <w:r w:rsidR="00E12C72" w:rsidRPr="004E62EE">
        <w:rPr>
          <w:rFonts w:ascii="GHEA Grapalat" w:hAnsi="GHEA Grapalat" w:cs="IRTEK Courier"/>
          <w:sz w:val="24"/>
          <w:szCs w:val="24"/>
        </w:rPr>
        <w:t>։</w:t>
      </w:r>
    </w:p>
    <w:p w14:paraId="382D204A" w14:textId="0B33ADF8" w:rsidR="004E62EE" w:rsidRDefault="004E62EE" w:rsidP="00346182">
      <w:pPr>
        <w:pBdr>
          <w:top w:val="nil"/>
          <w:left w:val="nil"/>
          <w:bottom w:val="nil"/>
          <w:right w:val="nil"/>
          <w:between w:val="nil"/>
        </w:pBdr>
        <w:spacing w:after="0" w:line="360" w:lineRule="auto"/>
        <w:ind w:firstLine="567"/>
        <w:jc w:val="both"/>
        <w:rPr>
          <w:rFonts w:ascii="GHEA Grapalat" w:hAnsi="GHEA Grapalat" w:cs="IRTEK Courier"/>
          <w:sz w:val="24"/>
          <w:szCs w:val="24"/>
        </w:rPr>
      </w:pPr>
      <w:r w:rsidRPr="004E62EE">
        <w:rPr>
          <w:rFonts w:ascii="GHEA Grapalat" w:hAnsi="GHEA Grapalat" w:cs="IRTEK Courier"/>
          <w:sz w:val="24"/>
          <w:szCs w:val="24"/>
        </w:rPr>
        <w:t xml:space="preserve">Քանի որ ՀՀ կառավարության 2023 թվականի նոյեմբերի 17-ի </w:t>
      </w:r>
      <w:r w:rsidRPr="004E62EE">
        <w:rPr>
          <w:rFonts w:ascii="GHEA Grapalat" w:hAnsi="GHEA Grapalat" w:cs="IRTEK Courier"/>
          <w:bCs/>
          <w:sz w:val="24"/>
          <w:szCs w:val="24"/>
        </w:rPr>
        <w:t>N</w:t>
      </w:r>
      <w:r w:rsidRPr="004E62EE">
        <w:rPr>
          <w:rFonts w:ascii="GHEA Grapalat" w:hAnsi="GHEA Grapalat" w:cs="IRTEK Courier"/>
          <w:sz w:val="24"/>
          <w:szCs w:val="24"/>
        </w:rPr>
        <w:t xml:space="preserve"> 1986-Ն որոշումն ուժի մեջ է մտնելու 2025 թվականի հուլիսի 1-ից, իսկ համապատասխան տեխնիկական բնութագր</w:t>
      </w:r>
      <w:r>
        <w:rPr>
          <w:rFonts w:ascii="GHEA Grapalat" w:hAnsi="GHEA Grapalat" w:cs="IRTEK Courier"/>
          <w:sz w:val="24"/>
          <w:szCs w:val="24"/>
        </w:rPr>
        <w:t>եր</w:t>
      </w:r>
      <w:r w:rsidRPr="004E62EE">
        <w:rPr>
          <w:rFonts w:ascii="GHEA Grapalat" w:hAnsi="GHEA Grapalat" w:cs="IRTEK Courier"/>
          <w:sz w:val="24"/>
          <w:szCs w:val="24"/>
        </w:rPr>
        <w:t xml:space="preserve">ով էլեկտրոնային հսկողության միջոցներ դեռևս ձեռք չեն բերվել, ուստի անհրաժեշտ է որոշման ուժի մեջ մտնելու ժամկետը երկարաձգել։ </w:t>
      </w:r>
    </w:p>
    <w:p w14:paraId="137D2352" w14:textId="756E58DB" w:rsidR="00346182" w:rsidRPr="004E62EE" w:rsidRDefault="004E62EE" w:rsidP="00346182">
      <w:pPr>
        <w:pBdr>
          <w:top w:val="nil"/>
          <w:left w:val="nil"/>
          <w:bottom w:val="nil"/>
          <w:right w:val="nil"/>
          <w:between w:val="nil"/>
        </w:pBdr>
        <w:spacing w:after="0" w:line="360" w:lineRule="auto"/>
        <w:ind w:firstLine="567"/>
        <w:jc w:val="both"/>
        <w:rPr>
          <w:rFonts w:ascii="GHEA Grapalat" w:hAnsi="GHEA Grapalat" w:cs="IRTEK Courier"/>
          <w:sz w:val="24"/>
          <w:szCs w:val="24"/>
        </w:rPr>
      </w:pPr>
      <w:r w:rsidRPr="004E62EE">
        <w:rPr>
          <w:rFonts w:ascii="GHEA Grapalat" w:hAnsi="GHEA Grapalat" w:cs="IRTEK Courier"/>
          <w:sz w:val="24"/>
          <w:szCs w:val="24"/>
        </w:rPr>
        <w:t xml:space="preserve">Միաժամանակ, անհրաժեշտ է նշել, որ </w:t>
      </w:r>
      <w:r w:rsidR="00E12C72" w:rsidRPr="004E62EE">
        <w:rPr>
          <w:rFonts w:ascii="GHEA Grapalat" w:hAnsi="GHEA Grapalat" w:cs="IRTEK Courier"/>
          <w:sz w:val="24"/>
          <w:szCs w:val="24"/>
        </w:rPr>
        <w:t>ՀՀ ներքին գործերի նախարարության կողմից շարունակվում է իրականացվել շուկայի ուսումնասիրություն</w:t>
      </w:r>
      <w:r w:rsidR="001B7B52">
        <w:rPr>
          <w:rFonts w:ascii="GHEA Grapalat" w:hAnsi="GHEA Grapalat" w:cs="IRTEK Courier"/>
          <w:sz w:val="24"/>
          <w:szCs w:val="24"/>
        </w:rPr>
        <w:t>։</w:t>
      </w:r>
      <w:r>
        <w:rPr>
          <w:rFonts w:ascii="GHEA Grapalat" w:hAnsi="GHEA Grapalat" w:cs="IRTEK Courier"/>
          <w:sz w:val="24"/>
          <w:szCs w:val="24"/>
        </w:rPr>
        <w:t xml:space="preserve"> </w:t>
      </w:r>
      <w:r w:rsidR="001B7B52">
        <w:rPr>
          <w:rFonts w:ascii="GHEA Grapalat" w:hAnsi="GHEA Grapalat" w:cs="IRTEK Courier"/>
          <w:sz w:val="24"/>
          <w:szCs w:val="24"/>
        </w:rPr>
        <w:t>Բ</w:t>
      </w:r>
      <w:r>
        <w:rPr>
          <w:rFonts w:ascii="GHEA Grapalat" w:hAnsi="GHEA Grapalat" w:cs="IRTEK Courier"/>
          <w:sz w:val="24"/>
          <w:szCs w:val="24"/>
        </w:rPr>
        <w:t>ացի այդ</w:t>
      </w:r>
      <w:r w:rsidR="00EA21EE" w:rsidRPr="004E62EE">
        <w:rPr>
          <w:rFonts w:ascii="GHEA Grapalat" w:hAnsi="GHEA Grapalat" w:cs="IRTEK Courier"/>
          <w:sz w:val="24"/>
          <w:szCs w:val="24"/>
        </w:rPr>
        <w:t>,</w:t>
      </w:r>
      <w:r w:rsidR="00E12C72" w:rsidRPr="004E62EE">
        <w:rPr>
          <w:rFonts w:ascii="GHEA Grapalat" w:hAnsi="GHEA Grapalat" w:cs="IRTEK Courier"/>
          <w:sz w:val="24"/>
          <w:szCs w:val="24"/>
        </w:rPr>
        <w:t xml:space="preserve"> ուսումնասիրվում է Ֆրանսիայի Հանրապետությունում կիրառվող փորձը</w:t>
      </w:r>
      <w:r w:rsidR="00CD1531" w:rsidRPr="004E62EE">
        <w:rPr>
          <w:rFonts w:ascii="GHEA Grapalat" w:hAnsi="GHEA Grapalat" w:cs="IRTEK Courier"/>
          <w:sz w:val="24"/>
          <w:szCs w:val="24"/>
        </w:rPr>
        <w:t>։</w:t>
      </w:r>
    </w:p>
    <w:p w14:paraId="0910695F" w14:textId="632DB9D4" w:rsidR="00DF6BE7" w:rsidRPr="00281BAB" w:rsidRDefault="00DF6BE7" w:rsidP="008C4C76">
      <w:pPr>
        <w:spacing w:before="240" w:after="0" w:line="360" w:lineRule="auto"/>
        <w:ind w:firstLine="567"/>
        <w:jc w:val="both"/>
        <w:rPr>
          <w:rFonts w:ascii="GHEA Grapalat" w:eastAsia="Times New Roman" w:hAnsi="GHEA Grapalat" w:cs="Times New Roman"/>
          <w:b/>
          <w:color w:val="000000"/>
          <w:sz w:val="24"/>
          <w:szCs w:val="24"/>
          <w:lang w:val="fr-FR"/>
        </w:rPr>
      </w:pPr>
      <w:r w:rsidRPr="00281BAB">
        <w:rPr>
          <w:rFonts w:ascii="GHEA Grapalat" w:eastAsia="Times New Roman" w:hAnsi="GHEA Grapalat" w:cs="Times New Roman"/>
          <w:b/>
          <w:color w:val="000000"/>
          <w:sz w:val="24"/>
          <w:szCs w:val="24"/>
          <w:lang w:val="fr-FR"/>
        </w:rPr>
        <w:lastRenderedPageBreak/>
        <w:t>2. Կարգավորման նպատակն ու բնույթը.</w:t>
      </w:r>
    </w:p>
    <w:p w14:paraId="5A38F349" w14:textId="2D25C3EE" w:rsidR="004C2B70" w:rsidRDefault="00F26B7D" w:rsidP="00186CC5">
      <w:pPr>
        <w:pBdr>
          <w:top w:val="nil"/>
          <w:left w:val="nil"/>
          <w:bottom w:val="nil"/>
          <w:right w:val="nil"/>
          <w:between w:val="nil"/>
        </w:pBdr>
        <w:spacing w:before="240" w:after="0" w:line="360" w:lineRule="auto"/>
        <w:ind w:firstLine="567"/>
        <w:jc w:val="both"/>
        <w:rPr>
          <w:rFonts w:ascii="GHEA Grapalat" w:eastAsia="Times New Roman" w:hAnsi="GHEA Grapalat" w:cs="Times New Roman"/>
          <w:color w:val="000000"/>
          <w:sz w:val="24"/>
          <w:szCs w:val="24"/>
          <w:lang w:eastAsia="ru-RU"/>
        </w:rPr>
      </w:pPr>
      <w:r>
        <w:rPr>
          <w:rFonts w:ascii="GHEA Grapalat" w:hAnsi="GHEA Grapalat"/>
          <w:bCs/>
          <w:sz w:val="24"/>
          <w:szCs w:val="24"/>
        </w:rPr>
        <w:t>Որպեսզի</w:t>
      </w:r>
      <w:r w:rsidR="002F56B6">
        <w:rPr>
          <w:rFonts w:ascii="GHEA Grapalat" w:hAnsi="GHEA Grapalat"/>
          <w:sz w:val="24"/>
          <w:szCs w:val="24"/>
        </w:rPr>
        <w:t xml:space="preserve"> </w:t>
      </w:r>
      <w:r w:rsidR="002F56B6" w:rsidRPr="002F56B6">
        <w:rPr>
          <w:rFonts w:ascii="GHEA Grapalat" w:hAnsi="GHEA Grapalat"/>
          <w:sz w:val="24"/>
          <w:szCs w:val="24"/>
        </w:rPr>
        <w:t>«</w:t>
      </w:r>
      <w:r w:rsidR="001B7B52">
        <w:rPr>
          <w:rFonts w:ascii="GHEA Grapalat" w:hAnsi="GHEA Grapalat"/>
          <w:sz w:val="24"/>
          <w:szCs w:val="24"/>
        </w:rPr>
        <w:t>Ը</w:t>
      </w:r>
      <w:r w:rsidR="001B7B52" w:rsidRPr="001B7B52">
        <w:rPr>
          <w:rFonts w:ascii="GHEA Grapalat" w:hAnsi="GHEA Grapalat"/>
          <w:sz w:val="24"/>
          <w:szCs w:val="24"/>
        </w:rPr>
        <w:t xml:space="preserve">նտանեկան </w:t>
      </w:r>
      <w:r w:rsidR="001B7B52">
        <w:rPr>
          <w:rFonts w:ascii="GHEA Grapalat" w:hAnsi="GHEA Grapalat"/>
          <w:sz w:val="24"/>
          <w:szCs w:val="24"/>
        </w:rPr>
        <w:t>և</w:t>
      </w:r>
      <w:r w:rsidR="001B7B52" w:rsidRPr="001B7B52">
        <w:rPr>
          <w:rFonts w:ascii="GHEA Grapalat" w:hAnsi="GHEA Grapalat"/>
          <w:sz w:val="24"/>
          <w:szCs w:val="24"/>
        </w:rPr>
        <w:t xml:space="preserve"> կենցաղային բռնության կանխարգելման ու ընտանեկան </w:t>
      </w:r>
      <w:r w:rsidR="001B7B52">
        <w:rPr>
          <w:rFonts w:ascii="GHEA Grapalat" w:hAnsi="GHEA Grapalat"/>
          <w:sz w:val="24"/>
          <w:szCs w:val="24"/>
        </w:rPr>
        <w:t>և</w:t>
      </w:r>
      <w:r w:rsidR="001B7B52" w:rsidRPr="001B7B52">
        <w:rPr>
          <w:rFonts w:ascii="GHEA Grapalat" w:hAnsi="GHEA Grapalat"/>
          <w:sz w:val="24"/>
          <w:szCs w:val="24"/>
        </w:rPr>
        <w:t xml:space="preserve"> կենցաղային բռնության ենթարկված անձանց պաշտպանության մասին</w:t>
      </w:r>
      <w:r w:rsidR="002F56B6" w:rsidRPr="002F56B6">
        <w:rPr>
          <w:rFonts w:ascii="GHEA Grapalat" w:hAnsi="GHEA Grapalat"/>
          <w:sz w:val="24"/>
          <w:szCs w:val="24"/>
        </w:rPr>
        <w:t xml:space="preserve">» օրենքի 7-րդ հոդվածի 3-րդ մասի 1-3-րդ և 8-րդ հոդվածի 5-րդ մասի 1-3-րդ և 6-րդ կետերով նախատեսված հիմքերով անհետաձգելի միջամտության և պաշտպանական որոշումների կատարումն </w:t>
      </w:r>
      <w:r w:rsidR="004C52F8">
        <w:rPr>
          <w:rFonts w:ascii="GHEA Grapalat" w:hAnsi="GHEA Grapalat"/>
          <w:sz w:val="24"/>
          <w:szCs w:val="24"/>
        </w:rPr>
        <w:t xml:space="preserve">ապահովելիս </w:t>
      </w:r>
      <w:r w:rsidR="002F56B6">
        <w:rPr>
          <w:rFonts w:ascii="GHEA Grapalat" w:hAnsi="GHEA Grapalat"/>
          <w:sz w:val="24"/>
          <w:szCs w:val="24"/>
        </w:rPr>
        <w:t>հնարավոր լինի օգտագործել էլեկտրոնային հսկողության միջոցներ</w:t>
      </w:r>
      <w:r w:rsidR="001B7B52">
        <w:rPr>
          <w:rFonts w:ascii="GHEA Grapalat" w:hAnsi="GHEA Grapalat"/>
          <w:sz w:val="24"/>
          <w:szCs w:val="24"/>
        </w:rPr>
        <w:t>,</w:t>
      </w:r>
      <w:r>
        <w:rPr>
          <w:rFonts w:ascii="GHEA Grapalat" w:hAnsi="GHEA Grapalat"/>
          <w:sz w:val="24"/>
          <w:szCs w:val="24"/>
        </w:rPr>
        <w:t xml:space="preserve"> անհրաժեշտ է </w:t>
      </w:r>
      <w:r w:rsidR="002D2D64" w:rsidRPr="002D2D64">
        <w:rPr>
          <w:rFonts w:ascii="GHEA Grapalat" w:hAnsi="GHEA Grapalat"/>
          <w:sz w:val="24"/>
          <w:szCs w:val="24"/>
        </w:rPr>
        <w:t xml:space="preserve">ՀՀ </w:t>
      </w:r>
      <w:r w:rsidR="004C2B70">
        <w:rPr>
          <w:rFonts w:ascii="GHEA Grapalat" w:hAnsi="GHEA Grapalat"/>
          <w:sz w:val="24"/>
          <w:szCs w:val="24"/>
        </w:rPr>
        <w:t>կառավարության 202</w:t>
      </w:r>
      <w:r w:rsidR="00186CC5">
        <w:rPr>
          <w:rFonts w:ascii="GHEA Grapalat" w:hAnsi="GHEA Grapalat"/>
          <w:sz w:val="24"/>
          <w:szCs w:val="24"/>
        </w:rPr>
        <w:t>3</w:t>
      </w:r>
      <w:r w:rsidR="004C2B70">
        <w:rPr>
          <w:rFonts w:ascii="GHEA Grapalat" w:hAnsi="GHEA Grapalat"/>
          <w:sz w:val="24"/>
          <w:szCs w:val="24"/>
        </w:rPr>
        <w:t xml:space="preserve"> թվականի </w:t>
      </w:r>
      <w:r w:rsidR="00186CC5">
        <w:rPr>
          <w:rFonts w:ascii="GHEA Grapalat" w:hAnsi="GHEA Grapalat"/>
          <w:sz w:val="24"/>
          <w:szCs w:val="24"/>
        </w:rPr>
        <w:t>նոյե</w:t>
      </w:r>
      <w:r w:rsidR="004C2B70">
        <w:rPr>
          <w:rFonts w:ascii="GHEA Grapalat" w:hAnsi="GHEA Grapalat"/>
          <w:sz w:val="24"/>
          <w:szCs w:val="24"/>
        </w:rPr>
        <w:t>մբերի 1</w:t>
      </w:r>
      <w:r w:rsidR="00186CC5">
        <w:rPr>
          <w:rFonts w:ascii="GHEA Grapalat" w:hAnsi="GHEA Grapalat"/>
          <w:sz w:val="24"/>
          <w:szCs w:val="24"/>
        </w:rPr>
        <w:t>7</w:t>
      </w:r>
      <w:r w:rsidR="004C2B70">
        <w:rPr>
          <w:rFonts w:ascii="GHEA Grapalat" w:hAnsi="GHEA Grapalat"/>
          <w:sz w:val="24"/>
          <w:szCs w:val="24"/>
        </w:rPr>
        <w:t xml:space="preserve">-ի </w:t>
      </w:r>
      <w:r w:rsidR="002D2D64" w:rsidRPr="002D2D64">
        <w:rPr>
          <w:rFonts w:ascii="GHEA Grapalat" w:hAnsi="GHEA Grapalat"/>
          <w:bCs/>
          <w:sz w:val="24"/>
          <w:szCs w:val="24"/>
        </w:rPr>
        <w:t>N</w:t>
      </w:r>
      <w:r w:rsidR="004C2B70">
        <w:rPr>
          <w:rFonts w:ascii="GHEA Grapalat" w:hAnsi="GHEA Grapalat"/>
          <w:sz w:val="24"/>
          <w:szCs w:val="24"/>
        </w:rPr>
        <w:t xml:space="preserve"> 198</w:t>
      </w:r>
      <w:r w:rsidR="00186CC5">
        <w:rPr>
          <w:rFonts w:ascii="GHEA Grapalat" w:hAnsi="GHEA Grapalat"/>
          <w:sz w:val="24"/>
          <w:szCs w:val="24"/>
        </w:rPr>
        <w:t>6</w:t>
      </w:r>
      <w:r w:rsidR="004C2B70">
        <w:rPr>
          <w:rFonts w:ascii="GHEA Grapalat" w:hAnsi="GHEA Grapalat"/>
          <w:sz w:val="24"/>
          <w:szCs w:val="24"/>
        </w:rPr>
        <w:t xml:space="preserve">-Ն որոշման </w:t>
      </w:r>
      <w:r w:rsidR="00186CC5">
        <w:rPr>
          <w:rFonts w:ascii="GHEA Grapalat" w:hAnsi="GHEA Grapalat"/>
          <w:sz w:val="24"/>
          <w:szCs w:val="24"/>
        </w:rPr>
        <w:t>ուժի մեջ մտնելու ժամկետ</w:t>
      </w:r>
      <w:r w:rsidR="00384298">
        <w:rPr>
          <w:rFonts w:ascii="GHEA Grapalat" w:hAnsi="GHEA Grapalat"/>
          <w:sz w:val="24"/>
          <w:szCs w:val="24"/>
        </w:rPr>
        <w:t xml:space="preserve"> սահմանել 2026 թվականի մարտի 1</w:t>
      </w:r>
      <w:r w:rsidR="00346182">
        <w:rPr>
          <w:rFonts w:ascii="GHEA Grapalat" w:hAnsi="GHEA Grapalat"/>
          <w:sz w:val="24"/>
          <w:szCs w:val="24"/>
        </w:rPr>
        <w:t>-ը</w:t>
      </w:r>
      <w:r>
        <w:rPr>
          <w:rFonts w:ascii="GHEA Grapalat" w:hAnsi="GHEA Grapalat"/>
          <w:sz w:val="24"/>
          <w:szCs w:val="24"/>
        </w:rPr>
        <w:t>։</w:t>
      </w:r>
    </w:p>
    <w:p w14:paraId="49DD2B8D" w14:textId="77777777" w:rsidR="00A648DD" w:rsidRDefault="00A648DD" w:rsidP="008C4C76">
      <w:pPr>
        <w:spacing w:line="360" w:lineRule="auto"/>
        <w:ind w:firstLine="426"/>
        <w:jc w:val="both"/>
        <w:rPr>
          <w:rFonts w:ascii="GHEA Grapalat" w:eastAsia="Times New Roman" w:hAnsi="GHEA Grapalat" w:cs="Times New Roman"/>
          <w:b/>
          <w:color w:val="000000"/>
          <w:sz w:val="24"/>
          <w:szCs w:val="24"/>
          <w:lang w:val="fr-FR"/>
        </w:rPr>
      </w:pPr>
    </w:p>
    <w:p w14:paraId="1444B945" w14:textId="005B4E72" w:rsidR="00DF6BE7" w:rsidRPr="00F165D6" w:rsidRDefault="00DF6BE7" w:rsidP="008C4C76">
      <w:pPr>
        <w:spacing w:line="360" w:lineRule="auto"/>
        <w:ind w:firstLine="426"/>
        <w:jc w:val="both"/>
        <w:rPr>
          <w:rFonts w:ascii="GHEA Grapalat" w:eastAsia="Times New Roman" w:hAnsi="GHEA Grapalat" w:cs="Times New Roman"/>
          <w:b/>
          <w:color w:val="000000"/>
          <w:sz w:val="24"/>
          <w:szCs w:val="24"/>
          <w:lang w:val="fr-FR"/>
        </w:rPr>
      </w:pPr>
      <w:r w:rsidRPr="00F165D6">
        <w:rPr>
          <w:rFonts w:ascii="GHEA Grapalat" w:eastAsia="Times New Roman" w:hAnsi="GHEA Grapalat" w:cs="Times New Roman"/>
          <w:b/>
          <w:color w:val="000000"/>
          <w:sz w:val="24"/>
          <w:szCs w:val="24"/>
          <w:lang w:val="fr-FR"/>
        </w:rPr>
        <w:t>3. Կապը ռազմավարական փաստաթղթերի հետ.</w:t>
      </w:r>
    </w:p>
    <w:p w14:paraId="55CB59B1" w14:textId="1D2510F2" w:rsidR="00A37781" w:rsidRPr="00A37781" w:rsidRDefault="00A37781" w:rsidP="00A37781">
      <w:pPr>
        <w:spacing w:before="240" w:after="0" w:line="360" w:lineRule="auto"/>
        <w:ind w:firstLine="426"/>
        <w:jc w:val="both"/>
        <w:rPr>
          <w:rFonts w:ascii="GHEA Grapalat" w:eastAsiaTheme="minorHAnsi" w:hAnsi="GHEA Grapalat" w:cs="Sylfaen"/>
          <w:color w:val="000000"/>
          <w:sz w:val="24"/>
          <w:szCs w:val="24"/>
          <w:lang w:eastAsia="ru-RU"/>
        </w:rPr>
      </w:pPr>
      <w:r w:rsidRPr="00A37781">
        <w:rPr>
          <w:rFonts w:ascii="GHEA Grapalat" w:eastAsiaTheme="minorHAnsi" w:hAnsi="GHEA Grapalat" w:cs="Sylfaen"/>
          <w:color w:val="000000"/>
          <w:sz w:val="24"/>
          <w:szCs w:val="24"/>
          <w:lang w:eastAsia="ru-RU"/>
        </w:rPr>
        <w:t>Նախագիծը բխում</w:t>
      </w:r>
      <w:r w:rsidRPr="00A37781">
        <w:rPr>
          <w:rFonts w:ascii="GHEA Grapalat" w:eastAsiaTheme="minorHAnsi" w:hAnsi="GHEA Grapalat" w:cs="Sylfaen"/>
          <w:color w:val="000000"/>
          <w:sz w:val="24"/>
          <w:szCs w:val="24"/>
          <w:lang w:val="fr-FR" w:eastAsia="ru-RU"/>
        </w:rPr>
        <w:t xml:space="preserve"> </w:t>
      </w:r>
      <w:r w:rsidRPr="00A37781">
        <w:rPr>
          <w:rFonts w:ascii="GHEA Grapalat" w:eastAsiaTheme="minorHAnsi" w:hAnsi="GHEA Grapalat" w:cs="Sylfaen"/>
          <w:color w:val="000000"/>
          <w:sz w:val="24"/>
          <w:szCs w:val="24"/>
          <w:lang w:eastAsia="ru-RU"/>
        </w:rPr>
        <w:t xml:space="preserve">է </w:t>
      </w:r>
      <w:bookmarkStart w:id="4" w:name="_Hlk193451710"/>
      <w:r w:rsidRPr="00A37781">
        <w:rPr>
          <w:rFonts w:ascii="GHEA Grapalat" w:eastAsiaTheme="minorHAnsi" w:hAnsi="GHEA Grapalat" w:cs="Sylfaen"/>
          <w:color w:val="000000"/>
          <w:sz w:val="24"/>
          <w:szCs w:val="24"/>
          <w:lang w:eastAsia="ru-RU"/>
        </w:rPr>
        <w:t>ՀՀ</w:t>
      </w:r>
      <w:bookmarkEnd w:id="4"/>
      <w:r w:rsidRPr="00A37781">
        <w:rPr>
          <w:rFonts w:ascii="GHEA Grapalat" w:eastAsiaTheme="minorHAnsi" w:hAnsi="GHEA Grapalat" w:cs="Sylfaen"/>
          <w:color w:val="000000"/>
          <w:sz w:val="24"/>
          <w:szCs w:val="24"/>
          <w:lang w:eastAsia="ru-RU"/>
        </w:rPr>
        <w:t xml:space="preserve"> կառավարության 2024 թվականի  նոյեմբերի 15-ի «Ոստիկանության բարեփոխումների իրականացման ռազմավարությունը և դրանից բխող 2024-2026 թվականների գործողությունների ծրագիրը հաստատելու մասին» թիվ 1803-Լ որոշմամբ հաստատված 2-րդ հավելվածի </w:t>
      </w:r>
      <w:r>
        <w:rPr>
          <w:rFonts w:ascii="GHEA Grapalat" w:eastAsiaTheme="minorHAnsi" w:hAnsi="GHEA Grapalat" w:cs="Sylfaen"/>
          <w:color w:val="000000"/>
          <w:sz w:val="24"/>
          <w:szCs w:val="24"/>
          <w:lang w:eastAsia="ru-RU"/>
        </w:rPr>
        <w:t>9</w:t>
      </w:r>
      <w:r w:rsidRPr="00A37781">
        <w:rPr>
          <w:rFonts w:ascii="GHEA Grapalat" w:eastAsiaTheme="minorHAnsi" w:hAnsi="GHEA Grapalat" w:cs="Sylfaen"/>
          <w:color w:val="000000"/>
          <w:sz w:val="24"/>
          <w:szCs w:val="24"/>
          <w:lang w:eastAsia="ru-RU"/>
        </w:rPr>
        <w:t xml:space="preserve">-րդ՝ </w:t>
      </w:r>
      <w:r w:rsidRPr="00A37781">
        <w:rPr>
          <w:rFonts w:ascii="GHEA Grapalat" w:eastAsiaTheme="minorHAnsi" w:hAnsi="GHEA Grapalat" w:cs="Sylfaen"/>
          <w:b/>
          <w:bCs/>
          <w:color w:val="000000"/>
          <w:sz w:val="24"/>
          <w:szCs w:val="24"/>
          <w:lang w:eastAsia="ru-RU"/>
        </w:rPr>
        <w:t>«</w:t>
      </w:r>
      <w:r w:rsidRPr="00A37781">
        <w:rPr>
          <w:rFonts w:ascii="GHEA Grapalat" w:eastAsiaTheme="minorHAnsi" w:hAnsi="GHEA Grapalat" w:cs="Sylfaen"/>
          <w:b/>
          <w:bCs/>
          <w:color w:val="000000"/>
          <w:sz w:val="24"/>
          <w:szCs w:val="24"/>
          <w:lang w:val="en-US" w:eastAsia="ru-RU"/>
        </w:rPr>
        <w:t>Մարդու</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իրավունքների</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պաշտպանության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զգայուն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հարցեր</w:t>
      </w:r>
      <w:r w:rsidRPr="00A37781">
        <w:rPr>
          <w:rFonts w:ascii="GHEA Grapalat" w:eastAsiaTheme="minorHAnsi" w:hAnsi="GHEA Grapalat" w:cs="Sylfaen"/>
          <w:b/>
          <w:bCs/>
          <w:color w:val="000000"/>
          <w:sz w:val="24"/>
          <w:szCs w:val="24"/>
          <w:lang w:eastAsia="ru-RU"/>
        </w:rPr>
        <w:t>» ուղղության</w:t>
      </w:r>
      <w:r w:rsidRPr="00A37781">
        <w:rPr>
          <w:rFonts w:ascii="GHEA Grapalat" w:eastAsiaTheme="minorHAnsi" w:hAnsi="GHEA Grapalat" w:cs="Sylfaen"/>
          <w:color w:val="000000"/>
          <w:sz w:val="24"/>
          <w:szCs w:val="24"/>
          <w:lang w:eastAsia="ru-RU"/>
        </w:rPr>
        <w:t xml:space="preserve"> </w:t>
      </w:r>
      <w:r>
        <w:rPr>
          <w:rFonts w:ascii="GHEA Grapalat" w:eastAsiaTheme="minorHAnsi" w:hAnsi="GHEA Grapalat" w:cs="Sylfaen"/>
          <w:b/>
          <w:bCs/>
          <w:color w:val="000000"/>
          <w:sz w:val="24"/>
          <w:szCs w:val="24"/>
          <w:lang w:eastAsia="ru-RU"/>
        </w:rPr>
        <w:t>2</w:t>
      </w:r>
      <w:r w:rsidRPr="00A37781">
        <w:rPr>
          <w:rFonts w:ascii="GHEA Grapalat" w:eastAsiaTheme="minorHAnsi" w:hAnsi="GHEA Grapalat" w:cs="Sylfaen"/>
          <w:b/>
          <w:bCs/>
          <w:color w:val="000000"/>
          <w:sz w:val="24"/>
          <w:szCs w:val="24"/>
          <w:lang w:eastAsia="ru-RU"/>
        </w:rPr>
        <w:t>-րդ՝ «</w:t>
      </w:r>
      <w:r w:rsidRPr="00A37781">
        <w:rPr>
          <w:rFonts w:ascii="GHEA Grapalat" w:eastAsiaTheme="minorHAnsi" w:hAnsi="GHEA Grapalat" w:cs="Sylfaen"/>
          <w:b/>
          <w:bCs/>
          <w:color w:val="000000"/>
          <w:sz w:val="24"/>
          <w:szCs w:val="24"/>
          <w:lang w:val="en-US" w:eastAsia="ru-RU"/>
        </w:rPr>
        <w:t>Ընտանեկան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և</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կենցաղային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բռնության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ինչպես</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նաև</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երեխաների</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նկատմամբ</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բռնության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կանխարգելում</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բռնության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ենթարկված</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անձանց</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պաշտպանության</w:t>
      </w:r>
      <w:r w:rsidRPr="00A37781">
        <w:rPr>
          <w:rFonts w:ascii="GHEA Grapalat" w:eastAsiaTheme="minorHAnsi" w:hAnsi="GHEA Grapalat" w:cs="Sylfaen"/>
          <w:b/>
          <w:bCs/>
          <w:color w:val="000000"/>
          <w:sz w:val="24"/>
          <w:szCs w:val="24"/>
          <w:lang w:val="fr-FR" w:eastAsia="ru-RU"/>
        </w:rPr>
        <w:t xml:space="preserve"> </w:t>
      </w:r>
      <w:r w:rsidRPr="00A37781">
        <w:rPr>
          <w:rFonts w:ascii="GHEA Grapalat" w:eastAsiaTheme="minorHAnsi" w:hAnsi="GHEA Grapalat" w:cs="Sylfaen"/>
          <w:b/>
          <w:bCs/>
          <w:color w:val="000000"/>
          <w:sz w:val="24"/>
          <w:szCs w:val="24"/>
          <w:lang w:val="en-US" w:eastAsia="ru-RU"/>
        </w:rPr>
        <w:t>երաշխավորում</w:t>
      </w:r>
      <w:r w:rsidRPr="00A37781">
        <w:rPr>
          <w:rFonts w:ascii="GHEA Grapalat" w:eastAsiaTheme="minorHAnsi" w:hAnsi="GHEA Grapalat" w:cs="Sylfaen"/>
          <w:b/>
          <w:bCs/>
          <w:color w:val="000000"/>
          <w:sz w:val="24"/>
          <w:szCs w:val="24"/>
          <w:lang w:eastAsia="ru-RU"/>
        </w:rPr>
        <w:t>» գործողությունից։</w:t>
      </w:r>
    </w:p>
    <w:p w14:paraId="3D7546B6" w14:textId="2D1A095D" w:rsidR="00DF6BE7" w:rsidRDefault="00DF6BE7" w:rsidP="008C4C76">
      <w:pPr>
        <w:spacing w:before="240" w:after="0" w:line="360" w:lineRule="auto"/>
        <w:ind w:firstLine="426"/>
        <w:jc w:val="both"/>
        <w:rPr>
          <w:rFonts w:ascii="Cambria Math" w:eastAsia="Times New Roman" w:hAnsi="Cambria Math" w:cs="Times New Roman"/>
          <w:b/>
          <w:color w:val="000000"/>
          <w:sz w:val="24"/>
          <w:szCs w:val="24"/>
        </w:rPr>
      </w:pPr>
      <w:r w:rsidRPr="008C4C76">
        <w:rPr>
          <w:rFonts w:ascii="GHEA Grapalat" w:eastAsia="Times New Roman" w:hAnsi="GHEA Grapalat" w:cs="Times New Roman"/>
          <w:b/>
          <w:color w:val="000000"/>
          <w:sz w:val="24"/>
          <w:szCs w:val="24"/>
          <w:lang w:val="fr-FR"/>
        </w:rPr>
        <w:t>4. Լրացուցիչ ֆինանսական միջոցների անհրաժեշտության և պետական բյուջեի եկամուտների և ծախսերի սպասվելիք փոփխությունների մասին</w:t>
      </w:r>
      <w:r w:rsidR="008C4C76" w:rsidRPr="008C4C76">
        <w:rPr>
          <w:rFonts w:ascii="Cambria Math" w:eastAsia="Times New Roman" w:hAnsi="Cambria Math" w:cs="Cambria Math"/>
          <w:b/>
          <w:color w:val="000000"/>
          <w:sz w:val="24"/>
          <w:szCs w:val="24"/>
        </w:rPr>
        <w:t>․</w:t>
      </w:r>
    </w:p>
    <w:p w14:paraId="57269898" w14:textId="61B5FFFC" w:rsidR="00DF6BE7" w:rsidRDefault="008C4C76" w:rsidP="008C4C76">
      <w:pPr>
        <w:shd w:val="clear" w:color="auto" w:fill="FFFFFF"/>
        <w:spacing w:before="240" w:after="0" w:line="360" w:lineRule="auto"/>
        <w:jc w:val="both"/>
        <w:textAlignment w:val="baseline"/>
        <w:rPr>
          <w:rFonts w:ascii="GHEA Grapalat" w:hAnsi="GHEA Grapalat" w:cs="Times New Roman"/>
          <w:color w:val="000000"/>
          <w:sz w:val="24"/>
          <w:szCs w:val="24"/>
          <w:shd w:val="clear" w:color="auto" w:fill="FFFFFF"/>
          <w:lang w:val="fr-FR"/>
        </w:rPr>
      </w:pPr>
      <w:r w:rsidRPr="008C4C76">
        <w:rPr>
          <w:rFonts w:ascii="GHEA Grapalat" w:hAnsi="GHEA Grapalat" w:cs="Times New Roman"/>
          <w:color w:val="000000"/>
          <w:sz w:val="24"/>
          <w:szCs w:val="24"/>
          <w:shd w:val="clear" w:color="auto" w:fill="FFFFFF"/>
        </w:rPr>
        <w:t xml:space="preserve">     Նախագծի</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ընդունմամբ</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պետական</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բյուջեում</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ծախսերի</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և</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եկամուտների</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ավելացում</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կամ</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նվազեցում</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չի</w:t>
      </w:r>
      <w:r w:rsidRPr="008C4C76">
        <w:rPr>
          <w:rFonts w:ascii="GHEA Grapalat" w:hAnsi="GHEA Grapalat" w:cs="Times New Roman"/>
          <w:color w:val="000000"/>
          <w:sz w:val="24"/>
          <w:szCs w:val="24"/>
          <w:shd w:val="clear" w:color="auto" w:fill="FFFFFF"/>
          <w:lang w:val="fr-FR"/>
        </w:rPr>
        <w:t xml:space="preserve"> </w:t>
      </w:r>
      <w:r w:rsidRPr="008C4C76">
        <w:rPr>
          <w:rFonts w:ascii="GHEA Grapalat" w:hAnsi="GHEA Grapalat" w:cs="Times New Roman"/>
          <w:color w:val="000000"/>
          <w:sz w:val="24"/>
          <w:szCs w:val="24"/>
          <w:shd w:val="clear" w:color="auto" w:fill="FFFFFF"/>
        </w:rPr>
        <w:t>նախատեսվում</w:t>
      </w:r>
      <w:r w:rsidRPr="008C4C76">
        <w:rPr>
          <w:rFonts w:ascii="GHEA Grapalat" w:hAnsi="GHEA Grapalat" w:cs="Times New Roman"/>
          <w:color w:val="000000"/>
          <w:sz w:val="24"/>
          <w:szCs w:val="24"/>
          <w:shd w:val="clear" w:color="auto" w:fill="FFFFFF"/>
          <w:lang w:val="fr-FR"/>
        </w:rPr>
        <w:t>:</w:t>
      </w:r>
    </w:p>
    <w:p w14:paraId="2A9CADD3" w14:textId="77777777" w:rsidR="008C4C76" w:rsidRPr="008C4C76" w:rsidRDefault="008C4C76" w:rsidP="008C4C76">
      <w:pPr>
        <w:shd w:val="clear" w:color="auto" w:fill="FFFFFF"/>
        <w:spacing w:after="0" w:line="360" w:lineRule="auto"/>
        <w:jc w:val="both"/>
        <w:textAlignment w:val="baseline"/>
        <w:rPr>
          <w:rFonts w:ascii="GHEA Grapalat" w:hAnsi="GHEA Grapalat" w:cs="Times New Roman"/>
          <w:color w:val="000000"/>
          <w:sz w:val="24"/>
          <w:szCs w:val="24"/>
          <w:shd w:val="clear" w:color="auto" w:fill="FFFFFF"/>
          <w:lang w:val="fr-FR"/>
        </w:rPr>
      </w:pPr>
    </w:p>
    <w:p w14:paraId="7EB8EF4F" w14:textId="77777777" w:rsidR="00DF6BE7" w:rsidRPr="00F165D6" w:rsidRDefault="00DF6BE7" w:rsidP="009F177B">
      <w:pPr>
        <w:pStyle w:val="NormalWeb"/>
        <w:shd w:val="clear" w:color="auto" w:fill="FFFFFF"/>
        <w:spacing w:before="0" w:beforeAutospacing="0" w:after="0" w:afterAutospacing="0" w:line="360" w:lineRule="auto"/>
        <w:ind w:firstLine="426"/>
        <w:jc w:val="both"/>
        <w:rPr>
          <w:rFonts w:ascii="GHEA Grapalat" w:hAnsi="GHEA Grapalat" w:cs="Sylfaen"/>
          <w:b/>
        </w:rPr>
      </w:pPr>
      <w:r w:rsidRPr="00F165D6">
        <w:rPr>
          <w:rFonts w:ascii="GHEA Grapalat" w:hAnsi="GHEA Grapalat" w:cs="Sylfaen"/>
          <w:b/>
          <w:lang w:val="fr-FR"/>
        </w:rPr>
        <w:t xml:space="preserve">5. </w:t>
      </w:r>
      <w:r w:rsidRPr="00F165D6">
        <w:rPr>
          <w:rFonts w:ascii="GHEA Grapalat" w:hAnsi="GHEA Grapalat" w:cs="Sylfaen"/>
          <w:b/>
        </w:rPr>
        <w:t>Նախագծի մշակման գործընթացում ներգրավված ինստիտուտները և անձինք</w:t>
      </w:r>
    </w:p>
    <w:p w14:paraId="17C19FB7" w14:textId="77777777" w:rsidR="00DF6BE7" w:rsidRPr="00F13A8D" w:rsidRDefault="00DF6BE7" w:rsidP="00C91D03">
      <w:pPr>
        <w:spacing w:after="0" w:line="360" w:lineRule="auto"/>
        <w:ind w:firstLine="567"/>
        <w:jc w:val="both"/>
        <w:rPr>
          <w:rFonts w:ascii="GHEA Grapalat" w:hAnsi="GHEA Grapalat" w:cs="Tahoma"/>
          <w:sz w:val="24"/>
          <w:szCs w:val="24"/>
        </w:rPr>
      </w:pPr>
      <w:r w:rsidRPr="00DF6BE7">
        <w:rPr>
          <w:rFonts w:ascii="GHEA Grapalat" w:hAnsi="GHEA Grapalat" w:cs="Tahoma"/>
          <w:sz w:val="24"/>
          <w:szCs w:val="24"/>
        </w:rPr>
        <w:t xml:space="preserve">Նախագիծը մշակվել է </w:t>
      </w:r>
      <w:r w:rsidRPr="00DF6BE7">
        <w:rPr>
          <w:rFonts w:ascii="GHEA Grapalat" w:hAnsi="GHEA Grapalat"/>
          <w:sz w:val="24"/>
          <w:szCs w:val="24"/>
        </w:rPr>
        <w:t>ՀՀ ներքին գործերի նախարարության</w:t>
      </w:r>
      <w:r w:rsidRPr="00DF6BE7">
        <w:rPr>
          <w:rFonts w:ascii="GHEA Grapalat" w:hAnsi="GHEA Grapalat"/>
          <w:color w:val="000000"/>
          <w:sz w:val="24"/>
          <w:szCs w:val="24"/>
          <w:shd w:val="clear" w:color="auto" w:fill="FFFFFF"/>
        </w:rPr>
        <w:t xml:space="preserve"> </w:t>
      </w:r>
      <w:r w:rsidRPr="00DF6BE7">
        <w:rPr>
          <w:rFonts w:ascii="GHEA Grapalat" w:hAnsi="GHEA Grapalat" w:cs="Tahoma"/>
          <w:sz w:val="24"/>
          <w:szCs w:val="24"/>
        </w:rPr>
        <w:t>կողմից:</w:t>
      </w:r>
    </w:p>
    <w:p w14:paraId="7A18E640" w14:textId="77777777" w:rsidR="00DF6BE7" w:rsidRPr="00F13A8D" w:rsidRDefault="00DF6BE7" w:rsidP="00DF6BE7">
      <w:pPr>
        <w:spacing w:after="0" w:line="360" w:lineRule="auto"/>
        <w:jc w:val="both"/>
        <w:rPr>
          <w:rFonts w:ascii="GHEA Grapalat" w:hAnsi="GHEA Grapalat" w:cs="Tahoma"/>
          <w:sz w:val="24"/>
          <w:szCs w:val="24"/>
        </w:rPr>
      </w:pPr>
    </w:p>
    <w:p w14:paraId="28461CFD" w14:textId="77777777" w:rsidR="00DF6BE7" w:rsidRPr="00F165D6" w:rsidRDefault="00DF6BE7" w:rsidP="00DF6BE7">
      <w:pPr>
        <w:pStyle w:val="ListParagraph"/>
        <w:spacing w:after="0" w:line="360" w:lineRule="auto"/>
        <w:ind w:left="567"/>
        <w:jc w:val="both"/>
        <w:rPr>
          <w:rFonts w:ascii="GHEA Grapalat" w:hAnsi="GHEA Grapalat" w:cs="Sylfaen"/>
          <w:b/>
          <w:sz w:val="24"/>
          <w:szCs w:val="24"/>
        </w:rPr>
      </w:pPr>
      <w:r w:rsidRPr="00AD5FC5">
        <w:rPr>
          <w:rFonts w:ascii="GHEA Grapalat" w:hAnsi="GHEA Grapalat" w:cs="Sylfaen"/>
          <w:b/>
          <w:sz w:val="24"/>
          <w:szCs w:val="24"/>
        </w:rPr>
        <w:t>6</w:t>
      </w:r>
      <w:r w:rsidRPr="00F165D6">
        <w:rPr>
          <w:rFonts w:ascii="GHEA Grapalat" w:hAnsi="GHEA Grapalat" w:cs="Sylfaen"/>
          <w:b/>
          <w:sz w:val="24"/>
          <w:szCs w:val="24"/>
        </w:rPr>
        <w:t>. Ակնկալվող արդյունքը</w:t>
      </w:r>
    </w:p>
    <w:p w14:paraId="76CB520B" w14:textId="0F6B05A3" w:rsidR="008C4C76" w:rsidRDefault="00DF6BE7" w:rsidP="00384298">
      <w:pPr>
        <w:shd w:val="clear" w:color="auto" w:fill="FFFFFF"/>
        <w:spacing w:after="0" w:line="360" w:lineRule="auto"/>
        <w:ind w:firstLine="567"/>
        <w:jc w:val="both"/>
        <w:rPr>
          <w:rStyle w:val="Strong"/>
          <w:rFonts w:ascii="GHEA Grapalat" w:eastAsia="Times New Roman" w:hAnsi="GHEA Grapalat"/>
          <w:sz w:val="24"/>
          <w:szCs w:val="24"/>
          <w:shd w:val="clear" w:color="auto" w:fill="FFFFFF"/>
          <w:lang w:val="fr-FR"/>
        </w:rPr>
      </w:pPr>
      <w:r w:rsidRPr="00F165D6">
        <w:rPr>
          <w:rFonts w:ascii="GHEA Grapalat" w:hAnsi="GHEA Grapalat"/>
          <w:sz w:val="24"/>
          <w:szCs w:val="24"/>
        </w:rPr>
        <w:t>Սույն</w:t>
      </w:r>
      <w:r w:rsidRPr="00F165D6">
        <w:rPr>
          <w:rFonts w:ascii="GHEA Grapalat" w:hAnsi="GHEA Grapalat"/>
          <w:sz w:val="24"/>
          <w:szCs w:val="24"/>
          <w:lang w:val="af-ZA"/>
        </w:rPr>
        <w:t xml:space="preserve"> որոշման </w:t>
      </w:r>
      <w:r w:rsidRPr="00F165D6">
        <w:rPr>
          <w:rFonts w:ascii="GHEA Grapalat" w:hAnsi="GHEA Grapalat"/>
          <w:sz w:val="24"/>
          <w:szCs w:val="24"/>
        </w:rPr>
        <w:t>ընդունման արդյունքում</w:t>
      </w:r>
      <w:r w:rsidR="000A03FA">
        <w:rPr>
          <w:rFonts w:ascii="GHEA Grapalat" w:hAnsi="GHEA Grapalat"/>
          <w:sz w:val="24"/>
          <w:szCs w:val="24"/>
        </w:rPr>
        <w:t xml:space="preserve"> </w:t>
      </w:r>
      <w:r w:rsidR="00384298" w:rsidRPr="00384298">
        <w:rPr>
          <w:rFonts w:ascii="GHEA Grapalat" w:hAnsi="GHEA Grapalat"/>
          <w:bCs/>
          <w:sz w:val="24"/>
          <w:szCs w:val="24"/>
        </w:rPr>
        <w:t xml:space="preserve">Հայաստանի Հանրապետության կառավարության 2023 թվականի նոյեմբերի 17-ի N 1986-Ն </w:t>
      </w:r>
      <w:r w:rsidR="00384298" w:rsidRPr="00384298">
        <w:rPr>
          <w:rFonts w:ascii="GHEA Grapalat" w:hAnsi="GHEA Grapalat"/>
          <w:sz w:val="24"/>
          <w:szCs w:val="24"/>
        </w:rPr>
        <w:t>որոշում</w:t>
      </w:r>
      <w:r w:rsidR="00384298">
        <w:rPr>
          <w:rFonts w:ascii="GHEA Grapalat" w:hAnsi="GHEA Grapalat"/>
          <w:sz w:val="24"/>
          <w:szCs w:val="24"/>
        </w:rPr>
        <w:t>ն</w:t>
      </w:r>
      <w:r w:rsidR="00384298" w:rsidRPr="00384298">
        <w:rPr>
          <w:rFonts w:ascii="GHEA Grapalat" w:hAnsi="GHEA Grapalat"/>
          <w:sz w:val="24"/>
          <w:szCs w:val="24"/>
        </w:rPr>
        <w:t xml:space="preserve"> ուժի մեջ </w:t>
      </w:r>
      <w:r w:rsidR="00384298">
        <w:rPr>
          <w:rFonts w:ascii="GHEA Grapalat" w:hAnsi="GHEA Grapalat"/>
          <w:sz w:val="24"/>
          <w:szCs w:val="24"/>
        </w:rPr>
        <w:t>կ</w:t>
      </w:r>
      <w:r w:rsidR="00384298" w:rsidRPr="00384298">
        <w:rPr>
          <w:rFonts w:ascii="GHEA Grapalat" w:hAnsi="GHEA Grapalat"/>
          <w:sz w:val="24"/>
          <w:szCs w:val="24"/>
        </w:rPr>
        <w:t>մտն</w:t>
      </w:r>
      <w:r w:rsidR="00384298">
        <w:rPr>
          <w:rFonts w:ascii="GHEA Grapalat" w:hAnsi="GHEA Grapalat"/>
          <w:sz w:val="24"/>
          <w:szCs w:val="24"/>
        </w:rPr>
        <w:t>ի 2026 թվականի մարտի 1-ին։</w:t>
      </w:r>
    </w:p>
    <w:p w14:paraId="1CC41E1D" w14:textId="17C3E8ED" w:rsidR="00541706" w:rsidRPr="00384298" w:rsidRDefault="00DF6BE7" w:rsidP="00384298">
      <w:pPr>
        <w:spacing w:after="0" w:line="360" w:lineRule="auto"/>
        <w:jc w:val="right"/>
        <w:rPr>
          <w:rFonts w:ascii="GHEA Grapalat" w:eastAsia="Times New Roman" w:hAnsi="GHEA Grapalat"/>
          <w:b/>
          <w:bCs/>
          <w:sz w:val="24"/>
          <w:szCs w:val="24"/>
          <w:shd w:val="clear" w:color="auto" w:fill="FFFFFF"/>
        </w:rPr>
      </w:pPr>
      <w:r w:rsidRPr="00F165D6">
        <w:rPr>
          <w:rStyle w:val="Strong"/>
          <w:rFonts w:ascii="GHEA Grapalat" w:eastAsia="Times New Roman" w:hAnsi="GHEA Grapalat"/>
          <w:sz w:val="24"/>
          <w:szCs w:val="24"/>
          <w:shd w:val="clear" w:color="auto" w:fill="FFFFFF"/>
          <w:lang w:val="fr-FR"/>
        </w:rPr>
        <w:t xml:space="preserve">ՀՀ </w:t>
      </w:r>
      <w:r w:rsidR="00E97817">
        <w:rPr>
          <w:rStyle w:val="Strong"/>
          <w:rFonts w:ascii="GHEA Grapalat" w:eastAsia="Times New Roman" w:hAnsi="GHEA Grapalat"/>
          <w:sz w:val="24"/>
          <w:szCs w:val="24"/>
          <w:shd w:val="clear" w:color="auto" w:fill="FFFFFF"/>
        </w:rPr>
        <w:t>ներքին գործերի նախարարություն</w:t>
      </w:r>
    </w:p>
    <w:sectPr w:rsidR="00541706" w:rsidRPr="00384298" w:rsidSect="001B7B52">
      <w:pgSz w:w="11906" w:h="16838"/>
      <w:pgMar w:top="450" w:right="926" w:bottom="27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8AFA" w14:textId="77777777" w:rsidR="002F0A55" w:rsidRDefault="002F0A55" w:rsidP="000250FC">
      <w:pPr>
        <w:spacing w:after="0" w:line="240" w:lineRule="auto"/>
      </w:pPr>
      <w:r>
        <w:separator/>
      </w:r>
    </w:p>
  </w:endnote>
  <w:endnote w:type="continuationSeparator" w:id="0">
    <w:p w14:paraId="45A114C2" w14:textId="77777777" w:rsidR="002F0A55" w:rsidRDefault="002F0A55" w:rsidP="0002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IRTEK Courier">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E8CB" w14:textId="77777777" w:rsidR="002F0A55" w:rsidRDefault="002F0A55" w:rsidP="000250FC">
      <w:pPr>
        <w:spacing w:after="0" w:line="240" w:lineRule="auto"/>
      </w:pPr>
      <w:r>
        <w:separator/>
      </w:r>
    </w:p>
  </w:footnote>
  <w:footnote w:type="continuationSeparator" w:id="0">
    <w:p w14:paraId="3EB9DB18" w14:textId="77777777" w:rsidR="002F0A55" w:rsidRDefault="002F0A55" w:rsidP="00025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2F40"/>
    <w:multiLevelType w:val="multilevel"/>
    <w:tmpl w:val="CC7C6080"/>
    <w:lvl w:ilvl="0">
      <w:start w:val="1"/>
      <w:numFmt w:val="decimal"/>
      <w:lvlText w:val="%1."/>
      <w:lvlJc w:val="left"/>
      <w:pPr>
        <w:ind w:left="720" w:hanging="360"/>
      </w:pPr>
      <w:rPr>
        <w:i/>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F33535"/>
    <w:multiLevelType w:val="multilevel"/>
    <w:tmpl w:val="C2525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640937"/>
    <w:multiLevelType w:val="multilevel"/>
    <w:tmpl w:val="7E782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7F2DE2"/>
    <w:multiLevelType w:val="hybridMultilevel"/>
    <w:tmpl w:val="D0BAF6EE"/>
    <w:lvl w:ilvl="0" w:tplc="3C96AC70">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FA7253C"/>
    <w:multiLevelType w:val="multilevel"/>
    <w:tmpl w:val="12F4A0A6"/>
    <w:lvl w:ilvl="0">
      <w:start w:val="1"/>
      <w:numFmt w:val="bullet"/>
      <w:lvlText w:val="-"/>
      <w:lvlJc w:val="left"/>
      <w:pPr>
        <w:ind w:left="1080" w:hanging="360"/>
      </w:pPr>
      <w:rPr>
        <w:rFonts w:ascii="GHEA Grapalat" w:eastAsia="GHEA Grapalat" w:hAnsi="GHEA Grapalat" w:cs="GHEA Grapal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30C6AA9"/>
    <w:multiLevelType w:val="multilevel"/>
    <w:tmpl w:val="3CEA3310"/>
    <w:lvl w:ilvl="0">
      <w:start w:val="3"/>
      <w:numFmt w:val="bullet"/>
      <w:lvlText w:val="-"/>
      <w:lvlJc w:val="left"/>
      <w:pPr>
        <w:ind w:left="1080" w:hanging="360"/>
      </w:pPr>
      <w:rPr>
        <w:rFonts w:ascii="GHEA Grapalat" w:eastAsia="GHEA Grapalat" w:hAnsi="GHEA Grapalat" w:cs="GHEA Grapal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10125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984005">
    <w:abstractNumId w:val="1"/>
  </w:num>
  <w:num w:numId="3" w16cid:durableId="37054970">
    <w:abstractNumId w:val="2"/>
  </w:num>
  <w:num w:numId="4" w16cid:durableId="1314799126">
    <w:abstractNumId w:val="5"/>
  </w:num>
  <w:num w:numId="5" w16cid:durableId="1906724118">
    <w:abstractNumId w:val="4"/>
  </w:num>
  <w:num w:numId="6" w16cid:durableId="1536650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337"/>
    <w:rsid w:val="000250FC"/>
    <w:rsid w:val="000251D6"/>
    <w:rsid w:val="00036917"/>
    <w:rsid w:val="00085A8E"/>
    <w:rsid w:val="000952BC"/>
    <w:rsid w:val="000A03FA"/>
    <w:rsid w:val="000E715C"/>
    <w:rsid w:val="0010408D"/>
    <w:rsid w:val="0010692E"/>
    <w:rsid w:val="00117472"/>
    <w:rsid w:val="00135C32"/>
    <w:rsid w:val="00186CC5"/>
    <w:rsid w:val="001B5B96"/>
    <w:rsid w:val="001B7B52"/>
    <w:rsid w:val="001C7932"/>
    <w:rsid w:val="001D3DB5"/>
    <w:rsid w:val="001F7A23"/>
    <w:rsid w:val="002326AF"/>
    <w:rsid w:val="00251183"/>
    <w:rsid w:val="00281BAB"/>
    <w:rsid w:val="002C0DC5"/>
    <w:rsid w:val="002C29C4"/>
    <w:rsid w:val="002C447E"/>
    <w:rsid w:val="002D2D64"/>
    <w:rsid w:val="002F0A55"/>
    <w:rsid w:val="002F2545"/>
    <w:rsid w:val="002F56B6"/>
    <w:rsid w:val="002F78B0"/>
    <w:rsid w:val="003070AC"/>
    <w:rsid w:val="00335993"/>
    <w:rsid w:val="00346182"/>
    <w:rsid w:val="00384298"/>
    <w:rsid w:val="00385321"/>
    <w:rsid w:val="003A33AA"/>
    <w:rsid w:val="003A3627"/>
    <w:rsid w:val="003C1A8F"/>
    <w:rsid w:val="003F171B"/>
    <w:rsid w:val="00450677"/>
    <w:rsid w:val="0047479F"/>
    <w:rsid w:val="00483991"/>
    <w:rsid w:val="004C2B70"/>
    <w:rsid w:val="004C52F8"/>
    <w:rsid w:val="004E62EE"/>
    <w:rsid w:val="004E762E"/>
    <w:rsid w:val="00507D3A"/>
    <w:rsid w:val="00515D88"/>
    <w:rsid w:val="00541706"/>
    <w:rsid w:val="00542607"/>
    <w:rsid w:val="005C6CA2"/>
    <w:rsid w:val="005E2054"/>
    <w:rsid w:val="00612479"/>
    <w:rsid w:val="00656A76"/>
    <w:rsid w:val="00657498"/>
    <w:rsid w:val="00663D23"/>
    <w:rsid w:val="00665D8B"/>
    <w:rsid w:val="006726CE"/>
    <w:rsid w:val="00680494"/>
    <w:rsid w:val="006D44B4"/>
    <w:rsid w:val="006D4DF6"/>
    <w:rsid w:val="00710CFC"/>
    <w:rsid w:val="00752A28"/>
    <w:rsid w:val="00764283"/>
    <w:rsid w:val="007B11CB"/>
    <w:rsid w:val="00816CE2"/>
    <w:rsid w:val="00820CDE"/>
    <w:rsid w:val="008A1279"/>
    <w:rsid w:val="008C4C76"/>
    <w:rsid w:val="00942944"/>
    <w:rsid w:val="00947A06"/>
    <w:rsid w:val="009911A9"/>
    <w:rsid w:val="009A2306"/>
    <w:rsid w:val="009A42F6"/>
    <w:rsid w:val="009F177B"/>
    <w:rsid w:val="00A02BBF"/>
    <w:rsid w:val="00A17C4E"/>
    <w:rsid w:val="00A37781"/>
    <w:rsid w:val="00A47629"/>
    <w:rsid w:val="00A648DD"/>
    <w:rsid w:val="00A8607B"/>
    <w:rsid w:val="00A86C15"/>
    <w:rsid w:val="00AB1608"/>
    <w:rsid w:val="00AC4D8B"/>
    <w:rsid w:val="00AD48EC"/>
    <w:rsid w:val="00B809A3"/>
    <w:rsid w:val="00B96259"/>
    <w:rsid w:val="00BB058E"/>
    <w:rsid w:val="00C32DD2"/>
    <w:rsid w:val="00C356D6"/>
    <w:rsid w:val="00C91D03"/>
    <w:rsid w:val="00CA5B4B"/>
    <w:rsid w:val="00CA7216"/>
    <w:rsid w:val="00CD1531"/>
    <w:rsid w:val="00D04DAE"/>
    <w:rsid w:val="00D152CE"/>
    <w:rsid w:val="00D7011B"/>
    <w:rsid w:val="00D77D29"/>
    <w:rsid w:val="00D81232"/>
    <w:rsid w:val="00DC1759"/>
    <w:rsid w:val="00DC1876"/>
    <w:rsid w:val="00DC4337"/>
    <w:rsid w:val="00DE1811"/>
    <w:rsid w:val="00DF6BE7"/>
    <w:rsid w:val="00E0551E"/>
    <w:rsid w:val="00E120F8"/>
    <w:rsid w:val="00E12C72"/>
    <w:rsid w:val="00E51311"/>
    <w:rsid w:val="00E84E11"/>
    <w:rsid w:val="00E97817"/>
    <w:rsid w:val="00EA21EE"/>
    <w:rsid w:val="00EB49EE"/>
    <w:rsid w:val="00EB6292"/>
    <w:rsid w:val="00EC4695"/>
    <w:rsid w:val="00F021AB"/>
    <w:rsid w:val="00F13A8D"/>
    <w:rsid w:val="00F15D5E"/>
    <w:rsid w:val="00F26B7D"/>
    <w:rsid w:val="00F529B8"/>
    <w:rsid w:val="00FD0F86"/>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D388"/>
  <w15:docId w15:val="{5F8929BD-EC8E-43B9-870E-38D4C2A2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82"/>
    <w:pPr>
      <w:spacing w:after="160" w:line="256" w:lineRule="auto"/>
    </w:pPr>
    <w:rPr>
      <w:rFonts w:ascii="Calibri" w:eastAsia="Calibri" w:hAnsi="Calibri" w:cs="Calibri"/>
    </w:rPr>
  </w:style>
  <w:style w:type="paragraph" w:styleId="Heading3">
    <w:name w:val="heading 3"/>
    <w:basedOn w:val="Normal"/>
    <w:next w:val="Normal"/>
    <w:link w:val="Heading3Char"/>
    <w:uiPriority w:val="9"/>
    <w:unhideWhenUsed/>
    <w:qFormat/>
    <w:rsid w:val="00C91D0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250FC"/>
    <w:rPr>
      <w:vertAlign w:val="superscript"/>
    </w:rPr>
  </w:style>
  <w:style w:type="character" w:styleId="Hyperlink">
    <w:name w:val="Hyperlink"/>
    <w:basedOn w:val="DefaultParagraphFont"/>
    <w:uiPriority w:val="99"/>
    <w:semiHidden/>
    <w:unhideWhenUsed/>
    <w:rsid w:val="000250FC"/>
    <w:rPr>
      <w:color w:val="0000FF"/>
      <w:u w:val="single"/>
    </w:rPr>
  </w:style>
  <w:style w:type="character" w:styleId="FollowedHyperlink">
    <w:name w:val="FollowedHyperlink"/>
    <w:basedOn w:val="DefaultParagraphFont"/>
    <w:uiPriority w:val="99"/>
    <w:semiHidden/>
    <w:unhideWhenUsed/>
    <w:rsid w:val="000250FC"/>
    <w:rPr>
      <w:color w:val="800080"/>
      <w:u w:val="single"/>
    </w:rPr>
  </w:style>
  <w:style w:type="character" w:styleId="Strong">
    <w:name w:val="Strong"/>
    <w:basedOn w:val="DefaultParagraphFont"/>
    <w:uiPriority w:val="22"/>
    <w:qFormat/>
    <w:rsid w:val="00335993"/>
    <w:rPr>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F6BE7"/>
    <w:rPr>
      <w:lang w:eastAsia="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99"/>
    <w:qFormat/>
    <w:rsid w:val="00DF6BE7"/>
    <w:pPr>
      <w:spacing w:after="200" w:line="276" w:lineRule="auto"/>
      <w:ind w:left="720"/>
      <w:contextualSpacing/>
    </w:pPr>
    <w:rPr>
      <w:rFonts w:asciiTheme="minorHAnsi" w:eastAsiaTheme="minorHAnsi" w:hAnsiTheme="minorHAnsi" w:cstheme="minorBidi"/>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DF6BE7"/>
    <w:rPr>
      <w:rFonts w:ascii="Times New Roman" w:eastAsia="Times New Roman" w:hAnsi="Times New Roman" w:cs="Times New Roman"/>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DF6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91D03"/>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8914">
      <w:bodyDiv w:val="1"/>
      <w:marLeft w:val="0"/>
      <w:marRight w:val="0"/>
      <w:marTop w:val="0"/>
      <w:marBottom w:val="0"/>
      <w:divBdr>
        <w:top w:val="none" w:sz="0" w:space="0" w:color="auto"/>
        <w:left w:val="none" w:sz="0" w:space="0" w:color="auto"/>
        <w:bottom w:val="none" w:sz="0" w:space="0" w:color="auto"/>
        <w:right w:val="none" w:sz="0" w:space="0" w:color="auto"/>
      </w:divBdr>
    </w:div>
    <w:div w:id="268511587">
      <w:bodyDiv w:val="1"/>
      <w:marLeft w:val="0"/>
      <w:marRight w:val="0"/>
      <w:marTop w:val="0"/>
      <w:marBottom w:val="0"/>
      <w:divBdr>
        <w:top w:val="none" w:sz="0" w:space="0" w:color="auto"/>
        <w:left w:val="none" w:sz="0" w:space="0" w:color="auto"/>
        <w:bottom w:val="none" w:sz="0" w:space="0" w:color="auto"/>
        <w:right w:val="none" w:sz="0" w:space="0" w:color="auto"/>
      </w:divBdr>
    </w:div>
    <w:div w:id="541139095">
      <w:bodyDiv w:val="1"/>
      <w:marLeft w:val="0"/>
      <w:marRight w:val="0"/>
      <w:marTop w:val="0"/>
      <w:marBottom w:val="0"/>
      <w:divBdr>
        <w:top w:val="none" w:sz="0" w:space="0" w:color="auto"/>
        <w:left w:val="none" w:sz="0" w:space="0" w:color="auto"/>
        <w:bottom w:val="none" w:sz="0" w:space="0" w:color="auto"/>
        <w:right w:val="none" w:sz="0" w:space="0" w:color="auto"/>
      </w:divBdr>
    </w:div>
    <w:div w:id="708258270">
      <w:bodyDiv w:val="1"/>
      <w:marLeft w:val="0"/>
      <w:marRight w:val="0"/>
      <w:marTop w:val="0"/>
      <w:marBottom w:val="0"/>
      <w:divBdr>
        <w:top w:val="none" w:sz="0" w:space="0" w:color="auto"/>
        <w:left w:val="none" w:sz="0" w:space="0" w:color="auto"/>
        <w:bottom w:val="none" w:sz="0" w:space="0" w:color="auto"/>
        <w:right w:val="none" w:sz="0" w:space="0" w:color="auto"/>
      </w:divBdr>
    </w:div>
    <w:div w:id="1033458431">
      <w:bodyDiv w:val="1"/>
      <w:marLeft w:val="0"/>
      <w:marRight w:val="0"/>
      <w:marTop w:val="0"/>
      <w:marBottom w:val="0"/>
      <w:divBdr>
        <w:top w:val="none" w:sz="0" w:space="0" w:color="auto"/>
        <w:left w:val="none" w:sz="0" w:space="0" w:color="auto"/>
        <w:bottom w:val="none" w:sz="0" w:space="0" w:color="auto"/>
        <w:right w:val="none" w:sz="0" w:space="0" w:color="auto"/>
      </w:divBdr>
    </w:div>
    <w:div w:id="1216238203">
      <w:bodyDiv w:val="1"/>
      <w:marLeft w:val="0"/>
      <w:marRight w:val="0"/>
      <w:marTop w:val="0"/>
      <w:marBottom w:val="0"/>
      <w:divBdr>
        <w:top w:val="none" w:sz="0" w:space="0" w:color="auto"/>
        <w:left w:val="none" w:sz="0" w:space="0" w:color="auto"/>
        <w:bottom w:val="none" w:sz="0" w:space="0" w:color="auto"/>
        <w:right w:val="none" w:sz="0" w:space="0" w:color="auto"/>
      </w:divBdr>
    </w:div>
    <w:div w:id="16179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2</Pages>
  <Words>425</Words>
  <Characters>3223</Characters>
  <Application>Microsoft Office Word</Application>
  <DocSecurity>0</DocSecurity>
  <Lines>63</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https://mul2-mia.gov.am/tasks/4376156/oneclick?token=8e7cf5d8ed4359527582af9196cdce22</cp:keywords>
  <dc:description/>
  <cp:lastModifiedBy>Ruslan Marandyan</cp:lastModifiedBy>
  <cp:revision>87</cp:revision>
  <cp:lastPrinted>2025-06-05T11:10:00Z</cp:lastPrinted>
  <dcterms:created xsi:type="dcterms:W3CDTF">2023-02-07T08:13:00Z</dcterms:created>
  <dcterms:modified xsi:type="dcterms:W3CDTF">2025-06-05T15:24:00Z</dcterms:modified>
</cp:coreProperties>
</file>