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FE215" w14:textId="12A3A0D5" w:rsidR="00FE7826" w:rsidRPr="0047526B" w:rsidRDefault="00FE7826" w:rsidP="000E5C4E">
      <w:pPr>
        <w:spacing w:after="0" w:line="360" w:lineRule="auto"/>
        <w:ind w:left="9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  <w:r w:rsidRPr="0047526B">
        <w:rPr>
          <w:rFonts w:ascii="GHEA Grapalat" w:hAnsi="GHEA Grapalat" w:cs="Sylfaen"/>
          <w:sz w:val="24"/>
          <w:szCs w:val="24"/>
          <w:lang w:val="hy-AM"/>
        </w:rPr>
        <w:br/>
        <w:t>ՀՀ կառավարության</w:t>
      </w:r>
      <w:r w:rsidR="00A631A4" w:rsidRPr="0047526B">
        <w:rPr>
          <w:rFonts w:ascii="GHEA Grapalat" w:hAnsi="GHEA Grapalat" w:cs="Sylfaen"/>
          <w:sz w:val="24"/>
          <w:szCs w:val="24"/>
          <w:lang w:val="hy-AM"/>
        </w:rPr>
        <w:t xml:space="preserve"> 2025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47526B">
        <w:rPr>
          <w:rFonts w:ascii="GHEA Grapalat" w:hAnsi="GHEA Grapalat" w:cs="Sylfaen"/>
          <w:sz w:val="24"/>
          <w:szCs w:val="24"/>
          <w:lang w:val="hy-AM"/>
        </w:rPr>
        <w:br/>
      </w:r>
      <w:r w:rsidRPr="0047526B">
        <w:rPr>
          <w:rFonts w:ascii="GHEA Grapalat" w:hAnsi="GHEA Grapalat" w:cs="Sylfaen"/>
          <w:sz w:val="24"/>
          <w:szCs w:val="24"/>
          <w:lang w:val="en-US"/>
        </w:rPr>
        <w:t xml:space="preserve">________   __    </w:t>
      </w:r>
      <w:r w:rsidRPr="0047526B">
        <w:rPr>
          <w:rFonts w:ascii="GHEA Grapalat" w:hAnsi="GHEA Grapalat" w:cs="Sylfaen"/>
          <w:sz w:val="24"/>
          <w:szCs w:val="24"/>
          <w:lang w:val="hy-AM"/>
        </w:rPr>
        <w:t>N -</w:t>
      </w:r>
      <w:r w:rsidR="007925A0" w:rsidRPr="0047526B">
        <w:rPr>
          <w:rFonts w:ascii="GHEA Grapalat" w:hAnsi="GHEA Grapalat" w:cs="Sylfaen"/>
          <w:sz w:val="24"/>
          <w:szCs w:val="24"/>
          <w:lang w:val="en-US"/>
        </w:rPr>
        <w:t>L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որոշման</w:t>
      </w:r>
    </w:p>
    <w:p w14:paraId="2200F667" w14:textId="77777777" w:rsidR="00FE7826" w:rsidRPr="0047526B" w:rsidRDefault="00FE7826" w:rsidP="000E5C4E">
      <w:pPr>
        <w:spacing w:after="0" w:line="360" w:lineRule="auto"/>
        <w:ind w:left="9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039AF7" w14:textId="01A504F4" w:rsidR="00E7366B" w:rsidRPr="0047526B" w:rsidRDefault="00E7366B" w:rsidP="000E5C4E">
      <w:pPr>
        <w:spacing w:after="0" w:line="360" w:lineRule="auto"/>
        <w:ind w:left="9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ՀԱՄԱՃԱՐԱԿԻ ԵՎ ՀԱՄԱՎԱՐԱԿԻ ՊԱՏՐԱՍՏՎԱԾՈՒԹՅԱՆ ԵՎ ԱՐՁԱԳԱՆՔՄԱՆ ՊԼԱՆ</w:t>
      </w:r>
    </w:p>
    <w:p w14:paraId="184D8F44" w14:textId="2C191224" w:rsidR="00FE7826" w:rsidRPr="0047526B" w:rsidRDefault="00C4592A" w:rsidP="000E5C4E">
      <w:pPr>
        <w:spacing w:after="0" w:line="360" w:lineRule="auto"/>
        <w:ind w:left="9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64434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7826" w:rsidRPr="0047526B">
        <w:rPr>
          <w:rFonts w:ascii="GHEA Grapalat" w:hAnsi="GHEA Grapalat" w:cs="Sylfaen"/>
          <w:sz w:val="24"/>
          <w:szCs w:val="24"/>
          <w:lang w:val="hy-AM"/>
        </w:rPr>
        <w:t>1. ՆԵՐԱԾՈՒԹՅՈՒՆ</w:t>
      </w:r>
    </w:p>
    <w:p w14:paraId="3B646643" w14:textId="084DC01A" w:rsidR="00313D7F" w:rsidRPr="0047526B" w:rsidRDefault="00C4592A" w:rsidP="00313D7F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right="245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«</w:t>
      </w:r>
      <w:r w:rsidR="00835ECD" w:rsidRPr="0047526B">
        <w:rPr>
          <w:rFonts w:ascii="GHEA Grapalat" w:hAnsi="GHEA Grapalat" w:cs="Sylfaen"/>
          <w:sz w:val="24"/>
          <w:szCs w:val="24"/>
          <w:lang w:val="hy-AM"/>
        </w:rPr>
        <w:t>Համաճարակ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» հասկացությունը «Հանրային առողջապահության մասին» Հայաստանի Հանրապետության օրենքով սահմանված </w:t>
      </w:r>
      <w:r w:rsidR="00313D7F" w:rsidRPr="0047526B">
        <w:rPr>
          <w:rFonts w:ascii="GHEA Grapalat" w:hAnsi="GHEA Grapalat" w:cs="Sylfaen"/>
          <w:sz w:val="24"/>
          <w:szCs w:val="24"/>
          <w:lang w:val="hy-AM"/>
        </w:rPr>
        <w:t>իմաստով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553F" w:rsidRPr="0047526B">
        <w:rPr>
          <w:rFonts w:ascii="GHEA Grapalat" w:hAnsi="GHEA Grapalat" w:cs="Sylfaen"/>
          <w:sz w:val="24"/>
          <w:szCs w:val="24"/>
          <w:lang w:val="hy-AM"/>
        </w:rPr>
        <w:t xml:space="preserve"> հիվանդության անսպասելի կամ հարաճուն տարածումն է երկրի ամբողջ տարածքում, որը գերազանցում է նույն ժամանակահատվածում երկրի ամբողջ տարածքի բնակչության շրջանում բազմամյա դիտարկումների հիման վրա սպասվող հիվանդացության մակարդակը, ինչպես նաև նոր առաջացող հիվանդության արձանագրում, որը կարող է առաջացնել արտակարգ իրավիճակ: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4A25055" w14:textId="77777777" w:rsidR="00CC50DA" w:rsidRPr="0047526B" w:rsidRDefault="00C4592A" w:rsidP="00CC50DA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right="245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«Համավարակ»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հասկացությունը 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«Հանրային առողջապահության մասին» Հայաստանի Հանրապետության օրենքով սահմանված </w:t>
      </w:r>
      <w:r w:rsidR="00313D7F" w:rsidRPr="0047526B">
        <w:rPr>
          <w:rFonts w:ascii="GHEA Grapalat" w:hAnsi="GHEA Grapalat" w:cs="Sylfaen"/>
          <w:sz w:val="24"/>
          <w:szCs w:val="24"/>
          <w:lang w:val="hy-AM"/>
        </w:rPr>
        <w:t>իմաստով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վարակիչ հիվանդությունների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համաճարակ է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որը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տարածվել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է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ամբողջ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սահմանակից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մեծ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թվով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կամ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մայրցամաքներում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է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առաջացնել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="009A5BD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D5" w:rsidRPr="0047526B">
        <w:rPr>
          <w:rFonts w:ascii="GHEA Grapalat" w:hAnsi="GHEA Grapalat" w:cs="Sylfaen"/>
          <w:sz w:val="24"/>
          <w:szCs w:val="24"/>
          <w:lang w:val="hy-AM"/>
        </w:rPr>
        <w:t xml:space="preserve">իրավիճակ: </w:t>
      </w:r>
    </w:p>
    <w:p w14:paraId="382F9B9C" w14:textId="2C338A16" w:rsidR="00CC50DA" w:rsidRPr="0047526B" w:rsidRDefault="009A5BD5" w:rsidP="00CC50DA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right="245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Համավարակներն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երբ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բնակչությ</w:t>
      </w:r>
      <w:r w:rsidR="000348B4" w:rsidRPr="0047526B">
        <w:rPr>
          <w:rFonts w:ascii="GHEA Grapalat" w:hAnsi="GHEA Grapalat" w:cs="Sylfaen"/>
          <w:sz w:val="24"/>
          <w:szCs w:val="24"/>
          <w:lang w:val="hy-AM"/>
        </w:rPr>
        <w:t>ան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մոտ առկա չէ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348B4" w:rsidRPr="0047526B">
        <w:rPr>
          <w:rFonts w:ascii="GHEA Grapalat" w:hAnsi="GHEA Grapalat"/>
          <w:sz w:val="24"/>
          <w:szCs w:val="24"/>
          <w:lang w:val="hy-AM"/>
        </w:rPr>
        <w:t>ան</w:t>
      </w:r>
      <w:r w:rsidR="00B76012" w:rsidRPr="0047526B">
        <w:rPr>
          <w:rFonts w:ascii="GHEA Grapalat" w:hAnsi="GHEA Grapalat" w:cs="Sylfaen"/>
          <w:sz w:val="24"/>
          <w:szCs w:val="24"/>
          <w:lang w:val="hy-AM"/>
        </w:rPr>
        <w:t>ընկալունակություն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նոր </w:t>
      </w:r>
      <w:r w:rsidR="0034126E" w:rsidRPr="0047526B">
        <w:rPr>
          <w:rFonts w:ascii="GHEA Grapalat" w:hAnsi="GHEA Grapalat" w:cs="Sylfaen"/>
          <w:sz w:val="24"/>
          <w:szCs w:val="24"/>
          <w:lang w:val="hy-AM"/>
        </w:rPr>
        <w:t xml:space="preserve">առաջացած </w:t>
      </w:r>
      <w:r w:rsidR="000009F1" w:rsidRPr="0047526B">
        <w:rPr>
          <w:rFonts w:ascii="GHEA Grapalat" w:hAnsi="GHEA Grapalat" w:cs="Sylfaen"/>
          <w:sz w:val="24"/>
          <w:szCs w:val="24"/>
          <w:lang w:val="hy-AM"/>
        </w:rPr>
        <w:t xml:space="preserve">ախտածնի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0009F1" w:rsidRPr="0047526B">
        <w:rPr>
          <w:rFonts w:ascii="GHEA Grapalat" w:hAnsi="GHEA Grapalat"/>
          <w:sz w:val="24"/>
          <w:szCs w:val="24"/>
          <w:lang w:val="hy-AM"/>
        </w:rPr>
        <w:t xml:space="preserve">: </w:t>
      </w:r>
      <w:r w:rsidR="00E7284B" w:rsidRPr="0047526B">
        <w:rPr>
          <w:rFonts w:ascii="GHEA Grapalat" w:hAnsi="GHEA Grapalat" w:cs="Sylfaen"/>
          <w:sz w:val="24"/>
          <w:szCs w:val="24"/>
          <w:lang w:val="hy-AM"/>
        </w:rPr>
        <w:t>Վերջին</w:t>
      </w:r>
      <w:r w:rsidR="00E7284B" w:rsidRPr="0047526B">
        <w:rPr>
          <w:rFonts w:ascii="GHEA Grapalat" w:hAnsi="GHEA Grapalat"/>
          <w:sz w:val="24"/>
          <w:szCs w:val="24"/>
          <w:lang w:val="hy-AM"/>
        </w:rPr>
        <w:t xml:space="preserve"> երկու տասնամյակների ընթացքում </w:t>
      </w:r>
      <w:r w:rsidR="007E061E" w:rsidRPr="0047526B">
        <w:rPr>
          <w:rFonts w:ascii="GHEA Grapalat" w:hAnsi="GHEA Grapalat"/>
          <w:sz w:val="24"/>
          <w:szCs w:val="24"/>
          <w:lang w:val="hy-AM"/>
        </w:rPr>
        <w:t>համավարակները հիմնականում պայմանավորված են եղել շնչառական ախտածինով և  հավանականությունը շատ մեծ է, որ հաջորդ համավարակ</w:t>
      </w:r>
      <w:r w:rsidR="00A659F7" w:rsidRPr="0047526B">
        <w:rPr>
          <w:rFonts w:ascii="GHEA Grapalat" w:hAnsi="GHEA Grapalat"/>
          <w:sz w:val="24"/>
          <w:szCs w:val="24"/>
          <w:lang w:val="hy-AM"/>
        </w:rPr>
        <w:t>ներ</w:t>
      </w:r>
      <w:r w:rsidR="007E061E" w:rsidRPr="0047526B">
        <w:rPr>
          <w:rFonts w:ascii="GHEA Grapalat" w:hAnsi="GHEA Grapalat"/>
          <w:sz w:val="24"/>
          <w:szCs w:val="24"/>
          <w:lang w:val="hy-AM"/>
        </w:rPr>
        <w:t>ը</w:t>
      </w:r>
      <w:r w:rsidR="00003FB1" w:rsidRPr="0047526B">
        <w:rPr>
          <w:rFonts w:ascii="GHEA Grapalat" w:hAnsi="GHEA Grapalat"/>
          <w:sz w:val="24"/>
          <w:szCs w:val="24"/>
          <w:lang w:val="hy-AM"/>
        </w:rPr>
        <w:t xml:space="preserve"> ևս</w:t>
      </w:r>
      <w:r w:rsidR="007E061E" w:rsidRPr="0047526B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A659F7" w:rsidRPr="0047526B">
        <w:rPr>
          <w:rFonts w:ascii="GHEA Grapalat" w:hAnsi="GHEA Grapalat"/>
          <w:sz w:val="24"/>
          <w:szCs w:val="24"/>
          <w:lang w:val="hy-AM"/>
        </w:rPr>
        <w:t>են</w:t>
      </w:r>
      <w:r w:rsidR="007E061E" w:rsidRPr="0047526B">
        <w:rPr>
          <w:rFonts w:ascii="GHEA Grapalat" w:hAnsi="GHEA Grapalat"/>
          <w:sz w:val="24"/>
          <w:szCs w:val="24"/>
          <w:lang w:val="hy-AM"/>
        </w:rPr>
        <w:t xml:space="preserve"> պայմանավորված </w:t>
      </w:r>
      <w:r w:rsidR="009F68FC" w:rsidRPr="0047526B">
        <w:rPr>
          <w:rFonts w:ascii="GHEA Grapalat" w:hAnsi="GHEA Grapalat"/>
          <w:sz w:val="24"/>
          <w:szCs w:val="24"/>
          <w:lang w:val="hy-AM"/>
        </w:rPr>
        <w:t xml:space="preserve">լինել </w:t>
      </w:r>
      <w:r w:rsidR="00A659F7" w:rsidRPr="004752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համաճարակաբանական ներուժ ունեցող նոր առաջ եկող կամ վերադարձող այլ </w:t>
      </w:r>
      <w:r w:rsidR="00A659F7" w:rsidRPr="0047526B">
        <w:rPr>
          <w:rFonts w:ascii="GHEA Grapalat" w:hAnsi="GHEA Grapalat"/>
          <w:sz w:val="24"/>
          <w:szCs w:val="24"/>
          <w:lang w:val="hy-AM"/>
        </w:rPr>
        <w:t xml:space="preserve">շնչառական </w:t>
      </w:r>
      <w:r w:rsidR="00A659F7" w:rsidRPr="004752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ախտածիններով</w:t>
      </w:r>
      <w:r w:rsidR="007E061E" w:rsidRPr="0047526B">
        <w:rPr>
          <w:rFonts w:ascii="GHEA Grapalat" w:hAnsi="GHEA Grapalat"/>
          <w:sz w:val="24"/>
          <w:szCs w:val="24"/>
          <w:lang w:val="hy-AM"/>
        </w:rPr>
        <w:t xml:space="preserve">: </w:t>
      </w:r>
      <w:r w:rsidR="00787FE5"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580AD0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այաստանի Հանրապետությունը (այսուհետ՝ ՀՀ) </w:t>
      </w:r>
      <w:r w:rsidR="00787FE5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E7284B" w:rsidRPr="0047526B">
        <w:rPr>
          <w:rFonts w:ascii="GHEA Grapalat" w:hAnsi="GHEA Grapalat"/>
          <w:sz w:val="24"/>
          <w:szCs w:val="24"/>
          <w:lang w:val="hy-AM"/>
        </w:rPr>
        <w:t xml:space="preserve">բախվել է երկու համավարակի հետ՝ </w:t>
      </w:r>
      <w:r w:rsidR="00FE553F" w:rsidRPr="0047526B">
        <w:rPr>
          <w:rFonts w:ascii="GHEA Grapalat" w:hAnsi="GHEA Grapalat"/>
          <w:sz w:val="24"/>
          <w:szCs w:val="24"/>
          <w:lang w:val="hy-AM"/>
        </w:rPr>
        <w:t xml:space="preserve">2009 թվականի </w:t>
      </w:r>
      <w:r w:rsidR="00E7284B" w:rsidRPr="0047526B">
        <w:rPr>
          <w:rFonts w:ascii="GHEA Grapalat" w:hAnsi="GHEA Grapalat"/>
          <w:sz w:val="24"/>
          <w:szCs w:val="24"/>
          <w:lang w:val="hy-AM"/>
        </w:rPr>
        <w:t>գրիպի վիրուսով (H1N1) հարուցված և 2020 թվականի</w:t>
      </w:r>
      <w:r w:rsidR="007A03B7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C4E48" w:rsidRPr="0047526B">
        <w:rPr>
          <w:rFonts w:ascii="GHEA Grapalat" w:hAnsi="GHEA Grapalat"/>
          <w:sz w:val="24"/>
          <w:szCs w:val="24"/>
          <w:lang w:val="hy-AM"/>
        </w:rPr>
        <w:t xml:space="preserve">կորոնավիրուսային </w:t>
      </w:r>
      <w:r w:rsidR="004D170F" w:rsidRPr="0047526B">
        <w:rPr>
          <w:rFonts w:ascii="GHEA Grapalat" w:hAnsi="GHEA Grapalat"/>
          <w:sz w:val="24"/>
          <w:szCs w:val="24"/>
          <w:lang w:val="hy-AM"/>
        </w:rPr>
        <w:t xml:space="preserve">հարուցիչով (2019n-CoV) </w:t>
      </w:r>
      <w:r w:rsidR="005C4E48" w:rsidRPr="0047526B">
        <w:rPr>
          <w:rFonts w:ascii="GHEA Grapalat" w:hAnsi="GHEA Grapalat"/>
          <w:sz w:val="24"/>
          <w:szCs w:val="24"/>
          <w:lang w:val="hy-AM"/>
        </w:rPr>
        <w:t xml:space="preserve"> պայմանավորված համավարակը </w:t>
      </w:r>
      <w:r w:rsidR="005C4E48" w:rsidRPr="0047526B">
        <w:rPr>
          <w:rFonts w:ascii="GHEA Grapalat" w:hAnsi="GHEA Grapalat" w:cs="Sylfaen"/>
          <w:sz w:val="24"/>
          <w:szCs w:val="24"/>
          <w:lang w:val="hy-AM"/>
        </w:rPr>
        <w:t>(այսուհետ՝ COVID-19 համավարակ)</w:t>
      </w:r>
      <w:r w:rsidR="004D170F" w:rsidRPr="0047526B">
        <w:rPr>
          <w:rFonts w:ascii="GHEA Grapalat" w:hAnsi="GHEA Grapalat"/>
          <w:sz w:val="24"/>
          <w:szCs w:val="24"/>
          <w:lang w:val="hy-AM"/>
        </w:rPr>
        <w:t>:</w:t>
      </w:r>
      <w:r w:rsidR="00CC50D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D5768" w14:textId="135323AE" w:rsidR="002A5735" w:rsidRPr="0047526B" w:rsidRDefault="00445686" w:rsidP="002A5735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right="27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Աշխարհում հանրային առողջապահության սպառնալիքներին և մարտահրավերներին դիմակայելու նպատակով, 2005 թվականին ընդունվել են Միջազգային առողջապահական (բժշկասանիտարական) կանոնները (այսուհետ` ՄԱ կանոններ):</w:t>
      </w:r>
      <w:r w:rsidRPr="0047526B">
        <w:rPr>
          <w:rFonts w:ascii="Calibri" w:hAnsi="Calibri" w:cs="Calibri"/>
          <w:sz w:val="24"/>
          <w:szCs w:val="24"/>
          <w:lang w:val="hy-AM"/>
        </w:rPr>
        <w:t> 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ՄԱ կանոնների վերանայման համար լուրջ խթան հանդիսացավ COVID-19</w:t>
      </w:r>
      <w:r w:rsidR="005C4E48" w:rsidRPr="0047526B">
        <w:rPr>
          <w:rFonts w:ascii="GHEA Grapalat" w:hAnsi="GHEA Grapalat" w:cs="Sylfaen"/>
          <w:sz w:val="24"/>
          <w:szCs w:val="24"/>
          <w:lang w:val="hy-AM"/>
        </w:rPr>
        <w:t>-ի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համավարակը, որն ի ցույց դրեց </w:t>
      </w:r>
      <w:r w:rsidRPr="0047526B">
        <w:rPr>
          <w:rFonts w:ascii="GHEA Grapalat" w:hAnsi="GHEA Grapalat" w:cs="Calibri"/>
          <w:sz w:val="24"/>
          <w:szCs w:val="24"/>
          <w:lang w:val="hy-AM"/>
        </w:rPr>
        <w:lastRenderedPageBreak/>
        <w:t>պատրաստվածության և արձագանքման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կարևորությունը հանրային առողջապահության բնագավառում: </w:t>
      </w:r>
      <w:r w:rsidR="00787FE5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ՀՀ-ն 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նույնպես զգալիորեն տուժել է COVID-19 </w:t>
      </w:r>
      <w:r w:rsidR="00B659FE" w:rsidRPr="0047526B">
        <w:rPr>
          <w:rFonts w:ascii="GHEA Grapalat" w:hAnsi="GHEA Grapalat" w:cs="Sylfaen"/>
          <w:sz w:val="24"/>
          <w:szCs w:val="24"/>
          <w:lang w:val="hy-AM"/>
        </w:rPr>
        <w:t>համավ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արակից, որին ուղղված ազգային և տեղական </w:t>
      </w:r>
      <w:r w:rsidR="000C0E86" w:rsidRPr="0047526B">
        <w:rPr>
          <w:rFonts w:ascii="GHEA Grapalat" w:hAnsi="GHEA Grapalat" w:cs="Sylfaen"/>
          <w:sz w:val="24"/>
          <w:szCs w:val="24"/>
          <w:lang w:val="hy-AM"/>
        </w:rPr>
        <w:t xml:space="preserve">մակարդակի 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արձագանքները բացահայտեցին ոլորտներ, որոնք ամրապնդելու կարիք ունեն։ </w:t>
      </w:r>
      <w:r w:rsidR="00855FDD" w:rsidRPr="0047526B">
        <w:rPr>
          <w:rFonts w:ascii="GHEA Grapalat" w:hAnsi="GHEA Grapalat" w:cs="Sylfaen"/>
          <w:sz w:val="24"/>
          <w:szCs w:val="24"/>
          <w:lang w:val="hy-AM"/>
        </w:rPr>
        <w:t xml:space="preserve">Այս </w:t>
      </w:r>
      <w:r w:rsidR="00381FC3" w:rsidRPr="0047526B">
        <w:rPr>
          <w:rFonts w:ascii="GHEA Grapalat" w:hAnsi="GHEA Grapalat" w:cs="Sylfaen"/>
          <w:sz w:val="24"/>
          <w:szCs w:val="24"/>
          <w:lang w:val="hy-AM"/>
        </w:rPr>
        <w:t>համատե</w:t>
      </w:r>
      <w:r w:rsidR="00855FDD" w:rsidRPr="0047526B">
        <w:rPr>
          <w:rFonts w:ascii="GHEA Grapalat" w:hAnsi="GHEA Grapalat" w:cs="Sylfaen"/>
          <w:sz w:val="24"/>
          <w:szCs w:val="24"/>
          <w:lang w:val="hy-AM"/>
        </w:rPr>
        <w:t xml:space="preserve">քստում մշակվել և </w:t>
      </w:r>
      <w:r w:rsidR="00580AD0" w:rsidRPr="0047526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855FDD" w:rsidRPr="0047526B">
        <w:rPr>
          <w:rFonts w:ascii="GHEA Grapalat" w:hAnsi="GHEA Grapalat" w:cs="Sylfaen"/>
          <w:sz w:val="24"/>
          <w:szCs w:val="24"/>
          <w:lang w:val="hy-AM"/>
        </w:rPr>
        <w:t xml:space="preserve">կառավարության հաստատմանն է ներկայացվել </w:t>
      </w:r>
      <w:r w:rsidR="00855FDD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</w:t>
      </w:r>
      <w:r w:rsidR="00855FDD" w:rsidRPr="0047526B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855FD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FDD" w:rsidRPr="0047526B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855FD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FDD" w:rsidRPr="0047526B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855FD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FDD" w:rsidRPr="0047526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855FD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FDD" w:rsidRPr="0047526B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="00855FD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FDD" w:rsidRPr="0047526B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855FDD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 xml:space="preserve">, որի հաստատումից հետո </w:t>
      </w:r>
      <w:r w:rsidR="009F68FC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կգործ</w:t>
      </w:r>
      <w:r w:rsidR="00855FDD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 xml:space="preserve">ադրվեն միջոցառումներ, որոնք </w:t>
      </w:r>
      <w:r w:rsidR="009F68FC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ազգային և տեղական մակարդակում</w:t>
      </w:r>
      <w:r w:rsidR="00F85A6D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 xml:space="preserve"> կ</w:t>
      </w:r>
      <w:r w:rsidR="00C91DFA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բարելավեն</w:t>
      </w:r>
      <w:r w:rsidR="009F68FC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 xml:space="preserve"> </w:t>
      </w:r>
      <w:r w:rsidR="00F85A6D" w:rsidRPr="0047526B">
        <w:rPr>
          <w:rFonts w:ascii="GHEA Grapalat" w:hAnsi="GHEA Grapalat" w:cs="Sylfaen"/>
          <w:sz w:val="24"/>
          <w:szCs w:val="24"/>
          <w:lang w:val="hy-AM"/>
        </w:rPr>
        <w:t>արտակարգ իրավիճակներին պատրաստվածության և արձագանքման կարողությունները:</w:t>
      </w:r>
    </w:p>
    <w:p w14:paraId="0989236F" w14:textId="77777777" w:rsidR="002A5735" w:rsidRPr="0047526B" w:rsidRDefault="002A5735" w:rsidP="002A5735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right="27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Պլանի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համար օգտագործվել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է`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ԱՀԿ  կողմից  2024 թվականին մշակված «Նոր սպառնալիքների նկատմամբ պատրաստվածության և կայունության ապահովում»  ուղեցույցի՝ «Շնչառական հիվանդությունների համավարակների նկատմամբ պատրաստվածության ապահովման միջոցառումների պլանավորում» 1-ին մոդուլը, որը նախա</w:t>
      </w:r>
      <w:r w:rsidRPr="0047526B">
        <w:rPr>
          <w:rFonts w:ascii="GHEA Grapalat" w:hAnsi="GHEA Grapalat"/>
          <w:sz w:val="24"/>
          <w:szCs w:val="24"/>
          <w:lang w:val="hy-AM"/>
        </w:rPr>
        <w:t>տեսված է համաճարակի և համավարակի յուրաքանչյուր փուլի (ժամանակահատվածի) համար։</w:t>
      </w:r>
    </w:p>
    <w:p w14:paraId="084CB974" w14:textId="6D2110FE" w:rsidR="002A5735" w:rsidRPr="0047526B" w:rsidRDefault="002A5735" w:rsidP="002A5735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right="27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Պլանում հաշվի են առնված պետության հնարավորությունները հիվանդությունների հայտնաբերման և կանխարգելման, ինչպես նաև հանրային առողջության ռիսկերին արագ արձագանքելու վերաբերյալ գնահատման գործընթացում բացահայտված ուժեղ կողմերը, խնդիրները և առաջնահերթ գործողությունները:</w:t>
      </w:r>
    </w:p>
    <w:p w14:paraId="0FDFCE77" w14:textId="77777777" w:rsidR="000424A5" w:rsidRPr="0047526B" w:rsidRDefault="000424A5" w:rsidP="000424A5">
      <w:pPr>
        <w:pStyle w:val="ListParagraph"/>
        <w:tabs>
          <w:tab w:val="left" w:pos="993"/>
        </w:tabs>
        <w:spacing w:after="0" w:line="360" w:lineRule="auto"/>
        <w:ind w:left="450" w:right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7737B5E6" w14:textId="2895DEE7" w:rsidR="00FE7826" w:rsidRPr="0047526B" w:rsidRDefault="00F85A6D" w:rsidP="000E5C4E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4153" w:rsidRPr="0047526B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</w:t>
      </w:r>
      <w:r w:rsidR="00C4592A"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A24045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7826" w:rsidRPr="0047526B">
        <w:rPr>
          <w:rFonts w:ascii="GHEA Grapalat" w:hAnsi="GHEA Grapalat" w:cs="Sylfaen"/>
          <w:sz w:val="24"/>
          <w:szCs w:val="24"/>
          <w:lang w:val="hy-AM"/>
        </w:rPr>
        <w:t>2. ԸՆԴՀԱՆՈՒՐ ԴՐՈՒՅԹՆԵՐ</w:t>
      </w:r>
    </w:p>
    <w:p w14:paraId="0EEBB4DA" w14:textId="2FF48AD0" w:rsidR="004D6564" w:rsidRPr="0047526B" w:rsidRDefault="00227DCA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Ս</w:t>
      </w:r>
      <w:r w:rsidR="00C4592A" w:rsidRPr="0047526B">
        <w:rPr>
          <w:rFonts w:ascii="GHEA Grapalat" w:hAnsi="GHEA Grapalat" w:cs="Sylfaen"/>
          <w:sz w:val="24"/>
          <w:szCs w:val="24"/>
          <w:lang w:val="hy-AM"/>
        </w:rPr>
        <w:t>ույն հավելվածում օգտագործվող հասկացությունները կիրառվում են «Հանրային առողջապահության մասին» Հայաստանի Հանրապետության օրենքով սահմանված իմաստով</w:t>
      </w:r>
      <w:r w:rsidRPr="0047526B">
        <w:rPr>
          <w:rFonts w:ascii="GHEA Grapalat" w:hAnsi="GHEA Grapalat" w:cs="Sylfaen"/>
          <w:sz w:val="24"/>
          <w:szCs w:val="24"/>
          <w:lang w:val="hy-AM"/>
        </w:rPr>
        <w:t>:</w:t>
      </w:r>
      <w:r w:rsidR="00C4592A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փաստաթուղթն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ընդգրկում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է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B659FE" w:rsidRPr="0047526B">
        <w:rPr>
          <w:rFonts w:ascii="GHEA Grapalat" w:hAnsi="GHEA Grapalat"/>
          <w:sz w:val="24"/>
          <w:szCs w:val="24"/>
          <w:lang w:val="hy-AM"/>
        </w:rPr>
        <w:t>համաճարակի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659FE" w:rsidRPr="0047526B">
        <w:rPr>
          <w:rFonts w:ascii="GHEA Grapalat" w:hAnsi="GHEA Grapalat"/>
          <w:sz w:val="24"/>
          <w:szCs w:val="24"/>
          <w:lang w:val="hy-AM"/>
        </w:rPr>
        <w:t xml:space="preserve">համավարակի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ներուժով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նոր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FE" w:rsidRPr="0047526B">
        <w:rPr>
          <w:rFonts w:ascii="GHEA Grapalat" w:hAnsi="GHEA Grapalat"/>
          <w:sz w:val="24"/>
          <w:szCs w:val="24"/>
          <w:lang w:val="hy-AM"/>
        </w:rPr>
        <w:t xml:space="preserve">գրիպի և այլ  շնչառական </w:t>
      </w:r>
      <w:r w:rsidR="007F1ABC" w:rsidRPr="0047526B">
        <w:rPr>
          <w:rFonts w:ascii="GHEA Grapalat" w:hAnsi="GHEA Grapalat"/>
          <w:sz w:val="24"/>
          <w:szCs w:val="24"/>
          <w:lang w:val="hy-AM"/>
        </w:rPr>
        <w:t>ախտածինով պայման</w:t>
      </w:r>
      <w:r w:rsidR="001222F6" w:rsidRPr="0047526B">
        <w:rPr>
          <w:rFonts w:ascii="GHEA Grapalat" w:hAnsi="GHEA Grapalat"/>
          <w:sz w:val="24"/>
          <w:szCs w:val="24"/>
          <w:lang w:val="hy-AM"/>
        </w:rPr>
        <w:t>ա</w:t>
      </w:r>
      <w:r w:rsidR="007F1ABC" w:rsidRPr="0047526B">
        <w:rPr>
          <w:rFonts w:ascii="GHEA Grapalat" w:hAnsi="GHEA Grapalat"/>
          <w:sz w:val="24"/>
          <w:szCs w:val="24"/>
          <w:lang w:val="hy-AM"/>
        </w:rPr>
        <w:t xml:space="preserve">վորված </w:t>
      </w:r>
      <w:r w:rsidR="009633FE" w:rsidRPr="0047526B">
        <w:rPr>
          <w:rFonts w:ascii="GHEA Grapalat" w:hAnsi="GHEA Grapalat"/>
          <w:sz w:val="24"/>
          <w:szCs w:val="24"/>
          <w:lang w:val="hy-AM"/>
        </w:rPr>
        <w:t xml:space="preserve">հիվանդությունների </w:t>
      </w:r>
      <w:r w:rsidR="009633FE" w:rsidRPr="0047526B">
        <w:rPr>
          <w:rFonts w:ascii="GHEA Grapalat" w:hAnsi="GHEA Grapalat" w:cs="Sylfaen"/>
          <w:sz w:val="24"/>
          <w:szCs w:val="24"/>
          <w:lang w:val="hy-AM"/>
        </w:rPr>
        <w:t>(այսուհետ՝  շնչառական վարակ)</w:t>
      </w:r>
      <w:r w:rsidR="009633FE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պատրաստվածության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արձագանքման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պլանը</w:t>
      </w:r>
      <w:r w:rsidRPr="0047526B">
        <w:rPr>
          <w:rFonts w:ascii="GHEA Grapalat" w:hAnsi="GHEA Grapalat" w:cs="Sylfaen"/>
          <w:sz w:val="24"/>
          <w:szCs w:val="24"/>
          <w:lang w:val="hy-AM"/>
        </w:rPr>
        <w:t>, որտեղ ներառված են</w:t>
      </w:r>
      <w:r w:rsidR="004F56CF" w:rsidRPr="0047526B">
        <w:rPr>
          <w:rFonts w:ascii="GHEA Grapalat" w:hAnsi="GHEA Grapalat" w:cs="Sylfaen"/>
          <w:sz w:val="24"/>
          <w:szCs w:val="24"/>
          <w:lang w:val="hy-AM"/>
        </w:rPr>
        <w:t xml:space="preserve"> հանր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ային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F56CF" w:rsidRPr="0047526B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="00D75A37" w:rsidRPr="0047526B">
        <w:rPr>
          <w:rFonts w:ascii="GHEA Grapalat" w:hAnsi="GHEA Grapalat" w:cs="Sylfaen"/>
          <w:sz w:val="24"/>
          <w:szCs w:val="24"/>
          <w:lang w:val="hy-AM"/>
        </w:rPr>
        <w:t>, պատրաստվածության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արձագանքման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F56CF" w:rsidRPr="0047526B">
        <w:rPr>
          <w:rFonts w:ascii="GHEA Grapalat" w:hAnsi="GHEA Grapalat" w:cs="Sylfaen"/>
          <w:sz w:val="24"/>
          <w:szCs w:val="24"/>
          <w:lang w:val="hy-AM"/>
        </w:rPr>
        <w:t>գործողություններ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՝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2F6" w:rsidRPr="0047526B">
        <w:rPr>
          <w:rFonts w:ascii="GHEA Grapalat" w:hAnsi="GHEA Grapalat"/>
          <w:sz w:val="24"/>
          <w:szCs w:val="24"/>
          <w:lang w:val="hy-AM"/>
        </w:rPr>
        <w:t>համաճարակ</w:t>
      </w:r>
      <w:r w:rsidR="00002C57" w:rsidRPr="0047526B">
        <w:rPr>
          <w:rFonts w:ascii="GHEA Grapalat" w:hAnsi="GHEA Grapalat"/>
          <w:sz w:val="24"/>
          <w:szCs w:val="24"/>
          <w:lang w:val="hy-AM"/>
        </w:rPr>
        <w:t>ից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համավարակից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առաջ</w:t>
      </w:r>
      <w:r w:rsidR="00D75A37" w:rsidRPr="0047526B">
        <w:rPr>
          <w:rFonts w:ascii="GHEA Grapalat" w:hAnsi="GHEA Grapalat" w:cs="Sylfaen"/>
          <w:sz w:val="24"/>
          <w:szCs w:val="24"/>
          <w:lang w:val="hy-AM"/>
        </w:rPr>
        <w:t>,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դրա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ընթացքում և դրանից հետո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: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Այս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պլանը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է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կիրառվել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327E9C" w:rsidRPr="0047526B">
        <w:rPr>
          <w:rFonts w:ascii="GHEA Grapalat" w:hAnsi="GHEA Grapalat"/>
          <w:sz w:val="24"/>
          <w:szCs w:val="24"/>
          <w:lang w:val="hy-AM"/>
        </w:rPr>
        <w:t>համաճարակի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համավարակի ներուժով </w:t>
      </w:r>
      <w:r w:rsidR="00002C57" w:rsidRPr="0047526B">
        <w:rPr>
          <w:rFonts w:ascii="GHEA Grapalat" w:hAnsi="GHEA Grapalat"/>
          <w:sz w:val="24"/>
          <w:szCs w:val="24"/>
          <w:lang w:val="hy-AM"/>
        </w:rPr>
        <w:t xml:space="preserve">ցանկացած 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>շնչառական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FE" w:rsidRPr="0047526B">
        <w:rPr>
          <w:rFonts w:ascii="GHEA Grapalat" w:hAnsi="GHEA Grapalat" w:cs="Sylfaen"/>
          <w:sz w:val="24"/>
          <w:szCs w:val="24"/>
          <w:lang w:val="hy-AM"/>
        </w:rPr>
        <w:t>վարակի</w:t>
      </w:r>
      <w:r w:rsidR="007B71CA" w:rsidRPr="0047526B">
        <w:rPr>
          <w:rFonts w:ascii="GHEA Grapalat" w:hAnsi="GHEA Grapalat" w:cs="Sylfaen"/>
          <w:sz w:val="24"/>
          <w:szCs w:val="24"/>
          <w:lang w:val="hy-AM"/>
        </w:rPr>
        <w:t xml:space="preserve"> նկատմամբ:</w:t>
      </w:r>
      <w:r w:rsidR="007B71C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F7CB763" w14:textId="084B6A5D" w:rsidR="00334FCD" w:rsidRPr="0047526B" w:rsidRDefault="00D75A37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Շ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նչառական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3FE" w:rsidRPr="0047526B">
        <w:rPr>
          <w:rFonts w:ascii="GHEA Grapalat" w:hAnsi="GHEA Grapalat" w:cs="Sylfaen"/>
          <w:sz w:val="24"/>
          <w:szCs w:val="24"/>
          <w:lang w:val="hy-AM"/>
        </w:rPr>
        <w:t>վարակով պայմանավորված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/>
          <w:sz w:val="24"/>
          <w:szCs w:val="24"/>
          <w:lang w:val="hy-AM"/>
        </w:rPr>
        <w:t>համաճարակի</w:t>
      </w:r>
      <w:r w:rsidR="00CC50DA"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համավարակի</w:t>
      </w:r>
      <w:r w:rsidR="00323215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պատրաստվածության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արձագանքման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պլանը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13E1C" w:rsidRPr="0047526B">
        <w:rPr>
          <w:rFonts w:ascii="GHEA Grapalat" w:hAnsi="GHEA Grapalat"/>
          <w:sz w:val="24"/>
          <w:szCs w:val="24"/>
          <w:lang w:val="hy-AM"/>
        </w:rPr>
        <w:t xml:space="preserve">(այսուհետ՝ Պլան)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ունի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lastRenderedPageBreak/>
        <w:t>ընդհանուր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շրջանակ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>՝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Հ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>Հ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 xml:space="preserve">շահագրգիռ պետական </w:t>
      </w:r>
      <w:r w:rsidR="00C56109" w:rsidRPr="0047526B">
        <w:rPr>
          <w:rFonts w:ascii="GHEA Grapalat" w:hAnsi="GHEA Grapalat" w:cs="Sylfaen"/>
          <w:sz w:val="24"/>
          <w:szCs w:val="24"/>
          <w:lang w:val="hy-AM"/>
        </w:rPr>
        <w:t>համակարգի մարմինների համար,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ներգրավված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>այդ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վարակների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E6A" w:rsidRPr="0047526B">
        <w:rPr>
          <w:rFonts w:ascii="GHEA Grapalat" w:hAnsi="GHEA Grapalat"/>
          <w:sz w:val="24"/>
          <w:szCs w:val="24"/>
          <w:lang w:val="hy-AM"/>
        </w:rPr>
        <w:t xml:space="preserve">դեմ պայքարի </w:t>
      </w:r>
      <w:r w:rsidR="001222F6" w:rsidRPr="0047526B">
        <w:rPr>
          <w:rFonts w:ascii="GHEA Grapalat" w:hAnsi="GHEA Grapalat" w:cs="Sylfaen"/>
          <w:sz w:val="24"/>
          <w:szCs w:val="24"/>
          <w:lang w:val="hy-AM"/>
        </w:rPr>
        <w:t>պատրաստվածության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արձագանքման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մեջ՝ ապահովելով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հ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ամավարակի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դերերի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հստակ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6D" w:rsidRPr="0047526B">
        <w:rPr>
          <w:rFonts w:ascii="GHEA Grapalat" w:hAnsi="GHEA Grapalat" w:cs="Sylfaen"/>
          <w:sz w:val="24"/>
          <w:szCs w:val="24"/>
          <w:lang w:val="hy-AM"/>
        </w:rPr>
        <w:t>բաշխումը</w:t>
      </w:r>
      <w:r w:rsidR="007E076D" w:rsidRPr="0047526B">
        <w:rPr>
          <w:rFonts w:ascii="GHEA Grapalat" w:hAnsi="GHEA Grapalat"/>
          <w:sz w:val="24"/>
          <w:szCs w:val="24"/>
          <w:lang w:val="hy-AM"/>
        </w:rPr>
        <w:t>:</w:t>
      </w:r>
    </w:p>
    <w:p w14:paraId="4A348CEE" w14:textId="5E9416F2" w:rsidR="007D2613" w:rsidRPr="0047526B" w:rsidRDefault="007E076D" w:rsidP="00334FCD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1B9EB6B" w14:textId="4A92A197" w:rsidR="00FE7826" w:rsidRPr="0047526B" w:rsidRDefault="00334FCD" w:rsidP="000E5C4E">
      <w:pPr>
        <w:pStyle w:val="ListParagraph"/>
        <w:tabs>
          <w:tab w:val="left" w:pos="993"/>
        </w:tabs>
        <w:spacing w:after="0" w:line="360" w:lineRule="auto"/>
        <w:ind w:left="9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A24045" w:rsidRPr="0047526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FE7826" w:rsidRPr="0047526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3. ԸՆԹԱՑԻԿ ԻՐԱՎԻՃԱԿԻ ՆԿԱՐԱԳՐՈՒԹՅՈՒՆ</w:t>
      </w:r>
    </w:p>
    <w:p w14:paraId="1384C9AA" w14:textId="25CF05DD" w:rsidR="00F47F27" w:rsidRPr="0047526B" w:rsidRDefault="001222F6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ՀՀ-ում 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>ՄԱ կանոնների գործադրումը, որոնց հիմնական նպատակն է կենսաբանական, քիմիական, ճառագայթային վտանգով պայմանավորված միջազգային նշանակության  արտակարգ իրավիճակների  դեմ պայքարի համար անհրաժեշտ կարողությունների ապահովումը</w:t>
      </w:r>
      <w:r w:rsidR="00460111" w:rsidRPr="0047526B">
        <w:rPr>
          <w:rFonts w:ascii="GHEA Grapalat" w:hAnsi="GHEA Grapalat" w:cs="Sylfaen"/>
          <w:sz w:val="24"/>
          <w:szCs w:val="24"/>
          <w:lang w:val="hy-AM"/>
        </w:rPr>
        <w:t>,</w:t>
      </w:r>
      <w:r w:rsidR="006239C6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 xml:space="preserve">մեկնարկել է </w:t>
      </w:r>
      <w:r w:rsidR="006239C6" w:rsidRPr="0047526B">
        <w:rPr>
          <w:rFonts w:ascii="GHEA Grapalat" w:hAnsi="GHEA Grapalat" w:cs="Sylfaen"/>
          <w:sz w:val="24"/>
          <w:szCs w:val="24"/>
          <w:lang w:val="hy-AM"/>
        </w:rPr>
        <w:t>2009 թվականի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>ց:</w:t>
      </w:r>
      <w:r w:rsidR="00930FBB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2C57" w:rsidRPr="0047526B">
        <w:rPr>
          <w:rFonts w:ascii="GHEA Grapalat" w:hAnsi="GHEA Grapalat" w:cs="Sylfaen"/>
          <w:sz w:val="24"/>
          <w:szCs w:val="24"/>
          <w:lang w:val="hy-AM"/>
        </w:rPr>
        <w:t xml:space="preserve">ՀՀ-ի </w:t>
      </w:r>
      <w:r w:rsidR="006239C6" w:rsidRPr="0047526B">
        <w:rPr>
          <w:rFonts w:ascii="GHEA Grapalat" w:hAnsi="GHEA Grapalat" w:cs="Sylfaen"/>
          <w:sz w:val="24"/>
          <w:szCs w:val="24"/>
          <w:lang w:val="hy-AM"/>
        </w:rPr>
        <w:t>ՄԱ կանոնների հարցերով ազգային համակարգող մարմին է ճանաչվել Առողջապահության նախարարությունը: ՄԱ կանոնների ներդրման համատեքստում ընդունվել և գործադրվել է շուրջ 17 ռազմավարական, նպատակային ծրագիր, շուրջ 400 իրավական ակտ, որոնց հիման վրա երկրում ՄԱ կանոնների</w:t>
      </w:r>
      <w:r w:rsidR="006239C6" w:rsidRPr="0047526B">
        <w:rPr>
          <w:rFonts w:ascii="GHEA Grapalat" w:hAnsi="GHEA Grapalat"/>
          <w:sz w:val="24"/>
          <w:szCs w:val="24"/>
          <w:shd w:val="clear" w:color="auto" w:fill="FFFFFF"/>
        </w:rPr>
        <w:t xml:space="preserve"> կիրառման հարցերով,</w:t>
      </w:r>
      <w:r w:rsidR="006239C6" w:rsidRPr="0047526B">
        <w:rPr>
          <w:rFonts w:ascii="GHEA Grapalat" w:hAnsi="GHEA Grapalat" w:cs="Sylfaen"/>
          <w:sz w:val="24"/>
          <w:szCs w:val="24"/>
          <w:lang w:val="hy-AM"/>
        </w:rPr>
        <w:t xml:space="preserve"> ձևավորվել են համապատասխան կարողություններ:</w:t>
      </w:r>
      <w:r w:rsidR="00460111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95C64" w:rsidRPr="0047526B">
        <w:rPr>
          <w:rFonts w:ascii="GHEA Grapalat" w:hAnsi="GHEA Grapalat" w:cs="Sylfaen"/>
          <w:sz w:val="24"/>
          <w:szCs w:val="24"/>
          <w:lang w:val="hy-AM"/>
        </w:rPr>
        <w:t xml:space="preserve">Թեև բազմաթիվ իրավական ակտերի 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>գործողությունն</w:t>
      </w:r>
      <w:r w:rsidR="00195C64" w:rsidRPr="0047526B">
        <w:rPr>
          <w:rFonts w:ascii="GHEA Grapalat" w:hAnsi="GHEA Grapalat" w:cs="Sylfaen"/>
          <w:sz w:val="24"/>
          <w:szCs w:val="24"/>
          <w:lang w:val="hy-AM"/>
        </w:rPr>
        <w:t xml:space="preserve"> օրենսդրության փոփոխության պատճառով դադարեցվել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95C64" w:rsidRPr="0047526B">
        <w:rPr>
          <w:rFonts w:ascii="GHEA Grapalat" w:hAnsi="GHEA Grapalat" w:cs="Sylfaen"/>
          <w:sz w:val="24"/>
          <w:szCs w:val="24"/>
          <w:lang w:val="hy-AM"/>
        </w:rPr>
        <w:t xml:space="preserve">այնուամենայնիվ դրանք նախատեսվում է վերանայել </w:t>
      </w:r>
      <w:r w:rsidR="006A26F3" w:rsidRPr="0047526B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</w:t>
      </w:r>
      <w:r w:rsidR="00195C64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</w:t>
      </w:r>
      <w:r w:rsidR="00195C64" w:rsidRPr="0047526B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195C64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C64" w:rsidRPr="0047526B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195C64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C64" w:rsidRPr="0047526B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195C64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C64" w:rsidRPr="0047526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195C64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C64" w:rsidRPr="0047526B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="00195C64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C64" w:rsidRPr="0047526B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195C64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 շրջանակներում</w:t>
      </w:r>
      <w:r w:rsidR="00481418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:</w:t>
      </w:r>
      <w:r w:rsidR="00195C64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 xml:space="preserve"> </w:t>
      </w:r>
      <w:r w:rsidR="00D65A24"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002C57"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D65A24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6239C6" w:rsidRPr="0047526B">
        <w:rPr>
          <w:rFonts w:ascii="GHEA Grapalat" w:hAnsi="GHEA Grapalat" w:cs="Sylfaen"/>
          <w:sz w:val="24"/>
          <w:szCs w:val="24"/>
          <w:lang w:val="hy-AM"/>
        </w:rPr>
        <w:t xml:space="preserve">վարչապետի 2013 թվականի հունվարի 17-ի  N 22-Ա որոշմամբ ստեղծվել է </w:t>
      </w:r>
      <w:r w:rsidR="006239C6" w:rsidRPr="0047526B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 կանոնների կիրառման հարցերով, վարակիչ հիվանդությունների կանխարգելման և դրանց դեմ պայքարի,</w:t>
      </w:r>
      <w:r w:rsidR="006239C6" w:rsidRPr="0047526B">
        <w:rPr>
          <w:rStyle w:val="Strong"/>
          <w:rFonts w:ascii="Calibri" w:hAnsi="Calibri" w:cs="Calibri"/>
          <w:b w:val="0"/>
          <w:sz w:val="24"/>
          <w:szCs w:val="24"/>
          <w:lang w:val="hy-AM"/>
        </w:rPr>
        <w:t> </w:t>
      </w:r>
      <w:r w:rsidR="006239C6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համընդհանուր</w:t>
      </w:r>
      <w:r w:rsidR="006239C6" w:rsidRPr="0047526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239C6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լաբորատոր</w:t>
      </w:r>
      <w:r w:rsidR="006239C6" w:rsidRPr="0047526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239C6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ցանցի</w:t>
      </w:r>
      <w:r w:rsidR="006239C6" w:rsidRPr="0047526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239C6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գործողությունները</w:t>
      </w:r>
      <w:r w:rsidR="006239C6" w:rsidRPr="0047526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239C6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համակարգող</w:t>
      </w:r>
      <w:r w:rsidR="006239C6" w:rsidRPr="0047526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239C6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միջգերատեսչական</w:t>
      </w:r>
      <w:r w:rsidR="006239C6" w:rsidRPr="0047526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239C6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>հանձնաժողով (այսուհետ՝</w:t>
      </w:r>
      <w:r w:rsidR="006239C6" w:rsidRPr="0047526B">
        <w:rPr>
          <w:rFonts w:ascii="GHEA Grapalat" w:hAnsi="GHEA Grapalat" w:cs="Sylfaen"/>
          <w:sz w:val="24"/>
          <w:szCs w:val="24"/>
          <w:lang w:val="hy-AM"/>
        </w:rPr>
        <w:t xml:space="preserve"> Միջգերատեսչական</w:t>
      </w:r>
      <w:r w:rsidR="006239C6" w:rsidRPr="0047526B">
        <w:rPr>
          <w:rStyle w:val="Strong"/>
          <w:rFonts w:ascii="GHEA Grapalat" w:hAnsi="GHEA Grapalat" w:cs="Arial Unicode"/>
          <w:b w:val="0"/>
          <w:sz w:val="24"/>
          <w:szCs w:val="24"/>
          <w:lang w:val="hy-AM"/>
        </w:rPr>
        <w:t xml:space="preserve"> հանձնաժողով):</w:t>
      </w:r>
      <w:r w:rsidR="00F47F27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>Շարունակա</w:t>
      </w:r>
      <w:r w:rsidR="00F47F27" w:rsidRPr="0047526B">
        <w:rPr>
          <w:rFonts w:ascii="GHEA Grapalat" w:hAnsi="GHEA Grapalat" w:cs="Sylfaen"/>
          <w:sz w:val="24"/>
          <w:szCs w:val="24"/>
          <w:lang w:val="hy-AM"/>
        </w:rPr>
        <w:t>բար ներդրվել է «Մեկ առողջություն» մոտեցումը՝ զոոնոզ հիվանդությունների կանխարգելման ուղղությամբ: Ամբողջությամբ միջազգային մոտեցումներին համահունչ զարգացել են լաբորատոր կարողությունները:</w:t>
      </w:r>
    </w:p>
    <w:p w14:paraId="47570D8E" w14:textId="0A64C024" w:rsidR="00F47F27" w:rsidRPr="0047526B" w:rsidRDefault="00930FBB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ՄԱ կանոնների 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 xml:space="preserve">գործադրման 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շրջանակներում </w:t>
      </w:r>
      <w:r w:rsidR="004E2C97" w:rsidRPr="0047526B">
        <w:rPr>
          <w:rFonts w:ascii="GHEA Grapalat" w:hAnsi="GHEA Grapalat" w:cs="Sylfaen"/>
          <w:sz w:val="24"/>
          <w:szCs w:val="24"/>
          <w:lang w:val="hy-AM"/>
        </w:rPr>
        <w:t>զարգաց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="006967FF"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վարակիչ հիվանդությունների, քիմիական թունավորումների և ճառագայթային ախտահարումների համաճարակաբանական դիտարկման համակարգերը,</w:t>
      </w:r>
      <w:r w:rsidR="00350D36" w:rsidRPr="0047526B">
        <w:rPr>
          <w:rFonts w:ascii="GHEA Grapalat" w:hAnsi="GHEA Grapalat" w:cs="Arial"/>
          <w:sz w:val="24"/>
          <w:szCs w:val="24"/>
          <w:shd w:val="clear" w:color="auto" w:fill="F8F8F8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իրականացվել </w:t>
      </w:r>
      <w:r w:rsidR="004E2C97"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ՄԱ կանոնների վերաբերյալ իրազեկման աշխատանքներ` առանձին կառույցների և բնակչության առանձին խմբերի շրջանում</w:t>
      </w:r>
      <w:r w:rsidR="00300072" w:rsidRPr="0047526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նշանակվել են ՄԱ կանոններով պահանջվող կարողություններ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>ն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ապահովող սահմանային անցման կետեր</w:t>
      </w:r>
      <w:r w:rsidR="006967FF" w:rsidRPr="0047526B">
        <w:rPr>
          <w:rFonts w:ascii="GHEA Grapalat" w:hAnsi="GHEA Grapalat" w:cs="Sylfaen"/>
          <w:sz w:val="24"/>
          <w:szCs w:val="24"/>
          <w:lang w:val="hy-AM"/>
        </w:rPr>
        <w:t>: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967FF" w:rsidRPr="0047526B">
        <w:rPr>
          <w:rFonts w:ascii="GHEA Grapalat" w:hAnsi="GHEA Grapalat" w:cs="Sylfaen"/>
          <w:sz w:val="24"/>
          <w:szCs w:val="24"/>
          <w:lang w:val="hy-AM"/>
        </w:rPr>
        <w:t>Կ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անոնակարգ</w:t>
      </w:r>
      <w:r w:rsidR="00F47F27" w:rsidRPr="0047526B">
        <w:rPr>
          <w:rFonts w:ascii="GHEA Grapalat" w:hAnsi="GHEA Grapalat" w:cs="Sylfaen"/>
          <w:sz w:val="24"/>
          <w:szCs w:val="24"/>
          <w:lang w:val="hy-AM"/>
        </w:rPr>
        <w:t>վել է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սահմանի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անցման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կետերում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F61176" w:rsidRPr="0047526B">
        <w:rPr>
          <w:rFonts w:ascii="GHEA Grapalat" w:hAnsi="GHEA Grapalat" w:cs="Sylfaen"/>
          <w:sz w:val="24"/>
          <w:szCs w:val="24"/>
          <w:lang w:val="hy-AM"/>
        </w:rPr>
        <w:t xml:space="preserve"> (այսուհետ՝ ԱՀԿ)</w:t>
      </w:r>
      <w:r w:rsidR="006967FF" w:rsidRPr="0047526B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ԱՀԿ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6967FF" w:rsidRPr="0047526B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F27" w:rsidRPr="0047526B">
        <w:rPr>
          <w:rFonts w:ascii="GHEA Grapalat" w:hAnsi="GHEA Grapalat"/>
          <w:sz w:val="24"/>
          <w:szCs w:val="24"/>
          <w:lang w:val="hy-AM"/>
        </w:rPr>
        <w:lastRenderedPageBreak/>
        <w:t xml:space="preserve">և վերահսկողություն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միջև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վարակիչ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ճառագայթային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վթարների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այլ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փոխանակման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նաև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կանխարգելիչ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սահմանափակող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6967FF" w:rsidRPr="0047526B">
        <w:rPr>
          <w:rFonts w:ascii="GHEA Grapalat" w:hAnsi="GHEA Grapalat" w:cs="Sylfaen"/>
          <w:sz w:val="24"/>
          <w:szCs w:val="24"/>
          <w:lang w:val="hy-AM"/>
        </w:rPr>
        <w:t>ը</w:t>
      </w:r>
      <w:r w:rsidR="00D21E6A" w:rsidRPr="0047526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967FF" w:rsidRPr="0047526B">
        <w:rPr>
          <w:rFonts w:ascii="GHEA Grapalat" w:hAnsi="GHEA Grapalat" w:cs="Sylfaen"/>
          <w:sz w:val="24"/>
          <w:szCs w:val="24"/>
          <w:lang w:val="hy-AM"/>
        </w:rPr>
        <w:t>որը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967FF" w:rsidRPr="0047526B">
        <w:rPr>
          <w:rFonts w:ascii="GHEA Grapalat" w:hAnsi="GHEA Grapalat" w:cs="Sylfaen"/>
          <w:sz w:val="24"/>
          <w:szCs w:val="24"/>
          <w:lang w:val="hy-AM"/>
        </w:rPr>
        <w:t>է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ընձեռ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>ն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ում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միջգերատեսչական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բարելավման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65A24"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D21E6A" w:rsidRPr="0047526B">
        <w:rPr>
          <w:rFonts w:ascii="GHEA Grapalat" w:hAnsi="GHEA Grapalat" w:cs="Calibri"/>
          <w:bCs/>
          <w:sz w:val="24"/>
          <w:szCs w:val="24"/>
          <w:lang w:val="hy-AM"/>
        </w:rPr>
        <w:t>Հ-ի</w:t>
      </w:r>
      <w:r w:rsidR="00D65A24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սահմանի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անցման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կետերում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>կանխարգելել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վարակիչ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երկիր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ներբերումը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ու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տարածումը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>, ինչպես նաև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>միջոցառումներն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ժամանակին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ու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71A" w:rsidRPr="0047526B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44671A" w:rsidRPr="0047526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01F9BA9" w14:textId="77777777" w:rsidR="00334FCD" w:rsidRPr="0047526B" w:rsidRDefault="0044671A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Ներկայում</w:t>
      </w:r>
      <w:r w:rsidR="00C41386" w:rsidRPr="0047526B">
        <w:rPr>
          <w:rFonts w:ascii="GHEA Grapalat" w:hAnsi="GHEA Grapalat" w:cs="Sylfaen"/>
          <w:sz w:val="24"/>
          <w:szCs w:val="24"/>
          <w:lang w:val="hy-AM"/>
        </w:rPr>
        <w:t>ս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այլ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վերահսկողություն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կամ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իրականացն</w:t>
      </w:r>
      <w:r w:rsidR="00F47F27" w:rsidRPr="0047526B">
        <w:rPr>
          <w:rFonts w:ascii="GHEA Grapalat" w:hAnsi="GHEA Grapalat" w:cs="Sylfaen"/>
          <w:sz w:val="24"/>
          <w:szCs w:val="24"/>
          <w:lang w:val="hy-AM"/>
        </w:rPr>
        <w:t xml:space="preserve">ող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այլ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ժամանակավորապես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ժամկետները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տեղակայելու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65A24"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787FE5"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D65A24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2022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13-</w:t>
      </w:r>
      <w:r w:rsidRPr="0047526B">
        <w:rPr>
          <w:rFonts w:ascii="GHEA Grapalat" w:hAnsi="GHEA Grapalat" w:cs="Sylfaen"/>
          <w:sz w:val="24"/>
          <w:szCs w:val="24"/>
          <w:lang w:val="hy-AM"/>
        </w:rPr>
        <w:t>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N 1584-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F47F27" w:rsidRPr="0047526B">
        <w:rPr>
          <w:rFonts w:ascii="GHEA Grapalat" w:hAnsi="GHEA Grapalat"/>
          <w:sz w:val="24"/>
          <w:szCs w:val="24"/>
          <w:lang w:val="hy-AM"/>
        </w:rPr>
        <w:t xml:space="preserve">: Նշված  </w:t>
      </w:r>
      <w:r w:rsidR="00C41386" w:rsidRPr="0047526B">
        <w:rPr>
          <w:rFonts w:ascii="GHEA Grapalat" w:hAnsi="GHEA Grapalat"/>
          <w:sz w:val="24"/>
          <w:szCs w:val="24"/>
          <w:lang w:val="hy-AM"/>
        </w:rPr>
        <w:t>որոշման համաձայն</w:t>
      </w:r>
      <w:r w:rsidR="00350D36" w:rsidRPr="0047526B">
        <w:rPr>
          <w:rFonts w:ascii="GHEA Grapalat" w:hAnsi="GHEA Grapalat"/>
          <w:sz w:val="24"/>
          <w:szCs w:val="24"/>
          <w:lang w:val="hy-AM"/>
        </w:rPr>
        <w:t>,</w:t>
      </w:r>
      <w:r w:rsidR="00F47F27" w:rsidRPr="0047526B">
        <w:rPr>
          <w:rFonts w:ascii="GHEA Grapalat" w:hAnsi="GHEA Grapalat"/>
          <w:sz w:val="24"/>
          <w:szCs w:val="24"/>
          <w:lang w:val="hy-AM"/>
        </w:rPr>
        <w:t xml:space="preserve"> օրենքով նախատեսված սահմանային այլ վերահսկողություն կամ հսկողություն իրականացնելու նպատակով պետական սահմանի անցման կետերում ժամանակավորապես կարող են տեղակայվել օրենքով համապատասխան լիազորություն ունեցող պետական մարմիններ</w:t>
      </w:r>
      <w:r w:rsidR="00350D36" w:rsidRPr="0047526B">
        <w:rPr>
          <w:rFonts w:ascii="GHEA Grapalat" w:hAnsi="GHEA Grapalat"/>
          <w:sz w:val="24"/>
          <w:szCs w:val="24"/>
          <w:lang w:val="hy-AM"/>
        </w:rPr>
        <w:t>՝</w:t>
      </w:r>
      <w:r w:rsidR="00F47F27" w:rsidRPr="0047526B">
        <w:rPr>
          <w:rFonts w:ascii="GHEA Grapalat" w:hAnsi="GHEA Grapalat"/>
          <w:sz w:val="24"/>
          <w:szCs w:val="24"/>
          <w:lang w:val="hy-AM"/>
        </w:rPr>
        <w:t xml:space="preserve"> հետևյալ առանձին </w:t>
      </w:r>
      <w:r w:rsidR="00350D36" w:rsidRPr="0047526B">
        <w:rPr>
          <w:rFonts w:ascii="GHEA Grapalat" w:hAnsi="GHEA Grapalat"/>
          <w:sz w:val="24"/>
          <w:szCs w:val="24"/>
          <w:lang w:val="hy-AM"/>
        </w:rPr>
        <w:t>դեպքերում</w:t>
      </w:r>
      <w:r w:rsidR="00954BDD" w:rsidRPr="0047526B">
        <w:rPr>
          <w:rFonts w:ascii="GHEA Grapalat" w:hAnsi="GHEA Grapalat"/>
          <w:sz w:val="24"/>
          <w:szCs w:val="24"/>
          <w:lang w:val="hy-AM"/>
        </w:rPr>
        <w:t>՝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դրություն</w:t>
      </w:r>
      <w:r w:rsidR="00954BDD" w:rsidRPr="0047526B">
        <w:rPr>
          <w:rFonts w:ascii="GHEA Grapalat" w:hAnsi="GHEA Grapalat"/>
          <w:sz w:val="24"/>
          <w:szCs w:val="24"/>
          <w:lang w:val="hy-AM"/>
        </w:rPr>
        <w:t>,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դրություն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հայտարարվելու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B659FE" w:rsidRPr="0047526B">
        <w:rPr>
          <w:rFonts w:ascii="GHEA Grapalat" w:hAnsi="GHEA Grapalat"/>
          <w:sz w:val="24"/>
          <w:szCs w:val="24"/>
          <w:lang w:val="hy-AM"/>
        </w:rPr>
        <w:t>համաճարակով</w:t>
      </w:r>
      <w:r w:rsidR="00334FCD"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659FE" w:rsidRPr="0047526B">
        <w:rPr>
          <w:rFonts w:ascii="GHEA Grapalat" w:hAnsi="GHEA Grapalat"/>
          <w:sz w:val="24"/>
          <w:szCs w:val="24"/>
          <w:lang w:val="hy-AM"/>
        </w:rPr>
        <w:t>համավարակով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կարանտին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="009A34C3" w:rsidRPr="0047526B">
        <w:rPr>
          <w:rFonts w:ascii="GHEA Grapalat" w:hAnsi="GHEA Grapalat" w:cs="Sylfaen"/>
          <w:sz w:val="24"/>
          <w:szCs w:val="24"/>
          <w:lang w:val="hy-AM"/>
        </w:rPr>
        <w:t xml:space="preserve"> դեպքում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ՄԱ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հարցերով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համակարգող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մարմնի՝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ՀՀ</w:t>
      </w:r>
      <w:r w:rsidR="007342FD" w:rsidRPr="0047526B">
        <w:rPr>
          <w:rFonts w:ascii="GHEA Grapalat" w:hAnsi="GHEA Grapalat" w:cs="Sylfaen"/>
          <w:sz w:val="24"/>
          <w:szCs w:val="24"/>
          <w:lang w:val="hy-AM"/>
        </w:rPr>
        <w:t>-ի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920257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ներուժ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վտանգների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հաղորդման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F47F27" w:rsidRPr="0047526B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EE93801" w14:textId="47A36D2C" w:rsidR="00F47F27" w:rsidRPr="0047526B" w:rsidRDefault="00F47F27" w:rsidP="00334FCD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6C3586" w14:textId="0F643FF7" w:rsidR="00445686" w:rsidRPr="0047526B" w:rsidRDefault="00334FCD" w:rsidP="000E5C4E">
      <w:pPr>
        <w:pStyle w:val="ListParagraph"/>
        <w:tabs>
          <w:tab w:val="left" w:pos="993"/>
        </w:tabs>
        <w:spacing w:after="0" w:line="360" w:lineRule="auto"/>
        <w:ind w:left="9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313809" w:rsidRPr="0047526B">
        <w:rPr>
          <w:rFonts w:ascii="GHEA Grapalat" w:hAnsi="GHEA Grapalat" w:cs="Sylfaen"/>
          <w:sz w:val="24"/>
          <w:szCs w:val="24"/>
          <w:lang w:val="hy-AM"/>
        </w:rPr>
        <w:t xml:space="preserve"> 4. </w:t>
      </w:r>
      <w:r w:rsidR="00695321" w:rsidRPr="0047526B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313809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C478B" w:rsidRPr="0047526B">
        <w:rPr>
          <w:rFonts w:ascii="GHEA Grapalat" w:hAnsi="GHEA Grapalat" w:cs="Sylfaen"/>
          <w:sz w:val="24"/>
          <w:szCs w:val="24"/>
          <w:lang w:val="hy-AM"/>
        </w:rPr>
        <w:t>ԵՎ ԽՆԴԻՐՆԵՐ</w:t>
      </w:r>
    </w:p>
    <w:p w14:paraId="0941203A" w14:textId="13F69005" w:rsidR="00A867C8" w:rsidRPr="0047526B" w:rsidRDefault="00A867C8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 w:cs="Times New Roman"/>
          <w:sz w:val="24"/>
          <w:szCs w:val="24"/>
          <w:lang w:val="hy-AM"/>
        </w:rPr>
        <w:t>Պլանի նպատակներն են</w:t>
      </w:r>
      <w:r w:rsidR="00D24940" w:rsidRPr="0047526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24940" w:rsidRPr="0047526B">
        <w:rPr>
          <w:rFonts w:ascii="GHEA Grapalat" w:hAnsi="GHEA Grapalat" w:cs="Times New Roman"/>
          <w:sz w:val="24"/>
          <w:szCs w:val="24"/>
        </w:rPr>
        <w:t>նվազագույնի հասցնել</w:t>
      </w:r>
      <w:r w:rsidRPr="0047526B">
        <w:rPr>
          <w:rFonts w:ascii="GHEA Grapalat" w:hAnsi="GHEA Grapalat" w:cs="Times New Roman"/>
          <w:sz w:val="24"/>
          <w:szCs w:val="24"/>
          <w:lang w:val="hy-AM"/>
        </w:rPr>
        <w:t xml:space="preserve">՝ </w:t>
      </w:r>
    </w:p>
    <w:p w14:paraId="11A13335" w14:textId="2F47D5CB" w:rsidR="005F4F3E" w:rsidRPr="0047526B" w:rsidRDefault="00665A06" w:rsidP="000E5C4E">
      <w:pPr>
        <w:pStyle w:val="ListParagraph"/>
        <w:numPr>
          <w:ilvl w:val="0"/>
          <w:numId w:val="8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Times New Roman"/>
          <w:sz w:val="24"/>
          <w:szCs w:val="24"/>
        </w:rPr>
      </w:pPr>
      <w:r w:rsidRPr="0047526B">
        <w:rPr>
          <w:rFonts w:ascii="GHEA Grapalat" w:hAnsi="GHEA Grapalat" w:cs="Times New Roman"/>
          <w:sz w:val="24"/>
          <w:szCs w:val="24"/>
          <w:lang w:val="hy-AM"/>
        </w:rPr>
        <w:t>շնչառական վարակի</w:t>
      </w:r>
      <w:r w:rsidR="00A867C8" w:rsidRPr="0047526B">
        <w:rPr>
          <w:rFonts w:ascii="GHEA Grapalat" w:hAnsi="GHEA Grapalat" w:cs="Times New Roman"/>
          <w:sz w:val="24"/>
          <w:szCs w:val="24"/>
        </w:rPr>
        <w:t xml:space="preserve"> փոխանց</w:t>
      </w:r>
      <w:r w:rsidR="00865D4A" w:rsidRPr="0047526B">
        <w:rPr>
          <w:rFonts w:ascii="GHEA Grapalat" w:hAnsi="GHEA Grapalat" w:cs="Times New Roman"/>
          <w:sz w:val="24"/>
          <w:szCs w:val="24"/>
          <w:lang w:val="hy-AM"/>
        </w:rPr>
        <w:t>ումը</w:t>
      </w:r>
      <w:r w:rsidR="00A867C8" w:rsidRPr="0047526B">
        <w:rPr>
          <w:rFonts w:ascii="GHEA Grapalat" w:hAnsi="GHEA Grapalat" w:cs="Times New Roman"/>
          <w:sz w:val="24"/>
          <w:szCs w:val="24"/>
        </w:rPr>
        <w:t>, հիվանդացությունը և մահացությունը</w:t>
      </w:r>
      <w:r w:rsidR="006D4998" w:rsidRPr="0047526B">
        <w:rPr>
          <w:rFonts w:ascii="GHEA Grapalat" w:hAnsi="GHEA Grapalat" w:cs="Times New Roman"/>
          <w:sz w:val="24"/>
          <w:szCs w:val="24"/>
          <w:lang w:val="hy-AM"/>
        </w:rPr>
        <w:t>,</w:t>
      </w:r>
      <w:r w:rsidR="00A867C8" w:rsidRPr="0047526B">
        <w:rPr>
          <w:rFonts w:ascii="GHEA Grapalat" w:hAnsi="GHEA Grapalat" w:cs="Times New Roman"/>
          <w:sz w:val="24"/>
          <w:szCs w:val="24"/>
        </w:rPr>
        <w:t xml:space="preserve"> </w:t>
      </w:r>
    </w:p>
    <w:p w14:paraId="12213ECE" w14:textId="77777777" w:rsidR="001E05DF" w:rsidRPr="0047526B" w:rsidRDefault="00A867C8" w:rsidP="000E5C4E">
      <w:pPr>
        <w:pStyle w:val="ListParagraph"/>
        <w:numPr>
          <w:ilvl w:val="0"/>
          <w:numId w:val="8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Times New Roman"/>
          <w:sz w:val="24"/>
          <w:szCs w:val="24"/>
        </w:rPr>
      </w:pPr>
      <w:r w:rsidRPr="0047526B">
        <w:rPr>
          <w:rFonts w:ascii="GHEA Grapalat" w:hAnsi="GHEA Grapalat" w:cs="Times New Roman"/>
          <w:sz w:val="24"/>
          <w:szCs w:val="24"/>
        </w:rPr>
        <w:t xml:space="preserve"> </w:t>
      </w:r>
      <w:r w:rsidR="001E05DF" w:rsidRPr="0047526B">
        <w:rPr>
          <w:rFonts w:ascii="GHEA Grapalat" w:hAnsi="GHEA Grapalat" w:cs="Times New Roman"/>
          <w:sz w:val="24"/>
          <w:szCs w:val="24"/>
        </w:rPr>
        <w:t xml:space="preserve">առողջապահական համակարգի բեռը և նախապատրաստվել </w:t>
      </w:r>
      <w:r w:rsidR="001E05DF" w:rsidRPr="0047526B">
        <w:rPr>
          <w:rFonts w:ascii="GHEA Grapalat" w:hAnsi="GHEA Grapalat" w:cs="Times New Roman"/>
          <w:sz w:val="24"/>
          <w:szCs w:val="24"/>
          <w:lang w:val="hy-AM"/>
        </w:rPr>
        <w:t xml:space="preserve">մեծացնելու </w:t>
      </w:r>
      <w:r w:rsidR="001E05DF" w:rsidRPr="0047526B">
        <w:rPr>
          <w:rFonts w:ascii="GHEA Grapalat" w:hAnsi="GHEA Grapalat" w:cs="Times New Roman"/>
          <w:sz w:val="24"/>
          <w:szCs w:val="24"/>
        </w:rPr>
        <w:t>հետագա</w:t>
      </w:r>
      <w:r w:rsidR="001E05DF" w:rsidRPr="0047526B">
        <w:rPr>
          <w:rFonts w:ascii="GHEA Grapalat" w:hAnsi="GHEA Grapalat" w:cs="Times New Roman"/>
          <w:sz w:val="24"/>
          <w:szCs w:val="24"/>
          <w:lang w:val="hy-AM"/>
        </w:rPr>
        <w:t>յում իրականացվելիք</w:t>
      </w:r>
      <w:r w:rsidR="001E05DF" w:rsidRPr="0047526B">
        <w:rPr>
          <w:rFonts w:ascii="GHEA Grapalat" w:hAnsi="GHEA Grapalat" w:cs="Times New Roman"/>
          <w:sz w:val="24"/>
          <w:szCs w:val="24"/>
        </w:rPr>
        <w:t xml:space="preserve"> միջոցառումների </w:t>
      </w:r>
      <w:r w:rsidR="001E05DF" w:rsidRPr="0047526B">
        <w:rPr>
          <w:rFonts w:ascii="GHEA Grapalat" w:hAnsi="GHEA Grapalat" w:cs="Times New Roman"/>
          <w:sz w:val="24"/>
          <w:szCs w:val="24"/>
          <w:lang w:val="hy-AM"/>
        </w:rPr>
        <w:t xml:space="preserve">ծավալը, </w:t>
      </w:r>
    </w:p>
    <w:p w14:paraId="6DEDCD42" w14:textId="339F73BB" w:rsidR="005F4F3E" w:rsidRPr="0047526B" w:rsidRDefault="005F4F3E" w:rsidP="000E5C4E">
      <w:pPr>
        <w:pStyle w:val="ListParagraph"/>
        <w:numPr>
          <w:ilvl w:val="0"/>
          <w:numId w:val="8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Times New Roman"/>
          <w:sz w:val="24"/>
          <w:szCs w:val="24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համավարակից տուժած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անձանց շրջանում</w:t>
      </w:r>
      <w:r w:rsidR="001E05DF" w:rsidRPr="0047526B">
        <w:rPr>
          <w:rFonts w:ascii="GHEA Grapalat" w:hAnsi="GHEA Grapalat" w:cs="Sylfaen"/>
          <w:sz w:val="24"/>
          <w:szCs w:val="24"/>
          <w:lang w:val="hy-AM"/>
        </w:rPr>
        <w:t xml:space="preserve"> սոցիալական</w:t>
      </w:r>
      <w:r w:rsidR="001E05DF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5DF" w:rsidRPr="0047526B">
        <w:rPr>
          <w:rFonts w:ascii="GHEA Grapalat" w:hAnsi="GHEA Grapalat" w:cs="Sylfaen"/>
          <w:sz w:val="24"/>
          <w:szCs w:val="24"/>
          <w:lang w:val="hy-AM"/>
        </w:rPr>
        <w:t>ցնցումները</w:t>
      </w:r>
      <w:r w:rsidR="00D24940" w:rsidRPr="0047526B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D24940" w:rsidRPr="0047526B">
        <w:rPr>
          <w:rFonts w:ascii="GHEA Grapalat" w:hAnsi="GHEA Grapalat" w:cs="Times New Roman"/>
          <w:sz w:val="24"/>
          <w:szCs w:val="24"/>
          <w:lang w:val="hy-AM"/>
        </w:rPr>
        <w:t>ապահովել հանրության տեղեկատվության տրամադրումը համավարակի դեմ պայքարի ստանդարտ նախազգուշական միջոցառումների վերաբերյալ:</w:t>
      </w:r>
    </w:p>
    <w:p w14:paraId="0A675CBB" w14:textId="6C5FC488" w:rsidR="00313809" w:rsidRPr="0047526B" w:rsidRDefault="00313809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Times New Roman"/>
          <w:sz w:val="24"/>
          <w:szCs w:val="24"/>
        </w:rPr>
      </w:pPr>
      <w:r w:rsidRPr="0047526B">
        <w:rPr>
          <w:rFonts w:ascii="GHEA Grapalat" w:hAnsi="GHEA Grapalat" w:cs="Times New Roman"/>
          <w:sz w:val="24"/>
          <w:szCs w:val="24"/>
        </w:rPr>
        <w:lastRenderedPageBreak/>
        <w:t xml:space="preserve">Պլանի խնդիրներն են՝ </w:t>
      </w:r>
    </w:p>
    <w:p w14:paraId="73B11AD8" w14:textId="7B2410E8" w:rsidR="00313809" w:rsidRPr="0047526B" w:rsidRDefault="00313809" w:rsidP="000E5C4E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</w:rPr>
        <w:t xml:space="preserve"> Նվազեցնել շնչառական վարակով պայմանավորված համավարակի ռիսկը՝ ներառյալ ախտածնի փոխանցման</w:t>
      </w:r>
      <w:r w:rsidRPr="0047526B">
        <w:rPr>
          <w:rFonts w:ascii="GHEA Grapalat" w:hAnsi="GHEA Grapalat"/>
          <w:sz w:val="24"/>
          <w:szCs w:val="24"/>
          <w:lang w:val="hy-AM"/>
        </w:rPr>
        <w:t>, հիվանդացության, մահացության և սոցիալ-տնտեսական բեռի հետևանքները</w:t>
      </w:r>
      <w:r w:rsidR="007C478B" w:rsidRPr="0047526B">
        <w:rPr>
          <w:rFonts w:ascii="GHEA Grapalat" w:hAnsi="GHEA Grapalat"/>
          <w:sz w:val="24"/>
          <w:szCs w:val="24"/>
          <w:lang w:val="hy-AM"/>
        </w:rPr>
        <w:t>,</w:t>
      </w:r>
    </w:p>
    <w:p w14:paraId="134DE758" w14:textId="2278B5EE" w:rsidR="000F29FF" w:rsidRPr="0047526B" w:rsidRDefault="00313809" w:rsidP="000E5C4E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</w:rPr>
      </w:pPr>
      <w:r w:rsidRPr="0047526B">
        <w:rPr>
          <w:rFonts w:ascii="GHEA Grapalat" w:hAnsi="GHEA Grapalat"/>
          <w:sz w:val="24"/>
          <w:szCs w:val="24"/>
        </w:rPr>
        <w:t>Պլանի յուրաքանչյուր փուլի ընթացքում ապահովել արտակարգ իրավիճակների համակարգման, համընդհանուր համաճարակաբանական դիտարկման, բնակչության պաշտպանությ</w:t>
      </w:r>
      <w:r w:rsidR="000F29FF" w:rsidRPr="0047526B">
        <w:rPr>
          <w:rFonts w:ascii="GHEA Grapalat" w:hAnsi="GHEA Grapalat"/>
          <w:sz w:val="24"/>
          <w:szCs w:val="24"/>
        </w:rPr>
        <w:t>ա</w:t>
      </w:r>
      <w:r w:rsidRPr="0047526B">
        <w:rPr>
          <w:rFonts w:ascii="GHEA Grapalat" w:hAnsi="GHEA Grapalat"/>
          <w:sz w:val="24"/>
          <w:szCs w:val="24"/>
        </w:rPr>
        <w:t>ն, բժշկական օգնության</w:t>
      </w:r>
      <w:r w:rsidR="005571C6" w:rsidRPr="0047526B">
        <w:rPr>
          <w:rFonts w:ascii="GHEA Grapalat" w:hAnsi="GHEA Grapalat"/>
          <w:sz w:val="24"/>
          <w:szCs w:val="24"/>
        </w:rPr>
        <w:t xml:space="preserve"> և</w:t>
      </w:r>
      <w:r w:rsidRPr="0047526B">
        <w:rPr>
          <w:rFonts w:ascii="GHEA Grapalat" w:hAnsi="GHEA Grapalat"/>
          <w:sz w:val="24"/>
          <w:szCs w:val="24"/>
        </w:rPr>
        <w:t xml:space="preserve"> սպասարկման</w:t>
      </w:r>
      <w:r w:rsidR="005571C6" w:rsidRPr="0047526B">
        <w:rPr>
          <w:rFonts w:ascii="GHEA Grapalat" w:hAnsi="GHEA Grapalat"/>
          <w:sz w:val="24"/>
          <w:szCs w:val="24"/>
        </w:rPr>
        <w:t>, ինչպես նաև</w:t>
      </w:r>
      <w:r w:rsidRPr="0047526B">
        <w:rPr>
          <w:rFonts w:ascii="GHEA Grapalat" w:hAnsi="GHEA Grapalat"/>
          <w:sz w:val="24"/>
          <w:szCs w:val="24"/>
        </w:rPr>
        <w:t xml:space="preserve"> հակազդման </w:t>
      </w:r>
      <w:r w:rsidR="000F29FF" w:rsidRPr="0047526B">
        <w:rPr>
          <w:rFonts w:ascii="GHEA Grapalat" w:hAnsi="GHEA Grapalat"/>
          <w:sz w:val="24"/>
          <w:szCs w:val="24"/>
        </w:rPr>
        <w:t>գործ</w:t>
      </w:r>
      <w:r w:rsidR="003929A2" w:rsidRPr="0047526B">
        <w:rPr>
          <w:rFonts w:ascii="GHEA Grapalat" w:hAnsi="GHEA Grapalat"/>
          <w:sz w:val="24"/>
          <w:szCs w:val="24"/>
          <w:lang w:val="hy-AM"/>
        </w:rPr>
        <w:t xml:space="preserve">ողությունների </w:t>
      </w:r>
      <w:r w:rsidR="007C478B" w:rsidRPr="0047526B">
        <w:rPr>
          <w:rFonts w:ascii="GHEA Grapalat" w:hAnsi="GHEA Grapalat"/>
          <w:sz w:val="24"/>
          <w:szCs w:val="24"/>
        </w:rPr>
        <w:t>համար անհրաժեշտ միջոցներ</w:t>
      </w:r>
      <w:r w:rsidR="003929A2" w:rsidRPr="0047526B">
        <w:rPr>
          <w:rFonts w:ascii="GHEA Grapalat" w:hAnsi="GHEA Grapalat"/>
          <w:sz w:val="24"/>
          <w:szCs w:val="24"/>
        </w:rPr>
        <w:t>,</w:t>
      </w:r>
    </w:p>
    <w:p w14:paraId="3A5D3B11" w14:textId="54910873" w:rsidR="00313809" w:rsidRPr="0047526B" w:rsidRDefault="000F29FF" w:rsidP="000E5C4E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բնակչության պատշաճ իրազեկում</w:t>
      </w:r>
      <w:r w:rsidR="00E13C7F" w:rsidRPr="0047526B">
        <w:rPr>
          <w:rFonts w:ascii="GHEA Grapalat" w:hAnsi="GHEA Grapalat"/>
          <w:sz w:val="24"/>
          <w:szCs w:val="24"/>
          <w:lang w:val="hy-AM"/>
        </w:rPr>
        <w:t>ը</w:t>
      </w:r>
      <w:r w:rsidRPr="0047526B">
        <w:rPr>
          <w:rFonts w:ascii="GHEA Grapalat" w:hAnsi="GHEA Grapalat"/>
          <w:sz w:val="24"/>
          <w:szCs w:val="24"/>
          <w:lang w:val="hy-AM"/>
        </w:rPr>
        <w:t>,</w:t>
      </w:r>
      <w:r w:rsidRPr="0047526B">
        <w:rPr>
          <w:rFonts w:ascii="GHEA Grapalat" w:hAnsi="GHEA Grapalat"/>
          <w:sz w:val="24"/>
          <w:szCs w:val="24"/>
        </w:rPr>
        <w:t xml:space="preserve"> </w:t>
      </w:r>
      <w:r w:rsidRPr="0047526B">
        <w:rPr>
          <w:rFonts w:ascii="GHEA Grapalat" w:hAnsi="GHEA Grapalat"/>
          <w:sz w:val="24"/>
          <w:szCs w:val="24"/>
          <w:lang w:val="hy-AM"/>
        </w:rPr>
        <w:t>համագործակցություն</w:t>
      </w:r>
      <w:r w:rsidR="00E13C7F" w:rsidRPr="0047526B">
        <w:rPr>
          <w:rFonts w:ascii="GHEA Grapalat" w:hAnsi="GHEA Grapalat"/>
          <w:sz w:val="24"/>
          <w:szCs w:val="24"/>
          <w:lang w:val="hy-AM"/>
        </w:rPr>
        <w:t>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հանրության հետ և հզորացնել </w:t>
      </w:r>
      <w:r w:rsidR="004A7E07" w:rsidRPr="0047526B">
        <w:rPr>
          <w:rFonts w:ascii="GHEA Grapalat" w:hAnsi="GHEA Grapalat"/>
          <w:sz w:val="24"/>
          <w:szCs w:val="24"/>
          <w:lang w:val="hy-AM"/>
        </w:rPr>
        <w:t>ազգային և տեղական մակարդակներում կարողությունները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՝ առավելագույնի հասցնելու </w:t>
      </w:r>
      <w:r w:rsidR="00372F75" w:rsidRPr="0047526B">
        <w:rPr>
          <w:rFonts w:ascii="GHEA Grapalat" w:hAnsi="GHEA Grapalat"/>
          <w:sz w:val="24"/>
          <w:szCs w:val="24"/>
          <w:lang w:val="hy-AM"/>
        </w:rPr>
        <w:t xml:space="preserve">հանրության </w:t>
      </w:r>
      <w:r w:rsidRPr="0047526B">
        <w:rPr>
          <w:rFonts w:ascii="GHEA Grapalat" w:hAnsi="GHEA Grapalat"/>
          <w:sz w:val="24"/>
          <w:szCs w:val="24"/>
          <w:lang w:val="hy-AM"/>
        </w:rPr>
        <w:t>դիմա</w:t>
      </w:r>
      <w:r w:rsidR="00372F75" w:rsidRPr="0047526B">
        <w:rPr>
          <w:rFonts w:ascii="GHEA Grapalat" w:hAnsi="GHEA Grapalat"/>
          <w:sz w:val="24"/>
          <w:szCs w:val="24"/>
          <w:lang w:val="hy-AM"/>
        </w:rPr>
        <w:t xml:space="preserve">կայումը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13C7F" w:rsidRPr="0047526B">
        <w:rPr>
          <w:rFonts w:ascii="GHEA Grapalat" w:hAnsi="GHEA Grapalat"/>
          <w:sz w:val="24"/>
          <w:szCs w:val="24"/>
          <w:lang w:val="hy-AM"/>
        </w:rPr>
        <w:t>համաճարակի</w:t>
      </w:r>
      <w:r w:rsidR="00372F75" w:rsidRPr="0047526B">
        <w:rPr>
          <w:rFonts w:ascii="GHEA Grapalat" w:hAnsi="GHEA Grapalat"/>
          <w:sz w:val="24"/>
          <w:szCs w:val="24"/>
          <w:lang w:val="hy-AM"/>
        </w:rPr>
        <w:t>ն</w:t>
      </w:r>
      <w:r w:rsidR="00334FCD"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47526B">
        <w:rPr>
          <w:rFonts w:ascii="GHEA Grapalat" w:hAnsi="GHEA Grapalat"/>
          <w:sz w:val="24"/>
          <w:szCs w:val="24"/>
          <w:lang w:val="hy-AM"/>
        </w:rPr>
        <w:t>համավարակի</w:t>
      </w:r>
      <w:r w:rsidR="00372F75" w:rsidRPr="0047526B">
        <w:rPr>
          <w:rFonts w:ascii="GHEA Grapalat" w:hAnsi="GHEA Grapalat"/>
          <w:sz w:val="24"/>
          <w:szCs w:val="24"/>
          <w:lang w:val="hy-AM"/>
        </w:rPr>
        <w:t>ն</w:t>
      </w:r>
      <w:r w:rsidRPr="0047526B">
        <w:rPr>
          <w:rFonts w:ascii="GHEA Grapalat" w:hAnsi="GHEA Grapalat"/>
          <w:sz w:val="24"/>
          <w:szCs w:val="24"/>
          <w:lang w:val="hy-AM"/>
        </w:rPr>
        <w:t>:</w:t>
      </w:r>
    </w:p>
    <w:p w14:paraId="74FFC683" w14:textId="77777777" w:rsidR="00334FCD" w:rsidRPr="0047526B" w:rsidRDefault="00334FCD" w:rsidP="00334FCD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</w:rPr>
      </w:pPr>
    </w:p>
    <w:p w14:paraId="3300565F" w14:textId="387166E1" w:rsidR="0065210F" w:rsidRPr="0047526B" w:rsidRDefault="00334FCD" w:rsidP="000E5C4E">
      <w:pPr>
        <w:pStyle w:val="ListParagraph"/>
        <w:spacing w:line="360" w:lineRule="auto"/>
        <w:ind w:left="90"/>
        <w:jc w:val="center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2D3BF9" w:rsidRPr="0047526B">
        <w:rPr>
          <w:rFonts w:ascii="GHEA Grapalat" w:hAnsi="GHEA Grapalat" w:cs="Sylfaen"/>
          <w:sz w:val="24"/>
          <w:szCs w:val="24"/>
          <w:lang w:val="hy-AM"/>
        </w:rPr>
        <w:t xml:space="preserve"> 5.</w:t>
      </w:r>
      <w:r w:rsidR="00DD2043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3215" w:rsidRPr="0047526B">
        <w:rPr>
          <w:rFonts w:ascii="GHEA Grapalat" w:hAnsi="GHEA Grapalat" w:cs="Sylfaen"/>
          <w:sz w:val="24"/>
          <w:szCs w:val="24"/>
          <w:lang w:val="hy-AM"/>
        </w:rPr>
        <w:t xml:space="preserve">ՍՈՒՐ </w:t>
      </w:r>
      <w:r w:rsidR="0065210F" w:rsidRPr="0047526B">
        <w:rPr>
          <w:rFonts w:ascii="GHEA Grapalat" w:hAnsi="GHEA Grapalat" w:cs="Sylfaen"/>
          <w:sz w:val="24"/>
          <w:szCs w:val="24"/>
          <w:lang w:val="hy-AM"/>
        </w:rPr>
        <w:t>ՇՆՉԱՌԱԿԱՆ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A05" w:rsidRPr="0047526B">
        <w:rPr>
          <w:rFonts w:ascii="GHEA Grapalat" w:hAnsi="GHEA Grapalat"/>
          <w:sz w:val="24"/>
          <w:szCs w:val="24"/>
          <w:lang w:val="hy-AM"/>
        </w:rPr>
        <w:t xml:space="preserve">ՎԱՐԱԿՆԵՐՈՎ 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 ՊԱՅՄԱՆԱՎՈՐՎԱԾ </w:t>
      </w:r>
      <w:r w:rsidR="00580AD0" w:rsidRPr="0047526B">
        <w:rPr>
          <w:rFonts w:ascii="GHEA Grapalat" w:hAnsi="GHEA Grapalat"/>
          <w:sz w:val="24"/>
          <w:szCs w:val="24"/>
          <w:lang w:val="hy-AM"/>
        </w:rPr>
        <w:t>ՀԱՄԱՃԱՐԱԿ</w:t>
      </w:r>
      <w:r w:rsidR="00F122CB" w:rsidRPr="0047526B">
        <w:rPr>
          <w:rFonts w:ascii="GHEA Grapalat" w:hAnsi="GHEA Grapalat"/>
          <w:sz w:val="24"/>
          <w:szCs w:val="24"/>
          <w:lang w:val="hy-AM"/>
        </w:rPr>
        <w:t>ՆԵՐԻ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ԵՎ 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>ՀԱՄԱՎԱՐԱԿՆԵՐԻ ՌԻՍԿԸ</w:t>
      </w:r>
    </w:p>
    <w:p w14:paraId="2FC4AE4B" w14:textId="05473194" w:rsidR="007C3A05" w:rsidRPr="0047526B" w:rsidRDefault="0065210F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Գոյություն ունեն մի շարք </w:t>
      </w:r>
      <w:r w:rsidR="00323215" w:rsidRPr="0047526B">
        <w:rPr>
          <w:rFonts w:ascii="GHEA Grapalat" w:hAnsi="GHEA Grapalat" w:cs="Sylfaen"/>
          <w:sz w:val="24"/>
          <w:szCs w:val="24"/>
          <w:lang w:val="hy-AM"/>
        </w:rPr>
        <w:t>մանրէային</w:t>
      </w:r>
      <w:r w:rsidRPr="0047526B">
        <w:rPr>
          <w:rFonts w:ascii="GHEA Grapalat" w:hAnsi="GHEA Grapalat" w:cs="Sylfaen"/>
          <w:sz w:val="24"/>
          <w:szCs w:val="24"/>
          <w:lang w:val="hy-AM"/>
        </w:rPr>
        <w:t>, սնկային և վիրուսային հարուցիչներ, որոնք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առաջացնում են շնչառական ուղիների հիվանդություններ և ունեն կլինիկական դրսևորումների լայն սպեկտր, այդ թվում՝ կյանքին վտանգ </w:t>
      </w:r>
      <w:r w:rsidR="004E2A6A" w:rsidRPr="0047526B">
        <w:rPr>
          <w:rFonts w:ascii="GHEA Grapalat" w:hAnsi="GHEA Grapalat"/>
          <w:sz w:val="24"/>
          <w:szCs w:val="24"/>
          <w:lang w:val="hy-AM"/>
        </w:rPr>
        <w:t>սպառնա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ցող: Շնչառական </w:t>
      </w:r>
      <w:r w:rsidR="00323215" w:rsidRPr="0047526B">
        <w:rPr>
          <w:rFonts w:ascii="GHEA Grapalat" w:hAnsi="GHEA Grapalat"/>
          <w:sz w:val="24"/>
          <w:szCs w:val="24"/>
          <w:lang w:val="hy-AM"/>
        </w:rPr>
        <w:t>վարակների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կլինիկական պատկերը ոչ միշտ է մասնահատուկ, ինչը կարող է հանգեցնել սխալ ախտորոշման: Եթե ախտածին հարուցչի դրսևորումները վաղ շրջաններում </w:t>
      </w:r>
      <w:r w:rsidR="004E2A6A" w:rsidRPr="0047526B">
        <w:rPr>
          <w:rFonts w:ascii="GHEA Grapalat" w:hAnsi="GHEA Grapalat"/>
          <w:sz w:val="24"/>
          <w:szCs w:val="24"/>
          <w:lang w:val="hy-AM"/>
        </w:rPr>
        <w:t>չեն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հայտնաբերվում, ապա այն կարող է արագ տարածվել, ինչն ընդգծում է </w:t>
      </w:r>
      <w:r w:rsidR="007422B1" w:rsidRPr="0047526B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EA3FDB" w:rsidRPr="0047526B">
        <w:rPr>
          <w:rFonts w:ascii="GHEA Grapalat" w:hAnsi="GHEA Grapalat"/>
          <w:sz w:val="24"/>
          <w:szCs w:val="24"/>
          <w:lang w:val="hy-AM"/>
        </w:rPr>
        <w:t>օգնությու</w:t>
      </w:r>
      <w:r w:rsidR="007422B1" w:rsidRPr="0047526B">
        <w:rPr>
          <w:rFonts w:ascii="GHEA Grapalat" w:hAnsi="GHEA Grapalat"/>
          <w:sz w:val="24"/>
          <w:szCs w:val="24"/>
          <w:lang w:val="hy-AM"/>
        </w:rPr>
        <w:t>ն և սպասարկ</w:t>
      </w:r>
      <w:r w:rsidR="00EA3FDB" w:rsidRPr="0047526B">
        <w:rPr>
          <w:rFonts w:ascii="GHEA Grapalat" w:hAnsi="GHEA Grapalat"/>
          <w:sz w:val="24"/>
          <w:szCs w:val="24"/>
          <w:lang w:val="hy-AM"/>
        </w:rPr>
        <w:t>ում իրականացնող</w:t>
      </w:r>
      <w:r w:rsidR="007422B1" w:rsidRPr="0047526B">
        <w:rPr>
          <w:rFonts w:ascii="GHEA Grapalat" w:hAnsi="GHEA Grapalat"/>
          <w:sz w:val="24"/>
          <w:szCs w:val="24"/>
          <w:lang w:val="hy-AM"/>
        </w:rPr>
        <w:t xml:space="preserve"> կազմակերպությունների կողմից շնչառական վարակի դեպքերի </w:t>
      </w:r>
      <w:r w:rsidR="00580AD0" w:rsidRPr="0047526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422B1" w:rsidRPr="0047526B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նախարարությանը </w:t>
      </w:r>
      <w:r w:rsidRPr="0047526B">
        <w:rPr>
          <w:rFonts w:ascii="GHEA Grapalat" w:hAnsi="GHEA Grapalat"/>
          <w:sz w:val="24"/>
          <w:szCs w:val="24"/>
          <w:lang w:val="hy-AM"/>
        </w:rPr>
        <w:t>շտապ հաղորդման և համընդհանուր հզոր լաբորատոր ցանցի առկայության կարևորությունը՝ բժշկական օգնությ</w:t>
      </w:r>
      <w:r w:rsidR="004E2A6A" w:rsidRPr="0047526B">
        <w:rPr>
          <w:rFonts w:ascii="GHEA Grapalat" w:hAnsi="GHEA Grapalat"/>
          <w:sz w:val="24"/>
          <w:szCs w:val="24"/>
          <w:lang w:val="hy-AM"/>
        </w:rPr>
        <w:t>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և սպասարկ</w:t>
      </w:r>
      <w:r w:rsidR="004E2A6A" w:rsidRPr="0047526B">
        <w:rPr>
          <w:rFonts w:ascii="GHEA Grapalat" w:hAnsi="GHEA Grapalat"/>
          <w:sz w:val="24"/>
          <w:szCs w:val="24"/>
          <w:lang w:val="hy-AM"/>
        </w:rPr>
        <w:t>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իրականացման, ինչպես նաև համապատասխան միջոցառումների ձեռնարկման համար:</w:t>
      </w:r>
    </w:p>
    <w:p w14:paraId="65462926" w14:textId="46753B56" w:rsidR="00417632" w:rsidRPr="0047526B" w:rsidRDefault="00206FE2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Համաճ</w:t>
      </w:r>
      <w:r w:rsidR="003C6C60" w:rsidRPr="0047526B">
        <w:rPr>
          <w:rFonts w:ascii="GHEA Grapalat" w:hAnsi="GHEA Grapalat"/>
          <w:sz w:val="24"/>
          <w:szCs w:val="24"/>
          <w:lang w:val="hy-AM"/>
        </w:rPr>
        <w:t>արակ</w:t>
      </w:r>
      <w:r w:rsidRPr="0047526B">
        <w:rPr>
          <w:rFonts w:ascii="GHEA Grapalat" w:hAnsi="GHEA Grapalat"/>
          <w:sz w:val="24"/>
          <w:szCs w:val="24"/>
          <w:lang w:val="hy-AM"/>
        </w:rPr>
        <w:t>ի</w:t>
      </w:r>
      <w:r w:rsidR="0003000A" w:rsidRPr="0047526B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C60" w:rsidRPr="0047526B">
        <w:rPr>
          <w:rFonts w:ascii="GHEA Grapalat" w:hAnsi="GHEA Grapalat"/>
          <w:sz w:val="24"/>
          <w:szCs w:val="24"/>
          <w:lang w:val="hy-AM"/>
        </w:rPr>
        <w:t>համավարակ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ի առաջացման համատեքստում </w:t>
      </w:r>
      <w:r w:rsidR="00F122CB" w:rsidRPr="0047526B">
        <w:rPr>
          <w:rFonts w:ascii="GHEA Grapalat" w:hAnsi="GHEA Grapalat"/>
          <w:sz w:val="24"/>
          <w:szCs w:val="24"/>
          <w:lang w:val="hy-AM"/>
        </w:rPr>
        <w:t>համաճարակաբանական տեսանկյունից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 մտահոգիչ են շնչառական վիրուսները, քանի որ</w:t>
      </w:r>
      <w:r w:rsidR="000E1EA2" w:rsidRPr="0047526B">
        <w:rPr>
          <w:rFonts w:ascii="GHEA Grapalat" w:hAnsi="GHEA Grapalat"/>
          <w:sz w:val="24"/>
          <w:szCs w:val="24"/>
          <w:lang w:val="hy-AM"/>
        </w:rPr>
        <w:t xml:space="preserve"> դրանք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  հաճախ ունենում են հիվանդության կարճ գաղտնի շրջան և </w:t>
      </w:r>
      <w:r w:rsidR="003C6C60" w:rsidRPr="0047526B">
        <w:rPr>
          <w:rFonts w:ascii="GHEA Grapalat" w:hAnsi="GHEA Grapalat"/>
          <w:sz w:val="24"/>
          <w:szCs w:val="24"/>
          <w:lang w:val="hy-AM"/>
        </w:rPr>
        <w:t>կարող են դրսևորվել ինչպես ախտանշաններով, այնպես էլ անախտանիշ: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 Շնչառական վիրուսների խումբն օժտված է </w:t>
      </w:r>
      <w:r w:rsidR="007C3A05" w:rsidRPr="0047526B">
        <w:rPr>
          <w:rFonts w:ascii="GHEA Grapalat" w:hAnsi="GHEA Grapalat"/>
          <w:sz w:val="24"/>
          <w:szCs w:val="24"/>
          <w:lang w:val="hy-AM"/>
        </w:rPr>
        <w:t>էվո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լյուցիայի (մուտացիայի) բարձր մակարդակով, ինչը կարող է ազդել հիվանդության ծանրության և հակազդման միջոցառումների վրա: 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lastRenderedPageBreak/>
        <w:t xml:space="preserve">Որոշ շնչառական վիրուսների </w:t>
      </w:r>
      <w:r w:rsidR="00D871D3" w:rsidRPr="0047526B">
        <w:rPr>
          <w:rFonts w:ascii="GHEA Grapalat" w:hAnsi="GHEA Grapalat"/>
          <w:sz w:val="24"/>
          <w:szCs w:val="24"/>
          <w:lang w:val="hy-AM"/>
        </w:rPr>
        <w:t>դեմ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 պատվաստանյութ հնարավոր է արտադրել այդ ախտածնի ի հայտ գալուց հետո մի քանի ամսվա ընթացքում (օրինակ՝ գրիպի նոր տեսակի վիրուսը), իսկ որոշներինը՝ ավելի երկար ժամանակահատվածում: Վիրուսի արագ մուտացվելը կարող է նվազեցնել պատվաստանյութի արդյունավետությունը:</w:t>
      </w:r>
    </w:p>
    <w:p w14:paraId="6CAC73CE" w14:textId="782DE994" w:rsidR="0065210F" w:rsidRPr="0047526B" w:rsidRDefault="0003000A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Ստորև նշված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 աղյուսակ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1-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ում ներկայացված են պանդեմիկ նշանակության շնչառական </w:t>
      </w:r>
      <w:r w:rsidR="009633FE" w:rsidRPr="0047526B">
        <w:rPr>
          <w:rFonts w:ascii="GHEA Grapalat" w:hAnsi="GHEA Grapalat"/>
          <w:sz w:val="24"/>
          <w:szCs w:val="24"/>
          <w:lang w:val="hy-AM"/>
        </w:rPr>
        <w:t>ախտածինների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 խմբերը: </w:t>
      </w:r>
      <w:r w:rsidR="0092534D" w:rsidRPr="0047526B">
        <w:rPr>
          <w:rFonts w:ascii="GHEA Grapalat" w:hAnsi="GHEA Grapalat"/>
          <w:sz w:val="24"/>
          <w:szCs w:val="24"/>
          <w:lang w:val="hy-AM"/>
        </w:rPr>
        <w:t>Հ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 xml:space="preserve">աջորդ </w:t>
      </w:r>
      <w:r w:rsidR="00417632" w:rsidRPr="0047526B">
        <w:rPr>
          <w:rFonts w:ascii="GHEA Grapalat" w:hAnsi="GHEA Grapalat"/>
          <w:sz w:val="24"/>
          <w:szCs w:val="24"/>
          <w:lang w:val="hy-AM"/>
        </w:rPr>
        <w:t xml:space="preserve">համավարակը կարող է առաջանալ 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>նոր ախտածնով՝ «</w:t>
      </w:r>
      <w:r w:rsidR="000A3718" w:rsidRPr="0047526B">
        <w:rPr>
          <w:rFonts w:ascii="GHEA Grapalat" w:hAnsi="GHEA Grapalat"/>
          <w:sz w:val="24"/>
          <w:szCs w:val="24"/>
          <w:lang w:val="hy-AM"/>
        </w:rPr>
        <w:t>Իքս (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>X</w:t>
      </w:r>
      <w:r w:rsidR="000A3718" w:rsidRPr="0047526B">
        <w:rPr>
          <w:rFonts w:ascii="GHEA Grapalat" w:hAnsi="GHEA Grapalat"/>
          <w:sz w:val="24"/>
          <w:szCs w:val="24"/>
          <w:lang w:val="hy-AM"/>
        </w:rPr>
        <w:t>)</w:t>
      </w:r>
      <w:r w:rsidR="0065210F" w:rsidRPr="0047526B">
        <w:rPr>
          <w:rFonts w:ascii="GHEA Grapalat" w:hAnsi="GHEA Grapalat"/>
          <w:sz w:val="24"/>
          <w:szCs w:val="24"/>
          <w:lang w:val="hy-AM"/>
        </w:rPr>
        <w:t>-հիվանդությամբ»:</w:t>
      </w:r>
    </w:p>
    <w:p w14:paraId="1DCEA594" w14:textId="2C688ED0" w:rsidR="00834386" w:rsidRPr="0047526B" w:rsidRDefault="000E1EA2" w:rsidP="0092534D">
      <w:pPr>
        <w:spacing w:line="360" w:lineRule="auto"/>
        <w:ind w:left="90"/>
        <w:jc w:val="right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Աղյուսակ 1.</w:t>
      </w:r>
    </w:p>
    <w:tbl>
      <w:tblPr>
        <w:tblpPr w:leftFromText="180" w:rightFromText="180" w:vertAnchor="text" w:horzAnchor="margin" w:tblpX="-280" w:tblpY="198"/>
        <w:tblW w:w="1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9"/>
        <w:gridCol w:w="2426"/>
        <w:gridCol w:w="6838"/>
      </w:tblGrid>
      <w:tr w:rsidR="0065210F" w:rsidRPr="0047526B" w14:paraId="082282C2" w14:textId="77777777" w:rsidTr="0059608D">
        <w:trPr>
          <w:trHeight w:val="579"/>
        </w:trPr>
        <w:tc>
          <w:tcPr>
            <w:tcW w:w="2519" w:type="dxa"/>
            <w:shd w:val="clear" w:color="auto" w:fill="auto"/>
          </w:tcPr>
          <w:p w14:paraId="2EE38A64" w14:textId="77777777" w:rsidR="0065210F" w:rsidRPr="0047526B" w:rsidRDefault="0065210F" w:rsidP="000E5C4E">
            <w:pPr>
              <w:pStyle w:val="TableParagraph"/>
              <w:spacing w:before="76" w:line="360" w:lineRule="auto"/>
              <w:ind w:left="27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Վիրուսների ընտանիք</w:t>
            </w:r>
          </w:p>
        </w:tc>
        <w:tc>
          <w:tcPr>
            <w:tcW w:w="2426" w:type="dxa"/>
            <w:shd w:val="clear" w:color="auto" w:fill="auto"/>
          </w:tcPr>
          <w:p w14:paraId="6A40EF2C" w14:textId="45C13C66" w:rsidR="0065210F" w:rsidRPr="0047526B" w:rsidRDefault="0065210F" w:rsidP="000E5C4E">
            <w:pPr>
              <w:pStyle w:val="TableParagraph"/>
              <w:spacing w:before="83" w:line="360" w:lineRule="auto"/>
              <w:ind w:left="90" w:right="157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Հայտնի </w:t>
            </w:r>
            <w:r w:rsidR="0092534D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ախտածիններ</w:t>
            </w:r>
          </w:p>
        </w:tc>
        <w:tc>
          <w:tcPr>
            <w:tcW w:w="6838" w:type="dxa"/>
            <w:shd w:val="clear" w:color="auto" w:fill="auto"/>
          </w:tcPr>
          <w:p w14:paraId="58246AD0" w14:textId="77777777" w:rsidR="0065210F" w:rsidRPr="0047526B" w:rsidRDefault="0065210F" w:rsidP="000E5C4E">
            <w:pPr>
              <w:pStyle w:val="TableParagraph"/>
              <w:spacing w:before="76" w:line="360" w:lineRule="auto"/>
              <w:ind w:left="90" w:right="178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Արդիականություն</w:t>
            </w:r>
          </w:p>
        </w:tc>
      </w:tr>
      <w:tr w:rsidR="0065210F" w:rsidRPr="005354C6" w14:paraId="566B21E9" w14:textId="77777777" w:rsidTr="0059608D">
        <w:trPr>
          <w:trHeight w:val="992"/>
        </w:trPr>
        <w:tc>
          <w:tcPr>
            <w:tcW w:w="2519" w:type="dxa"/>
            <w:shd w:val="clear" w:color="auto" w:fill="auto"/>
          </w:tcPr>
          <w:p w14:paraId="2EFF141C" w14:textId="77777777" w:rsidR="0065210F" w:rsidRPr="0047526B" w:rsidRDefault="0065210F" w:rsidP="000E5C4E">
            <w:pPr>
              <w:pStyle w:val="TableParagraph"/>
              <w:spacing w:before="127" w:line="360" w:lineRule="auto"/>
              <w:ind w:left="535" w:hanging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Ադենովիրուսներ</w:t>
            </w:r>
          </w:p>
        </w:tc>
        <w:tc>
          <w:tcPr>
            <w:tcW w:w="2426" w:type="dxa"/>
          </w:tcPr>
          <w:p w14:paraId="0AB34287" w14:textId="4BE70299" w:rsidR="0065210F" w:rsidRPr="0047526B" w:rsidRDefault="0065210F" w:rsidP="000E5C4E">
            <w:pPr>
              <w:pStyle w:val="TableParagraph"/>
              <w:spacing w:before="127" w:line="360" w:lineRule="auto"/>
              <w:ind w:left="90" w:right="157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Մարդուն փոխանցվող</w:t>
            </w:r>
            <w:r w:rsidR="00C63BD5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Ա-</w:t>
            </w:r>
            <w:r w:rsidR="0059608D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ից </w:t>
            </w:r>
            <w:r w:rsidR="00C63BD5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Ֆ (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A-F</w:t>
            </w:r>
            <w:r w:rsidR="00C63BD5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)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խմբերի 47 հայտնի տեսակներ</w:t>
            </w:r>
          </w:p>
        </w:tc>
        <w:tc>
          <w:tcPr>
            <w:tcW w:w="6838" w:type="dxa"/>
          </w:tcPr>
          <w:p w14:paraId="1A0BEC0B" w14:textId="73045F33" w:rsidR="0065210F" w:rsidRPr="0047526B" w:rsidRDefault="0065210F" w:rsidP="000E5C4E">
            <w:pPr>
              <w:pStyle w:val="TableParagraph"/>
              <w:spacing w:before="127" w:line="360" w:lineRule="auto"/>
              <w:ind w:left="90" w:right="178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Առաջացնում են </w:t>
            </w:r>
            <w:r w:rsidR="00B43345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սուր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շնչառական </w:t>
            </w:r>
            <w:r w:rsidR="00323215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վարակ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, թոքաբորբ, շաղկապենաբորբ</w:t>
            </w:r>
            <w:r w:rsidR="0059608D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:</w:t>
            </w:r>
            <w:r w:rsidR="001F17C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Դեղորայքային բուժում առկա չէ:</w:t>
            </w:r>
            <w:r w:rsidR="0059608D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Պ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ատվաստանյութերը գտնվում են մշակման փուլում</w:t>
            </w:r>
            <w:r w:rsidR="0059608D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:</w:t>
            </w:r>
          </w:p>
        </w:tc>
      </w:tr>
      <w:tr w:rsidR="0065210F" w:rsidRPr="005354C6" w14:paraId="46036891" w14:textId="77777777" w:rsidTr="0059608D">
        <w:trPr>
          <w:trHeight w:val="682"/>
        </w:trPr>
        <w:tc>
          <w:tcPr>
            <w:tcW w:w="2519" w:type="dxa"/>
            <w:shd w:val="clear" w:color="auto" w:fill="auto"/>
          </w:tcPr>
          <w:p w14:paraId="6700BF29" w14:textId="77777777" w:rsidR="0065210F" w:rsidRPr="0047526B" w:rsidRDefault="0065210F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Կորոնավիրուսներ</w:t>
            </w:r>
          </w:p>
        </w:tc>
        <w:tc>
          <w:tcPr>
            <w:tcW w:w="2426" w:type="dxa"/>
          </w:tcPr>
          <w:p w14:paraId="22B267BB" w14:textId="011EC234" w:rsidR="0065210F" w:rsidRPr="0047526B" w:rsidRDefault="003577CD" w:rsidP="000E5C4E">
            <w:pPr>
              <w:pStyle w:val="TableParagraph"/>
              <w:spacing w:before="127" w:line="360" w:lineRule="auto"/>
              <w:ind w:left="90" w:right="203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ՍԱՌՍ-ԿոՎ-1 (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SARS-CoV-1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)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ՍԱՌՍ-ԿոՎ-2 (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SARS-CoV-2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)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ՄԵՌՍ-ԿոՎ (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MERS –CoV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)</w:t>
            </w:r>
          </w:p>
          <w:p w14:paraId="314230A0" w14:textId="4D9322FF" w:rsidR="0065210F" w:rsidRPr="0047526B" w:rsidRDefault="0065210F" w:rsidP="000E5C4E">
            <w:pPr>
              <w:pStyle w:val="TableParagraph"/>
              <w:spacing w:before="127" w:line="360" w:lineRule="auto"/>
              <w:ind w:left="90" w:right="203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  <w:p w14:paraId="53502CBC" w14:textId="77777777" w:rsidR="0065210F" w:rsidRPr="0047526B" w:rsidRDefault="0065210F" w:rsidP="000E5C4E">
            <w:pPr>
              <w:pStyle w:val="TableParagraph"/>
              <w:spacing w:before="127" w:line="360" w:lineRule="auto"/>
              <w:ind w:left="90" w:right="203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  <w:p w14:paraId="45D1147E" w14:textId="77777777" w:rsidR="0065210F" w:rsidRPr="0047526B" w:rsidRDefault="0065210F" w:rsidP="000E5C4E">
            <w:pPr>
              <w:pStyle w:val="TableParagraph"/>
              <w:spacing w:before="127" w:line="360" w:lineRule="auto"/>
              <w:ind w:left="90" w:right="203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6838" w:type="dxa"/>
          </w:tcPr>
          <w:p w14:paraId="010C0AB5" w14:textId="28487FDD" w:rsidR="0065210F" w:rsidRPr="0047526B" w:rsidRDefault="0059608D" w:rsidP="00E57A2A">
            <w:pPr>
              <w:pStyle w:val="TableParagraph"/>
              <w:spacing w:before="127" w:line="360" w:lineRule="auto"/>
              <w:ind w:left="90" w:right="178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Հանդիսացել են 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ՔՈՎԻԴ-19 համավարակի (SARS-CoV-2),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ինչպես նաև 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ատիպիկ թոքաբորբերի (SARS-CoV-1) և մերձավորարևելյան շնչառական համախտանիշի</w:t>
            </w:r>
            <w:r w:rsidR="00B659FE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(MERS- CoV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) մի քանի զանգվածային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համաճարակի պատճառ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: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F17C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F17C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ՍԱՌՍ-ԿՈՎ-2 վիրոսը կարող է փոխանցվել նաև հիվանդության գաղտնի շրջանում անախտանիշ հիվանդներից հատկապես փակ և/կամ վատ օդափոխվող տարածքներում:Վիրուսը ունի մուտացվելու  բարձր արագություն:Պատվաստանյութերը և դեղորայքային բուժումն առկա է: 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ՄԵՌՍ-ԿոՎ-ը զոոնոզ վիրուս է, որը պարբերաբար ներ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թափանցում է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մարդկային պոպուլյացիա: </w:t>
            </w:r>
            <w:r w:rsidR="001F17C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1F17C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Հիվանդությանը բնորոշ է բարձր մահացությունը:</w:t>
            </w:r>
            <w:r w:rsidR="0065210F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Ներկա դրությամբ պատվաստանյութեր և </w:t>
            </w:r>
            <w:r w:rsidR="00662EAE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E57A2A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դեղորայքային բուժում</w:t>
            </w:r>
            <w:r w:rsidR="00662EAE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62EAE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առկա չէ:</w:t>
            </w:r>
          </w:p>
        </w:tc>
      </w:tr>
      <w:tr w:rsidR="00834386" w:rsidRPr="005354C6" w14:paraId="727E485C" w14:textId="77777777" w:rsidTr="0059608D">
        <w:trPr>
          <w:trHeight w:val="992"/>
        </w:trPr>
        <w:tc>
          <w:tcPr>
            <w:tcW w:w="2519" w:type="dxa"/>
            <w:vMerge w:val="restart"/>
            <w:shd w:val="clear" w:color="auto" w:fill="auto"/>
          </w:tcPr>
          <w:p w14:paraId="0BCF5FF7" w14:textId="2665219F" w:rsidR="00834386" w:rsidRPr="0047526B" w:rsidRDefault="00834386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Պիկոռնավիրուսներ</w:t>
            </w:r>
          </w:p>
        </w:tc>
        <w:tc>
          <w:tcPr>
            <w:tcW w:w="2426" w:type="dxa"/>
          </w:tcPr>
          <w:p w14:paraId="2E6E6323" w14:textId="02BDF319" w:rsidR="00834386" w:rsidRPr="0047526B" w:rsidRDefault="001F17C2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Է</w:t>
            </w:r>
            <w:r w:rsidR="00834386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Վ-Դ 68</w:t>
            </w:r>
          </w:p>
          <w:p w14:paraId="2DA14B24" w14:textId="243CA806" w:rsidR="00834386" w:rsidRPr="0047526B" w:rsidRDefault="00834386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</w:rPr>
              <w:t>(EV-D68)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,  </w:t>
            </w:r>
            <w:r w:rsidR="001F17C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Է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Վ-Ա71</w:t>
            </w:r>
            <w:r w:rsidRPr="0047526B">
              <w:rPr>
                <w:rFonts w:ascii="GHEA Grapalat" w:hAnsi="GHEA Grapalat" w:cs="Times New Roman"/>
                <w:sz w:val="24"/>
                <w:szCs w:val="24"/>
              </w:rPr>
              <w:t xml:space="preserve"> (EV-A71)</w:t>
            </w:r>
          </w:p>
          <w:p w14:paraId="0218DCC8" w14:textId="596E2BE2" w:rsidR="00834386" w:rsidRPr="0047526B" w:rsidRDefault="00834386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6838" w:type="dxa"/>
          </w:tcPr>
          <w:p w14:paraId="0EDA9477" w14:textId="39632E39" w:rsidR="00834386" w:rsidRPr="0047526B" w:rsidRDefault="00834386" w:rsidP="000E5C4E">
            <w:pPr>
              <w:pStyle w:val="TableParagraph"/>
              <w:spacing w:before="127" w:line="360" w:lineRule="auto"/>
              <w:ind w:left="90" w:right="178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Հարուցում են տարբեր ծանրության հիվանդություններ: Ախտանշաններով ընթացքի ժամանակ  ԵՎ-Ա71 վիրուսը հայտնաբերվում է շնչառական օրգանների լորձում, կղանքում և մաշկային բշտիկներում:  Ներկա դրությամբ պատվաստանյութեր և  </w:t>
            </w:r>
            <w:r w:rsidR="00E57A2A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դեղորայքային բուժում առկա չէ:</w:t>
            </w:r>
          </w:p>
        </w:tc>
      </w:tr>
      <w:tr w:rsidR="00834386" w:rsidRPr="005354C6" w14:paraId="35CA6E14" w14:textId="77777777" w:rsidTr="0059608D">
        <w:trPr>
          <w:trHeight w:val="992"/>
        </w:trPr>
        <w:tc>
          <w:tcPr>
            <w:tcW w:w="2519" w:type="dxa"/>
            <w:vMerge/>
            <w:shd w:val="clear" w:color="auto" w:fill="auto"/>
          </w:tcPr>
          <w:p w14:paraId="71AAEBED" w14:textId="77777777" w:rsidR="00834386" w:rsidRPr="0047526B" w:rsidRDefault="00834386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426" w:type="dxa"/>
          </w:tcPr>
          <w:p w14:paraId="4529E2B3" w14:textId="77777777" w:rsidR="00834386" w:rsidRPr="0047526B" w:rsidRDefault="00834386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Մարդու Ռինովիրուս Ց</w:t>
            </w:r>
          </w:p>
        </w:tc>
        <w:tc>
          <w:tcPr>
            <w:tcW w:w="6838" w:type="dxa"/>
          </w:tcPr>
          <w:p w14:paraId="72EAD3C0" w14:textId="60D089B7" w:rsidR="00834386" w:rsidRPr="0047526B" w:rsidRDefault="00834386" w:rsidP="000E5C4E">
            <w:pPr>
              <w:pStyle w:val="TableParagraph"/>
              <w:spacing w:before="127" w:line="360" w:lineRule="auto"/>
              <w:ind w:left="90" w:right="178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Բարձր վարակելիությամբ վիրուս է: Հարուցում է շնչառական ուղիների տարբեր  ծանրության աստիճանի հիվանդություններ: Ներկա դրությամբ պատվաստանյութեր և </w:t>
            </w:r>
            <w:r w:rsidR="001F17C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դեղորայքային բուժում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առկա չէ:</w:t>
            </w:r>
          </w:p>
        </w:tc>
      </w:tr>
      <w:tr w:rsidR="00834386" w:rsidRPr="005354C6" w14:paraId="1EDD9D3B" w14:textId="77777777" w:rsidTr="00834386">
        <w:trPr>
          <w:trHeight w:val="4031"/>
        </w:trPr>
        <w:tc>
          <w:tcPr>
            <w:tcW w:w="2519" w:type="dxa"/>
            <w:vMerge w:val="restart"/>
            <w:shd w:val="clear" w:color="auto" w:fill="auto"/>
          </w:tcPr>
          <w:p w14:paraId="31EDBC86" w14:textId="77777777" w:rsidR="00834386" w:rsidRPr="0047526B" w:rsidRDefault="00834386" w:rsidP="000E5C4E">
            <w:pPr>
              <w:pStyle w:val="TableParagraph"/>
              <w:spacing w:before="127" w:line="360" w:lineRule="auto"/>
              <w:ind w:left="90" w:right="1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Պարամիքսովիրուսներ</w:t>
            </w:r>
          </w:p>
        </w:tc>
        <w:tc>
          <w:tcPr>
            <w:tcW w:w="2426" w:type="dxa"/>
          </w:tcPr>
          <w:p w14:paraId="13C73F11" w14:textId="77777777" w:rsidR="00834386" w:rsidRPr="0047526B" w:rsidRDefault="00834386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Նիպախ վիրուս</w:t>
            </w:r>
          </w:p>
          <w:p w14:paraId="53618330" w14:textId="77777777" w:rsidR="00834386" w:rsidRPr="0047526B" w:rsidRDefault="00834386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6838" w:type="dxa"/>
          </w:tcPr>
          <w:p w14:paraId="5EF2ACD7" w14:textId="4197D966" w:rsidR="00834386" w:rsidRPr="0047526B" w:rsidRDefault="00834386" w:rsidP="000E5C4E">
            <w:pPr>
              <w:pStyle w:val="TableParagraph"/>
              <w:spacing w:before="127" w:line="360" w:lineRule="auto"/>
              <w:ind w:left="90" w:right="178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Զոոնոզ ծագման, մարդուց </w:t>
            </w:r>
            <w:r w:rsidR="000E1EA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մարդ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սահմանափակ </w:t>
            </w:r>
            <w:r w:rsidR="007D0FC8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փոխանցում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ունեցող,  բարձր մահացությամբ վիրուս է: Հայտնի է նաև, որ վիրուսը փոխանցվում է վարակված կենդանիների միջոցով՝ </w:t>
            </w:r>
            <w:r w:rsidR="000E1EA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մասնավորապես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վարակված սննդի և կենդանիների կամ նրանց կենսաբանական հեղուկների հետ անմիջական շփման միջոցով: </w:t>
            </w:r>
            <w:r w:rsidR="001F17C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Ներկա դրությամբ պատվաստանյութեր և դեղորայքային բուժում առկա չէ:</w:t>
            </w:r>
          </w:p>
        </w:tc>
      </w:tr>
      <w:tr w:rsidR="00834386" w:rsidRPr="005354C6" w14:paraId="57421C31" w14:textId="77777777" w:rsidTr="0059608D">
        <w:trPr>
          <w:trHeight w:val="1252"/>
        </w:trPr>
        <w:tc>
          <w:tcPr>
            <w:tcW w:w="2519" w:type="dxa"/>
            <w:vMerge/>
            <w:shd w:val="clear" w:color="auto" w:fill="auto"/>
          </w:tcPr>
          <w:p w14:paraId="5E108442" w14:textId="77777777" w:rsidR="00834386" w:rsidRPr="0047526B" w:rsidRDefault="00834386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426" w:type="dxa"/>
          </w:tcPr>
          <w:p w14:paraId="3AAEB676" w14:textId="77777777" w:rsidR="00834386" w:rsidRPr="0047526B" w:rsidRDefault="00834386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Մարդու ռեսպիրատոր-սինցիտիալ վիրուս և մետապնևմովիրուս</w:t>
            </w:r>
          </w:p>
        </w:tc>
        <w:tc>
          <w:tcPr>
            <w:tcW w:w="6838" w:type="dxa"/>
          </w:tcPr>
          <w:p w14:paraId="5B9AA894" w14:textId="70719970" w:rsidR="00834386" w:rsidRPr="0047526B" w:rsidRDefault="00834386" w:rsidP="000E5C4E">
            <w:pPr>
              <w:pStyle w:val="TableParagraph"/>
              <w:spacing w:before="127" w:line="360" w:lineRule="auto"/>
              <w:ind w:left="90" w:right="178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Ունեն բարձր վարակելիություն: Հարուցում են շնչուղիների տարբեր ծանրության հիվանդություն</w:t>
            </w:r>
            <w:r w:rsidR="000E1EA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ներ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:  </w:t>
            </w:r>
            <w:r w:rsidR="00E57A2A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Դեղորայքային բուժում առկա չէ: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604FB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Պ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ատվաստանյութը մշակման փուլում է:</w:t>
            </w:r>
          </w:p>
        </w:tc>
      </w:tr>
      <w:tr w:rsidR="0065210F" w:rsidRPr="005354C6" w14:paraId="13F7BF3C" w14:textId="77777777" w:rsidTr="0059608D">
        <w:trPr>
          <w:trHeight w:val="1772"/>
        </w:trPr>
        <w:tc>
          <w:tcPr>
            <w:tcW w:w="2519" w:type="dxa"/>
            <w:shd w:val="clear" w:color="auto" w:fill="auto"/>
          </w:tcPr>
          <w:p w14:paraId="1E406942" w14:textId="77777777" w:rsidR="0065210F" w:rsidRPr="0047526B" w:rsidRDefault="0065210F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i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iCs/>
                <w:sz w:val="24"/>
                <w:szCs w:val="24"/>
                <w:lang w:val="hy-AM"/>
              </w:rPr>
              <w:t>Օրթոմիքսովիրուսներ</w:t>
            </w:r>
          </w:p>
        </w:tc>
        <w:tc>
          <w:tcPr>
            <w:tcW w:w="2426" w:type="dxa"/>
          </w:tcPr>
          <w:p w14:paraId="2812BA35" w14:textId="77777777" w:rsidR="0065210F" w:rsidRPr="0047526B" w:rsidRDefault="0065210F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Գրիպի վիրուս</w:t>
            </w:r>
          </w:p>
        </w:tc>
        <w:tc>
          <w:tcPr>
            <w:tcW w:w="6838" w:type="dxa"/>
          </w:tcPr>
          <w:p w14:paraId="717E43B1" w14:textId="6518A11F" w:rsidR="0065210F" w:rsidRPr="0047526B" w:rsidRDefault="0065210F" w:rsidP="000E5C4E">
            <w:pPr>
              <w:pStyle w:val="TableParagraph"/>
              <w:spacing w:before="127" w:line="360" w:lineRule="auto"/>
              <w:ind w:left="90" w:right="178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Մարդկության պատմության մեջ ամենատարածված հարուցիչն է, որը առաջացրել է բազմաթիվ համավարակներ, այդ թվում՝</w:t>
            </w:r>
            <w:r w:rsidR="000E1EA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թվով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4-ը 20-րդ և 21-րդ դարերում</w:t>
            </w:r>
            <w:r w:rsidR="0064434D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A(H1N1) 1918 թ., A(H2N2) 1957 թ., A(H3N2) 1968 թ. և A(HIN 1)pdm 09 2009 թ.</w:t>
            </w:r>
            <w:r w:rsidR="0064434D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)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: Վարակիչ է գաղտնի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 xml:space="preserve">շրջանում, ունի ապացուցված համավարակային </w:t>
            </w:r>
            <w:r w:rsidR="00F84DE6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ն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երուժ</w:t>
            </w:r>
            <w:r w:rsidR="00F84DE6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մուտացվելու բարձր </w:t>
            </w:r>
            <w:r w:rsidR="00F84DE6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հատկություն</w:t>
            </w:r>
            <w:r w:rsidR="00394A50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:Պ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ատվաստանյութ</w:t>
            </w:r>
            <w:r w:rsidR="00394A50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ը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և </w:t>
            </w:r>
            <w:r w:rsidR="00EE04B7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F17C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դեղորայաքային բուժումն </w:t>
            </w:r>
            <w:r w:rsidR="00394A50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առկա են</w:t>
            </w:r>
            <w:r w:rsidR="00EE04B7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:</w:t>
            </w:r>
          </w:p>
        </w:tc>
      </w:tr>
      <w:tr w:rsidR="0065210F" w:rsidRPr="005354C6" w14:paraId="3DE77B25" w14:textId="77777777" w:rsidTr="0059608D">
        <w:trPr>
          <w:trHeight w:val="992"/>
        </w:trPr>
        <w:tc>
          <w:tcPr>
            <w:tcW w:w="2519" w:type="dxa"/>
            <w:shd w:val="clear" w:color="auto" w:fill="auto"/>
          </w:tcPr>
          <w:p w14:paraId="227023DC" w14:textId="77777777" w:rsidR="0065210F" w:rsidRPr="0047526B" w:rsidRDefault="0065210F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i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iCs/>
                <w:sz w:val="24"/>
                <w:szCs w:val="24"/>
                <w:lang w:val="hy-AM"/>
              </w:rPr>
              <w:lastRenderedPageBreak/>
              <w:t>Պոքսվիրուսներ (ծաղիկի վիրուս)</w:t>
            </w:r>
          </w:p>
        </w:tc>
        <w:tc>
          <w:tcPr>
            <w:tcW w:w="2426" w:type="dxa"/>
          </w:tcPr>
          <w:p w14:paraId="431C7834" w14:textId="77777777" w:rsidR="0065210F" w:rsidRPr="0047526B" w:rsidRDefault="0065210F" w:rsidP="000E5C4E">
            <w:pPr>
              <w:pStyle w:val="TableParagraph"/>
              <w:spacing w:before="127" w:line="360" w:lineRule="auto"/>
              <w:ind w:left="90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Բնական ծաղկի վիրուս</w:t>
            </w:r>
          </w:p>
        </w:tc>
        <w:tc>
          <w:tcPr>
            <w:tcW w:w="6838" w:type="dxa"/>
          </w:tcPr>
          <w:p w14:paraId="363C2F18" w14:textId="51185A5E" w:rsidR="0065210F" w:rsidRPr="0047526B" w:rsidRDefault="0065210F" w:rsidP="000E5C4E">
            <w:pPr>
              <w:pStyle w:val="TableParagraph"/>
              <w:spacing w:before="127" w:line="360" w:lineRule="auto"/>
              <w:ind w:left="90" w:right="178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Վերացված է: Պետք է պահպանել պատրաստվածությունը մարդու մոտ բնական ճանապարհով վիրուսի վերարտադրման, կենդանի վիրուսի պատահական կամ միտումնավոր տարածման կամ կենսա</w:t>
            </w:r>
            <w:r w:rsidR="00F84DE6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բանական 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լաբորատորիայում վիրուսի արհեստական </w:t>
            </w:r>
            <w:r w:rsidRPr="0047526B">
              <w:rPr>
                <w:rFonts w:ascii="Cambria Math" w:hAnsi="Cambria Math" w:cs="Cambria Math"/>
                <w:sz w:val="24"/>
                <w:szCs w:val="24"/>
                <w:lang w:val="hy-AM"/>
              </w:rPr>
              <w:t>​​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ստեղծման </w:t>
            </w:r>
            <w:r w:rsidR="00B52367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դե</w:t>
            </w:r>
            <w:r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մ։ Խիստ </w:t>
            </w:r>
            <w:r w:rsidR="00C7011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վարակիչ է և ունի</w:t>
            </w:r>
            <w:r w:rsidR="00F84DE6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բարձր մահացությ</w:t>
            </w:r>
            <w:r w:rsidR="00364BC8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ուն</w:t>
            </w:r>
            <w:r w:rsidR="00F84DE6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:</w:t>
            </w:r>
            <w:r w:rsidR="00E57A2A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0E1EA2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>Պատվաստանյութն</w:t>
            </w:r>
            <w:r w:rsidR="00F84DE6" w:rsidRPr="0047526B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առկա է:</w:t>
            </w:r>
          </w:p>
        </w:tc>
      </w:tr>
    </w:tbl>
    <w:p w14:paraId="15850E24" w14:textId="77777777" w:rsidR="005F4827" w:rsidRPr="0047526B" w:rsidRDefault="005F4827" w:rsidP="000E5C4E">
      <w:pPr>
        <w:pStyle w:val="ListParagraph"/>
        <w:spacing w:line="360" w:lineRule="auto"/>
        <w:ind w:left="9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141E248F" w14:textId="77777777" w:rsidR="000E5C4E" w:rsidRPr="0047526B" w:rsidRDefault="000E5C4E" w:rsidP="000E5C4E">
      <w:pPr>
        <w:pStyle w:val="ListParagraph"/>
        <w:spacing w:line="360" w:lineRule="auto"/>
        <w:ind w:left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53A31F8" w14:textId="77777777" w:rsidR="001F4EE4" w:rsidRPr="0047526B" w:rsidRDefault="001F4EE4" w:rsidP="000E5C4E">
      <w:pPr>
        <w:pStyle w:val="ListParagraph"/>
        <w:spacing w:line="360" w:lineRule="auto"/>
        <w:ind w:left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3EFD44FD" w14:textId="7038BD3E" w:rsidR="005341A2" w:rsidRPr="0047526B" w:rsidRDefault="00DD2043" w:rsidP="000E5C4E">
      <w:pPr>
        <w:pStyle w:val="ListParagraph"/>
        <w:spacing w:line="360" w:lineRule="auto"/>
        <w:ind w:left="90"/>
        <w:jc w:val="center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3A6EA8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6.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9A03FE" w:rsidRPr="0047526B">
        <w:rPr>
          <w:rFonts w:ascii="GHEA Grapalat" w:hAnsi="GHEA Grapalat" w:cs="Calibri"/>
          <w:bCs/>
          <w:sz w:val="24"/>
          <w:szCs w:val="24"/>
          <w:lang w:val="hy-AM"/>
        </w:rPr>
        <w:t>Պ</w:t>
      </w:r>
      <w:r w:rsidR="009A03FE" w:rsidRPr="0047526B">
        <w:rPr>
          <w:rFonts w:ascii="GHEA Grapalat" w:hAnsi="GHEA Grapalat"/>
          <w:sz w:val="24"/>
          <w:szCs w:val="24"/>
          <w:lang w:val="hy-AM"/>
        </w:rPr>
        <w:t>ԼԱՆԱՎՈՐՄԱՆ ՍԿԶԲՈՒՆՔՆԵՐԸ</w:t>
      </w:r>
    </w:p>
    <w:p w14:paraId="154C653F" w14:textId="6FEA0295" w:rsidR="005341A2" w:rsidRPr="0047526B" w:rsidRDefault="005341A2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Պլանի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1C0" w:rsidRPr="0047526B">
        <w:rPr>
          <w:rFonts w:ascii="GHEA Grapalat" w:hAnsi="GHEA Grapalat"/>
          <w:sz w:val="24"/>
          <w:szCs w:val="24"/>
          <w:lang w:val="hy-AM"/>
        </w:rPr>
        <w:t xml:space="preserve">նախապատրաստման ընթացքում </w:t>
      </w:r>
      <w:r w:rsidRPr="0047526B">
        <w:rPr>
          <w:rFonts w:ascii="GHEA Grapalat" w:hAnsi="GHEA Grapalat"/>
          <w:sz w:val="24"/>
          <w:szCs w:val="24"/>
          <w:lang w:val="hy-AM"/>
        </w:rPr>
        <w:t>կիրառվել են հետևյալ սկզբունքները.</w:t>
      </w:r>
    </w:p>
    <w:p w14:paraId="2ED4D25E" w14:textId="7AB3F255" w:rsidR="005341A2" w:rsidRPr="0047526B" w:rsidRDefault="00D20539" w:rsidP="000E5C4E">
      <w:pPr>
        <w:pStyle w:val="ListParagraph"/>
        <w:numPr>
          <w:ilvl w:val="0"/>
          <w:numId w:val="11"/>
        </w:numPr>
        <w:spacing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Առողջապահական համակարգի կարողությունների արդարացի </w:t>
      </w:r>
      <w:r w:rsidR="003F6068" w:rsidRPr="0047526B">
        <w:rPr>
          <w:rFonts w:ascii="GHEA Grapalat" w:hAnsi="GHEA Grapalat"/>
          <w:sz w:val="24"/>
          <w:szCs w:val="24"/>
          <w:lang w:val="hy-AM"/>
        </w:rPr>
        <w:t>գնահատում և հավասարությ</w:t>
      </w:r>
      <w:r w:rsidR="00DA0F26" w:rsidRPr="0047526B">
        <w:rPr>
          <w:rFonts w:ascii="GHEA Grapalat" w:hAnsi="GHEA Grapalat"/>
          <w:sz w:val="24"/>
          <w:szCs w:val="24"/>
          <w:lang w:val="hy-AM"/>
        </w:rPr>
        <w:t xml:space="preserve">ան սկզբունքով 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>բոլոր</w:t>
      </w:r>
      <w:r w:rsidR="00DA0F26" w:rsidRPr="0047526B">
        <w:rPr>
          <w:rFonts w:ascii="GHEA Grapalat" w:hAnsi="GHEA Grapalat"/>
          <w:sz w:val="24"/>
          <w:szCs w:val="24"/>
          <w:lang w:val="hy-AM"/>
        </w:rPr>
        <w:t xml:space="preserve"> անձանց 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 բժշկական օգնությ</w:t>
      </w:r>
      <w:r w:rsidR="00DA0F26" w:rsidRPr="0047526B">
        <w:rPr>
          <w:rFonts w:ascii="GHEA Grapalat" w:hAnsi="GHEA Grapalat"/>
          <w:sz w:val="24"/>
          <w:szCs w:val="24"/>
          <w:lang w:val="hy-AM"/>
        </w:rPr>
        <w:t>ան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 և սպասարկ</w:t>
      </w:r>
      <w:r w:rsidR="00DA0F26" w:rsidRPr="0047526B">
        <w:rPr>
          <w:rFonts w:ascii="GHEA Grapalat" w:hAnsi="GHEA Grapalat"/>
          <w:sz w:val="24"/>
          <w:szCs w:val="24"/>
          <w:lang w:val="hy-AM"/>
        </w:rPr>
        <w:t>ման</w:t>
      </w:r>
      <w:r w:rsidR="00544F23" w:rsidRPr="0047526B">
        <w:rPr>
          <w:rFonts w:ascii="GHEA Grapalat" w:hAnsi="GHEA Grapalat"/>
          <w:sz w:val="24"/>
          <w:szCs w:val="24"/>
          <w:lang w:val="hy-AM"/>
        </w:rPr>
        <w:t xml:space="preserve"> ապահովում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, ռիսկի </w:t>
      </w:r>
      <w:r w:rsidR="00544F23" w:rsidRPr="0047526B">
        <w:rPr>
          <w:rFonts w:ascii="GHEA Grapalat" w:hAnsi="GHEA Grapalat"/>
          <w:sz w:val="24"/>
          <w:szCs w:val="24"/>
          <w:lang w:val="hy-AM"/>
        </w:rPr>
        <w:t xml:space="preserve">խմբի անձանց 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 պաշտպանությ</w:t>
      </w:r>
      <w:r w:rsidR="00544F23" w:rsidRPr="0047526B">
        <w:rPr>
          <w:rFonts w:ascii="GHEA Grapalat" w:hAnsi="GHEA Grapalat"/>
          <w:sz w:val="24"/>
          <w:szCs w:val="24"/>
          <w:lang w:val="hy-AM"/>
        </w:rPr>
        <w:t>ուն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>,</w:t>
      </w:r>
    </w:p>
    <w:p w14:paraId="359727A2" w14:textId="274554CE" w:rsidR="005341A2" w:rsidRPr="0047526B" w:rsidRDefault="005341A2" w:rsidP="000E5C4E">
      <w:pPr>
        <w:pStyle w:val="ListParagraph"/>
        <w:numPr>
          <w:ilvl w:val="0"/>
          <w:numId w:val="11"/>
        </w:numPr>
        <w:spacing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Որոշումների </w:t>
      </w:r>
      <w:r w:rsidR="00ED0265" w:rsidRPr="0047526B">
        <w:rPr>
          <w:rFonts w:ascii="GHEA Grapalat" w:hAnsi="GHEA Grapalat"/>
          <w:sz w:val="24"/>
          <w:szCs w:val="24"/>
          <w:lang w:val="hy-AM"/>
        </w:rPr>
        <w:t xml:space="preserve">ընդունում՝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հիմնված </w:t>
      </w:r>
      <w:r w:rsidR="00613895" w:rsidRPr="0047526B">
        <w:rPr>
          <w:rFonts w:ascii="GHEA Grapalat" w:hAnsi="GHEA Grapalat"/>
          <w:sz w:val="24"/>
          <w:szCs w:val="24"/>
          <w:lang w:val="hy-AM"/>
        </w:rPr>
        <w:t>ապացուցողական բժշկության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613895" w:rsidRPr="0047526B">
        <w:rPr>
          <w:rFonts w:ascii="GHEA Grapalat" w:hAnsi="GHEA Grapalat"/>
          <w:sz w:val="24"/>
          <w:szCs w:val="24"/>
          <w:lang w:val="hy-AM"/>
        </w:rPr>
        <w:t xml:space="preserve">գիտական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առաջարկությունների </w:t>
      </w:r>
      <w:r w:rsidR="00ED0265" w:rsidRPr="0047526B">
        <w:rPr>
          <w:rFonts w:ascii="GHEA Grapalat" w:hAnsi="GHEA Grapalat"/>
          <w:sz w:val="24"/>
          <w:szCs w:val="24"/>
          <w:lang w:val="hy-AM"/>
        </w:rPr>
        <w:t xml:space="preserve">հիման </w:t>
      </w:r>
      <w:r w:rsidRPr="0047526B">
        <w:rPr>
          <w:rFonts w:ascii="GHEA Grapalat" w:hAnsi="GHEA Grapalat"/>
          <w:sz w:val="24"/>
          <w:szCs w:val="24"/>
          <w:lang w:val="hy-AM"/>
        </w:rPr>
        <w:t>վրա,</w:t>
      </w:r>
    </w:p>
    <w:p w14:paraId="02D83045" w14:textId="6464AA4D" w:rsidR="005341A2" w:rsidRPr="0047526B" w:rsidRDefault="00ED0265" w:rsidP="000E5C4E">
      <w:pPr>
        <w:pStyle w:val="ListParagraph"/>
        <w:numPr>
          <w:ilvl w:val="0"/>
          <w:numId w:val="11"/>
        </w:numPr>
        <w:spacing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Հ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ամակարգում՝ </w:t>
      </w:r>
      <w:r w:rsidR="00F53A94" w:rsidRPr="0047526B">
        <w:rPr>
          <w:rFonts w:ascii="GHEA Grapalat" w:hAnsi="GHEA Grapalat"/>
          <w:sz w:val="24"/>
          <w:szCs w:val="24"/>
          <w:lang w:val="hy-AM"/>
        </w:rPr>
        <w:t xml:space="preserve">համավարակին 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>պետական մակարդակով արձագանք</w:t>
      </w:r>
      <w:r w:rsidR="00F53A94" w:rsidRPr="0047526B">
        <w:rPr>
          <w:rFonts w:ascii="GHEA Grapalat" w:hAnsi="GHEA Grapalat"/>
          <w:sz w:val="24"/>
          <w:szCs w:val="24"/>
          <w:lang w:val="hy-AM"/>
        </w:rPr>
        <w:t>ելու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 համար պատասխանատու </w:t>
      </w:r>
      <w:r w:rsidR="00F53A94" w:rsidRPr="0047526B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մարմինների և </w:t>
      </w:r>
      <w:r w:rsidRPr="0047526B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 արդյունավետ համագործակցություն և համակարգում,</w:t>
      </w:r>
    </w:p>
    <w:p w14:paraId="3AC0864E" w14:textId="04E63CE5" w:rsidR="005341A2" w:rsidRPr="0047526B" w:rsidRDefault="00CE08D1" w:rsidP="000E5C4E">
      <w:pPr>
        <w:pStyle w:val="ListParagraph"/>
        <w:numPr>
          <w:ilvl w:val="0"/>
          <w:numId w:val="11"/>
        </w:numPr>
        <w:spacing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Ա</w:t>
      </w:r>
      <w:r w:rsidR="00CC2366" w:rsidRPr="0047526B">
        <w:rPr>
          <w:rFonts w:ascii="GHEA Grapalat" w:hAnsi="GHEA Grapalat"/>
          <w:sz w:val="24"/>
          <w:szCs w:val="24"/>
          <w:lang w:val="hy-AM"/>
        </w:rPr>
        <w:t xml:space="preserve">րձագանքման 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համակարգի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ամրապնդում՝ 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>ընդլայն</w:t>
      </w:r>
      <w:r w:rsidRPr="0047526B">
        <w:rPr>
          <w:rFonts w:ascii="GHEA Grapalat" w:hAnsi="GHEA Grapalat"/>
          <w:sz w:val="24"/>
          <w:szCs w:val="24"/>
          <w:lang w:val="hy-AM"/>
        </w:rPr>
        <w:t>ում,</w:t>
      </w:r>
      <w:r w:rsidR="005341A2" w:rsidRPr="0047526B">
        <w:rPr>
          <w:rFonts w:ascii="GHEA Grapalat" w:hAnsi="GHEA Grapalat"/>
          <w:sz w:val="24"/>
          <w:szCs w:val="24"/>
          <w:lang w:val="hy-AM"/>
        </w:rPr>
        <w:t xml:space="preserve"> բարելավ</w:t>
      </w:r>
      <w:r w:rsidRPr="0047526B">
        <w:rPr>
          <w:rFonts w:ascii="GHEA Grapalat" w:hAnsi="GHEA Grapalat"/>
          <w:sz w:val="24"/>
          <w:szCs w:val="24"/>
          <w:lang w:val="hy-AM"/>
        </w:rPr>
        <w:t>ում</w:t>
      </w:r>
      <w:r w:rsidR="00CC2366" w:rsidRPr="0047526B">
        <w:rPr>
          <w:rFonts w:ascii="GHEA Grapalat" w:hAnsi="GHEA Grapalat"/>
          <w:sz w:val="24"/>
          <w:szCs w:val="24"/>
          <w:lang w:val="hy-AM"/>
        </w:rPr>
        <w:t>, կարողությունների զարգաց</w:t>
      </w:r>
      <w:r w:rsidRPr="0047526B">
        <w:rPr>
          <w:rFonts w:ascii="GHEA Grapalat" w:hAnsi="GHEA Grapalat"/>
          <w:sz w:val="24"/>
          <w:szCs w:val="24"/>
          <w:lang w:val="hy-AM"/>
        </w:rPr>
        <w:t>ում,</w:t>
      </w:r>
      <w:r w:rsidR="00CC2366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6ED43DF" w14:textId="2E574E0C" w:rsidR="005341A2" w:rsidRPr="0047526B" w:rsidRDefault="005341A2" w:rsidP="000E5C4E">
      <w:pPr>
        <w:pStyle w:val="ListParagraph"/>
        <w:numPr>
          <w:ilvl w:val="0"/>
          <w:numId w:val="11"/>
        </w:numPr>
        <w:spacing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Արդյունավետ հաղորդակցություն՝ հանրային վստահությունն ու աջակցությունը պահպանելու համար </w:t>
      </w:r>
      <w:r w:rsidR="0076752D" w:rsidRPr="0047526B">
        <w:rPr>
          <w:rFonts w:ascii="GHEA Grapalat" w:hAnsi="GHEA Grapalat"/>
          <w:sz w:val="24"/>
          <w:szCs w:val="24"/>
          <w:lang w:val="hy-AM"/>
        </w:rPr>
        <w:t>համաճարակի</w:t>
      </w:r>
      <w:r w:rsidR="00CC50DA"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6752D" w:rsidRPr="0047526B">
        <w:rPr>
          <w:rFonts w:ascii="GHEA Grapalat" w:hAnsi="GHEA Grapalat"/>
          <w:sz w:val="24"/>
          <w:szCs w:val="24"/>
          <w:lang w:val="hy-AM"/>
        </w:rPr>
        <w:t xml:space="preserve">համավարակի իրավիճակի, կանխարգելիչ միջոցառումների, ինչպես նաև հանրային առողջապահական և սոցիալական միջոցառումների իրականացման վերաբերյալ </w:t>
      </w:r>
      <w:r w:rsidRPr="0047526B">
        <w:rPr>
          <w:rFonts w:ascii="GHEA Grapalat" w:hAnsi="GHEA Grapalat"/>
          <w:sz w:val="24"/>
          <w:szCs w:val="24"/>
          <w:lang w:val="hy-AM"/>
        </w:rPr>
        <w:t>հասարակության հետ հստակ և մատչելի հաղորդակցությ</w:t>
      </w:r>
      <w:r w:rsidR="002312BB" w:rsidRPr="0047526B">
        <w:rPr>
          <w:rFonts w:ascii="GHEA Grapalat" w:hAnsi="GHEA Grapalat"/>
          <w:sz w:val="24"/>
          <w:szCs w:val="24"/>
          <w:lang w:val="hy-AM"/>
        </w:rPr>
        <w:t>ան ապահովում</w:t>
      </w:r>
      <w:r w:rsidR="0076752D" w:rsidRPr="0047526B">
        <w:rPr>
          <w:rFonts w:ascii="GHEA Grapalat" w:hAnsi="GHEA Grapalat"/>
          <w:sz w:val="24"/>
          <w:szCs w:val="24"/>
          <w:lang w:val="hy-AM"/>
        </w:rPr>
        <w:t>,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7516AD9" w14:textId="244CCC4A" w:rsidR="005341A2" w:rsidRPr="0047526B" w:rsidRDefault="005341A2" w:rsidP="000E5C4E">
      <w:pPr>
        <w:pStyle w:val="ListParagraph"/>
        <w:numPr>
          <w:ilvl w:val="0"/>
          <w:numId w:val="11"/>
        </w:numPr>
        <w:spacing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lastRenderedPageBreak/>
        <w:t>Հեռանկարային</w:t>
      </w:r>
      <w:r w:rsidR="00EE7A22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/>
          <w:sz w:val="24"/>
          <w:szCs w:val="24"/>
          <w:lang w:val="hy-AM"/>
        </w:rPr>
        <w:t>և թափանցիկ՝</w:t>
      </w:r>
      <w:r w:rsidR="00EE7A22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A94" w:rsidRPr="0047526B">
        <w:rPr>
          <w:rFonts w:ascii="GHEA Grapalat" w:hAnsi="GHEA Grapalat"/>
          <w:sz w:val="24"/>
          <w:szCs w:val="24"/>
          <w:lang w:val="hy-AM"/>
        </w:rPr>
        <w:t>Պ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լանը </w:t>
      </w:r>
      <w:r w:rsidR="007F329B" w:rsidRPr="0047526B">
        <w:rPr>
          <w:rFonts w:ascii="GHEA Grapalat" w:hAnsi="GHEA Grapalat"/>
          <w:sz w:val="24"/>
          <w:szCs w:val="24"/>
          <w:lang w:val="hy-AM"/>
        </w:rPr>
        <w:t>անդրադառնում է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համա</w:t>
      </w:r>
      <w:r w:rsidR="00EE7A22" w:rsidRPr="0047526B">
        <w:rPr>
          <w:rFonts w:ascii="GHEA Grapalat" w:hAnsi="GHEA Grapalat"/>
          <w:sz w:val="24"/>
          <w:szCs w:val="24"/>
          <w:lang w:val="hy-AM"/>
        </w:rPr>
        <w:t>վարակ</w:t>
      </w:r>
      <w:r w:rsidRPr="0047526B">
        <w:rPr>
          <w:rFonts w:ascii="GHEA Grapalat" w:hAnsi="GHEA Grapalat"/>
          <w:sz w:val="24"/>
          <w:szCs w:val="24"/>
          <w:lang w:val="hy-AM"/>
        </w:rPr>
        <w:t>ի</w:t>
      </w:r>
      <w:r w:rsidR="00F53A94" w:rsidRPr="0047526B">
        <w:rPr>
          <w:rFonts w:ascii="GHEA Grapalat" w:hAnsi="GHEA Grapalat"/>
          <w:sz w:val="24"/>
          <w:szCs w:val="24"/>
          <w:lang w:val="hy-AM"/>
        </w:rPr>
        <w:t>ն</w:t>
      </w:r>
      <w:r w:rsidR="00CC50DA"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E7A22" w:rsidRPr="0047526B">
        <w:rPr>
          <w:rFonts w:ascii="GHEA Grapalat" w:hAnsi="GHEA Grapalat"/>
          <w:sz w:val="24"/>
          <w:szCs w:val="24"/>
          <w:lang w:val="hy-AM"/>
        </w:rPr>
        <w:t>համաճարակ</w:t>
      </w:r>
      <w:r w:rsidRPr="0047526B">
        <w:rPr>
          <w:rFonts w:ascii="GHEA Grapalat" w:hAnsi="GHEA Grapalat"/>
          <w:sz w:val="24"/>
          <w:szCs w:val="24"/>
          <w:lang w:val="hy-AM"/>
        </w:rPr>
        <w:t>ի</w:t>
      </w:r>
      <w:r w:rsidR="00F53A94" w:rsidRPr="0047526B">
        <w:rPr>
          <w:rFonts w:ascii="GHEA Grapalat" w:hAnsi="GHEA Grapalat"/>
          <w:sz w:val="24"/>
          <w:szCs w:val="24"/>
          <w:lang w:val="hy-AM"/>
        </w:rPr>
        <w:t>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պատրաստվածությանն ու արձագանքմանը և </w:t>
      </w:r>
      <w:r w:rsidR="007F329B" w:rsidRPr="0047526B">
        <w:rPr>
          <w:rFonts w:ascii="GHEA Grapalat" w:hAnsi="GHEA Grapalat"/>
          <w:sz w:val="24"/>
          <w:szCs w:val="24"/>
          <w:lang w:val="hy-AM"/>
        </w:rPr>
        <w:t>միջգերատեսչական համագործակցությանը,</w:t>
      </w:r>
    </w:p>
    <w:p w14:paraId="5A18CA14" w14:textId="0EE59B57" w:rsidR="00544F23" w:rsidRPr="0047526B" w:rsidRDefault="005341A2" w:rsidP="000E5C4E">
      <w:pPr>
        <w:pStyle w:val="ListParagraph"/>
        <w:numPr>
          <w:ilvl w:val="0"/>
          <w:numId w:val="11"/>
        </w:numPr>
        <w:spacing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Շարունակական ուսուցում՝ </w:t>
      </w:r>
      <w:r w:rsidR="00544F23" w:rsidRPr="0047526B">
        <w:rPr>
          <w:rFonts w:ascii="GHEA Grapalat" w:hAnsi="GHEA Grapalat"/>
          <w:sz w:val="24"/>
          <w:szCs w:val="24"/>
          <w:lang w:val="hy-AM"/>
        </w:rPr>
        <w:t>պատրաստվածության և արձագանքման պլանավորման շարունակական բարելավման նպատակով գիտական հետազոտությունների, քաղած դասերի և լավագույն փորձի հիման վրա մշտադիտարկում և  գնահատում:</w:t>
      </w:r>
    </w:p>
    <w:p w14:paraId="63D147C0" w14:textId="77777777" w:rsidR="00DD2043" w:rsidRPr="0047526B" w:rsidRDefault="00DD2043" w:rsidP="00DD2043">
      <w:pPr>
        <w:pStyle w:val="ListParagraph"/>
        <w:spacing w:line="360" w:lineRule="auto"/>
        <w:ind w:left="9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796C008F" w14:textId="02E819E4" w:rsidR="009A5CB3" w:rsidRPr="0047526B" w:rsidRDefault="009A03FE" w:rsidP="000E5C4E">
      <w:pPr>
        <w:pStyle w:val="ListParagraph"/>
        <w:spacing w:line="360" w:lineRule="auto"/>
        <w:ind w:left="9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                             </w:t>
      </w:r>
      <w:r w:rsidR="00DD2043"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3A6EA8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7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. </w:t>
      </w:r>
      <w:r w:rsidR="009A5CB3" w:rsidRPr="0047526B">
        <w:rPr>
          <w:rFonts w:ascii="GHEA Grapalat" w:hAnsi="GHEA Grapalat" w:cs="Calibri"/>
          <w:bCs/>
          <w:sz w:val="24"/>
          <w:szCs w:val="24"/>
          <w:lang w:val="hy-AM"/>
        </w:rPr>
        <w:t>ՕՐԵՆՍԴՐՈՒԹՅՈՒՆ ԵՎ ՔԱՂԱՔԱԿԱՆՈՒԹՅՈՒՆ</w:t>
      </w:r>
    </w:p>
    <w:p w14:paraId="456C3875" w14:textId="7FA98771" w:rsidR="000C4ABC" w:rsidRPr="0047526B" w:rsidRDefault="002A5735" w:rsidP="002A5735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7526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Համաճարակաբանական ներուժ ունեցող նոր առաջ եկող կամ վերադարձող այլ ախտածիններով պայմանավորված վարակների </w:t>
      </w:r>
      <w:r w:rsidR="000C4ABC" w:rsidRPr="0047526B">
        <w:rPr>
          <w:rFonts w:ascii="GHEA Grapalat" w:eastAsia="Times New Roman" w:hAnsi="GHEA Grapalat" w:cs="Sylfaen"/>
          <w:sz w:val="24"/>
          <w:szCs w:val="24"/>
          <w:lang w:val="hy-AM"/>
        </w:rPr>
        <w:t>կանխարգելման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C4ABC" w:rsidRPr="0047526B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</w:t>
      </w:r>
      <w:r w:rsidR="00DF139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C4ABC" w:rsidRPr="0047526B">
        <w:rPr>
          <w:rFonts w:ascii="GHEA Grapalat" w:eastAsia="Times New Roman" w:hAnsi="GHEA Grapalat" w:cs="Sylfaen"/>
          <w:sz w:val="24"/>
          <w:szCs w:val="24"/>
          <w:lang w:val="hy-AM"/>
        </w:rPr>
        <w:t>հիմնվում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C4ABC" w:rsidRPr="0047526B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10267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ներքոհիշյալ </w:t>
      </w:r>
      <w:r w:rsidR="004B355A" w:rsidRPr="0047526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իրավական փաստաթղթերի </w:t>
      </w:r>
      <w:r w:rsidR="000C4ABC" w:rsidRPr="0047526B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5E067E" w:rsidRPr="0047526B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</w:p>
    <w:p w14:paraId="5B961180" w14:textId="3AEDC1FD" w:rsidR="00633CF5" w:rsidRPr="0047526B" w:rsidRDefault="00470684" w:rsidP="000E5C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="00122160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Հանրային ա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ռողջապահության մասին»</w:t>
      </w:r>
      <w:r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D2043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</w:t>
      </w:r>
      <w:r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օրենք</w:t>
      </w:r>
      <w:r w:rsidR="00710267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3E823E8" w14:textId="792CDD83" w:rsidR="00470684" w:rsidRPr="0047526B" w:rsidRDefault="005F4827" w:rsidP="000E5C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«Բ</w:t>
      </w:r>
      <w:r w:rsidR="00470684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նակչության բժշկական օգնության և սպասարկման մասին» </w:t>
      </w:r>
      <w:r w:rsidR="00DD2043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</w:t>
      </w:r>
      <w:r w:rsidR="00470684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օրենք,</w:t>
      </w:r>
    </w:p>
    <w:p w14:paraId="0DA37DBD" w14:textId="493AD4FD" w:rsidR="00481418" w:rsidRPr="0047526B" w:rsidRDefault="00633CF5" w:rsidP="000E5C4E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7526B">
        <w:rPr>
          <w:rFonts w:ascii="GHEA Grapalat" w:eastAsia="Times New Roman" w:hAnsi="GHEA Grapalat" w:cs="Sylfaen"/>
          <w:sz w:val="24"/>
          <w:szCs w:val="24"/>
          <w:lang w:val="hy-AM"/>
        </w:rPr>
        <w:t>Արտակարգ իրավիճակներում բ</w:t>
      </w:r>
      <w:r w:rsidR="00470684" w:rsidRPr="0047526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նակչության պաշտպանության մասին </w:t>
      </w:r>
      <w:r w:rsidR="00DD2043" w:rsidRPr="0047526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="00470684" w:rsidRPr="0047526B">
        <w:rPr>
          <w:rFonts w:ascii="GHEA Grapalat" w:eastAsia="Times New Roman" w:hAnsi="GHEA Grapalat" w:cs="Sylfaen"/>
          <w:sz w:val="24"/>
          <w:szCs w:val="24"/>
          <w:lang w:val="hy-AM"/>
        </w:rPr>
        <w:t>օրենք,</w:t>
      </w:r>
    </w:p>
    <w:p w14:paraId="561D8AB9" w14:textId="2E43875F" w:rsidR="00710267" w:rsidRPr="0047526B" w:rsidRDefault="00787FE5" w:rsidP="000E5C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ՀՀ </w:t>
      </w:r>
      <w:r w:rsidR="005E067E" w:rsidRPr="0047526B">
        <w:rPr>
          <w:rFonts w:ascii="GHEA Grapalat" w:hAnsi="GHEA Grapalat" w:cs="Calibri"/>
          <w:bCs/>
          <w:sz w:val="24"/>
          <w:szCs w:val="24"/>
          <w:lang w:val="hy-AM"/>
        </w:rPr>
        <w:t>կ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առավարության 2006 թվականի </w:t>
      </w:r>
      <w:r w:rsidR="00F53A94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հունվարի 19-ի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«Բարձր ախտած</w:t>
      </w:r>
      <w:r w:rsidR="005E067E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թռչնագրիպի հակազդեցության ծրագիրը հաստատելու մասին» թիվ 480-Ն որոշում</w:t>
      </w:r>
      <w:r w:rsidR="005E067E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C5D6325" w14:textId="6A0DFA53" w:rsidR="00710267" w:rsidRPr="0047526B" w:rsidRDefault="00787FE5" w:rsidP="000E5C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ՀՀ </w:t>
      </w:r>
      <w:r w:rsidR="00C735D5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 2012 թվականի հունիսի 22-ի 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սահմանի անցման կետերում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122160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այաստանի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122160" w:rsidRPr="0047526B">
        <w:rPr>
          <w:rFonts w:ascii="GHEA Grapalat" w:hAnsi="GHEA Grapalat" w:cs="Calibri"/>
          <w:bCs/>
          <w:sz w:val="24"/>
          <w:szCs w:val="24"/>
          <w:lang w:val="hy-AM"/>
        </w:rPr>
        <w:t>անրապետություն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ում 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միջազգային առողջապահական (բժշկասանիտարական) կանոնների ներդրման և հանրային առողջապահության ոլորտում միջազգային նշանակության արտակարգ իրավիճակների ժամանակ գործողությունների ծրագիրը հաստատելու մասին</w:t>
      </w:r>
      <w:r w:rsidR="00C735D5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թիվ 777</w:t>
      </w:r>
      <w:r w:rsidR="00C735D5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-Ն որոշում</w:t>
      </w:r>
      <w:r w:rsidR="00D65A24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45A31AE1" w14:textId="23DEDAA3" w:rsidR="00710267" w:rsidRPr="0047526B" w:rsidRDefault="00787FE5" w:rsidP="000E5C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ՀՀ </w:t>
      </w:r>
      <w:r w:rsidR="00C735D5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կառավարության 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2010 թվականի օգոստոսի 26-ի «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Միջազգային առողջապահական (բժշկասանիտարական) կանոնների հարցերով ազգային համակարգող մարմնի և շահագրգիռ մարմինների համագործակցության մեխանիզմները և համակարգման ընթացակարգերը, հանրային առողջապահության ոլորտում միջազգային նշանակության արտակարգ իրավիճակ</w:t>
      </w:r>
      <w:r w:rsidR="000C4ABC" w:rsidRPr="0047526B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ներկայացնող դեպքերի մասին հաղորդման եվ գնահատման սխեման,</w:t>
      </w:r>
      <w:r w:rsidR="000C4ABC" w:rsidRPr="0047526B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հանրային առողջապահության ոլորտում միջազգային նշանակության արտակարգ իրավիճակ</w:t>
      </w:r>
      <w:r w:rsidR="000C4ABC" w:rsidRPr="0047526B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առաջացնելու</w:t>
      </w:r>
      <w:r w:rsidR="000C4ABC" w:rsidRPr="0047526B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ներուժ ունեցող դեպքերի գնահատման և հաղորդման համար կիրառվող որոշման ընդունման սխեմաների օրինակները</w:t>
      </w:r>
      <w:r w:rsidR="000C4ABC" w:rsidRPr="0047526B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հաստատելու մասին</w:t>
      </w:r>
      <w:r w:rsidR="000C4ABC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» թիվ 1138-Ն որոշում</w:t>
      </w:r>
      <w:r w:rsidR="0029683E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2C5F4FC7" w14:textId="545CFECC" w:rsidR="009A03FE" w:rsidRPr="0047526B" w:rsidRDefault="00787FE5" w:rsidP="000E5C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 xml:space="preserve">ՀՀ </w:t>
      </w:r>
      <w:r w:rsidR="009A03FE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առողջապահության նախարարի 2021 թվականի հունիսի 14-ի </w:t>
      </w:r>
      <w:r w:rsidR="009A03FE" w:rsidRPr="0047526B">
        <w:rPr>
          <w:rFonts w:ascii="GHEA Grapalat" w:eastAsia="Times New Roman" w:hAnsi="GHEA Grapalat" w:cs="Times New Roman"/>
          <w:sz w:val="24"/>
          <w:szCs w:val="24"/>
        </w:rPr>
        <w:t>Արտակարգ իրավիճակներում առողջապահության բնագավառի գործունեության պլանները</w:t>
      </w:r>
      <w:r w:rsidR="009A03FE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հաստատելու մասին թիվ 48-Ն հրաման,</w:t>
      </w:r>
    </w:p>
    <w:p w14:paraId="5F483C05" w14:textId="510F5835" w:rsidR="001B4A46" w:rsidRPr="0047526B" w:rsidRDefault="00787FE5" w:rsidP="000E5C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ՀՀ </w:t>
      </w:r>
      <w:r w:rsidR="001B4A46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առողջապահության նախարարի 2020 թվականի մարտի 30-ի 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«Երկրի մակարդակով կորոնավիրուսային վարակի բերովի դեպքով/դեպքերով  (COVID-19) պայմանավորված արտակարգ իրավիճակների արձագանքման</w:t>
      </w:r>
      <w:r w:rsidR="001B4A46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պլանը հաստատելու մասին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1B4A46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թիվ 1141-Ա հրաման</w:t>
      </w:r>
    </w:p>
    <w:p w14:paraId="2B23DDAE" w14:textId="48337AFE" w:rsidR="000C4ABC" w:rsidRPr="0047526B" w:rsidRDefault="00787FE5" w:rsidP="000E5C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ՀՀ </w:t>
      </w:r>
      <w:r w:rsidR="001B4A46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առողջապահության նախարարի 2020 թվականի մարտի 30-ի 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«Երկրի մակարդակով կորոնավիրուսային </w:t>
      </w:r>
      <w:r w:rsidR="00915BEF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վարակի 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(COVID-19)  բերովիից երկրորդային դեպքով (կլաստերային դեպքեր) պայմանավորված արտակարգ իրավիճակների արձագանքման</w:t>
      </w:r>
      <w:r w:rsidR="001B4A46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պլանը հաստատելու մասին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1B4A46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թիվ 1141-Ա հրաման</w:t>
      </w:r>
      <w:r w:rsidR="000C4ABC" w:rsidRPr="004752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</w:p>
    <w:p w14:paraId="6CAB8B1A" w14:textId="3B215382" w:rsidR="00710267" w:rsidRPr="0047526B" w:rsidRDefault="00710267" w:rsidP="000E5C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ՄԱ կանոնն</w:t>
      </w:r>
      <w:r w:rsidR="00A26004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րից բխող այլ իրավական ակտեր:</w:t>
      </w:r>
    </w:p>
    <w:p w14:paraId="4E5F4F8B" w14:textId="2A31DA24" w:rsidR="000E78BD" w:rsidRPr="0047526B" w:rsidRDefault="000E78BD" w:rsidP="000E5C4E">
      <w:pPr>
        <w:pStyle w:val="ListParagraph"/>
        <w:spacing w:line="360" w:lineRule="auto"/>
        <w:ind w:left="9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397B574C" w14:textId="35C9ABB5" w:rsidR="000E78BD" w:rsidRPr="0047526B" w:rsidRDefault="00DD2043" w:rsidP="000E5C4E">
      <w:pPr>
        <w:pStyle w:val="ListParagraph"/>
        <w:spacing w:line="360" w:lineRule="auto"/>
        <w:ind w:left="90"/>
        <w:jc w:val="center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1F4EE4" w:rsidRPr="0047526B">
        <w:rPr>
          <w:rFonts w:ascii="GHEA Grapalat" w:hAnsi="GHEA Grapalat" w:cs="Sylfaen"/>
          <w:sz w:val="24"/>
          <w:szCs w:val="24"/>
          <w:lang w:val="hy-AM"/>
        </w:rPr>
        <w:t xml:space="preserve"> 8</w:t>
      </w:r>
      <w:r w:rsidR="00C738A4" w:rsidRPr="0047526B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>ՀԱՄԱՃԱՐԱԿԱՅԻՆ</w:t>
      </w:r>
      <w:r w:rsidR="001F4EE4" w:rsidRPr="0047526B">
        <w:rPr>
          <w:rFonts w:ascii="GHEA Grapalat" w:hAnsi="GHEA Grapalat" w:cs="Sylfaen"/>
          <w:sz w:val="24"/>
          <w:szCs w:val="24"/>
          <w:lang w:val="hy-AM"/>
        </w:rPr>
        <w:t xml:space="preserve"> ԵՎ </w:t>
      </w:r>
      <w:r w:rsidR="00B659FE" w:rsidRPr="0047526B">
        <w:rPr>
          <w:rFonts w:ascii="GHEA Grapalat" w:hAnsi="GHEA Grapalat" w:cs="Sylfaen"/>
          <w:sz w:val="24"/>
          <w:szCs w:val="24"/>
          <w:lang w:val="hy-AM"/>
        </w:rPr>
        <w:t>ՀԱՄԱՎԱՐԱԿԱՅԻՆ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ՊԱՏՐԱՍՏՎԱԾՈՒԹՅԱՆ ԵՎ ԱՐՁԱԳԱՆՔՄԱՆ </w:t>
      </w:r>
      <w:r w:rsidR="00800F44" w:rsidRPr="0047526B">
        <w:rPr>
          <w:rFonts w:ascii="GHEA Grapalat" w:hAnsi="GHEA Grapalat"/>
          <w:sz w:val="24"/>
          <w:szCs w:val="24"/>
          <w:lang w:val="hy-AM"/>
        </w:rPr>
        <w:t>ԺԱՄԱՆԱԿԱՇՐՋԱՆ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ԵՎ</w:t>
      </w:r>
      <w:r w:rsidR="000E78BD" w:rsidRPr="0047526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ԳՈՐԾԱՌՆԱԿԱՆ ՓՈՒԼԵՐ</w:t>
      </w:r>
    </w:p>
    <w:p w14:paraId="3AA398F7" w14:textId="77777777" w:rsidR="004E27F4" w:rsidRPr="0047526B" w:rsidRDefault="00F83774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Պլանի </w:t>
      </w:r>
      <w:r w:rsidR="00800F44" w:rsidRPr="0047526B">
        <w:rPr>
          <w:rFonts w:ascii="GHEA Grapalat" w:hAnsi="GHEA Grapalat"/>
          <w:sz w:val="24"/>
          <w:szCs w:val="24"/>
          <w:lang w:val="hy-AM"/>
        </w:rPr>
        <w:t xml:space="preserve">միջոցառումները/գործողությունները </w:t>
      </w:r>
      <w:r w:rsidR="00847CEA" w:rsidRPr="0047526B">
        <w:rPr>
          <w:rFonts w:ascii="GHEA Grapalat" w:hAnsi="GHEA Grapalat"/>
          <w:sz w:val="24"/>
          <w:szCs w:val="24"/>
          <w:lang w:val="hy-AM"/>
        </w:rPr>
        <w:t>մշակվել են համաճարակի</w:t>
      </w:r>
      <w:r w:rsidR="004E27F4"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47CEA" w:rsidRPr="0047526B">
        <w:rPr>
          <w:rFonts w:ascii="GHEA Grapalat" w:hAnsi="GHEA Grapalat"/>
          <w:sz w:val="24"/>
          <w:szCs w:val="24"/>
          <w:lang w:val="hy-AM"/>
        </w:rPr>
        <w:t>համավարակի</w:t>
      </w:r>
      <w:r w:rsidR="00800F44" w:rsidRPr="0047526B">
        <w:rPr>
          <w:rFonts w:ascii="GHEA Grapalat" w:hAnsi="GHEA Grapalat"/>
          <w:sz w:val="24"/>
          <w:szCs w:val="24"/>
          <w:lang w:val="hy-AM"/>
        </w:rPr>
        <w:t xml:space="preserve"> յուրաքանչյուր </w:t>
      </w:r>
      <w:r w:rsidR="00847CEA" w:rsidRPr="0047526B">
        <w:rPr>
          <w:rFonts w:ascii="GHEA Grapalat" w:hAnsi="GHEA Grapalat"/>
          <w:sz w:val="24"/>
          <w:szCs w:val="24"/>
          <w:lang w:val="hy-AM"/>
        </w:rPr>
        <w:t>ժամանակաշրջանի</w:t>
      </w:r>
      <w:r w:rsidR="00800F44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47CEA" w:rsidRPr="0047526B">
        <w:rPr>
          <w:rFonts w:ascii="GHEA Grapalat" w:hAnsi="GHEA Grapalat"/>
          <w:sz w:val="24"/>
          <w:szCs w:val="24"/>
          <w:lang w:val="hy-AM"/>
        </w:rPr>
        <w:t>և գործառնական փուլի կարիքներին համապատասխան</w:t>
      </w:r>
      <w:r w:rsidR="004E27F4" w:rsidRPr="0047526B">
        <w:rPr>
          <w:rFonts w:ascii="GHEA Grapalat" w:hAnsi="GHEA Grapalat"/>
          <w:sz w:val="24"/>
          <w:szCs w:val="24"/>
          <w:lang w:val="hy-AM"/>
        </w:rPr>
        <w:t>, որը ներկայացված է ստորև նշված</w:t>
      </w:r>
      <w:r w:rsidR="00580AD0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E27F4" w:rsidRPr="0047526B">
        <w:rPr>
          <w:rFonts w:ascii="GHEA Grapalat" w:hAnsi="GHEA Grapalat"/>
          <w:sz w:val="24"/>
          <w:szCs w:val="24"/>
          <w:lang w:val="hy-AM"/>
        </w:rPr>
        <w:t>ա</w:t>
      </w:r>
      <w:r w:rsidR="00580AD0" w:rsidRPr="0047526B">
        <w:rPr>
          <w:rFonts w:ascii="GHEA Grapalat" w:hAnsi="GHEA Grapalat"/>
          <w:sz w:val="24"/>
          <w:szCs w:val="24"/>
          <w:lang w:val="hy-AM"/>
        </w:rPr>
        <w:t>ղյուսակ</w:t>
      </w:r>
      <w:r w:rsidR="004E27F4" w:rsidRPr="0047526B">
        <w:rPr>
          <w:rFonts w:ascii="GHEA Grapalat" w:hAnsi="GHEA Grapalat"/>
          <w:sz w:val="24"/>
          <w:szCs w:val="24"/>
          <w:lang w:val="hy-AM"/>
        </w:rPr>
        <w:t xml:space="preserve"> 2-ում</w:t>
      </w:r>
      <w:r w:rsidR="00847CEA" w:rsidRPr="0047526B">
        <w:rPr>
          <w:rFonts w:ascii="GHEA Grapalat" w:hAnsi="GHEA Grapalat"/>
          <w:sz w:val="24"/>
          <w:szCs w:val="24"/>
          <w:lang w:val="hy-AM"/>
        </w:rPr>
        <w:t>:</w:t>
      </w:r>
    </w:p>
    <w:p w14:paraId="48FD3429" w14:textId="31300AC8" w:rsidR="000E78BD" w:rsidRPr="0047526B" w:rsidRDefault="00800F44" w:rsidP="004E27F4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3C2058B" w14:textId="155B4F02" w:rsidR="00580AD0" w:rsidRPr="0047526B" w:rsidRDefault="00580AD0" w:rsidP="004E27F4">
      <w:pPr>
        <w:pStyle w:val="ListParagraph"/>
        <w:spacing w:after="0" w:line="360" w:lineRule="auto"/>
        <w:ind w:left="90"/>
        <w:jc w:val="right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Աղյուսակ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1"/>
        <w:gridCol w:w="5670"/>
      </w:tblGrid>
      <w:tr w:rsidR="00800F44" w:rsidRPr="0047526B" w14:paraId="2F09429A" w14:textId="77777777" w:rsidTr="00800F44">
        <w:tc>
          <w:tcPr>
            <w:tcW w:w="4675" w:type="dxa"/>
            <w:shd w:val="clear" w:color="auto" w:fill="DEEAF6" w:themeFill="accent1" w:themeFillTint="33"/>
          </w:tcPr>
          <w:p w14:paraId="34C6D4F3" w14:textId="74DD2847" w:rsidR="000E78BD" w:rsidRPr="0047526B" w:rsidRDefault="000E78BD" w:rsidP="000E5C4E">
            <w:pPr>
              <w:spacing w:line="360" w:lineRule="auto"/>
              <w:ind w:left="9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</w:t>
            </w:r>
            <w:r w:rsidR="005E0926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4AE42FC4" w14:textId="77777777" w:rsidR="000E78BD" w:rsidRPr="0047526B" w:rsidRDefault="000E78BD" w:rsidP="000E5C4E">
            <w:pPr>
              <w:spacing w:line="360" w:lineRule="auto"/>
              <w:ind w:left="9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Գործառնական փուլ</w:t>
            </w:r>
          </w:p>
        </w:tc>
      </w:tr>
      <w:tr w:rsidR="00800F44" w:rsidRPr="0047526B" w14:paraId="1645D645" w14:textId="77777777" w:rsidTr="00800F44">
        <w:tc>
          <w:tcPr>
            <w:tcW w:w="4675" w:type="dxa"/>
          </w:tcPr>
          <w:p w14:paraId="114CE3F7" w14:textId="4BFAFDC1" w:rsidR="000E78BD" w:rsidRPr="0047526B" w:rsidRDefault="002467FC" w:rsidP="000E5C4E">
            <w:pPr>
              <w:spacing w:line="360" w:lineRule="auto"/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Միջհամաճարակային/մ</w:t>
            </w:r>
            <w:r w:rsidR="000E78BD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իջհամավարակային </w:t>
            </w:r>
          </w:p>
        </w:tc>
        <w:tc>
          <w:tcPr>
            <w:tcW w:w="5670" w:type="dxa"/>
          </w:tcPr>
          <w:p w14:paraId="4DD24249" w14:textId="67F8CE1C" w:rsidR="000E78BD" w:rsidRPr="0047526B" w:rsidRDefault="00847CEA" w:rsidP="000E5C4E">
            <w:pPr>
              <w:spacing w:line="360" w:lineRule="auto"/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Պատրաստվածություն</w:t>
            </w:r>
          </w:p>
        </w:tc>
      </w:tr>
      <w:tr w:rsidR="00800F44" w:rsidRPr="0047526B" w14:paraId="0304D1DD" w14:textId="77777777" w:rsidTr="00800F44">
        <w:tc>
          <w:tcPr>
            <w:tcW w:w="4675" w:type="dxa"/>
          </w:tcPr>
          <w:p w14:paraId="1039D030" w14:textId="6258710D" w:rsidR="000E78BD" w:rsidRPr="0047526B" w:rsidRDefault="007771D4" w:rsidP="000E5C4E">
            <w:pPr>
              <w:spacing w:line="360" w:lineRule="auto"/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Դեպքի/կլաստերի հայտնաբերում</w:t>
            </w:r>
          </w:p>
        </w:tc>
        <w:tc>
          <w:tcPr>
            <w:tcW w:w="5670" w:type="dxa"/>
          </w:tcPr>
          <w:p w14:paraId="14F480FB" w14:textId="642052D7" w:rsidR="000E78BD" w:rsidRPr="0047526B" w:rsidRDefault="00847CEA" w:rsidP="000E5C4E">
            <w:pPr>
              <w:spacing w:line="360" w:lineRule="auto"/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Արագ արձագանքում</w:t>
            </w:r>
          </w:p>
        </w:tc>
      </w:tr>
      <w:tr w:rsidR="00AB4426" w:rsidRPr="0047526B" w14:paraId="44597126" w14:textId="77777777" w:rsidTr="00B52407">
        <w:trPr>
          <w:trHeight w:val="557"/>
        </w:trPr>
        <w:tc>
          <w:tcPr>
            <w:tcW w:w="4675" w:type="dxa"/>
          </w:tcPr>
          <w:p w14:paraId="6AF3B2FF" w14:textId="3EA70472" w:rsidR="00AB4426" w:rsidRPr="0047526B" w:rsidRDefault="00EF1C99" w:rsidP="000E5C4E">
            <w:pPr>
              <w:spacing w:line="360" w:lineRule="auto"/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7771D4" w:rsidRPr="0047526B">
              <w:rPr>
                <w:rFonts w:ascii="GHEA Grapalat" w:hAnsi="GHEA Grapalat"/>
                <w:sz w:val="24"/>
                <w:szCs w:val="24"/>
                <w:lang w:val="hy-AM"/>
              </w:rPr>
              <w:t>արակի կայուն փոխանցում</w:t>
            </w:r>
          </w:p>
        </w:tc>
        <w:tc>
          <w:tcPr>
            <w:tcW w:w="5670" w:type="dxa"/>
          </w:tcPr>
          <w:p w14:paraId="2226C4D2" w14:textId="70EDC67B" w:rsidR="00AB4426" w:rsidRPr="0047526B" w:rsidRDefault="00377660" w:rsidP="000E5C4E">
            <w:pPr>
              <w:spacing w:line="360" w:lineRule="auto"/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Արձագանքում</w:t>
            </w:r>
          </w:p>
        </w:tc>
      </w:tr>
      <w:tr w:rsidR="00800F44" w:rsidRPr="0047526B" w14:paraId="71FEC638" w14:textId="77777777" w:rsidTr="00800F44">
        <w:tc>
          <w:tcPr>
            <w:tcW w:w="4675" w:type="dxa"/>
          </w:tcPr>
          <w:p w14:paraId="1F168753" w14:textId="004EAE64" w:rsidR="000E78BD" w:rsidRPr="0047526B" w:rsidRDefault="00736F85" w:rsidP="000E5C4E">
            <w:pPr>
              <w:spacing w:line="360" w:lineRule="auto"/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Իրավիճակի կ</w:t>
            </w:r>
            <w:r w:rsidR="00EA3FDB" w:rsidRPr="0047526B">
              <w:rPr>
                <w:rFonts w:ascii="GHEA Grapalat" w:hAnsi="GHEA Grapalat"/>
                <w:sz w:val="24"/>
                <w:szCs w:val="24"/>
                <w:lang w:val="hy-AM"/>
              </w:rPr>
              <w:t>այունացում</w:t>
            </w:r>
          </w:p>
        </w:tc>
        <w:tc>
          <w:tcPr>
            <w:tcW w:w="5670" w:type="dxa"/>
          </w:tcPr>
          <w:p w14:paraId="3E522FC1" w14:textId="77777777" w:rsidR="000E78BD" w:rsidRPr="0047526B" w:rsidRDefault="000E78BD" w:rsidP="000E5C4E">
            <w:pPr>
              <w:spacing w:line="360" w:lineRule="auto"/>
              <w:ind w:left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Վերականգնում</w:t>
            </w:r>
          </w:p>
        </w:tc>
      </w:tr>
    </w:tbl>
    <w:p w14:paraId="56073AA5" w14:textId="77777777" w:rsidR="000E78BD" w:rsidRPr="0047526B" w:rsidRDefault="000E78BD" w:rsidP="000E5C4E">
      <w:pPr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1D01DB0E" w14:textId="69DEEA96" w:rsidR="00E57A2A" w:rsidRPr="0047526B" w:rsidRDefault="002467FC" w:rsidP="004E27F4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Միջհամաճարակային</w:t>
      </w:r>
      <w:r w:rsidR="00CC50DA" w:rsidRPr="0047526B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>իջհամավարակային</w:t>
      </w:r>
      <w:r w:rsidR="007771D4" w:rsidRPr="0047526B">
        <w:rPr>
          <w:rFonts w:ascii="GHEA Grapalat" w:hAnsi="GHEA Grapalat" w:cs="Sylfaen"/>
          <w:sz w:val="24"/>
          <w:szCs w:val="24"/>
          <w:lang w:val="hy-AM"/>
        </w:rPr>
        <w:t>՝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նախորդ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0F44" w:rsidRPr="0047526B">
        <w:rPr>
          <w:rFonts w:ascii="GHEA Grapalat" w:hAnsi="GHEA Grapalat"/>
          <w:sz w:val="24"/>
          <w:szCs w:val="24"/>
          <w:lang w:val="hy-AM"/>
        </w:rPr>
        <w:t>համավ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արակի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ավարտից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մինչև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նոր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0F44" w:rsidRPr="0047526B">
        <w:rPr>
          <w:rFonts w:ascii="GHEA Grapalat" w:hAnsi="GHEA Grapalat"/>
          <w:sz w:val="24"/>
          <w:szCs w:val="24"/>
          <w:lang w:val="hy-AM"/>
        </w:rPr>
        <w:t>համավ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արակի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սկիզբն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ընկած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71D4" w:rsidRPr="0047526B">
        <w:rPr>
          <w:rFonts w:ascii="GHEA Grapalat" w:hAnsi="GHEA Grapalat" w:cs="Sylfaen"/>
          <w:sz w:val="24"/>
          <w:szCs w:val="24"/>
          <w:lang w:val="hy-AM"/>
        </w:rPr>
        <w:t>ժամանակաշրջան</w:t>
      </w:r>
      <w:r w:rsidR="000E78BD" w:rsidRPr="0047526B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800F44" w:rsidRPr="0047526B">
        <w:rPr>
          <w:rFonts w:ascii="GHEA Grapalat" w:hAnsi="GHEA Grapalat" w:cs="Sylfaen"/>
          <w:sz w:val="24"/>
          <w:szCs w:val="24"/>
          <w:lang w:val="hy-AM"/>
        </w:rPr>
        <w:t>Այս ժամանակա</w:t>
      </w:r>
      <w:r w:rsidR="007771D4" w:rsidRPr="0047526B">
        <w:rPr>
          <w:rFonts w:ascii="GHEA Grapalat" w:hAnsi="GHEA Grapalat" w:cs="Sylfaen"/>
          <w:sz w:val="24"/>
          <w:szCs w:val="24"/>
          <w:lang w:val="hy-AM"/>
        </w:rPr>
        <w:t>շրջանում</w:t>
      </w:r>
      <w:r w:rsidR="00800F44" w:rsidRPr="0047526B">
        <w:rPr>
          <w:rFonts w:ascii="GHEA Grapalat" w:hAnsi="GHEA Grapalat" w:cs="Sylfaen"/>
          <w:sz w:val="24"/>
          <w:szCs w:val="24"/>
          <w:lang w:val="hy-AM"/>
        </w:rPr>
        <w:t xml:space="preserve"> իրականացվող գործողությունների նպատակն է նախապատրաստվել </w:t>
      </w:r>
      <w:r w:rsidR="007771D4" w:rsidRPr="0047526B">
        <w:rPr>
          <w:rFonts w:ascii="GHEA Grapalat" w:hAnsi="GHEA Grapalat" w:cs="Sylfaen"/>
          <w:sz w:val="24"/>
          <w:szCs w:val="24"/>
          <w:lang w:val="hy-AM"/>
        </w:rPr>
        <w:t>համաճարակի</w:t>
      </w:r>
      <w:r w:rsidR="00CC50DA" w:rsidRPr="0047526B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7771D4" w:rsidRPr="0047526B">
        <w:rPr>
          <w:rFonts w:ascii="GHEA Grapalat" w:hAnsi="GHEA Grapalat" w:cs="Sylfaen"/>
          <w:sz w:val="24"/>
          <w:szCs w:val="24"/>
          <w:lang w:val="hy-AM"/>
        </w:rPr>
        <w:t xml:space="preserve">համավարակի </w:t>
      </w:r>
      <w:r w:rsidR="00800F44" w:rsidRPr="0047526B">
        <w:rPr>
          <w:rFonts w:ascii="GHEA Grapalat" w:hAnsi="GHEA Grapalat" w:cs="Sylfaen"/>
          <w:sz w:val="24"/>
          <w:szCs w:val="24"/>
          <w:lang w:val="hy-AM"/>
        </w:rPr>
        <w:t xml:space="preserve">արձագանքին և կանխել </w:t>
      </w:r>
      <w:r w:rsidR="000B5250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32B4C" w:rsidRPr="0047526B">
        <w:rPr>
          <w:rFonts w:ascii="GHEA Grapalat" w:hAnsi="GHEA Grapalat" w:cs="Sylfaen"/>
          <w:sz w:val="24"/>
          <w:szCs w:val="24"/>
          <w:lang w:val="hy-AM"/>
        </w:rPr>
        <w:t>շնչառական վարակի երկիր ներթափանցումն ու տարածումը:</w:t>
      </w:r>
    </w:p>
    <w:p w14:paraId="6138B23E" w14:textId="2049F0F2" w:rsidR="00B43345" w:rsidRPr="0047526B" w:rsidRDefault="007771D4" w:rsidP="004E27F4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lastRenderedPageBreak/>
        <w:t>Դեպքի</w:t>
      </w:r>
      <w:r w:rsidR="00E974A8" w:rsidRPr="0047526B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47526B">
        <w:rPr>
          <w:rFonts w:ascii="GHEA Grapalat" w:hAnsi="GHEA Grapalat"/>
          <w:sz w:val="24"/>
          <w:szCs w:val="24"/>
          <w:lang w:val="hy-AM"/>
        </w:rPr>
        <w:t>կլաստերի հայտնաբերում՝ հ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ամաճարակային</w:t>
      </w:r>
      <w:r w:rsidR="00E974A8"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659FE" w:rsidRPr="0047526B">
        <w:rPr>
          <w:rFonts w:ascii="GHEA Grapalat" w:hAnsi="GHEA Grapalat"/>
          <w:sz w:val="24"/>
          <w:szCs w:val="24"/>
          <w:lang w:val="hy-AM"/>
        </w:rPr>
        <w:t>համավարակային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ներուժ ունեցող շնչառական </w:t>
      </w:r>
      <w:r w:rsidR="00167866" w:rsidRPr="0047526B">
        <w:rPr>
          <w:rFonts w:ascii="GHEA Grapalat" w:hAnsi="GHEA Grapalat"/>
          <w:sz w:val="24"/>
          <w:szCs w:val="24"/>
          <w:lang w:val="hy-AM"/>
        </w:rPr>
        <w:t>վարակի դեպքի</w:t>
      </w:r>
      <w:r w:rsidR="00BF208C" w:rsidRPr="0047526B">
        <w:rPr>
          <w:rFonts w:ascii="GHEA Grapalat" w:hAnsi="GHEA Grapalat"/>
          <w:sz w:val="24"/>
          <w:szCs w:val="24"/>
          <w:lang w:val="hy-AM"/>
        </w:rPr>
        <w:t xml:space="preserve"> արձան</w:t>
      </w:r>
      <w:r w:rsidR="00167866" w:rsidRPr="0047526B">
        <w:rPr>
          <w:rFonts w:ascii="GHEA Grapalat" w:hAnsi="GHEA Grapalat"/>
          <w:sz w:val="24"/>
          <w:szCs w:val="24"/>
          <w:lang w:val="hy-AM"/>
        </w:rPr>
        <w:t>ա</w:t>
      </w:r>
      <w:r w:rsidR="00BF208C" w:rsidRPr="0047526B">
        <w:rPr>
          <w:rFonts w:ascii="GHEA Grapalat" w:hAnsi="GHEA Grapalat"/>
          <w:sz w:val="24"/>
          <w:szCs w:val="24"/>
          <w:lang w:val="hy-AM"/>
        </w:rPr>
        <w:t>գր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ում երկրից դուրս կամ երկրի ներսում, որի ժամանակ սկսվում է արագ արձագանքման գործառնական փուլը: 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 xml:space="preserve">Սա այն ժամանակաշրջանն է, </w:t>
      </w:r>
      <w:r w:rsidR="00BF208C" w:rsidRPr="0047526B">
        <w:rPr>
          <w:rFonts w:ascii="GHEA Grapalat" w:hAnsi="GHEA Grapalat"/>
          <w:sz w:val="24"/>
          <w:szCs w:val="24"/>
          <w:lang w:val="hy-AM"/>
        </w:rPr>
        <w:t xml:space="preserve"> երբ</w:t>
      </w:r>
      <w:r w:rsidR="00167866" w:rsidRPr="0047526B">
        <w:rPr>
          <w:rFonts w:ascii="GHEA Grapalat" w:hAnsi="GHEA Grapalat"/>
          <w:sz w:val="24"/>
          <w:szCs w:val="24"/>
          <w:lang w:val="hy-AM"/>
        </w:rPr>
        <w:t xml:space="preserve"> ԱՀԿ-ի կողմից հաղորդվում է որևէ երկրում շնչառական վարակի դեպքի մասին կամ երկրի տարածքում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հայտնաբերվում են շնչառական </w:t>
      </w:r>
      <w:r w:rsidR="00167866" w:rsidRPr="0047526B">
        <w:rPr>
          <w:rFonts w:ascii="GHEA Grapalat" w:hAnsi="GHEA Grapalat"/>
          <w:sz w:val="24"/>
          <w:szCs w:val="24"/>
          <w:lang w:val="hy-AM"/>
        </w:rPr>
        <w:t>վարակի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08C" w:rsidRPr="0047526B">
        <w:rPr>
          <w:rFonts w:ascii="GHEA Grapalat" w:hAnsi="GHEA Grapalat"/>
          <w:sz w:val="24"/>
          <w:szCs w:val="24"/>
          <w:lang w:val="hy-AM"/>
        </w:rPr>
        <w:t>եզակի (սպորադիկ)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դեպքեր կամ կլաստերներ, արձագանք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>ը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10C" w:rsidRPr="0047526B">
        <w:rPr>
          <w:rFonts w:ascii="GHEA Grapalat" w:hAnsi="GHEA Grapalat"/>
          <w:sz w:val="24"/>
          <w:szCs w:val="24"/>
          <w:lang w:val="hy-AM"/>
        </w:rPr>
        <w:t>հիմնականում ուղ</w:t>
      </w:r>
      <w:r w:rsidR="00DE05DD" w:rsidRPr="0047526B">
        <w:rPr>
          <w:rFonts w:ascii="GHEA Grapalat" w:hAnsi="GHEA Grapalat"/>
          <w:sz w:val="24"/>
          <w:szCs w:val="24"/>
          <w:lang w:val="hy-AM"/>
        </w:rPr>
        <w:t>ղ</w:t>
      </w:r>
      <w:r w:rsidR="007A310C" w:rsidRPr="0047526B">
        <w:rPr>
          <w:rFonts w:ascii="GHEA Grapalat" w:hAnsi="GHEA Grapalat"/>
          <w:sz w:val="24"/>
          <w:szCs w:val="24"/>
          <w:lang w:val="hy-AM"/>
        </w:rPr>
        <w:t>ված է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08C" w:rsidRPr="0047526B">
        <w:rPr>
          <w:rFonts w:ascii="GHEA Grapalat" w:hAnsi="GHEA Grapalat"/>
          <w:sz w:val="24"/>
          <w:szCs w:val="24"/>
          <w:lang w:val="hy-AM"/>
        </w:rPr>
        <w:t xml:space="preserve">վարակի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փոխանցման </w:t>
      </w:r>
      <w:r w:rsidR="00BF208C" w:rsidRPr="0047526B">
        <w:rPr>
          <w:rFonts w:ascii="GHEA Grapalat" w:hAnsi="GHEA Grapalat"/>
          <w:sz w:val="24"/>
          <w:szCs w:val="24"/>
          <w:lang w:val="hy-AM"/>
        </w:rPr>
        <w:t>շղթան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ընդհատելու </w:t>
      </w:r>
      <w:r w:rsidR="00323215" w:rsidRPr="0047526B">
        <w:rPr>
          <w:rFonts w:ascii="GHEA Grapalat" w:hAnsi="GHEA Grapalat"/>
          <w:sz w:val="24"/>
          <w:szCs w:val="24"/>
          <w:lang w:val="hy-AM"/>
        </w:rPr>
        <w:t xml:space="preserve">վրա, որի նպատակն է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>վերարտադրության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 xml:space="preserve"> (R) 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ցուցանիշը  </w:t>
      </w:r>
      <w:r w:rsidR="00573E10" w:rsidRPr="0047526B">
        <w:rPr>
          <w:rFonts w:ascii="GHEA Grapalat" w:hAnsi="GHEA Grapalat"/>
          <w:sz w:val="24"/>
          <w:szCs w:val="24"/>
          <w:lang w:val="hy-AM"/>
        </w:rPr>
        <w:t>նվազեցնել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 xml:space="preserve">՝ հասցնելով այն </w:t>
      </w:r>
      <w:r w:rsidR="00573E10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B0379D" w:rsidRPr="0047526B">
        <w:rPr>
          <w:rFonts w:ascii="GHEA Grapalat" w:hAnsi="GHEA Grapalat"/>
          <w:sz w:val="24"/>
          <w:szCs w:val="24"/>
          <w:lang w:val="hy-AM"/>
        </w:rPr>
        <w:t>մեկից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ցածր մակարդակի վրա։ Սա պահանջում է</w:t>
      </w:r>
      <w:r w:rsidR="00323215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>դեպքերի վաղ հայտնաբերում՝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թեստավոր</w:t>
      </w:r>
      <w:r w:rsidR="00323215" w:rsidRPr="0047526B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>միջոցով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7722E8" w:rsidRPr="0047526B">
        <w:rPr>
          <w:rFonts w:ascii="GHEA Grapalat" w:hAnsi="GHEA Grapalat" w:cs="Sylfaen"/>
          <w:sz w:val="24"/>
          <w:szCs w:val="24"/>
          <w:lang w:val="hy-AM"/>
        </w:rPr>
        <w:t>վարակի</w:t>
      </w:r>
      <w:r w:rsidR="007722E8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2E8" w:rsidRPr="0047526B">
        <w:rPr>
          <w:rFonts w:ascii="GHEA Grapalat" w:hAnsi="GHEA Grapalat" w:cs="Sylfaen"/>
          <w:sz w:val="24"/>
          <w:szCs w:val="24"/>
          <w:lang w:val="hy-AM"/>
        </w:rPr>
        <w:t>կասկածով</w:t>
      </w:r>
      <w:r w:rsidR="007722E8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2E8" w:rsidRPr="0047526B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7722E8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7722E8" w:rsidRPr="0047526B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7722E8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2E8" w:rsidRPr="0047526B">
        <w:rPr>
          <w:rFonts w:ascii="GHEA Grapalat" w:hAnsi="GHEA Grapalat" w:cs="Sylfaen"/>
          <w:sz w:val="24"/>
          <w:szCs w:val="24"/>
          <w:lang w:val="hy-AM"/>
        </w:rPr>
        <w:t>նաև</w:t>
      </w:r>
      <w:r w:rsidR="007722E8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2E8" w:rsidRPr="0047526B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7722E8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2E8" w:rsidRPr="0047526B">
        <w:rPr>
          <w:rFonts w:ascii="GHEA Grapalat" w:hAnsi="GHEA Grapalat" w:cs="Sylfaen"/>
          <w:sz w:val="24"/>
          <w:szCs w:val="24"/>
          <w:lang w:val="hy-AM"/>
        </w:rPr>
        <w:t>վարակակիրների</w:t>
      </w:r>
      <w:r w:rsidR="007722E8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7722E8" w:rsidRPr="0047526B">
        <w:rPr>
          <w:rFonts w:ascii="GHEA Grapalat" w:hAnsi="GHEA Grapalat" w:cs="Sylfaen"/>
          <w:sz w:val="24"/>
          <w:szCs w:val="24"/>
          <w:lang w:val="hy-AM"/>
        </w:rPr>
        <w:t>կոնտակտավորների</w:t>
      </w:r>
      <w:r w:rsidR="00323215" w:rsidRPr="0047526B">
        <w:rPr>
          <w:rFonts w:ascii="GHEA Grapalat" w:hAnsi="GHEA Grapalat"/>
          <w:sz w:val="24"/>
          <w:szCs w:val="24"/>
          <w:lang w:val="hy-AM"/>
        </w:rPr>
        <w:t xml:space="preserve"> հայտնաբերում</w:t>
      </w:r>
      <w:r w:rsidR="007722E8" w:rsidRPr="0047526B">
        <w:rPr>
          <w:rFonts w:ascii="GHEA Grapalat" w:hAnsi="GHEA Grapalat"/>
          <w:sz w:val="24"/>
          <w:szCs w:val="24"/>
          <w:lang w:val="hy-AM"/>
        </w:rPr>
        <w:t>, մեկուսացում և</w:t>
      </w:r>
      <w:r w:rsidR="00323215" w:rsidRPr="0047526B">
        <w:rPr>
          <w:rFonts w:ascii="GHEA Grapalat" w:hAnsi="GHEA Grapalat"/>
          <w:sz w:val="24"/>
          <w:szCs w:val="24"/>
          <w:lang w:val="hy-AM"/>
        </w:rPr>
        <w:t xml:space="preserve"> օբսերվացիա,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ինչպես նաև հնարավոր այլ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 xml:space="preserve"> կանխարգելիչ  </w:t>
      </w:r>
      <w:r w:rsidR="001910CC" w:rsidRPr="0047526B">
        <w:rPr>
          <w:rFonts w:ascii="GHEA Grapalat" w:hAnsi="GHEA Grapalat"/>
          <w:sz w:val="24"/>
          <w:szCs w:val="24"/>
          <w:lang w:val="hy-AM"/>
        </w:rPr>
        <w:t>ու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910CC" w:rsidRPr="0047526B">
        <w:rPr>
          <w:rFonts w:ascii="GHEA Grapalat" w:hAnsi="GHEA Grapalat"/>
          <w:sz w:val="24"/>
          <w:szCs w:val="24"/>
          <w:lang w:val="hy-AM"/>
        </w:rPr>
        <w:t>սահմանափակող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 xml:space="preserve"> միջոցառումներ</w:t>
      </w:r>
      <w:r w:rsidR="00024D9C" w:rsidRPr="0047526B">
        <w:rPr>
          <w:rFonts w:ascii="GHEA Grapalat" w:hAnsi="GHEA Grapalat"/>
          <w:sz w:val="24"/>
          <w:szCs w:val="24"/>
          <w:lang w:val="hy-AM"/>
        </w:rPr>
        <w:t>ի իրականացում</w:t>
      </w:r>
      <w:r w:rsidR="00EF1C99" w:rsidRPr="0047526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1A8D380" w14:textId="1CFAB2EC" w:rsidR="00527031" w:rsidRPr="0047526B" w:rsidRDefault="00DE05DD" w:rsidP="004E27F4">
      <w:pPr>
        <w:pStyle w:val="ListParagraph"/>
        <w:numPr>
          <w:ilvl w:val="0"/>
          <w:numId w:val="1"/>
        </w:numPr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Վար</w:t>
      </w:r>
      <w:r w:rsidR="00183929" w:rsidRPr="0047526B">
        <w:rPr>
          <w:rFonts w:ascii="GHEA Grapalat" w:hAnsi="GHEA Grapalat"/>
          <w:sz w:val="24"/>
          <w:szCs w:val="24"/>
          <w:lang w:val="hy-AM"/>
        </w:rPr>
        <w:t>ա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կի կայուն փոխանցում՝ </w:t>
      </w:r>
      <w:r w:rsidR="000E6C07" w:rsidRPr="0047526B">
        <w:rPr>
          <w:rFonts w:ascii="GHEA Grapalat" w:hAnsi="GHEA Grapalat"/>
          <w:sz w:val="24"/>
          <w:szCs w:val="24"/>
          <w:lang w:val="hy-AM"/>
        </w:rPr>
        <w:t>շ</w:t>
      </w:r>
      <w:r w:rsidR="00B43345" w:rsidRPr="0047526B">
        <w:rPr>
          <w:rFonts w:ascii="GHEA Grapalat" w:hAnsi="GHEA Grapalat"/>
          <w:sz w:val="24"/>
          <w:szCs w:val="24"/>
          <w:lang w:val="hy-AM"/>
        </w:rPr>
        <w:t xml:space="preserve">նչառական վարակի </w:t>
      </w:r>
      <w:r w:rsidR="00476F19" w:rsidRPr="0047526B">
        <w:rPr>
          <w:rFonts w:ascii="GHEA Grapalat" w:hAnsi="GHEA Grapalat"/>
          <w:sz w:val="24"/>
          <w:szCs w:val="24"/>
          <w:lang w:val="hy-AM"/>
        </w:rPr>
        <w:t xml:space="preserve">մարդուց </w:t>
      </w:r>
      <w:r w:rsidRPr="0047526B">
        <w:rPr>
          <w:rFonts w:ascii="GHEA Grapalat" w:hAnsi="GHEA Grapalat"/>
          <w:sz w:val="24"/>
          <w:szCs w:val="24"/>
          <w:lang w:val="hy-AM"/>
        </w:rPr>
        <w:t>մարդ</w:t>
      </w:r>
      <w:r w:rsidR="00476F19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B43345" w:rsidRPr="0047526B">
        <w:rPr>
          <w:rFonts w:ascii="GHEA Grapalat" w:hAnsi="GHEA Grapalat"/>
          <w:sz w:val="24"/>
          <w:szCs w:val="24"/>
          <w:lang w:val="hy-AM"/>
        </w:rPr>
        <w:t>կայուն փոխանց</w:t>
      </w:r>
      <w:r w:rsidR="000E6C07" w:rsidRPr="0047526B">
        <w:rPr>
          <w:rFonts w:ascii="GHEA Grapalat" w:hAnsi="GHEA Grapalat"/>
          <w:sz w:val="24"/>
          <w:szCs w:val="24"/>
          <w:lang w:val="hy-AM"/>
        </w:rPr>
        <w:t>ում,</w:t>
      </w:r>
      <w:r w:rsidR="00B43345" w:rsidRPr="0047526B">
        <w:rPr>
          <w:rFonts w:ascii="GHEA Grapalat" w:hAnsi="GHEA Grapalat"/>
          <w:sz w:val="24"/>
          <w:szCs w:val="24"/>
          <w:lang w:val="hy-AM"/>
        </w:rPr>
        <w:t xml:space="preserve"> երբ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83929" w:rsidRPr="0047526B">
        <w:rPr>
          <w:rFonts w:ascii="GHEA Grapalat" w:hAnsi="GHEA Grapalat"/>
          <w:sz w:val="24"/>
          <w:szCs w:val="24"/>
          <w:lang w:val="hy-AM"/>
        </w:rPr>
        <w:t>դեպքերն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այլևս հնարավոր չէ կապել հստակ փոխանցման շղթայի հետ</w:t>
      </w:r>
      <w:r w:rsidR="000E6C07" w:rsidRPr="0047526B">
        <w:rPr>
          <w:rFonts w:ascii="GHEA Grapalat" w:hAnsi="GHEA Grapalat"/>
          <w:sz w:val="24"/>
          <w:szCs w:val="24"/>
          <w:lang w:val="hy-AM"/>
        </w:rPr>
        <w:t>: Վ</w:t>
      </w:r>
      <w:r w:rsidR="00B43345" w:rsidRPr="0047526B">
        <w:rPr>
          <w:rFonts w:ascii="GHEA Grapalat" w:hAnsi="GHEA Grapalat"/>
          <w:sz w:val="24"/>
          <w:szCs w:val="24"/>
          <w:lang w:val="hy-AM"/>
        </w:rPr>
        <w:t xml:space="preserve">արակի </w:t>
      </w:r>
      <w:r w:rsidR="000E6C07" w:rsidRPr="0047526B">
        <w:rPr>
          <w:rFonts w:ascii="GHEA Grapalat" w:hAnsi="GHEA Grapalat"/>
          <w:sz w:val="24"/>
          <w:szCs w:val="24"/>
          <w:lang w:val="hy-AM"/>
        </w:rPr>
        <w:t>տարածման կանխման գործողությունների վերաբերյալ որոշումների կայացումը հիմնվում է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B43345" w:rsidRPr="0047526B">
        <w:rPr>
          <w:rFonts w:ascii="GHEA Grapalat" w:hAnsi="GHEA Grapalat"/>
          <w:sz w:val="24"/>
          <w:szCs w:val="24"/>
          <w:lang w:val="hy-AM"/>
        </w:rPr>
        <w:t xml:space="preserve">շնչառական վարակի </w:t>
      </w:r>
      <w:r w:rsidR="000E6C07" w:rsidRPr="0047526B">
        <w:rPr>
          <w:rFonts w:ascii="GHEA Grapalat" w:hAnsi="GHEA Grapalat"/>
          <w:sz w:val="24"/>
          <w:szCs w:val="24"/>
          <w:lang w:val="hy-AM"/>
        </w:rPr>
        <w:t xml:space="preserve">համաճարակային իրավիճակի և </w:t>
      </w:r>
      <w:r w:rsidR="00183929" w:rsidRPr="0047526B">
        <w:rPr>
          <w:rFonts w:ascii="GHEA Grapalat" w:hAnsi="GHEA Grapalat"/>
          <w:sz w:val="24"/>
          <w:szCs w:val="24"/>
          <w:lang w:val="hy-AM"/>
        </w:rPr>
        <w:t>դեպքերի</w:t>
      </w:r>
      <w:r w:rsidR="000E6C07" w:rsidRPr="0047526B">
        <w:rPr>
          <w:rFonts w:ascii="GHEA Grapalat" w:hAnsi="GHEA Grapalat"/>
          <w:sz w:val="24"/>
          <w:szCs w:val="24"/>
          <w:lang w:val="hy-AM"/>
        </w:rPr>
        <w:t xml:space="preserve"> տարածման ռիսկի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գնահատման</w:t>
      </w:r>
      <w:r w:rsidR="000E6C07" w:rsidRPr="0047526B">
        <w:rPr>
          <w:rFonts w:ascii="GHEA Grapalat" w:hAnsi="GHEA Grapalat"/>
          <w:sz w:val="24"/>
          <w:szCs w:val="24"/>
          <w:lang w:val="hy-AM"/>
        </w:rPr>
        <w:t xml:space="preserve"> վրա: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4BE1" w:rsidRPr="0047526B">
        <w:rPr>
          <w:rFonts w:ascii="GHEA Grapalat" w:hAnsi="GHEA Grapalat"/>
          <w:sz w:val="24"/>
          <w:szCs w:val="24"/>
          <w:lang w:val="hy-AM"/>
        </w:rPr>
        <w:t xml:space="preserve">Այս ժամանակաշրջանում պահանջվում է բնակչության մակարդակով </w:t>
      </w:r>
      <w:r w:rsidR="00350B8B" w:rsidRPr="0047526B">
        <w:rPr>
          <w:rFonts w:ascii="GHEA Grapalat" w:hAnsi="GHEA Grapalat"/>
          <w:sz w:val="24"/>
          <w:szCs w:val="24"/>
          <w:lang w:val="hy-AM"/>
        </w:rPr>
        <w:t>գործողությունների</w:t>
      </w:r>
      <w:r w:rsidR="00544BE1" w:rsidRPr="0047526B">
        <w:rPr>
          <w:rFonts w:ascii="GHEA Grapalat" w:hAnsi="GHEA Grapalat"/>
          <w:sz w:val="24"/>
          <w:szCs w:val="24"/>
          <w:lang w:val="hy-AM"/>
        </w:rPr>
        <w:t xml:space="preserve"> խիստ և համակարգված կիրառում,</w:t>
      </w:r>
      <w:r w:rsidR="00AE28B0" w:rsidRPr="0047526B">
        <w:rPr>
          <w:rFonts w:ascii="GHEA Grapalat" w:hAnsi="GHEA Grapalat"/>
          <w:sz w:val="24"/>
          <w:szCs w:val="24"/>
          <w:lang w:val="hy-AM"/>
        </w:rPr>
        <w:t xml:space="preserve"> ինչը և՛ ռեսուրսներ է պահանջում, և՛ ժամանակատար է</w:t>
      </w:r>
      <w:r w:rsidR="00544BE1" w:rsidRPr="0047526B">
        <w:rPr>
          <w:rFonts w:ascii="GHEA Grapalat" w:hAnsi="GHEA Grapalat"/>
          <w:sz w:val="24"/>
          <w:szCs w:val="24"/>
          <w:lang w:val="hy-AM"/>
        </w:rPr>
        <w:t>, սակայն</w:t>
      </w:r>
      <w:r w:rsidR="00AE28B0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4BE1" w:rsidRPr="0047526B">
        <w:rPr>
          <w:rFonts w:ascii="GHEA Grapalat" w:hAnsi="GHEA Grapalat"/>
          <w:sz w:val="24"/>
          <w:szCs w:val="24"/>
          <w:lang w:val="hy-AM"/>
        </w:rPr>
        <w:t xml:space="preserve">հնարավորություն է ընձեռում դանդաղեցնել </w:t>
      </w:r>
      <w:r w:rsidR="00AE28B0" w:rsidRPr="0047526B">
        <w:rPr>
          <w:rFonts w:ascii="GHEA Grapalat" w:hAnsi="GHEA Grapalat"/>
          <w:sz w:val="24"/>
          <w:szCs w:val="24"/>
          <w:lang w:val="hy-AM"/>
        </w:rPr>
        <w:t>շնչառական վարակի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փոխանց</w:t>
      </w:r>
      <w:r w:rsidR="00544BE1" w:rsidRPr="0047526B">
        <w:rPr>
          <w:rFonts w:ascii="GHEA Grapalat" w:hAnsi="GHEA Grapalat"/>
          <w:sz w:val="24"/>
          <w:szCs w:val="24"/>
          <w:lang w:val="hy-AM"/>
        </w:rPr>
        <w:t>ումը, ինչը հնարավորություն է ընձեռում նվազեցնել ինչպես առողջապահական, այնպես էլ սոցիալական և տնտեսական բեռը: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Վարակի փոխանցման </w:t>
      </w:r>
      <w:r w:rsidR="00C7504D" w:rsidRPr="0047526B">
        <w:rPr>
          <w:rFonts w:ascii="GHEA Grapalat" w:hAnsi="GHEA Grapalat"/>
          <w:sz w:val="24"/>
          <w:szCs w:val="24"/>
          <w:lang w:val="hy-AM"/>
        </w:rPr>
        <w:t>դանդաղեցում</w:t>
      </w:r>
      <w:r w:rsidR="00350B8B" w:rsidRPr="0047526B">
        <w:rPr>
          <w:rFonts w:ascii="GHEA Grapalat" w:hAnsi="GHEA Grapalat"/>
          <w:sz w:val="24"/>
          <w:szCs w:val="24"/>
          <w:lang w:val="hy-AM"/>
        </w:rPr>
        <w:t>ը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4BE1" w:rsidRPr="0047526B">
        <w:rPr>
          <w:rFonts w:ascii="GHEA Grapalat" w:hAnsi="GHEA Grapalat"/>
          <w:sz w:val="24"/>
          <w:szCs w:val="24"/>
          <w:lang w:val="hy-AM"/>
        </w:rPr>
        <w:t>հնարավորություն է ընձեռում այս ընթացքում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արտակարգ իրավիճակներին արձագանք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ելու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արձագանքման համակարգերը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կատարելագործ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ելու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, արդյունավետ հանրային առողջապահական և սոցիալական 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միջոցառումներ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սահման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ելու և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կիրառ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ելու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, հիվանդության 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դեպքերը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հայտնաբեր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ելու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պացիենտների բժշկական օգնության և սպասարկման, խնամքի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հնարավորությունները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զարգաց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նելու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, ինչպես նաև սոցիալ-տնտեսական 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միջամտություններ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ներդ</w:t>
      </w:r>
      <w:r w:rsidR="00527031" w:rsidRPr="0047526B">
        <w:rPr>
          <w:rFonts w:ascii="GHEA Grapalat" w:hAnsi="GHEA Grapalat"/>
          <w:sz w:val="24"/>
          <w:szCs w:val="24"/>
          <w:lang w:val="hy-AM"/>
        </w:rPr>
        <w:t>նելու համար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, որոնք կփրկեն կյանքեր և կպահպանեն կենսապահովման միջոցները։ </w:t>
      </w:r>
      <w:r w:rsidR="00736F85" w:rsidRPr="0047526B">
        <w:rPr>
          <w:rFonts w:ascii="GHEA Grapalat" w:hAnsi="GHEA Grapalat"/>
          <w:sz w:val="24"/>
          <w:szCs w:val="24"/>
          <w:lang w:val="hy-AM"/>
        </w:rPr>
        <w:t>Արձագանքման միջոցառումները շարունակվում են այնքան ժամանակ, քանի դեռ ամբողջ երկրում չի հաստատվել կայունության շրջան:</w:t>
      </w:r>
    </w:p>
    <w:p w14:paraId="3D6423A5" w14:textId="6BB7E4E0" w:rsidR="00527031" w:rsidRPr="0047526B" w:rsidRDefault="00736F85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Իրավիճակի կայունացում՝ գ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ործնական տեսանկյունից սա նշանակում է արձագանքման աստիճանական կրճատում՝ միևնույն ժամանակ պահպանելով </w:t>
      </w:r>
      <w:r w:rsidRPr="0047526B">
        <w:rPr>
          <w:rFonts w:ascii="GHEA Grapalat" w:hAnsi="GHEA Grapalat"/>
          <w:sz w:val="24"/>
          <w:szCs w:val="24"/>
          <w:lang w:val="hy-AM"/>
        </w:rPr>
        <w:t>շնչառական վարակի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երկարաժամկետ </w:t>
      </w:r>
      <w:r w:rsidRPr="0047526B">
        <w:rPr>
          <w:rFonts w:ascii="GHEA Grapalat" w:hAnsi="GHEA Grapalat"/>
          <w:sz w:val="24"/>
          <w:szCs w:val="24"/>
          <w:lang w:val="hy-AM"/>
        </w:rPr>
        <w:lastRenderedPageBreak/>
        <w:t>դիտարկումը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և հետևանքների մեղմացման միջոցառումների իրականացումը։ Արձագանքման դադարեցման սցենարները կարող են տարբեր լինել և ներառել իրավիճակներ, երբ </w:t>
      </w:r>
      <w:r w:rsidRPr="0047526B">
        <w:rPr>
          <w:rFonts w:ascii="GHEA Grapalat" w:hAnsi="GHEA Grapalat"/>
          <w:sz w:val="24"/>
          <w:szCs w:val="24"/>
          <w:lang w:val="hy-AM"/>
        </w:rPr>
        <w:t>շնչառական վարակը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ամբողջությամբ վերացվում է, փոխանցման մակարդակը նվազում է, հիվանդությունը դառնում է էնդեմիկ կամ տեղի են ունենում պարբերական բռնկումներ։ Իրավիճակի կայունացումից հետո սկսվում է միջհամաճարակային</w:t>
      </w:r>
      <w:r w:rsidR="00CC50DA"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659FE" w:rsidRPr="0047526B">
        <w:rPr>
          <w:rFonts w:ascii="GHEA Grapalat" w:hAnsi="GHEA Grapalat"/>
          <w:sz w:val="24"/>
          <w:szCs w:val="24"/>
          <w:lang w:val="hy-AM"/>
        </w:rPr>
        <w:t>միջհամավարակային</w:t>
      </w:r>
      <w:r w:rsidR="000E78BD" w:rsidRPr="0047526B">
        <w:rPr>
          <w:rFonts w:ascii="GHEA Grapalat" w:hAnsi="GHEA Grapalat"/>
          <w:sz w:val="24"/>
          <w:szCs w:val="24"/>
          <w:lang w:val="hy-AM"/>
        </w:rPr>
        <w:t xml:space="preserve"> շրջանը։</w:t>
      </w:r>
    </w:p>
    <w:p w14:paraId="7B7A2AB1" w14:textId="1B4E9996" w:rsidR="000E78BD" w:rsidRPr="0047526B" w:rsidRDefault="00DD2043" w:rsidP="000E5C4E">
      <w:pPr>
        <w:spacing w:after="0" w:line="360" w:lineRule="auto"/>
        <w:ind w:left="9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B775E5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4871" w:rsidRPr="0047526B">
        <w:rPr>
          <w:rFonts w:ascii="GHEA Grapalat" w:hAnsi="GHEA Grapalat" w:cs="Tahoma"/>
          <w:sz w:val="24"/>
          <w:szCs w:val="24"/>
          <w:lang w:val="hy-AM"/>
        </w:rPr>
        <w:t>9</w:t>
      </w:r>
      <w:r w:rsidR="00C738A4" w:rsidRPr="0047526B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0E78BD" w:rsidRPr="0047526B">
        <w:rPr>
          <w:rFonts w:ascii="GHEA Grapalat" w:hAnsi="GHEA Grapalat" w:cs="Tahoma"/>
          <w:sz w:val="24"/>
          <w:szCs w:val="24"/>
          <w:lang w:val="hy-AM"/>
        </w:rPr>
        <w:t>ՖԻՆԱՆՍԱՎՈՐՈՒՄ</w:t>
      </w:r>
    </w:p>
    <w:p w14:paraId="72623309" w14:textId="77777777" w:rsidR="00DD2043" w:rsidRPr="0047526B" w:rsidRDefault="000E78BD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Պլանի իրականացման համար անհրաժեշտ ֆինանսական ռեսուրսները կտրամադրվեն առանձին պետական կառույցների/առողջապահական հաստատությունների տարեկան բյուջեներից, ինչպես նաև դոնորների միջոցներից։ Բացի այդ, </w:t>
      </w:r>
      <w:r w:rsidR="00B52407" w:rsidRPr="0047526B">
        <w:rPr>
          <w:rFonts w:ascii="GHEA Grapalat" w:hAnsi="GHEA Grapalat"/>
          <w:sz w:val="24"/>
          <w:szCs w:val="24"/>
          <w:lang w:val="hy-AM"/>
        </w:rPr>
        <w:t>Պ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լանի ֆինանսավորումը կիրականացվի պետական </w:t>
      </w:r>
      <w:r w:rsidRPr="0047526B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47526B">
        <w:rPr>
          <w:rFonts w:ascii="GHEA Grapalat" w:hAnsi="GHEA Grapalat"/>
          <w:sz w:val="24"/>
          <w:szCs w:val="24"/>
          <w:lang w:val="hy-AM"/>
        </w:rPr>
        <w:t>բյուջեի ֆինանսական ռեսուրսների հաշվին, որոնք հասանելի են արտակարգ և ճգնաժամային իրավիճակների դեպքում</w:t>
      </w:r>
      <w:r w:rsidR="00DB6766" w:rsidRPr="0047526B">
        <w:rPr>
          <w:rFonts w:ascii="GHEA Grapalat" w:hAnsi="GHEA Grapalat"/>
          <w:sz w:val="24"/>
          <w:szCs w:val="24"/>
          <w:lang w:val="hy-AM"/>
        </w:rPr>
        <w:t>:</w:t>
      </w:r>
    </w:p>
    <w:p w14:paraId="17944186" w14:textId="3C4CE4E5" w:rsidR="000E78BD" w:rsidRPr="0047526B" w:rsidRDefault="000E78BD" w:rsidP="00DD2043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232EA19" w14:textId="50C239B4" w:rsidR="00710267" w:rsidRPr="0047526B" w:rsidRDefault="00DD2043" w:rsidP="000E5C4E">
      <w:pPr>
        <w:pStyle w:val="ListParagraph"/>
        <w:spacing w:after="0" w:line="360" w:lineRule="auto"/>
        <w:ind w:left="9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214871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</w:t>
      </w:r>
      <w:r w:rsidR="00C738A4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E2574D" w:rsidRPr="0047526B">
        <w:rPr>
          <w:rFonts w:ascii="GHEA Grapalat" w:eastAsia="Times New Roman" w:hAnsi="GHEA Grapalat" w:cs="Times New Roman"/>
          <w:sz w:val="24"/>
          <w:szCs w:val="24"/>
          <w:lang w:val="hy-AM"/>
        </w:rPr>
        <w:t>ՊԱՏՐԱՍՏՎԱԾՈՒԹՅԱՆ ԵՎ ԱՐՁԱԳԱՆՔՄԱՆ ՀԱՄԱԿԱՐԳԵՐ ԵՎ ՀՆԱՐԱՎՈՐՈՒԹՅՈՒՆՆԵՐ</w:t>
      </w:r>
    </w:p>
    <w:p w14:paraId="4AC62723" w14:textId="62950625" w:rsidR="009A5CB3" w:rsidRPr="0047526B" w:rsidRDefault="009633FE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Շնչառական </w:t>
      </w:r>
      <w:r w:rsidR="003E796B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վարակով պայմանավորված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3E796B" w:rsidRPr="0047526B">
        <w:rPr>
          <w:rFonts w:ascii="GHEA Grapalat" w:hAnsi="GHEA Grapalat" w:cs="Calibri"/>
          <w:bCs/>
          <w:sz w:val="24"/>
          <w:szCs w:val="24"/>
          <w:lang w:val="hy-AM"/>
        </w:rPr>
        <w:t>համավ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արակի պլանավորում</w:t>
      </w:r>
      <w:r w:rsidR="003E796B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ը ներառում է հինգ բաղադրիչ, որոնք կարող են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օգտագործվել պատրաստվածության և արձագանքման նախապատրաստման և իրականացման </w:t>
      </w:r>
      <w:r w:rsidR="003E796B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համար: </w:t>
      </w:r>
    </w:p>
    <w:p w14:paraId="6B8E8A80" w14:textId="7A995D0E" w:rsidR="003E796B" w:rsidRPr="0047526B" w:rsidRDefault="003E796B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Առաջին </w:t>
      </w:r>
      <w:r w:rsidR="004E27F4" w:rsidRPr="0047526B">
        <w:rPr>
          <w:rFonts w:ascii="GHEA Grapalat" w:hAnsi="GHEA Grapalat" w:cs="Calibri"/>
          <w:bCs/>
          <w:sz w:val="24"/>
          <w:szCs w:val="24"/>
          <w:lang w:val="hy-AM"/>
        </w:rPr>
        <w:t>բաղադրիչը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արտակարգ իրավիճակներում գործողությունների համակարգ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>ու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մն է, որը ներառում </w:t>
      </w:r>
      <w:r w:rsidR="004E27F4" w:rsidRPr="0047526B">
        <w:rPr>
          <w:rFonts w:ascii="GHEA Grapalat" w:hAnsi="GHEA Grapalat" w:cs="Calibri"/>
          <w:bCs/>
          <w:sz w:val="24"/>
          <w:szCs w:val="24"/>
          <w:lang w:val="hy-AM"/>
        </w:rPr>
        <w:t>է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ք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աղաքականություն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և օրենսդրություն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, հ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ամակարգում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, ֆ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ինանսավորում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,</w:t>
      </w:r>
      <w:r w:rsidR="008428D0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մ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արդկային ռեսուրսներ</w:t>
      </w:r>
      <w:r w:rsidR="00783D6E" w:rsidRPr="0047526B">
        <w:rPr>
          <w:rFonts w:ascii="GHEA Grapalat" w:hAnsi="GHEA Grapalat" w:cs="Calibri"/>
          <w:bCs/>
          <w:sz w:val="24"/>
          <w:szCs w:val="24"/>
          <w:lang w:val="hy-AM"/>
        </w:rPr>
        <w:t>:</w:t>
      </w:r>
    </w:p>
    <w:p w14:paraId="553815C2" w14:textId="3BF75A97" w:rsidR="006805A7" w:rsidRPr="0047526B" w:rsidRDefault="003E796B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Երկրորդ </w:t>
      </w:r>
      <w:r w:rsidR="004E27F4" w:rsidRPr="0047526B">
        <w:rPr>
          <w:rFonts w:ascii="GHEA Grapalat" w:hAnsi="GHEA Grapalat" w:cs="Calibri"/>
          <w:bCs/>
          <w:sz w:val="24"/>
          <w:szCs w:val="24"/>
          <w:lang w:val="hy-AM"/>
        </w:rPr>
        <w:t>բաղադրիչը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համ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ընդհանուր համաճարակաբանական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դիտարկում</w:t>
      </w:r>
      <w:r w:rsidR="00EE4F53" w:rsidRPr="0047526B">
        <w:rPr>
          <w:rFonts w:ascii="GHEA Grapalat" w:hAnsi="GHEA Grapalat" w:cs="Calibri"/>
          <w:bCs/>
          <w:sz w:val="24"/>
          <w:szCs w:val="24"/>
          <w:lang w:val="hy-AM"/>
        </w:rPr>
        <w:t>ն է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, որը ներառում է լաբորատոր</w:t>
      </w:r>
      <w:r w:rsidR="007E57FD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>առանձնահատկություններ</w:t>
      </w:r>
      <w:r w:rsidR="007E57FD" w:rsidRPr="0047526B">
        <w:rPr>
          <w:rFonts w:ascii="GHEA Grapalat" w:hAnsi="GHEA Grapalat" w:cs="Calibri"/>
          <w:bCs/>
          <w:sz w:val="24"/>
          <w:szCs w:val="24"/>
          <w:lang w:val="hy-AM"/>
        </w:rPr>
        <w:t>, համաճարակաբանական դիտարկում, մեկ առողջություն/զոոնոզ հիվանդություններ:</w:t>
      </w:r>
    </w:p>
    <w:p w14:paraId="0E661AA5" w14:textId="4A827D91" w:rsidR="007E57FD" w:rsidRPr="0047526B" w:rsidRDefault="007E57FD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Երրորդ </w:t>
      </w:r>
      <w:r w:rsidR="004E27F4" w:rsidRPr="0047526B">
        <w:rPr>
          <w:rFonts w:ascii="GHEA Grapalat" w:hAnsi="GHEA Grapalat" w:cs="Calibri"/>
          <w:bCs/>
          <w:sz w:val="24"/>
          <w:szCs w:val="24"/>
          <w:lang w:val="hy-AM"/>
        </w:rPr>
        <w:t>բաղադրիչը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>բնակչության պաշտպանություն</w:t>
      </w:r>
      <w:r w:rsidR="004E27F4" w:rsidRPr="0047526B">
        <w:rPr>
          <w:rFonts w:ascii="GHEA Grapalat" w:hAnsi="GHEA Grapalat" w:cs="Calibri"/>
          <w:bCs/>
          <w:sz w:val="24"/>
          <w:szCs w:val="24"/>
          <w:lang w:val="hy-AM"/>
        </w:rPr>
        <w:t>ն է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, որը ներառում </w:t>
      </w:r>
      <w:r w:rsidR="004E27F4" w:rsidRPr="0047526B">
        <w:rPr>
          <w:rFonts w:ascii="GHEA Grapalat" w:hAnsi="GHEA Grapalat" w:cs="Calibri"/>
          <w:bCs/>
          <w:sz w:val="24"/>
          <w:szCs w:val="24"/>
          <w:lang w:val="hy-AM"/>
        </w:rPr>
        <w:t>է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վ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արակի </w:t>
      </w:r>
      <w:r w:rsidR="00FE7C99" w:rsidRPr="0047526B">
        <w:rPr>
          <w:rFonts w:ascii="GHEA Grapalat" w:hAnsi="GHEA Grapalat" w:cs="Calibri"/>
          <w:bCs/>
          <w:sz w:val="24"/>
          <w:szCs w:val="24"/>
          <w:lang w:val="hy-AM"/>
        </w:rPr>
        <w:t>տարածման կանխում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 (համայնքում)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, հ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>անրային առողջապահական և սոցիալական միջոցառումներ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,</w:t>
      </w:r>
      <w:r w:rsidR="002B365B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ռ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>իսկերի հաղորդակցություն և համայնքի ներգրավվածություն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, ս</w:t>
      </w:r>
      <w:r w:rsidR="007269BA" w:rsidRPr="0047526B">
        <w:rPr>
          <w:rFonts w:ascii="GHEA Grapalat" w:hAnsi="GHEA Grapalat" w:cs="Calibri"/>
          <w:bCs/>
          <w:sz w:val="24"/>
          <w:szCs w:val="24"/>
          <w:lang w:val="hy-AM"/>
        </w:rPr>
        <w:t>ահմանային հսկողություն և վերահսկողություն</w:t>
      </w:r>
      <w:r w:rsidR="00DC4A4F" w:rsidRPr="0047526B">
        <w:rPr>
          <w:rFonts w:ascii="GHEA Grapalat" w:hAnsi="GHEA Grapalat" w:cs="Calibri"/>
          <w:bCs/>
          <w:sz w:val="24"/>
          <w:szCs w:val="24"/>
          <w:lang w:val="hy-AM"/>
        </w:rPr>
        <w:t>:</w:t>
      </w:r>
    </w:p>
    <w:p w14:paraId="716A9136" w14:textId="7C3A9169" w:rsidR="003E796B" w:rsidRPr="0047526B" w:rsidRDefault="007269BA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Չորրորդ </w:t>
      </w:r>
      <w:r w:rsidR="004E27F4" w:rsidRPr="0047526B">
        <w:rPr>
          <w:rFonts w:ascii="GHEA Grapalat" w:hAnsi="GHEA Grapalat" w:cs="Calibri"/>
          <w:bCs/>
          <w:sz w:val="24"/>
          <w:szCs w:val="24"/>
          <w:lang w:val="hy-AM"/>
        </w:rPr>
        <w:t>բաղադրիչը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բժշկական օգնություն</w:t>
      </w:r>
      <w:r w:rsidR="002B365B" w:rsidRPr="0047526B">
        <w:rPr>
          <w:rFonts w:ascii="GHEA Grapalat" w:hAnsi="GHEA Grapalat" w:cs="Calibri"/>
          <w:bCs/>
          <w:sz w:val="24"/>
          <w:szCs w:val="24"/>
          <w:lang w:val="hy-AM"/>
        </w:rPr>
        <w:t>ը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և սպասարկում</w:t>
      </w:r>
      <w:r w:rsidR="002B365B" w:rsidRPr="0047526B">
        <w:rPr>
          <w:rFonts w:ascii="GHEA Grapalat" w:hAnsi="GHEA Grapalat" w:cs="Calibri"/>
          <w:bCs/>
          <w:sz w:val="24"/>
          <w:szCs w:val="24"/>
          <w:lang w:val="hy-AM"/>
        </w:rPr>
        <w:t>ն է</w:t>
      </w:r>
      <w:r w:rsidR="0053125C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, </w:t>
      </w:r>
      <w:r w:rsidR="00FE7C99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բժշկական </w:t>
      </w:r>
      <w:r w:rsidR="00721128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օգնություն և սպասարկում իրականացնող կազմակերպություններում </w:t>
      </w:r>
      <w:r w:rsidR="0053125C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վարակի </w:t>
      </w:r>
      <w:r w:rsidR="00721128" w:rsidRPr="0047526B">
        <w:rPr>
          <w:rFonts w:ascii="GHEA Grapalat" w:hAnsi="GHEA Grapalat" w:cs="Calibri"/>
          <w:bCs/>
          <w:sz w:val="24"/>
          <w:szCs w:val="24"/>
          <w:lang w:val="hy-AM"/>
        </w:rPr>
        <w:t>տարածման կանխումն է:</w:t>
      </w:r>
    </w:p>
    <w:p w14:paraId="1E4B413D" w14:textId="47088C87" w:rsidR="007269BA" w:rsidRPr="0047526B" w:rsidRDefault="007269BA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 xml:space="preserve">Հինգերորդ </w:t>
      </w:r>
      <w:r w:rsidR="002B365B" w:rsidRPr="0047526B">
        <w:rPr>
          <w:rFonts w:ascii="GHEA Grapalat" w:hAnsi="GHEA Grapalat" w:cs="Calibri"/>
          <w:bCs/>
          <w:sz w:val="24"/>
          <w:szCs w:val="24"/>
          <w:lang w:val="hy-AM"/>
        </w:rPr>
        <w:t>բաղադրիչը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64434D" w:rsidRPr="0047526B">
        <w:rPr>
          <w:rFonts w:ascii="GHEA Grapalat" w:hAnsi="GHEA Grapalat" w:cs="Calibri"/>
          <w:bCs/>
          <w:sz w:val="24"/>
          <w:szCs w:val="24"/>
          <w:lang w:val="hy-AM"/>
        </w:rPr>
        <w:t>հակազդման միջոցառումներ</w:t>
      </w:r>
      <w:r w:rsidR="002B365B" w:rsidRPr="0047526B">
        <w:rPr>
          <w:rFonts w:ascii="GHEA Grapalat" w:hAnsi="GHEA Grapalat" w:cs="Calibri"/>
          <w:bCs/>
          <w:sz w:val="24"/>
          <w:szCs w:val="24"/>
          <w:lang w:val="hy-AM"/>
        </w:rPr>
        <w:t>ն են</w:t>
      </w:r>
      <w:r w:rsidR="0053125C" w:rsidRPr="0047526B">
        <w:rPr>
          <w:rFonts w:ascii="GHEA Grapalat" w:hAnsi="GHEA Grapalat" w:cs="Calibri"/>
          <w:bCs/>
          <w:sz w:val="24"/>
          <w:szCs w:val="24"/>
          <w:lang w:val="hy-AM"/>
        </w:rPr>
        <w:t>, որը ներառում է առողջապահության ոլորտում</w:t>
      </w:r>
      <w:r w:rsidR="0095467D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համաճարակաբանական ցուցումով պատվաստումը:</w:t>
      </w:r>
      <w:r w:rsidR="0053125C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 </w:t>
      </w:r>
    </w:p>
    <w:p w14:paraId="6C2E00AA" w14:textId="77777777" w:rsidR="00712019" w:rsidRPr="0047526B" w:rsidRDefault="00712019" w:rsidP="00712019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5CF6D6CB" w14:textId="3398C672" w:rsidR="008A7E1B" w:rsidRPr="0047526B" w:rsidRDefault="00CF5FC0" w:rsidP="000E5C4E">
      <w:pPr>
        <w:shd w:val="clear" w:color="auto" w:fill="FFFFFF"/>
        <w:spacing w:after="0" w:line="360" w:lineRule="auto"/>
        <w:ind w:left="9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8A7E1B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1</w:t>
      </w:r>
      <w:r w:rsidR="00214871" w:rsidRPr="0047526B">
        <w:rPr>
          <w:rFonts w:ascii="GHEA Grapalat" w:hAnsi="GHEA Grapalat" w:cs="Calibri"/>
          <w:bCs/>
          <w:sz w:val="24"/>
          <w:szCs w:val="24"/>
          <w:lang w:val="hy-AM"/>
        </w:rPr>
        <w:t>1</w:t>
      </w:r>
      <w:r w:rsidR="008A7E1B" w:rsidRPr="0047526B">
        <w:rPr>
          <w:rFonts w:ascii="GHEA Grapalat" w:hAnsi="GHEA Grapalat" w:cs="Calibri"/>
          <w:bCs/>
          <w:sz w:val="24"/>
          <w:szCs w:val="24"/>
          <w:lang w:val="hy-AM"/>
        </w:rPr>
        <w:t>.</w:t>
      </w:r>
      <w:r w:rsidR="009C42F7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ԱՐՏԱԿԱՐԳ ԻՐԱՎԻՃԱԿՆԵՐՈՒՄ ԳՈՐԾՈՂՈՒԹՅՈՒՆՆԵՐԻ ՀԱՄԱԿԱՐԳՈՒՄ</w:t>
      </w:r>
    </w:p>
    <w:p w14:paraId="215716BE" w14:textId="7747FC2C" w:rsidR="001944BF" w:rsidRPr="0047526B" w:rsidRDefault="008B1617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ՄԱ կանոններում առկա են  հիմնական բաղադրիչներ, որոնք վերաբերում են </w:t>
      </w:r>
      <w:r w:rsidR="00902692" w:rsidRPr="0047526B">
        <w:rPr>
          <w:rFonts w:ascii="GHEA Grapalat" w:hAnsi="GHEA Grapalat" w:cs="Calibri"/>
          <w:bCs/>
          <w:sz w:val="24"/>
          <w:szCs w:val="24"/>
          <w:lang w:val="hy-AM"/>
        </w:rPr>
        <w:t>շ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նչառական վարակով պայմանավորված  համավարակի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պատրաստ</w:t>
      </w:r>
      <w:r w:rsidR="00B52407" w:rsidRPr="0047526B">
        <w:rPr>
          <w:rFonts w:ascii="GHEA Grapalat" w:hAnsi="GHEA Grapalat" w:cs="Sylfaen"/>
          <w:sz w:val="24"/>
          <w:szCs w:val="24"/>
          <w:lang w:val="hy-AM"/>
        </w:rPr>
        <w:t>վածությանը</w:t>
      </w:r>
      <w:r w:rsidRPr="0047526B">
        <w:rPr>
          <w:rFonts w:ascii="GHEA Grapalat" w:hAnsi="GHEA Grapalat" w:cs="Sylfaen"/>
          <w:sz w:val="24"/>
          <w:szCs w:val="24"/>
          <w:lang w:val="hy-AM"/>
        </w:rPr>
        <w:t>, մասնավորապես ք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աղաքականություն և օրենսդրություն, համակարգում, ֆինանսավորում և մարդկային ռեսուրսներ:</w:t>
      </w:r>
      <w:r w:rsidR="001944BF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</w:p>
    <w:p w14:paraId="53E721D1" w14:textId="4259C54E" w:rsidR="001944BF" w:rsidRPr="0047526B" w:rsidRDefault="00BC2499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Շնչառական վարակով պայմանավորված </w:t>
      </w:r>
      <w:r w:rsidR="001944BF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արտակարգ իրավիճակների` վարակիչ հիվանդությունների </w:t>
      </w:r>
      <w:r w:rsidR="00B52407" w:rsidRPr="0047526B">
        <w:rPr>
          <w:rFonts w:ascii="GHEA Grapalat" w:hAnsi="GHEA Grapalat" w:cs="Calibri"/>
          <w:bCs/>
          <w:sz w:val="24"/>
          <w:szCs w:val="24"/>
          <w:lang w:val="hy-AM"/>
        </w:rPr>
        <w:t>ՀՀ</w:t>
      </w:r>
      <w:r w:rsidR="001944BF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տարածք ներբերման (ներթափանցման), դրանց ծագման ու տարածման վտանգի,  համաճարակների</w:t>
      </w:r>
      <w:r w:rsidR="00902692" w:rsidRPr="0047526B">
        <w:rPr>
          <w:rFonts w:ascii="GHEA Grapalat" w:hAnsi="GHEA Grapalat" w:cs="Calibri"/>
          <w:bCs/>
          <w:sz w:val="24"/>
          <w:szCs w:val="24"/>
          <w:lang w:val="hy-AM"/>
        </w:rPr>
        <w:t>, համավարակների</w:t>
      </w:r>
      <w:r w:rsidR="001944BF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առաջացման, ինչպես նաև դրանց հետևանքով արտակարգ իրավիճակ առաջանալու դեպքում կարող է սահմանվել կարանտին, ինչպես նաև </w:t>
      </w:r>
      <w:r w:rsidR="00B52407" w:rsidRPr="0047526B">
        <w:rPr>
          <w:rFonts w:ascii="GHEA Grapalat" w:hAnsi="GHEA Grapalat" w:cs="Calibri"/>
          <w:bCs/>
          <w:sz w:val="24"/>
          <w:szCs w:val="24"/>
          <w:lang w:val="hy-AM"/>
        </w:rPr>
        <w:t>իրականացվ</w:t>
      </w:r>
      <w:r w:rsidR="001944BF" w:rsidRPr="0047526B">
        <w:rPr>
          <w:rFonts w:ascii="GHEA Grapalat" w:hAnsi="GHEA Grapalat" w:cs="Calibri"/>
          <w:bCs/>
          <w:sz w:val="24"/>
          <w:szCs w:val="24"/>
          <w:lang w:val="hy-AM"/>
        </w:rPr>
        <w:t>ել կանխարգելիչ, բժշկական և սահմանափակող այլ միջոցառումներ:</w:t>
      </w:r>
    </w:p>
    <w:p w14:paraId="5AD0D142" w14:textId="43119717" w:rsidR="004F363E" w:rsidRPr="0047526B" w:rsidRDefault="004F363E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8428D0" w:rsidRPr="0047526B">
        <w:rPr>
          <w:rFonts w:ascii="GHEA Grapalat" w:hAnsi="GHEA Grapalat" w:cs="Calibri"/>
          <w:bCs/>
          <w:sz w:val="24"/>
          <w:szCs w:val="24"/>
          <w:lang w:val="hy-AM"/>
        </w:rPr>
        <w:t>Հ-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ում </w:t>
      </w:r>
      <w:r w:rsidR="002E14AC" w:rsidRPr="0047526B">
        <w:rPr>
          <w:rFonts w:ascii="GHEA Grapalat" w:hAnsi="GHEA Grapalat" w:cs="Calibri"/>
          <w:bCs/>
          <w:sz w:val="24"/>
          <w:szCs w:val="24"/>
          <w:lang w:val="hy-AM"/>
        </w:rPr>
        <w:t>համաճարակի</w:t>
      </w:r>
      <w:r w:rsidR="00712019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և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համավարակի դեպքում միջգերատեսչական շտաբի համակարգումը ստանձնում է Հ</w:t>
      </w:r>
      <w:r w:rsidR="002E14AC"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վարչապետը կամ նրա կողմից լիազորված փոխվարչապետը: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br/>
        <w:t>Հ</w:t>
      </w:r>
      <w:r w:rsidR="00423F12" w:rsidRPr="0047526B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առողջապահության նախարարը նշանակվում է </w:t>
      </w:r>
      <w:r w:rsidR="006868A0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միջգերատեսչական շտաբի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6868A0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ղեկավարի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անմիջական տեղակալ (համակարգող)՝ ապահովելով </w:t>
      </w:r>
      <w:r w:rsidR="001177F3" w:rsidRPr="0047526B">
        <w:rPr>
          <w:rFonts w:ascii="GHEA Grapalat" w:hAnsi="GHEA Grapalat" w:cs="Calibri"/>
          <w:bCs/>
          <w:sz w:val="24"/>
          <w:szCs w:val="24"/>
          <w:lang w:val="hy-AM"/>
        </w:rPr>
        <w:t>համաճարակի</w:t>
      </w:r>
      <w:r w:rsidR="00712019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և </w:t>
      </w:r>
      <w:r w:rsidR="00423F12" w:rsidRPr="0047526B">
        <w:rPr>
          <w:rFonts w:ascii="GHEA Grapalat" w:hAnsi="GHEA Grapalat" w:cs="Calibri"/>
          <w:bCs/>
          <w:sz w:val="24"/>
          <w:szCs w:val="24"/>
          <w:lang w:val="hy-AM"/>
        </w:rPr>
        <w:t>համավարակ</w:t>
      </w:r>
      <w:r w:rsidR="001177F3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ի ընթացքում իրականացվող կանխարգելիչ, հակահամաճարակային միջոցառումները: </w:t>
      </w:r>
    </w:p>
    <w:p w14:paraId="0801C4D3" w14:textId="3D111C48" w:rsidR="00905CD3" w:rsidRPr="0047526B" w:rsidRDefault="00BC2499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Շնչառական վարակով </w:t>
      </w:r>
      <w:r w:rsidR="001944BF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պայմանավորված արտակարգ իրավիճակների՝ դեպքում գործողությունները սահմանվում են «ՀՀ հանրային առողջապահության մասին», «Բնակչության բժշկական օգնության և սպասարկման մասին», «Արտակարգ իրավիճակներում բնակչության պաշտպանության մասին» </w:t>
      </w:r>
      <w:r w:rsidR="00712019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ՀՀ </w:t>
      </w:r>
      <w:r w:rsidR="001944BF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օրենքներով, ՄԱ կանոնների ենթաօրենսդրական իրավական ակտերով, </w:t>
      </w:r>
      <w:r w:rsidR="004C6A23" w:rsidRPr="0047526B">
        <w:rPr>
          <w:rFonts w:ascii="GHEA Grapalat" w:hAnsi="GHEA Grapalat" w:cs="Calibri"/>
          <w:bCs/>
          <w:sz w:val="24"/>
          <w:szCs w:val="24"/>
          <w:lang w:val="hy-AM"/>
        </w:rPr>
        <w:t>ՀՀ</w:t>
      </w:r>
      <w:r w:rsidR="00D65A24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1944BF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կառավարության որոշումներով, </w:t>
      </w:r>
      <w:r w:rsidR="00EE4F53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ՀՀ առողջապահության նախարարի հրամաններով, </w:t>
      </w:r>
      <w:r w:rsidR="001944BF" w:rsidRPr="0047526B">
        <w:rPr>
          <w:rFonts w:ascii="GHEA Grapalat" w:hAnsi="GHEA Grapalat" w:cs="Calibri"/>
          <w:bCs/>
          <w:sz w:val="24"/>
          <w:szCs w:val="24"/>
          <w:lang w:val="hy-AM"/>
        </w:rPr>
        <w:t>գործողությունների ստանդարտ ընթացակարգերով և սույն պլանով:</w:t>
      </w:r>
    </w:p>
    <w:p w14:paraId="2AD4EA69" w14:textId="5E43527A" w:rsidR="001944BF" w:rsidRPr="0047526B" w:rsidRDefault="001944BF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Արտակարգ իրավիճակի հիմք հանդիսացող համավարակով պայմանավորված կարանտինի սահմանումը, կարանտին սահմանելու դեպքում կիրառվող սահմանափակող միջոցառումները, 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կարանտինային գոտում մուտքի և ելքի հատուկ </w:t>
      </w:r>
      <w:r w:rsidR="004C6A23" w:rsidRPr="0047526B">
        <w:rPr>
          <w:rFonts w:ascii="GHEA Grapalat" w:hAnsi="GHEA Grapalat" w:cs="Calibri"/>
          <w:sz w:val="24"/>
          <w:szCs w:val="24"/>
          <w:lang w:val="hy-AM"/>
        </w:rPr>
        <w:t>ռեժիմը</w:t>
      </w:r>
      <w:r w:rsidR="00905CD3" w:rsidRPr="0047526B">
        <w:rPr>
          <w:rFonts w:ascii="GHEA Grapalat" w:hAnsi="GHEA Grapalat" w:cs="Calibri"/>
          <w:sz w:val="24"/>
          <w:szCs w:val="24"/>
          <w:lang w:val="hy-AM"/>
        </w:rPr>
        <w:t>, անձանց ազատ տեղաշարժվելու իրավունքի և տրանսպորտային միջոցների տեղաշարժման սահմանափակումները, ինչպես նաև մեկուսացումը և օբսերվացիան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 իրականացվում </w:t>
      </w:r>
      <w:r w:rsidR="00905CD3" w:rsidRPr="0047526B">
        <w:rPr>
          <w:rFonts w:ascii="GHEA Grapalat" w:hAnsi="GHEA Grapalat" w:cs="Calibri"/>
          <w:sz w:val="24"/>
          <w:szCs w:val="24"/>
          <w:lang w:val="hy-AM"/>
        </w:rPr>
        <w:t>են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Հանրային առողջապահության մասին </w:t>
      </w:r>
      <w:r w:rsidRPr="0047526B">
        <w:rPr>
          <w:rFonts w:ascii="GHEA Grapalat" w:hAnsi="GHEA Grapalat" w:cs="Calibri"/>
          <w:sz w:val="24"/>
          <w:szCs w:val="24"/>
          <w:lang w:val="hy-AM"/>
        </w:rPr>
        <w:t>օրենքի</w:t>
      </w:r>
      <w:r w:rsidR="001F4616" w:rsidRPr="0047526B">
        <w:rPr>
          <w:rFonts w:ascii="GHEA Grapalat" w:hAnsi="GHEA Grapalat" w:cs="Calibri"/>
          <w:sz w:val="24"/>
          <w:szCs w:val="24"/>
          <w:lang w:val="hy-AM"/>
        </w:rPr>
        <w:t>ն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C6A23" w:rsidRPr="0047526B">
        <w:rPr>
          <w:rFonts w:ascii="GHEA Grapalat" w:hAnsi="GHEA Grapalat" w:cs="Calibri"/>
          <w:sz w:val="24"/>
          <w:szCs w:val="24"/>
          <w:lang w:val="hy-AM"/>
        </w:rPr>
        <w:t>համապատասխան</w:t>
      </w:r>
      <w:r w:rsidRPr="0047526B">
        <w:rPr>
          <w:rFonts w:ascii="GHEA Grapalat" w:hAnsi="GHEA Grapalat" w:cs="Calibri"/>
          <w:sz w:val="24"/>
          <w:szCs w:val="24"/>
          <w:lang w:val="hy-AM"/>
        </w:rPr>
        <w:t>:</w:t>
      </w:r>
    </w:p>
    <w:p w14:paraId="69C1AC56" w14:textId="609601C9" w:rsidR="006805A7" w:rsidRPr="0047526B" w:rsidRDefault="006805A7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sz w:val="24"/>
          <w:szCs w:val="24"/>
          <w:lang w:val="hy-AM"/>
        </w:rPr>
        <w:lastRenderedPageBreak/>
        <w:t>Արտակարգ իր</w:t>
      </w:r>
      <w:r w:rsidR="00EE4F53" w:rsidRPr="0047526B">
        <w:rPr>
          <w:rFonts w:ascii="GHEA Grapalat" w:hAnsi="GHEA Grapalat" w:cs="Calibri"/>
          <w:sz w:val="24"/>
          <w:szCs w:val="24"/>
          <w:lang w:val="hy-AM"/>
        </w:rPr>
        <w:t>ավիճակներ</w:t>
      </w:r>
      <w:r w:rsidR="00323EE0" w:rsidRPr="0047526B">
        <w:rPr>
          <w:rFonts w:ascii="GHEA Grapalat" w:hAnsi="GHEA Grapalat" w:cs="Calibri"/>
          <w:sz w:val="24"/>
          <w:szCs w:val="24"/>
          <w:lang w:val="hy-AM"/>
        </w:rPr>
        <w:t>ի</w:t>
      </w:r>
      <w:r w:rsidR="00EE4F53" w:rsidRPr="0047526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E4F53" w:rsidRPr="0047526B">
        <w:rPr>
          <w:rFonts w:ascii="GHEA Grapalat" w:hAnsi="GHEA Grapalat"/>
          <w:sz w:val="24"/>
          <w:szCs w:val="24"/>
          <w:lang w:val="hy-AM"/>
        </w:rPr>
        <w:t>համաճարակաբանական ներուժ ունեցող նոր առաջ եկող կամ վերադարձող այլ ախտածիններով պայմանավորված վարակների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 կանխարգելման և առաջացման դեպքում</w:t>
      </w:r>
      <w:r w:rsidR="00EE4F53" w:rsidRPr="0047526B">
        <w:rPr>
          <w:rFonts w:ascii="GHEA Grapalat" w:hAnsi="GHEA Grapalat" w:cs="Calibri"/>
          <w:sz w:val="24"/>
          <w:szCs w:val="24"/>
          <w:lang w:val="hy-AM"/>
        </w:rPr>
        <w:t>՝</w:t>
      </w:r>
      <w:r w:rsidRPr="0047526B">
        <w:rPr>
          <w:rFonts w:ascii="GHEA Grapalat" w:hAnsi="GHEA Grapalat" w:cs="Calibri"/>
          <w:color w:val="FF0000"/>
          <w:sz w:val="24"/>
          <w:szCs w:val="24"/>
          <w:lang w:val="hy-AM"/>
        </w:rPr>
        <w:t xml:space="preserve"> </w:t>
      </w:r>
      <w:r w:rsidR="00EE4F53" w:rsidRPr="0047526B">
        <w:rPr>
          <w:rFonts w:ascii="GHEA Grapalat" w:hAnsi="GHEA Grapalat" w:cs="Calibri"/>
          <w:sz w:val="24"/>
          <w:szCs w:val="24"/>
          <w:lang w:val="hy-AM"/>
        </w:rPr>
        <w:t xml:space="preserve">արագ </w:t>
      </w:r>
      <w:r w:rsidRPr="0047526B">
        <w:rPr>
          <w:rFonts w:ascii="GHEA Grapalat" w:hAnsi="GHEA Grapalat" w:cs="Calibri"/>
          <w:sz w:val="24"/>
          <w:szCs w:val="24"/>
          <w:lang w:val="hy-AM"/>
        </w:rPr>
        <w:t>արձագանքման գործ</w:t>
      </w:r>
      <w:r w:rsidR="00EE4F53" w:rsidRPr="0047526B">
        <w:rPr>
          <w:rFonts w:ascii="GHEA Grapalat" w:hAnsi="GHEA Grapalat" w:cs="Calibri"/>
          <w:sz w:val="24"/>
          <w:szCs w:val="24"/>
          <w:lang w:val="hy-AM"/>
        </w:rPr>
        <w:t>ընթացում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 խիստ կարևորվում է պատրաստվածության բարձր մակարդակի </w:t>
      </w:r>
      <w:r w:rsidR="00D90325" w:rsidRPr="0047526B">
        <w:rPr>
          <w:rFonts w:ascii="GHEA Grapalat" w:hAnsi="GHEA Grapalat" w:cs="Calibri"/>
          <w:sz w:val="24"/>
          <w:szCs w:val="24"/>
          <w:lang w:val="hy-AM"/>
        </w:rPr>
        <w:t>ապահովումը</w:t>
      </w:r>
      <w:r w:rsidRPr="0047526B">
        <w:rPr>
          <w:rFonts w:ascii="GHEA Grapalat" w:hAnsi="GHEA Grapalat" w:cs="Calibri"/>
          <w:sz w:val="24"/>
          <w:szCs w:val="24"/>
          <w:lang w:val="hy-AM"/>
        </w:rPr>
        <w:t>, ինչին հնարավոր է հասնել գործողությունների ճիշտ պլանավորման, պատրաստ</w:t>
      </w:r>
      <w:r w:rsidR="00D90325" w:rsidRPr="0047526B">
        <w:rPr>
          <w:rFonts w:ascii="GHEA Grapalat" w:hAnsi="GHEA Grapalat" w:cs="Calibri"/>
          <w:sz w:val="24"/>
          <w:szCs w:val="24"/>
          <w:lang w:val="hy-AM"/>
        </w:rPr>
        <w:t>վածության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 միջոցառումների ժամանակին և </w:t>
      </w:r>
      <w:r w:rsidR="00D90325" w:rsidRPr="0047526B">
        <w:rPr>
          <w:rFonts w:ascii="GHEA Grapalat" w:hAnsi="GHEA Grapalat" w:cs="Calibri"/>
          <w:sz w:val="24"/>
          <w:szCs w:val="24"/>
          <w:lang w:val="hy-AM"/>
        </w:rPr>
        <w:t>պատշաճ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 կազմակերպման, անձնակազմի պարբերական վերապատրաստումների միջոցով: </w:t>
      </w:r>
    </w:p>
    <w:p w14:paraId="45FD5A80" w14:textId="77777777" w:rsidR="006805A7" w:rsidRPr="0047526B" w:rsidRDefault="006805A7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sz w:val="24"/>
          <w:szCs w:val="24"/>
          <w:lang w:val="hy-AM"/>
        </w:rPr>
        <w:t>Պատրաստվածության մակարդակի որոշման գործոններն են՝</w:t>
      </w:r>
    </w:p>
    <w:p w14:paraId="2385B2A0" w14:textId="2AED9E85" w:rsidR="006805A7" w:rsidRPr="0047526B" w:rsidRDefault="006805A7" w:rsidP="000E5C4E">
      <w:pPr>
        <w:pStyle w:val="ListParagraph"/>
        <w:numPr>
          <w:ilvl w:val="0"/>
          <w:numId w:val="22"/>
        </w:numPr>
        <w:spacing w:after="0" w:line="360" w:lineRule="auto"/>
        <w:ind w:left="90" w:firstLine="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526B">
        <w:rPr>
          <w:rFonts w:ascii="GHEA Grapalat" w:hAnsi="GHEA Grapalat" w:cs="Calibri"/>
          <w:sz w:val="24"/>
          <w:szCs w:val="24"/>
          <w:lang w:val="hy-AM"/>
        </w:rPr>
        <w:t>անձնակազմի պատրաստ</w:t>
      </w:r>
      <w:r w:rsidR="00D90325" w:rsidRPr="0047526B">
        <w:rPr>
          <w:rFonts w:ascii="GHEA Grapalat" w:hAnsi="GHEA Grapalat" w:cs="Calibri"/>
          <w:sz w:val="24"/>
          <w:szCs w:val="24"/>
          <w:lang w:val="hy-AM"/>
        </w:rPr>
        <w:t>վածության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 մակարդակը</w:t>
      </w:r>
      <w:r w:rsidR="00D90325" w:rsidRPr="0047526B">
        <w:rPr>
          <w:rFonts w:ascii="GHEA Grapalat" w:hAnsi="GHEA Grapalat" w:cs="Calibri"/>
          <w:sz w:val="24"/>
          <w:szCs w:val="24"/>
          <w:lang w:val="hy-AM"/>
        </w:rPr>
        <w:t>,</w:t>
      </w:r>
      <w:r w:rsidR="000A2FEF" w:rsidRPr="0047526B">
        <w:rPr>
          <w:rFonts w:ascii="GHEA Grapalat" w:hAnsi="GHEA Grapalat" w:cs="Calibri"/>
          <w:sz w:val="24"/>
          <w:szCs w:val="24"/>
          <w:lang w:val="hy-AM"/>
        </w:rPr>
        <w:t xml:space="preserve"> այդ թվում՝ բարոյահոգեբանական,</w:t>
      </w:r>
    </w:p>
    <w:p w14:paraId="4FFA7B72" w14:textId="6AB60D2F" w:rsidR="006805A7" w:rsidRPr="0047526B" w:rsidRDefault="006805A7" w:rsidP="000E5C4E">
      <w:pPr>
        <w:pStyle w:val="ListParagraph"/>
        <w:numPr>
          <w:ilvl w:val="0"/>
          <w:numId w:val="22"/>
        </w:numPr>
        <w:spacing w:after="0" w:line="360" w:lineRule="auto"/>
        <w:ind w:left="90" w:firstLine="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526B">
        <w:rPr>
          <w:rFonts w:ascii="GHEA Grapalat" w:hAnsi="GHEA Grapalat" w:cs="Calibri"/>
          <w:sz w:val="24"/>
          <w:szCs w:val="24"/>
          <w:lang w:val="hy-AM"/>
        </w:rPr>
        <w:t>ղեկավար անձնակազմի պատրաստ</w:t>
      </w:r>
      <w:r w:rsidR="00D90325" w:rsidRPr="0047526B">
        <w:rPr>
          <w:rFonts w:ascii="GHEA Grapalat" w:hAnsi="GHEA Grapalat" w:cs="Calibri"/>
          <w:sz w:val="24"/>
          <w:szCs w:val="24"/>
          <w:lang w:val="hy-AM"/>
        </w:rPr>
        <w:t>վածության</w:t>
      </w:r>
      <w:r w:rsidRPr="0047526B">
        <w:rPr>
          <w:rFonts w:ascii="GHEA Grapalat" w:hAnsi="GHEA Grapalat" w:cs="Calibri"/>
          <w:sz w:val="24"/>
          <w:szCs w:val="24"/>
          <w:lang w:val="hy-AM"/>
        </w:rPr>
        <w:t xml:space="preserve"> մակարդակը</w:t>
      </w:r>
      <w:r w:rsidR="00D90325" w:rsidRPr="0047526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Calibri"/>
          <w:sz w:val="24"/>
          <w:szCs w:val="24"/>
          <w:lang w:val="hy-AM"/>
        </w:rPr>
        <w:t>կառավարելու առաջացած իրավիճակները,</w:t>
      </w:r>
    </w:p>
    <w:p w14:paraId="575E926A" w14:textId="6C7587AC" w:rsidR="006805A7" w:rsidRPr="0047526B" w:rsidRDefault="006805A7" w:rsidP="000E5C4E">
      <w:pPr>
        <w:pStyle w:val="ListParagraph"/>
        <w:numPr>
          <w:ilvl w:val="0"/>
          <w:numId w:val="22"/>
        </w:numPr>
        <w:spacing w:after="0" w:line="360" w:lineRule="auto"/>
        <w:ind w:left="90" w:firstLine="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526B">
        <w:rPr>
          <w:rFonts w:ascii="GHEA Grapalat" w:hAnsi="GHEA Grapalat" w:cs="Calibri"/>
          <w:sz w:val="24"/>
          <w:szCs w:val="24"/>
          <w:lang w:val="hy-AM"/>
        </w:rPr>
        <w:t>կառավարման կենտրոնի անձնակազմով համալրվածության աստիճանը</w:t>
      </w:r>
      <w:r w:rsidR="00D90325" w:rsidRPr="0047526B">
        <w:rPr>
          <w:rFonts w:ascii="GHEA Grapalat" w:hAnsi="GHEA Grapalat" w:cs="Calibri"/>
          <w:sz w:val="24"/>
          <w:szCs w:val="24"/>
          <w:lang w:val="hy-AM"/>
        </w:rPr>
        <w:t>,</w:t>
      </w:r>
    </w:p>
    <w:p w14:paraId="6223C9B8" w14:textId="77777777" w:rsidR="006805A7" w:rsidRPr="0047526B" w:rsidRDefault="006805A7" w:rsidP="000E5C4E">
      <w:pPr>
        <w:pStyle w:val="ListParagraph"/>
        <w:numPr>
          <w:ilvl w:val="0"/>
          <w:numId w:val="22"/>
        </w:numPr>
        <w:spacing w:after="0" w:line="360" w:lineRule="auto"/>
        <w:ind w:left="90" w:firstLine="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526B">
        <w:rPr>
          <w:rFonts w:ascii="GHEA Grapalat" w:hAnsi="GHEA Grapalat" w:cs="Calibri"/>
          <w:sz w:val="24"/>
          <w:szCs w:val="24"/>
          <w:lang w:val="hy-AM"/>
        </w:rPr>
        <w:t>նյութական միջոցների պահուստների առկայությունը, որը թույլ կտա արձագանքել տարբեր արտակարգ իրավիճակներին:</w:t>
      </w:r>
    </w:p>
    <w:p w14:paraId="11FE7030" w14:textId="514F931B" w:rsidR="006805A7" w:rsidRPr="0047526B" w:rsidRDefault="00CD7605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526B">
        <w:rPr>
          <w:rFonts w:ascii="GHEA Grapalat" w:hAnsi="GHEA Grapalat" w:cs="Calibri"/>
          <w:sz w:val="24"/>
          <w:szCs w:val="24"/>
          <w:lang w:val="hy-AM"/>
        </w:rPr>
        <w:t>Անձնակազմի</w:t>
      </w:r>
      <w:r w:rsidR="000A2FEF" w:rsidRPr="0047526B">
        <w:rPr>
          <w:rFonts w:ascii="GHEA Grapalat" w:hAnsi="GHEA Grapalat" w:cs="Calibri"/>
          <w:sz w:val="24"/>
          <w:szCs w:val="24"/>
          <w:lang w:val="hy-AM"/>
        </w:rPr>
        <w:t xml:space="preserve"> պ</w:t>
      </w:r>
      <w:r w:rsidR="006805A7" w:rsidRPr="0047526B">
        <w:rPr>
          <w:rFonts w:ascii="GHEA Grapalat" w:hAnsi="GHEA Grapalat" w:cs="Calibri"/>
          <w:sz w:val="24"/>
          <w:szCs w:val="24"/>
          <w:lang w:val="hy-AM"/>
        </w:rPr>
        <w:t>ատրաստ</w:t>
      </w:r>
      <w:r w:rsidRPr="0047526B">
        <w:rPr>
          <w:rFonts w:ascii="GHEA Grapalat" w:hAnsi="GHEA Grapalat" w:cs="Calibri"/>
          <w:sz w:val="24"/>
          <w:szCs w:val="24"/>
          <w:lang w:val="hy-AM"/>
        </w:rPr>
        <w:t>ությունը</w:t>
      </w:r>
      <w:r w:rsidR="006805A7" w:rsidRPr="0047526B">
        <w:rPr>
          <w:rFonts w:ascii="GHEA Grapalat" w:hAnsi="GHEA Grapalat" w:cs="Calibri"/>
          <w:sz w:val="24"/>
          <w:szCs w:val="24"/>
          <w:lang w:val="hy-AM"/>
        </w:rPr>
        <w:t xml:space="preserve"> հանդիսանում է </w:t>
      </w:r>
      <w:r w:rsidRPr="0047526B">
        <w:rPr>
          <w:rFonts w:ascii="GHEA Grapalat" w:hAnsi="GHEA Grapalat" w:cs="Calibri"/>
          <w:sz w:val="24"/>
          <w:szCs w:val="24"/>
          <w:lang w:val="hy-AM"/>
        </w:rPr>
        <w:t>ուսուցման</w:t>
      </w:r>
      <w:r w:rsidR="00E213A6" w:rsidRPr="0047526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805A7" w:rsidRPr="0047526B">
        <w:rPr>
          <w:rFonts w:ascii="GHEA Grapalat" w:hAnsi="GHEA Grapalat" w:cs="Calibri"/>
          <w:sz w:val="24"/>
          <w:szCs w:val="24"/>
          <w:lang w:val="hy-AM"/>
        </w:rPr>
        <w:t xml:space="preserve">պլանավորման, </w:t>
      </w:r>
      <w:r w:rsidR="00E213A6" w:rsidRPr="0047526B">
        <w:rPr>
          <w:rFonts w:ascii="GHEA Grapalat" w:hAnsi="GHEA Grapalat" w:cs="Calibri"/>
          <w:sz w:val="24"/>
          <w:szCs w:val="24"/>
          <w:lang w:val="hy-AM"/>
        </w:rPr>
        <w:t xml:space="preserve">անձնակազմի </w:t>
      </w:r>
      <w:r w:rsidR="006805A7" w:rsidRPr="0047526B">
        <w:rPr>
          <w:rFonts w:ascii="GHEA Grapalat" w:hAnsi="GHEA Grapalat" w:cs="Calibri"/>
          <w:sz w:val="24"/>
          <w:szCs w:val="24"/>
          <w:lang w:val="hy-AM"/>
        </w:rPr>
        <w:t>ուսուցման, վարժանքների</w:t>
      </w:r>
      <w:r w:rsidR="00E213A6" w:rsidRPr="0047526B">
        <w:rPr>
          <w:rFonts w:ascii="GHEA Grapalat" w:hAnsi="GHEA Grapalat" w:cs="Calibri"/>
          <w:sz w:val="24"/>
          <w:szCs w:val="24"/>
          <w:lang w:val="hy-AM"/>
        </w:rPr>
        <w:t xml:space="preserve"> իրականացման</w:t>
      </w:r>
      <w:r w:rsidR="006805A7" w:rsidRPr="0047526B">
        <w:rPr>
          <w:rFonts w:ascii="GHEA Grapalat" w:hAnsi="GHEA Grapalat" w:cs="Calibri"/>
          <w:sz w:val="24"/>
          <w:szCs w:val="24"/>
          <w:lang w:val="hy-AM"/>
        </w:rPr>
        <w:t>, սարքավորումների ձեռքբերման գործընթացների համակցություն: Անձնակազմի պատրաստ</w:t>
      </w:r>
      <w:r w:rsidR="00D90325" w:rsidRPr="0047526B">
        <w:rPr>
          <w:rFonts w:ascii="GHEA Grapalat" w:hAnsi="GHEA Grapalat" w:cs="Calibri"/>
          <w:sz w:val="24"/>
          <w:szCs w:val="24"/>
          <w:lang w:val="hy-AM"/>
        </w:rPr>
        <w:t>վածության</w:t>
      </w:r>
      <w:r w:rsidR="006805A7" w:rsidRPr="0047526B">
        <w:rPr>
          <w:rFonts w:ascii="GHEA Grapalat" w:hAnsi="GHEA Grapalat" w:cs="Calibri"/>
          <w:sz w:val="24"/>
          <w:szCs w:val="24"/>
          <w:lang w:val="hy-AM"/>
        </w:rPr>
        <w:t xml:space="preserve"> գործընթացն իրականացվում է համաձայն </w:t>
      </w:r>
      <w:r w:rsidR="00787FE5" w:rsidRPr="0047526B">
        <w:rPr>
          <w:rFonts w:ascii="GHEA Grapalat" w:hAnsi="GHEA Grapalat" w:cs="Calibri"/>
          <w:sz w:val="24"/>
          <w:szCs w:val="24"/>
          <w:lang w:val="hy-AM"/>
        </w:rPr>
        <w:t xml:space="preserve">ՀՀ </w:t>
      </w:r>
      <w:r w:rsidR="006805A7" w:rsidRPr="0047526B">
        <w:rPr>
          <w:rFonts w:ascii="GHEA Grapalat" w:hAnsi="GHEA Grapalat" w:cs="Calibri"/>
          <w:sz w:val="24"/>
          <w:szCs w:val="24"/>
          <w:lang w:val="hy-AM"/>
        </w:rPr>
        <w:t xml:space="preserve">կառավարության 2015 թվականի հունվարի 22-ի թիվ 46-Ն որոշման պահանջների: </w:t>
      </w:r>
    </w:p>
    <w:p w14:paraId="69229AD5" w14:textId="1DF04025" w:rsidR="006805A7" w:rsidRPr="0047526B" w:rsidRDefault="006805A7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Արտակարգ իրավիճակներին պատրաստվածության և արձագանքման միջոցառումների </w:t>
      </w:r>
      <w:r w:rsidR="00D90325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համակարգում,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հատկապես կենսաբանական բնույթի ծագման </w:t>
      </w:r>
      <w:r w:rsidR="00902692" w:rsidRPr="0047526B">
        <w:rPr>
          <w:rFonts w:ascii="GHEA Grapalat" w:hAnsi="GHEA Grapalat" w:cs="Calibri"/>
          <w:bCs/>
          <w:sz w:val="24"/>
          <w:szCs w:val="24"/>
          <w:lang w:val="hy-AM"/>
        </w:rPr>
        <w:t>արտակարգ իրավիճակների</w:t>
      </w:r>
      <w:r w:rsidR="00D90325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պարագայում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, կարևոր դեր ունի «Հիվանդությունների վերահսկման և կանխարգելման ազգային կենտրոն» </w:t>
      </w:r>
      <w:r w:rsidR="00BC2499" w:rsidRPr="0047526B">
        <w:rPr>
          <w:rFonts w:ascii="GHEA Grapalat" w:hAnsi="GHEA Grapalat" w:cs="Calibri"/>
          <w:bCs/>
          <w:sz w:val="24"/>
          <w:szCs w:val="24"/>
          <w:lang w:val="hy-AM"/>
        </w:rPr>
        <w:t>պետական ոչ առևտրային կազմակերպության (այսուհետ՝ ՀՎԿԱԿ)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կազմում գործող Հանրային առողջապահության արտակարգ գործառնական կենտրոնը</w:t>
      </w:r>
      <w:r w:rsidR="00BC2499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(այսուհետ՝ ՀԱԱԳԿ)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: Այն նախատեսված է ապահովելու ՀՎԿԱԿ-ի պատրաստվածության, արտակարգ իրավիճակների ժամանակ արձագանքման, </w:t>
      </w:r>
      <w:r w:rsidR="00B17FA8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կարիքների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վաղ վերականգնման գնահատման ու համապատասխան գործողությունների իրականացման համար:</w:t>
      </w:r>
    </w:p>
    <w:p w14:paraId="6F9ABC76" w14:textId="0A5BCCB8" w:rsidR="006805A7" w:rsidRPr="0047526B" w:rsidRDefault="00D03989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ՀՎԿԱԿ-ի Հանրային առողջապահության արտակարգ գործառնական կենտրոնը (այսուհետ՝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ՀԱԱԳԿ</w:t>
      </w:r>
      <w:r w:rsidRPr="0047526B">
        <w:rPr>
          <w:rFonts w:ascii="GHEA Grapalat" w:hAnsi="GHEA Grapalat" w:cs="Sylfaen"/>
          <w:sz w:val="24"/>
          <w:szCs w:val="24"/>
          <w:lang w:val="hy-AM"/>
        </w:rPr>
        <w:t>)</w:t>
      </w:r>
      <w:r w:rsidR="006805A7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սերտորեն համագործակցում է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ՀՎԿԱԿ-ի </w:t>
      </w:r>
      <w:r w:rsidR="006805A7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6805A7" w:rsidRPr="0047526B">
        <w:rPr>
          <w:rFonts w:ascii="GHEA Grapalat" w:hAnsi="GHEA Grapalat" w:cs="Sylfaen"/>
          <w:sz w:val="24"/>
          <w:szCs w:val="24"/>
          <w:lang w:val="hy-AM"/>
        </w:rPr>
        <w:t xml:space="preserve">Զանգերի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կենտրոն մասնաճյուղի</w:t>
      </w:r>
      <w:r w:rsidR="006805A7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(այսուհետ Զանգերի կենտրոն)</w:t>
      </w:r>
      <w:r w:rsidRPr="0047526B">
        <w:rPr>
          <w:rFonts w:ascii="GHEA Grapalat" w:hAnsi="GHEA Grapalat" w:cs="Calibri"/>
          <w:bCs/>
          <w:color w:val="FF0000"/>
          <w:sz w:val="24"/>
          <w:szCs w:val="24"/>
          <w:lang w:val="hy-AM"/>
        </w:rPr>
        <w:t xml:space="preserve"> </w:t>
      </w:r>
      <w:r w:rsidR="006805A7" w:rsidRPr="0047526B">
        <w:rPr>
          <w:rFonts w:ascii="GHEA Grapalat" w:hAnsi="GHEA Grapalat" w:cs="Calibri"/>
          <w:bCs/>
          <w:sz w:val="24"/>
          <w:szCs w:val="24"/>
          <w:lang w:val="hy-AM"/>
        </w:rPr>
        <w:t>հետ, որը գործում է շուրջօրյա ռեժիմով, իրականացնում է դեպքերի հեռավար համաճարակաբանական հետազոտություն, համապատասխան տեղեկատվությունը տեղադրում է</w:t>
      </w:r>
      <w:r w:rsidR="00D90325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D90325" w:rsidRPr="0047526B"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>Հիվանդությունների հսկողության էլեկտրոնային համալիր համակարգում</w:t>
      </w:r>
      <w:r w:rsidR="006805A7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D90325" w:rsidRPr="0047526B">
        <w:rPr>
          <w:rFonts w:ascii="GHEA Grapalat" w:hAnsi="GHEA Grapalat" w:cs="Calibri"/>
          <w:bCs/>
          <w:sz w:val="24"/>
          <w:szCs w:val="24"/>
          <w:lang w:val="hy-AM"/>
        </w:rPr>
        <w:t>(</w:t>
      </w:r>
      <w:r w:rsidR="006805A7" w:rsidRPr="0047526B">
        <w:rPr>
          <w:rFonts w:ascii="GHEA Grapalat" w:hAnsi="GHEA Grapalat" w:cs="Calibri"/>
          <w:bCs/>
          <w:sz w:val="24"/>
          <w:szCs w:val="24"/>
          <w:lang w:val="hy-AM"/>
        </w:rPr>
        <w:t>ՀՀԷՀՀ</w:t>
      </w:r>
      <w:r w:rsidR="00D90325" w:rsidRPr="0047526B">
        <w:rPr>
          <w:rFonts w:ascii="GHEA Grapalat" w:hAnsi="GHEA Grapalat" w:cs="Calibri"/>
          <w:bCs/>
          <w:sz w:val="24"/>
          <w:szCs w:val="24"/>
          <w:lang w:val="hy-AM"/>
        </w:rPr>
        <w:t>)</w:t>
      </w:r>
      <w:r w:rsidR="006805A7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: Ստացված տեղեկատվությունը վերլուծվում է համապատասխան ստորաբաժանումների կողմից և որոշում է ընդունվում կատարվելիք գործողությունների վերաբերյալ: Հանրային առողջապահության բնագավառում արտակարգ իրավիճակներ առաջացնելու ներուժ ունեցող </w:t>
      </w:r>
      <w:r w:rsidR="00DD5375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համաճարակի և </w:t>
      </w:r>
      <w:r w:rsidR="00B62609" w:rsidRPr="0047526B">
        <w:rPr>
          <w:rFonts w:ascii="GHEA Grapalat" w:hAnsi="GHEA Grapalat" w:cs="Calibri"/>
          <w:bCs/>
          <w:sz w:val="24"/>
          <w:szCs w:val="24"/>
          <w:lang w:val="hy-AM"/>
        </w:rPr>
        <w:t>համավար</w:t>
      </w:r>
      <w:r w:rsidR="00DD5375" w:rsidRPr="0047526B">
        <w:rPr>
          <w:rFonts w:ascii="GHEA Grapalat" w:hAnsi="GHEA Grapalat" w:cs="Calibri"/>
          <w:bCs/>
          <w:sz w:val="24"/>
          <w:szCs w:val="24"/>
          <w:lang w:val="hy-AM"/>
        </w:rPr>
        <w:t>ակի</w:t>
      </w:r>
      <w:r w:rsidR="006805A7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ժամանակ որոշում է ընդունվում ակտիվացնելու ՀԱԱԳԿ-ն:</w:t>
      </w:r>
    </w:p>
    <w:p w14:paraId="1E3CE7F7" w14:textId="18E219E1" w:rsidR="006805A7" w:rsidRPr="0047526B" w:rsidRDefault="006805A7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Արտակարգ իրավիճակներին պատրաստվածության միջոցառումների իրականացման համար յուրաքանչյուր պետական կառավարման մարմնի տարեկան բյուջեում նախատեսված են համապատասխան ֆինանսական միջոցներ: Արտակարգ իրավիճակների առաջացման դեպքում լրացուցիչ ֆինանսական միջոցներով ապահովումն իրականացվում է </w:t>
      </w:r>
      <w:r w:rsidR="00787FE5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ՀՀ 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>պետական բյուջեի պահուստային ֆոնդի միջոցների հաշվին:</w:t>
      </w:r>
    </w:p>
    <w:p w14:paraId="3ACE6706" w14:textId="320C119D" w:rsidR="0084787B" w:rsidRPr="0047526B" w:rsidRDefault="0084787B" w:rsidP="000A2FEF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29AD746A" w14:textId="0701D23E" w:rsidR="008A7E1B" w:rsidRPr="0047526B" w:rsidRDefault="00DA73D7" w:rsidP="000E5C4E">
      <w:pPr>
        <w:pStyle w:val="ListParagraph"/>
        <w:shd w:val="clear" w:color="auto" w:fill="FFFFFF"/>
        <w:spacing w:after="0" w:line="360" w:lineRule="auto"/>
        <w:ind w:left="9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214871" w:rsidRPr="0047526B">
        <w:rPr>
          <w:rFonts w:ascii="GHEA Grapalat" w:hAnsi="GHEA Grapalat" w:cs="Calibri"/>
          <w:bCs/>
          <w:sz w:val="24"/>
          <w:szCs w:val="24"/>
          <w:lang w:val="hy-AM"/>
        </w:rPr>
        <w:t>1</w:t>
      </w:r>
      <w:r w:rsidR="009C42F7" w:rsidRPr="0047526B">
        <w:rPr>
          <w:rFonts w:ascii="GHEA Grapalat" w:hAnsi="GHEA Grapalat" w:cs="Calibri"/>
          <w:bCs/>
          <w:sz w:val="24"/>
          <w:szCs w:val="24"/>
          <w:lang w:val="hy-AM"/>
        </w:rPr>
        <w:t>2. ՀԱՄԱՃԱՐԱԿԱԲԱՆԱԿԱՆ  ԴԻՏԱՐԿՈՒՄ</w:t>
      </w:r>
    </w:p>
    <w:p w14:paraId="72F4184B" w14:textId="74DE48BF" w:rsidR="00BC2499" w:rsidRPr="0047526B" w:rsidRDefault="00BC2499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Մինչ </w:t>
      </w:r>
      <w:r w:rsidR="00915BEF" w:rsidRPr="0047526B">
        <w:rPr>
          <w:rFonts w:ascii="GHEA Grapalat" w:hAnsi="GHEA Grapalat" w:cs="Sylfaen"/>
          <w:sz w:val="24"/>
          <w:szCs w:val="24"/>
          <w:lang w:val="hy-AM"/>
        </w:rPr>
        <w:t>COVID-19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 համավարակը Հայաստանում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2009 թվականից գործում է գրիպի ընդհանուր և դետքային համաճարակաբանական դիտարկման համակարգ, սակայն համավարակից հետո համաձայն </w:t>
      </w:r>
      <w:r w:rsidR="00561A00" w:rsidRPr="0047526B">
        <w:rPr>
          <w:rFonts w:ascii="GHEA Grapalat" w:hAnsi="GHEA Grapalat"/>
          <w:sz w:val="24"/>
          <w:szCs w:val="24"/>
          <w:lang w:val="hy-AM"/>
        </w:rPr>
        <w:t>ԱՀԿ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առաջարկների</w:t>
      </w:r>
      <w:r w:rsidR="00561A00" w:rsidRPr="0047526B">
        <w:rPr>
          <w:rFonts w:ascii="GHEA Grapalat" w:hAnsi="GHEA Grapalat"/>
          <w:sz w:val="24"/>
          <w:szCs w:val="24"/>
          <w:lang w:val="hy-AM"/>
        </w:rPr>
        <w:t>,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2021 թվականից շարունակաբար կատարելագործման արդյունքում համավարակի ներուժ ունեցող սուր շնչառական վարակները՝ այդ թվում կորոնավիրուսային </w:t>
      </w:r>
      <w:r w:rsidR="00915BEF" w:rsidRPr="0047526B">
        <w:rPr>
          <w:rFonts w:ascii="GHEA Grapalat" w:hAnsi="GHEA Grapalat"/>
          <w:sz w:val="24"/>
          <w:szCs w:val="24"/>
          <w:lang w:val="hy-AM"/>
        </w:rPr>
        <w:t>վարակը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BEF" w:rsidRPr="0047526B">
        <w:rPr>
          <w:rFonts w:ascii="GHEA Grapalat" w:hAnsi="GHEA Grapalat"/>
          <w:sz w:val="24"/>
          <w:szCs w:val="24"/>
          <w:lang w:val="hy-AM"/>
        </w:rPr>
        <w:t>ինտեգրվեց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համաճարակաբանական դիտարկման մեկ համակարգում: Ներկայում</w:t>
      </w:r>
      <w:r w:rsidR="00561A00" w:rsidRPr="0047526B">
        <w:rPr>
          <w:rFonts w:ascii="GHEA Grapalat" w:hAnsi="GHEA Grapalat"/>
          <w:sz w:val="24"/>
          <w:szCs w:val="24"/>
          <w:lang w:val="hy-AM"/>
        </w:rPr>
        <w:t>ս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 Հ</w:t>
      </w:r>
      <w:r w:rsidR="00561A00" w:rsidRPr="0047526B">
        <w:rPr>
          <w:rFonts w:ascii="GHEA Grapalat" w:hAnsi="GHEA Grapalat"/>
          <w:sz w:val="24"/>
          <w:szCs w:val="24"/>
          <w:lang w:val="hy-AM"/>
        </w:rPr>
        <w:t>Հ-ում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սուր շնչառական վարակների համաճարակաբանական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դիտարկման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47526B">
        <w:rPr>
          <w:rFonts w:ascii="GHEA Grapalat" w:hAnsi="GHEA Grapalat"/>
          <w:sz w:val="24"/>
          <w:szCs w:val="24"/>
          <w:lang w:val="hy-AM"/>
        </w:rPr>
        <w:t>.</w:t>
      </w:r>
    </w:p>
    <w:p w14:paraId="1954DB60" w14:textId="3EDAC5AF" w:rsidR="00BC2499" w:rsidRPr="0047526B" w:rsidRDefault="00BC2499" w:rsidP="000E5C4E">
      <w:pPr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1) </w:t>
      </w:r>
      <w:r w:rsidR="00561A00" w:rsidRPr="0047526B">
        <w:rPr>
          <w:rFonts w:ascii="GHEA Grapalat" w:hAnsi="GHEA Grapalat" w:cs="Sylfaen"/>
          <w:sz w:val="24"/>
          <w:szCs w:val="24"/>
          <w:lang w:val="hy-AM"/>
        </w:rPr>
        <w:t>Ը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նդհանուր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բնակչությ</w:t>
      </w:r>
      <w:r w:rsidR="00561A00" w:rsidRPr="0047526B">
        <w:rPr>
          <w:rFonts w:ascii="GHEA Grapalat" w:hAnsi="GHEA Grapalat" w:cs="Sylfaen"/>
          <w:sz w:val="24"/>
          <w:szCs w:val="24"/>
          <w:lang w:val="hy-AM"/>
        </w:rPr>
        <w:t>ան դիտարկում</w:t>
      </w:r>
      <w:r w:rsidRPr="0047526B">
        <w:rPr>
          <w:rFonts w:ascii="GHEA Grapalat" w:hAnsi="GHEA Grapalat" w:cs="Sylfaen"/>
          <w:sz w:val="24"/>
          <w:szCs w:val="24"/>
          <w:lang w:val="hy-AM"/>
        </w:rPr>
        <w:t>՝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պասիվ համաճարակաբանական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դիտարկման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վրա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7526B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47526B">
        <w:rPr>
          <w:rFonts w:ascii="GHEA Grapalat" w:hAnsi="GHEA Grapalat"/>
          <w:sz w:val="24"/>
          <w:szCs w:val="24"/>
          <w:lang w:val="hy-AM"/>
        </w:rPr>
        <w:t>/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47526B">
        <w:rPr>
          <w:rFonts w:ascii="GHEA Grapalat" w:hAnsi="GHEA Grapalat"/>
          <w:sz w:val="24"/>
          <w:szCs w:val="24"/>
          <w:lang w:val="hy-AM"/>
        </w:rPr>
        <w:t>),</w:t>
      </w:r>
    </w:p>
    <w:p w14:paraId="6770BB87" w14:textId="77777777" w:rsidR="00BC2499" w:rsidRPr="0047526B" w:rsidRDefault="00BC2499" w:rsidP="000E5C4E">
      <w:pPr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Ընդլայնված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դիտարկում </w:t>
      </w:r>
      <w:r w:rsidRPr="0047526B">
        <w:rPr>
          <w:rFonts w:ascii="GHEA Grapalat" w:hAnsi="GHEA Grapalat"/>
          <w:sz w:val="24"/>
          <w:szCs w:val="24"/>
          <w:lang w:val="hy-AM"/>
        </w:rPr>
        <w:t>(</w:t>
      </w:r>
      <w:r w:rsidRPr="0047526B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վրա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պասիվ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համակարգ՝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ուժեղացված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տարրերով</w:t>
      </w:r>
      <w:r w:rsidRPr="0047526B">
        <w:rPr>
          <w:rFonts w:ascii="GHEA Grapalat" w:hAnsi="GHEA Grapalat"/>
          <w:sz w:val="24"/>
          <w:szCs w:val="24"/>
          <w:lang w:val="hy-AM"/>
        </w:rPr>
        <w:t>),</w:t>
      </w:r>
    </w:p>
    <w:p w14:paraId="6AD71916" w14:textId="1CE06D7C" w:rsidR="00BC2499" w:rsidRPr="0047526B" w:rsidRDefault="00BC2499" w:rsidP="000E5C4E">
      <w:pPr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3) </w:t>
      </w:r>
      <w:r w:rsidR="00561A00" w:rsidRPr="0047526B">
        <w:rPr>
          <w:rFonts w:ascii="GHEA Grapalat" w:hAnsi="GHEA Grapalat" w:cs="Sylfaen"/>
          <w:sz w:val="24"/>
          <w:szCs w:val="24"/>
          <w:lang w:val="hy-AM"/>
        </w:rPr>
        <w:t>Դ</w:t>
      </w:r>
      <w:r w:rsidRPr="0047526B">
        <w:rPr>
          <w:rFonts w:ascii="GHEA Grapalat" w:hAnsi="GHEA Grapalat" w:cs="Sylfaen"/>
          <w:sz w:val="24"/>
          <w:szCs w:val="24"/>
          <w:lang w:val="hy-AM"/>
        </w:rPr>
        <w:t>ետքային համաճարակաբանական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դիտարկում։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8EA422C" w14:textId="3C204533" w:rsidR="00BC2499" w:rsidRPr="0047526B" w:rsidRDefault="00BC2499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Դետքային համաճարակաբանական դիտարկման շրջանակներում զարգացել են նաև լաբորատոր կարողությունները: Ախտորոշիչ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հետազոտությունները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="0058154E" w:rsidRPr="0047526B">
        <w:rPr>
          <w:rFonts w:ascii="GHEA Grapalat" w:hAnsi="GHEA Grapalat" w:cs="Sylfaen"/>
          <w:sz w:val="24"/>
          <w:szCs w:val="24"/>
          <w:lang w:val="hy-AM"/>
        </w:rPr>
        <w:t xml:space="preserve"> առողջապահության նախարարության </w:t>
      </w:r>
      <w:r w:rsidR="00CE1AF1" w:rsidRPr="0047526B">
        <w:rPr>
          <w:rFonts w:ascii="GHEA Grapalat" w:hAnsi="GHEA Grapalat" w:cs="Sylfaen"/>
          <w:sz w:val="24"/>
          <w:szCs w:val="24"/>
          <w:lang w:val="hy-AM"/>
        </w:rPr>
        <w:t>ՀՎԿԱԿ-ի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վիրուսաբանական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լաբորատորիայում։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lastRenderedPageBreak/>
        <w:t>Լաբորատորիան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է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ԱՀԿ</w:t>
      </w:r>
      <w:r w:rsidRPr="0047526B">
        <w:rPr>
          <w:rFonts w:ascii="GHEA Grapalat" w:hAnsi="GHEA Grapalat"/>
          <w:sz w:val="24"/>
          <w:szCs w:val="24"/>
          <w:lang w:val="hy-AM"/>
        </w:rPr>
        <w:t>-</w:t>
      </w:r>
      <w:r w:rsidRPr="0047526B">
        <w:rPr>
          <w:rFonts w:ascii="GHEA Grapalat" w:hAnsi="GHEA Grapalat" w:cs="Sylfaen"/>
          <w:sz w:val="24"/>
          <w:szCs w:val="24"/>
          <w:lang w:val="hy-AM"/>
        </w:rPr>
        <w:t>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ճանաչված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է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գրիպի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և Գրիպի գլոբալ դիտարկման և արձագանքման համակարգի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(GISRS)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632F90D" w14:textId="10928B0B" w:rsidR="000A2FEF" w:rsidRPr="0047526B" w:rsidRDefault="00BC2499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Միջհամաճարակային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մշակվ</w:t>
      </w:r>
      <w:r w:rsidR="004E119F" w:rsidRPr="0047526B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պլաններ՝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բարելավելու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կազմակերպումն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ու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լաբորատորիայի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բացահայտելու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ռեագենտները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սպառվող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72C" w:rsidRPr="0047526B">
        <w:rPr>
          <w:rFonts w:ascii="GHEA Grapalat" w:hAnsi="GHEA Grapalat" w:cs="Sylfaen"/>
          <w:sz w:val="24"/>
          <w:szCs w:val="24"/>
          <w:lang w:val="hy-AM"/>
        </w:rPr>
        <w:t>համավարակի</w:t>
      </w:r>
      <w:r w:rsidR="0000472C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72C" w:rsidRPr="0047526B">
        <w:rPr>
          <w:rFonts w:ascii="GHEA Grapalat" w:hAnsi="GHEA Grapalat" w:cs="Sylfaen"/>
          <w:sz w:val="24"/>
          <w:szCs w:val="24"/>
          <w:lang w:val="hy-AM"/>
        </w:rPr>
        <w:t xml:space="preserve">ժամանակ անհրաժեշտ անհատական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72C" w:rsidRPr="0047526B">
        <w:rPr>
          <w:rFonts w:ascii="GHEA Grapalat" w:hAnsi="GHEA Grapalat" w:cs="Sylfaen"/>
          <w:sz w:val="24"/>
          <w:szCs w:val="24"/>
          <w:lang w:val="hy-AM"/>
        </w:rPr>
        <w:t>միջոցները: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այդ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կրկնօրինակման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համակարգեր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7526B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բազաներ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):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է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ախտորոշման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մեթոդներ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և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մշակվել են զարգացման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պլաններ՝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համավարակի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գրիպի ազգային կենտրոնին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վերաբաշխելու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են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նաև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քաղաքականություններ՝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սեզոնային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գրիպի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դեմ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պատվաստում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ամբողջ այն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որ</w:t>
      </w:r>
      <w:r w:rsidR="00BC72E2" w:rsidRPr="0047526B">
        <w:rPr>
          <w:rFonts w:ascii="GHEA Grapalat" w:hAnsi="GHEA Grapalat" w:cs="Sylfaen"/>
          <w:sz w:val="24"/>
          <w:szCs w:val="24"/>
          <w:lang w:val="hy-AM"/>
        </w:rPr>
        <w:t>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աշխատում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BC72E2" w:rsidRPr="0047526B">
        <w:rPr>
          <w:rFonts w:ascii="GHEA Grapalat" w:hAnsi="GHEA Grapalat" w:cs="Sylfaen"/>
          <w:sz w:val="24"/>
          <w:szCs w:val="24"/>
          <w:lang w:val="hy-AM"/>
        </w:rPr>
        <w:t>է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պոտենցիալ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գրիպի համավարակ առաջացնող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 w:cs="Sylfaen"/>
          <w:sz w:val="24"/>
          <w:szCs w:val="24"/>
          <w:lang w:val="hy-AM"/>
        </w:rPr>
        <w:t>վիրուսներով</w:t>
      </w:r>
      <w:r w:rsidRPr="0047526B">
        <w:rPr>
          <w:rFonts w:ascii="GHEA Grapalat" w:hAnsi="GHEA Grapalat"/>
          <w:sz w:val="24"/>
          <w:szCs w:val="24"/>
          <w:lang w:val="hy-AM"/>
        </w:rPr>
        <w:t>:</w:t>
      </w:r>
    </w:p>
    <w:p w14:paraId="2DF98274" w14:textId="7C893E1D" w:rsidR="00BC2499" w:rsidRPr="0047526B" w:rsidRDefault="00BC2499" w:rsidP="000A2FEF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A43FF28" w14:textId="6BEB4B4B" w:rsidR="008A7E1B" w:rsidRPr="0047526B" w:rsidRDefault="00DA73D7" w:rsidP="000E5C4E">
      <w:pPr>
        <w:shd w:val="clear" w:color="auto" w:fill="FFFFFF"/>
        <w:spacing w:after="0" w:line="360" w:lineRule="auto"/>
        <w:ind w:left="9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214871" w:rsidRPr="0047526B">
        <w:rPr>
          <w:rFonts w:ascii="GHEA Grapalat" w:hAnsi="GHEA Grapalat" w:cs="Calibri"/>
          <w:bCs/>
          <w:sz w:val="24"/>
          <w:szCs w:val="24"/>
          <w:lang w:val="hy-AM"/>
        </w:rPr>
        <w:t>1</w:t>
      </w:r>
      <w:r w:rsidR="009C42F7" w:rsidRPr="0047526B">
        <w:rPr>
          <w:rFonts w:ascii="GHEA Grapalat" w:hAnsi="GHEA Grapalat" w:cs="Calibri"/>
          <w:bCs/>
          <w:sz w:val="24"/>
          <w:szCs w:val="24"/>
          <w:lang w:val="hy-AM"/>
        </w:rPr>
        <w:t>3. ԲՆԱԿՉՈՒԹՅԱՆ ՊԱՇՏՊԱՆՈՒԹՅՈՒՆ</w:t>
      </w:r>
    </w:p>
    <w:p w14:paraId="3AEBEF2D" w14:textId="654A070F" w:rsidR="0004329D" w:rsidRPr="0047526B" w:rsidRDefault="00622DAB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Բնակչության պաշտպանությունը համավարակի պայմաններում ենթադրում է մի շարք հանրային առողջապահական և սոցիալական միջոցների </w:t>
      </w:r>
      <w:r w:rsidR="00614E44" w:rsidRPr="0047526B">
        <w:rPr>
          <w:rFonts w:ascii="GHEA Grapalat" w:hAnsi="GHEA Grapalat"/>
          <w:sz w:val="24"/>
          <w:szCs w:val="24"/>
          <w:lang w:val="hy-AM"/>
        </w:rPr>
        <w:t>կիրառում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՝ հասարակության մեջ վարակը կանխելու նպատակով։ Թե ինչ միջոցներ կկիրառվեն, կախված է </w:t>
      </w:r>
      <w:r w:rsidR="003B323A" w:rsidRPr="0047526B">
        <w:rPr>
          <w:rFonts w:ascii="GHEA Grapalat" w:hAnsi="GHEA Grapalat"/>
          <w:sz w:val="24"/>
          <w:szCs w:val="24"/>
          <w:lang w:val="hy-AM"/>
        </w:rPr>
        <w:t xml:space="preserve">հարուցչի/ախտածնի </w:t>
      </w:r>
      <w:r w:rsidR="00C56D0E" w:rsidRPr="0047526B">
        <w:rPr>
          <w:rFonts w:ascii="GHEA Grapalat" w:hAnsi="GHEA Grapalat"/>
          <w:sz w:val="24"/>
          <w:szCs w:val="24"/>
          <w:lang w:val="hy-AM"/>
        </w:rPr>
        <w:t xml:space="preserve">առանձնահատկություններից և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որոշակի չափանիշներից՝ բժշկական կազմակերպությունների մահճակալային ֆոնդի զբաղվածության աստիճանից, վերակենդանացման բաժանմունքներում հոսպիտալացված պացիենտների թվից, օրական մահերի </w:t>
      </w:r>
      <w:r w:rsidR="00EA3FDB" w:rsidRPr="0047526B">
        <w:rPr>
          <w:rFonts w:ascii="GHEA Grapalat" w:hAnsi="GHEA Grapalat"/>
          <w:sz w:val="24"/>
          <w:szCs w:val="24"/>
          <w:lang w:val="hy-AM"/>
        </w:rPr>
        <w:t>թվից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հոսպիտալացվածների ընդհանուր թվից, ինչպես նաև ակտիվ դեպքերի </w:t>
      </w:r>
      <w:r w:rsidR="00EA3FDB" w:rsidRPr="0047526B">
        <w:rPr>
          <w:rFonts w:ascii="GHEA Grapalat" w:hAnsi="GHEA Grapalat"/>
          <w:sz w:val="24"/>
          <w:szCs w:val="24"/>
          <w:lang w:val="hy-AM"/>
        </w:rPr>
        <w:t xml:space="preserve">թվից և այլն: </w:t>
      </w:r>
    </w:p>
    <w:p w14:paraId="5069A45D" w14:textId="24411ED1" w:rsidR="006B6067" w:rsidRPr="0047526B" w:rsidRDefault="00915BEF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COVID-19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համավարակի ընթացքում իրականացվել է բազմոլորտ համագործակցություն՝ հասարակության առջև </w:t>
      </w:r>
      <w:r w:rsidR="002D07D8" w:rsidRPr="0047526B">
        <w:rPr>
          <w:rFonts w:ascii="GHEA Grapalat" w:hAnsi="GHEA Grapalat"/>
          <w:sz w:val="24"/>
          <w:szCs w:val="24"/>
          <w:lang w:val="hy-AM"/>
        </w:rPr>
        <w:t>ծանրացած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խնդիրների, ինչպես օրինակ՝ սոցիալական ապահովության և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կենսա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պահովման հարցերի լուծման նպատակով։ Հանրային առողջապահական և սոցիալական միջոցառումների մշակման կարևորագույն բաղադրիչներից մեկը, երկրի համաճարակաբանական իրավիճակից բացի, համապատասխան ոլորտների (կրթություն, զվարճանք, սպորտ, </w:t>
      </w:r>
      <w:r w:rsidR="00FD6DD8" w:rsidRPr="0047526B">
        <w:rPr>
          <w:rFonts w:ascii="GHEA Grapalat" w:hAnsi="GHEA Grapalat"/>
          <w:sz w:val="24"/>
          <w:szCs w:val="24"/>
          <w:lang w:val="hy-AM"/>
        </w:rPr>
        <w:t>տնտեսական գործունեության և ծառայությունների մատուցման, աշխատանքների կատարման</w:t>
      </w:r>
      <w:r w:rsidR="00A36D8C" w:rsidRPr="0047526B">
        <w:rPr>
          <w:rFonts w:ascii="GHEA Grapalat" w:hAnsi="GHEA Grapalat"/>
          <w:sz w:val="24"/>
          <w:szCs w:val="24"/>
          <w:lang w:val="hy-AM"/>
        </w:rPr>
        <w:t>, զբոսաշրջության</w:t>
      </w:r>
      <w:r w:rsidR="00FD6DD8" w:rsidRPr="0047526B">
        <w:rPr>
          <w:rFonts w:ascii="GHEA Grapalat" w:hAnsi="GHEA Grapalat"/>
          <w:sz w:val="24"/>
          <w:szCs w:val="24"/>
          <w:lang w:val="hy-AM"/>
        </w:rPr>
        <w:t xml:space="preserve"> և այլն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) ներգրավումն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է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>՝ այդ միջոցների ընդունման և արձանագրությունների մշակման գործընթացում։</w:t>
      </w:r>
      <w:r w:rsidR="00622DAB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Անհրաժեշտ է, որպեսզի այս փորձառությունը շարունակվի հանրային առողջապահության և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lastRenderedPageBreak/>
        <w:t xml:space="preserve">սոցիալական միջոցների սահմանման ընթացքում՝ կապված </w:t>
      </w:r>
      <w:r w:rsidR="00902692" w:rsidRPr="0047526B">
        <w:rPr>
          <w:rFonts w:ascii="GHEA Grapalat" w:hAnsi="GHEA Grapalat"/>
          <w:sz w:val="24"/>
          <w:szCs w:val="24"/>
          <w:lang w:val="hy-AM"/>
        </w:rPr>
        <w:t xml:space="preserve">համավարակի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ներուժ ունեցող առաջնահերթ շնչառական հարուցիչների հետ, և որպեսզի դրանց պլանավորումը հիմնված լինի </w:t>
      </w:r>
      <w:r w:rsidRPr="0047526B">
        <w:rPr>
          <w:rFonts w:ascii="GHEA Grapalat" w:hAnsi="GHEA Grapalat" w:cs="Sylfaen"/>
          <w:sz w:val="24"/>
          <w:szCs w:val="24"/>
          <w:lang w:val="hy-AM"/>
        </w:rPr>
        <w:t xml:space="preserve">COVID-19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>համավարակից ստացված դասերի վրա։ Սա հատկապես կարևոր է այնպիսի դժվարությունների հաղթահարման համար, ինչպիսիք են զանգվածային միջոցառումների անցկացումը (</w:t>
      </w:r>
      <w:r w:rsidR="00770B31" w:rsidRPr="0047526B">
        <w:rPr>
          <w:rFonts w:ascii="GHEA Grapalat" w:hAnsi="GHEA Grapalat"/>
          <w:sz w:val="24"/>
          <w:szCs w:val="24"/>
          <w:lang w:val="hy-AM"/>
        </w:rPr>
        <w:t>հ</w:t>
      </w:r>
      <w:r w:rsidR="0004329D" w:rsidRPr="0047526B">
        <w:rPr>
          <w:rFonts w:ascii="GHEA Grapalat" w:hAnsi="GHEA Grapalat"/>
          <w:sz w:val="24"/>
          <w:szCs w:val="24"/>
          <w:lang w:val="hy-AM"/>
        </w:rPr>
        <w:t>ավաքներ կամ հանրային միջոցառումներ</w:t>
      </w:r>
      <w:r w:rsidR="008745E2" w:rsidRPr="0047526B">
        <w:rPr>
          <w:rFonts w:ascii="GHEA Grapalat" w:hAnsi="GHEA Grapalat"/>
          <w:sz w:val="24"/>
          <w:szCs w:val="24"/>
          <w:lang w:val="hy-AM"/>
        </w:rPr>
        <w:t>՝ այդ թվում</w:t>
      </w:r>
      <w:r w:rsidR="0004329D" w:rsidRPr="0047526B">
        <w:rPr>
          <w:rFonts w:ascii="GHEA Grapalat" w:hAnsi="GHEA Grapalat"/>
          <w:sz w:val="24"/>
          <w:szCs w:val="24"/>
          <w:lang w:val="hy-AM"/>
        </w:rPr>
        <w:t xml:space="preserve"> տոնական և հիշատակի միջոցառումներ,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>հարսանեկան հանդիսություններ</w:t>
      </w:r>
      <w:r w:rsidR="00770B31" w:rsidRPr="0047526B">
        <w:rPr>
          <w:rFonts w:ascii="GHEA Grapalat" w:hAnsi="GHEA Grapalat"/>
          <w:sz w:val="24"/>
          <w:szCs w:val="24"/>
          <w:lang w:val="hy-AM"/>
        </w:rPr>
        <w:t>)</w:t>
      </w:r>
      <w:r w:rsidR="00940FD9"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770B31" w:rsidRPr="0047526B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940FD9" w:rsidRPr="0047526B">
        <w:rPr>
          <w:rFonts w:ascii="GHEA Grapalat" w:hAnsi="GHEA Grapalat"/>
          <w:sz w:val="24"/>
          <w:szCs w:val="24"/>
          <w:lang w:val="hy-AM"/>
        </w:rPr>
        <w:t>անձանց ազատ տեղաշարժվելու իրավունքի և տրանսպորտային միջոցների տեղաշարժման սահմանափակումները, մեկուսացման և օբսերվացիայի իրականացումը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և այլն։</w:t>
      </w:r>
    </w:p>
    <w:p w14:paraId="124A7DC1" w14:textId="63FDA70F" w:rsidR="00622DAB" w:rsidRPr="0047526B" w:rsidRDefault="00BD665C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Հանրության շրջանում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վարակների կանխարգելումը պահանջում է ռիսկերի վերաբերյալ իրազեկման իրականացում՝ </w:t>
      </w:r>
      <w:r w:rsidRPr="0047526B">
        <w:rPr>
          <w:rFonts w:ascii="GHEA Grapalat" w:hAnsi="GHEA Grapalat"/>
          <w:sz w:val="24"/>
          <w:szCs w:val="24"/>
          <w:lang w:val="hy-AM"/>
        </w:rPr>
        <w:t>ապատեղեկատվությունը (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>ինֆոդեմիան</w:t>
      </w:r>
      <w:r w:rsidRPr="0047526B">
        <w:rPr>
          <w:rFonts w:ascii="GHEA Grapalat" w:hAnsi="GHEA Grapalat"/>
          <w:sz w:val="24"/>
          <w:szCs w:val="24"/>
          <w:lang w:val="hy-AM"/>
        </w:rPr>
        <w:t>)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կառավարելու, համայնքներին իրազեկելու և վստահությունը խթանելու նպատակով։ </w:t>
      </w:r>
      <w:r w:rsidR="00902692" w:rsidRPr="0047526B">
        <w:rPr>
          <w:rFonts w:ascii="GHEA Grapalat" w:hAnsi="GHEA Grapalat"/>
          <w:sz w:val="24"/>
          <w:szCs w:val="24"/>
          <w:lang w:val="hy-AM"/>
        </w:rPr>
        <w:t>Կ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առավարման համակարգի մասնակիցները, ըստ օրենսդրության, պարտավոր են ապահովել շարունակական հաղորդակցություն, համակարգում և համագործակցություն՝ տվյալների հավաքագրման, վերլուծության և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ռիսկերի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ու հնարավոր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վտանգների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տեղեկացման նպատակով, որոնք կարող են առաջացնել պոտենցիալ սպառնալիք։ </w:t>
      </w:r>
      <w:r w:rsidR="00915BEF" w:rsidRPr="0047526B">
        <w:rPr>
          <w:rFonts w:ascii="GHEA Grapalat" w:hAnsi="GHEA Grapalat" w:cs="Sylfaen"/>
          <w:sz w:val="24"/>
          <w:szCs w:val="24"/>
          <w:lang w:val="hy-AM"/>
        </w:rPr>
        <w:t xml:space="preserve">COVID-19 համավարակին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արձագանքելու շրջանակում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հավիրվել են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ամենօրյա մամուլի ասուլիսներ, ստեղծվել է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 xml:space="preserve">24/7 ռեժիմով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օպերատիվ զանգերի կենտրոն, մշակվել է էլեկտրոնային տեղեկատվական հարթակ, որտեղ տեղադրված են կառավարության կողմից ընդունված բոլոր արձանագրությունները,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իսկ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բոլոր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նախարարություններն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իրենց պաշտոնական կայքերում տեղադրել են հղումներ՝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00472C" w:rsidRPr="0047526B">
        <w:rPr>
          <w:rFonts w:ascii="GHEA Grapalat" w:hAnsi="GHEA Grapalat"/>
          <w:sz w:val="24"/>
          <w:szCs w:val="24"/>
          <w:lang w:val="hy-AM"/>
        </w:rPr>
        <w:t xml:space="preserve">կորոնավիրուսային </w:t>
      </w:r>
      <w:r w:rsidR="00915BEF" w:rsidRPr="0047526B">
        <w:rPr>
          <w:rFonts w:ascii="GHEA Grapalat" w:hAnsi="GHEA Grapalat"/>
          <w:sz w:val="24"/>
          <w:szCs w:val="24"/>
          <w:lang w:val="hy-AM"/>
        </w:rPr>
        <w:t>վարակին</w:t>
      </w:r>
      <w:r w:rsidR="0000472C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>նվիրված կայքին։ ՀՎԿԱԿ</w:t>
      </w:r>
      <w:r w:rsidR="0058154E" w:rsidRPr="0047526B">
        <w:rPr>
          <w:rFonts w:ascii="GHEA Grapalat" w:hAnsi="GHEA Grapalat"/>
          <w:sz w:val="24"/>
          <w:szCs w:val="24"/>
          <w:lang w:val="hy-AM"/>
        </w:rPr>
        <w:t>-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ի պաշտոնական կայքում ստեղծվել է կորոնավիրուսային </w:t>
      </w:r>
      <w:r w:rsidR="00E97395" w:rsidRPr="0047526B">
        <w:rPr>
          <w:rFonts w:ascii="GHEA Grapalat" w:hAnsi="GHEA Grapalat"/>
          <w:sz w:val="24"/>
          <w:szCs w:val="24"/>
          <w:lang w:val="hy-AM"/>
        </w:rPr>
        <w:t>վարակի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բաժին, որտեղ ամենօրյա ռեժիմով տեղադրվ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ել են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իրավիճակի մասին տեղեկությունները, ինչպես նաև հրապարակվ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ել են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ամենօրյա, </w:t>
      </w:r>
      <w:r w:rsidR="00A30E9B" w:rsidRPr="0047526B">
        <w:rPr>
          <w:rFonts w:ascii="GHEA Grapalat" w:hAnsi="GHEA Grapalat"/>
          <w:sz w:val="24"/>
          <w:szCs w:val="24"/>
          <w:lang w:val="hy-AM"/>
        </w:rPr>
        <w:t xml:space="preserve">շաբաթական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վերլուծությունները։ Նշված կայքում </w:t>
      </w:r>
      <w:r w:rsidR="00114B75" w:rsidRPr="0047526B">
        <w:rPr>
          <w:rFonts w:ascii="GHEA Grapalat" w:hAnsi="GHEA Grapalat"/>
          <w:sz w:val="24"/>
          <w:szCs w:val="24"/>
          <w:lang w:val="hy-AM"/>
        </w:rPr>
        <w:t>տեղադրվ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>ել են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72C" w:rsidRPr="0047526B">
        <w:rPr>
          <w:rFonts w:ascii="GHEA Grapalat" w:hAnsi="GHEA Grapalat"/>
          <w:sz w:val="24"/>
          <w:szCs w:val="24"/>
          <w:lang w:val="hy-AM"/>
        </w:rPr>
        <w:t xml:space="preserve">կորոնավիրուսային </w:t>
      </w:r>
      <w:r w:rsidR="00915BEF" w:rsidRPr="0047526B">
        <w:rPr>
          <w:rFonts w:ascii="GHEA Grapalat" w:hAnsi="GHEA Grapalat"/>
          <w:sz w:val="24"/>
          <w:szCs w:val="24"/>
          <w:lang w:val="hy-AM"/>
        </w:rPr>
        <w:t xml:space="preserve">վարակի </w:t>
      </w:r>
      <w:r w:rsidR="0055502F" w:rsidRPr="0047526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 xml:space="preserve"> բոլոր տ</w:t>
      </w:r>
      <w:r w:rsidR="00114B75" w:rsidRPr="0047526B">
        <w:rPr>
          <w:rFonts w:ascii="GHEA Grapalat" w:hAnsi="GHEA Grapalat"/>
          <w:sz w:val="24"/>
          <w:szCs w:val="24"/>
          <w:lang w:val="hy-AM"/>
        </w:rPr>
        <w:t>ե</w:t>
      </w:r>
      <w:r w:rsidR="00622DAB" w:rsidRPr="0047526B">
        <w:rPr>
          <w:rFonts w:ascii="GHEA Grapalat" w:hAnsi="GHEA Grapalat"/>
          <w:sz w:val="24"/>
          <w:szCs w:val="24"/>
          <w:lang w:val="hy-AM"/>
        </w:rPr>
        <w:t>ղեկատվական նյութերը։</w:t>
      </w:r>
      <w:r w:rsidR="00622DAB" w:rsidRPr="0047526B">
        <w:rPr>
          <w:rFonts w:ascii="GHEA Grapalat" w:hAnsi="GHEA Grapalat" w:cs="Tahoma"/>
          <w:sz w:val="24"/>
          <w:szCs w:val="24"/>
          <w:lang w:val="hy-AM"/>
        </w:rPr>
        <w:t xml:space="preserve">  </w:t>
      </w:r>
    </w:p>
    <w:p w14:paraId="5AFEAD27" w14:textId="77777777" w:rsidR="00352A94" w:rsidRPr="0047526B" w:rsidRDefault="00352A94" w:rsidP="000E5C4E">
      <w:pPr>
        <w:shd w:val="clear" w:color="auto" w:fill="FFFFFF"/>
        <w:spacing w:after="0" w:line="360" w:lineRule="auto"/>
        <w:ind w:left="9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29DFD0E4" w14:textId="3E53271A" w:rsidR="009C42F7" w:rsidRPr="0047526B" w:rsidRDefault="00DA73D7" w:rsidP="000E5C4E">
      <w:pPr>
        <w:shd w:val="clear" w:color="auto" w:fill="FFFFFF"/>
        <w:spacing w:after="0" w:line="360" w:lineRule="auto"/>
        <w:ind w:left="9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214871" w:rsidRPr="0047526B">
        <w:rPr>
          <w:rFonts w:ascii="GHEA Grapalat" w:hAnsi="GHEA Grapalat" w:cs="Calibri"/>
          <w:bCs/>
          <w:sz w:val="24"/>
          <w:szCs w:val="24"/>
          <w:lang w:val="hy-AM"/>
        </w:rPr>
        <w:t>1</w:t>
      </w:r>
      <w:r w:rsidR="008A7E1B" w:rsidRPr="0047526B">
        <w:rPr>
          <w:rFonts w:ascii="GHEA Grapalat" w:hAnsi="GHEA Grapalat" w:cs="Calibri"/>
          <w:bCs/>
          <w:sz w:val="24"/>
          <w:szCs w:val="24"/>
          <w:lang w:val="hy-AM"/>
        </w:rPr>
        <w:t>4.</w:t>
      </w:r>
      <w:r w:rsidR="009C42F7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ԲԺՇԿԱԿԱՆ ՕԳՆՈՒԹՅՈՒՆ</w:t>
      </w:r>
      <w:r w:rsidR="00654D85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ԵՎ</w:t>
      </w:r>
      <w:r w:rsidR="009C42F7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ՍՊԱՍԱՐԿՈՒՄ, ՎԱՐԱԿԻ </w:t>
      </w:r>
      <w:r w:rsidR="00B422AD" w:rsidRPr="0047526B">
        <w:rPr>
          <w:rFonts w:ascii="GHEA Grapalat" w:hAnsi="GHEA Grapalat" w:cs="Calibri"/>
          <w:bCs/>
          <w:sz w:val="24"/>
          <w:szCs w:val="24"/>
          <w:lang w:val="hy-AM"/>
        </w:rPr>
        <w:t>ՏԱՐԱԾՄԱՆ ԿԱՆԽՈՒՄ</w:t>
      </w:r>
    </w:p>
    <w:p w14:paraId="233CB16F" w14:textId="00C701A3" w:rsidR="00DB0E9A" w:rsidRPr="0047526B" w:rsidRDefault="00DB0E9A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Համավարակի ժամանակ առողջապահական համակարգը պետք է ապահովի անվտանգ առողջապահական ծառայություններ՝ վարակի </w:t>
      </w:r>
      <w:r w:rsidR="00B422AD" w:rsidRPr="0047526B">
        <w:rPr>
          <w:rFonts w:ascii="GHEA Grapalat" w:hAnsi="GHEA Grapalat"/>
          <w:sz w:val="24"/>
          <w:szCs w:val="24"/>
          <w:lang w:val="hy-AM"/>
        </w:rPr>
        <w:t xml:space="preserve">հետագա տարածման </w:t>
      </w:r>
      <w:r w:rsidRPr="0047526B">
        <w:rPr>
          <w:rFonts w:ascii="GHEA Grapalat" w:hAnsi="GHEA Grapalat"/>
          <w:sz w:val="24"/>
          <w:szCs w:val="24"/>
          <w:lang w:val="hy-AM"/>
        </w:rPr>
        <w:t>կանխ</w:t>
      </w:r>
      <w:r w:rsidR="00B422AD" w:rsidRPr="0047526B">
        <w:rPr>
          <w:rFonts w:ascii="GHEA Grapalat" w:hAnsi="GHEA Grapalat"/>
          <w:sz w:val="24"/>
          <w:szCs w:val="24"/>
          <w:lang w:val="hy-AM"/>
        </w:rPr>
        <w:t>ման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միջոցով՝ պաշտպանելու </w:t>
      </w:r>
      <w:r w:rsidR="002D07D8" w:rsidRPr="0047526B">
        <w:rPr>
          <w:rFonts w:ascii="GHEA Grapalat" w:hAnsi="GHEA Grapalat"/>
          <w:sz w:val="24"/>
          <w:szCs w:val="24"/>
          <w:lang w:val="hy-AM"/>
        </w:rPr>
        <w:t>պացիենտներին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բուժաշխատողներին և համայնքներին: </w:t>
      </w:r>
    </w:p>
    <w:p w14:paraId="42A74F39" w14:textId="3ECA2EC2" w:rsidR="00135534" w:rsidRPr="0047526B" w:rsidRDefault="00211E58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>Հ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>ամաճարակների</w:t>
      </w:r>
      <w:r w:rsidR="000A2FEF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և 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>համավարակների</w:t>
      </w:r>
      <w:r w:rsidR="00A70108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>կամ իրադարձությունների հետևանքով</w:t>
      </w:r>
      <w:r w:rsidR="00A70108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135534" w:rsidRPr="0047526B">
        <w:rPr>
          <w:rFonts w:ascii="Calibri" w:hAnsi="Calibri" w:cs="Calibri"/>
          <w:bCs/>
          <w:sz w:val="24"/>
          <w:szCs w:val="24"/>
          <w:lang w:val="hy-AM"/>
        </w:rPr>
        <w:t> 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>արտակարգ</w:t>
      </w:r>
      <w:r w:rsidR="00135534" w:rsidRPr="0047526B">
        <w:rPr>
          <w:rFonts w:ascii="Calibri" w:hAnsi="Calibri" w:cs="Calibri"/>
          <w:bCs/>
          <w:sz w:val="24"/>
          <w:szCs w:val="24"/>
          <w:lang w:val="hy-AM"/>
        </w:rPr>
        <w:t> 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իրավիճակ առաջանալու </w:t>
      </w:r>
      <w:r w:rsidR="00E72869" w:rsidRPr="0047526B">
        <w:rPr>
          <w:rFonts w:ascii="GHEA Grapalat" w:hAnsi="GHEA Grapalat" w:cs="Calibri"/>
          <w:bCs/>
          <w:sz w:val="24"/>
          <w:szCs w:val="24"/>
          <w:lang w:val="hy-AM"/>
        </w:rPr>
        <w:t>դեպք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>ում</w:t>
      </w:r>
      <w:r w:rsidR="00135534" w:rsidRPr="004752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բնակչության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>բժշկական օգնությ</w:t>
      </w:r>
      <w:r w:rsidR="0054730B" w:rsidRPr="0047526B">
        <w:rPr>
          <w:rFonts w:ascii="GHEA Grapalat" w:hAnsi="GHEA Grapalat" w:cs="Calibri"/>
          <w:bCs/>
          <w:sz w:val="24"/>
          <w:szCs w:val="24"/>
          <w:lang w:val="hy-AM"/>
        </w:rPr>
        <w:t>ան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և սպասարկ</w:t>
      </w:r>
      <w:r w:rsidR="0054730B" w:rsidRPr="0047526B">
        <w:rPr>
          <w:rFonts w:ascii="GHEA Grapalat" w:hAnsi="GHEA Grapalat" w:cs="Calibri"/>
          <w:bCs/>
          <w:sz w:val="24"/>
          <w:szCs w:val="24"/>
          <w:lang w:val="hy-AM"/>
        </w:rPr>
        <w:t>ման կազմակերպումը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իրականացվում է Բնակչության բժշկական օգնության և սպասարկման մասին օրենքի</w:t>
      </w:r>
      <w:r w:rsidR="00BD2301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ն համապատասխան: </w:t>
      </w:r>
      <w:r w:rsidR="00135534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</w:p>
    <w:p w14:paraId="5B16797D" w14:textId="77777777" w:rsidR="00BD2301" w:rsidRPr="0047526B" w:rsidRDefault="00704ED2" w:rsidP="00BD2301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Շնչառական վարակով պայմանավորված արտակարգ իրավիճակ առաջանալու դեպքում կամ արտակարգ իրավիճակով պայմանավորված արտակարգ դրություն հայտարարելու դեպքում բնակչության բժշկական օգնությունն ու սպասարկումն իրականացնելու նպատակով </w:t>
      </w:r>
      <w:r w:rsidR="00135534" w:rsidRPr="0047526B">
        <w:rPr>
          <w:rFonts w:ascii="GHEA Grapalat" w:hAnsi="GHEA Grapalat"/>
          <w:sz w:val="24"/>
          <w:szCs w:val="24"/>
          <w:lang w:val="hy-AM"/>
        </w:rPr>
        <w:t>ՀՀ կ</w:t>
      </w:r>
      <w:r w:rsidRPr="0047526B">
        <w:rPr>
          <w:rFonts w:ascii="GHEA Grapalat" w:hAnsi="GHEA Grapalat"/>
          <w:sz w:val="24"/>
          <w:szCs w:val="24"/>
          <w:lang w:val="hy-AM"/>
        </w:rPr>
        <w:t>առավարության որոշմամբ սահմանված կարգով և պայմաններով կարող է թույլատրվել բժշկական օգնություն և սպասարկում իրականացնողների կողմից իրենց լիցենզիայով չնախատեսված տեսակի (տեսակների) բժշկական օգնության և սպասարկման իրականացում՝ համաձայն Բնակչության բժշկական օգնության և սպ</w:t>
      </w:r>
      <w:r w:rsidR="001242CC" w:rsidRPr="0047526B">
        <w:rPr>
          <w:rFonts w:ascii="GHEA Grapalat" w:hAnsi="GHEA Grapalat"/>
          <w:sz w:val="24"/>
          <w:szCs w:val="24"/>
          <w:lang w:val="hy-AM"/>
        </w:rPr>
        <w:t>ա</w:t>
      </w:r>
      <w:r w:rsidRPr="0047526B">
        <w:rPr>
          <w:rFonts w:ascii="GHEA Grapalat" w:hAnsi="GHEA Grapalat"/>
          <w:sz w:val="24"/>
          <w:szCs w:val="24"/>
          <w:lang w:val="hy-AM"/>
        </w:rPr>
        <w:t>սարկման մասին օրենքի 4-րդ հոդվածի:</w:t>
      </w:r>
    </w:p>
    <w:p w14:paraId="4D1118DE" w14:textId="4C117A65" w:rsidR="00715FFD" w:rsidRPr="0047526B" w:rsidRDefault="00715FFD" w:rsidP="00BD2301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կազմակերպություններում բժշկական միջամտություններով պայմանավորված վարակների մշտադիտարկումը, համաճարակաբանական դիտարկումը</w:t>
      </w:r>
      <w:r w:rsidR="00D77270" w:rsidRPr="0047526B">
        <w:rPr>
          <w:rFonts w:ascii="GHEA Grapalat" w:hAnsi="GHEA Grapalat"/>
          <w:sz w:val="24"/>
          <w:szCs w:val="24"/>
          <w:lang w:val="hy-AM"/>
        </w:rPr>
        <w:t>,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04ED2" w:rsidRPr="0047526B">
        <w:rPr>
          <w:rFonts w:ascii="GHEA Grapalat" w:hAnsi="GHEA Grapalat"/>
          <w:sz w:val="24"/>
          <w:szCs w:val="24"/>
          <w:lang w:val="hy-AM"/>
        </w:rPr>
        <w:t>վաղ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հայտնաբերումն և դրանց տարածման ռիսկերի նվազեցումը և կանխարգելումը </w:t>
      </w:r>
      <w:r w:rsidR="00BD2301" w:rsidRPr="0047526B">
        <w:rPr>
          <w:rFonts w:ascii="GHEA Grapalat" w:hAnsi="GHEA Grapalat"/>
          <w:sz w:val="24"/>
          <w:szCs w:val="24"/>
          <w:lang w:val="hy-AM"/>
        </w:rPr>
        <w:t xml:space="preserve">իրականացվում է՝ համաձայն հանրային առողջապահական նորմատիվների: </w:t>
      </w:r>
      <w:r w:rsidRPr="0047526B">
        <w:rPr>
          <w:rFonts w:ascii="GHEA Grapalat" w:hAnsi="GHEA Grapalat"/>
          <w:sz w:val="24"/>
          <w:szCs w:val="24"/>
          <w:lang w:val="hy-AM"/>
        </w:rPr>
        <w:t>Ազգային մակարդակում մշակվել և սահմանված կարգով առողջապահության նախարարի  2024 թվականի դեկտեմբերի 23-ի թիվ 7462-Լ հրամանով հաստատվել է Բժշկական օգնության և սպ</w:t>
      </w:r>
      <w:r w:rsidR="003C136E" w:rsidRPr="0047526B">
        <w:rPr>
          <w:rFonts w:ascii="GHEA Grapalat" w:hAnsi="GHEA Grapalat"/>
          <w:sz w:val="24"/>
          <w:szCs w:val="24"/>
          <w:lang w:val="hy-AM"/>
        </w:rPr>
        <w:t>ա</w:t>
      </w:r>
      <w:r w:rsidRPr="0047526B">
        <w:rPr>
          <w:rFonts w:ascii="GHEA Grapalat" w:hAnsi="GHEA Grapalat"/>
          <w:sz w:val="24"/>
          <w:szCs w:val="24"/>
          <w:lang w:val="hy-AM"/>
        </w:rPr>
        <w:t>սարկման ընթացքում ձեռք բերվող վարակների կանխարգելման 2025-2029 թթ.</w:t>
      </w:r>
      <w:r w:rsidR="003C136E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/>
          <w:sz w:val="24"/>
          <w:szCs w:val="24"/>
          <w:lang w:val="hy-AM"/>
        </w:rPr>
        <w:t>ազգային ծրագիրը և միջոցառումերի ցանկը, որի գործադրումը կնպաստի այդ վարակների համաճարակաբանական դիտարկման համակարգի բարելավմանը, դրանց վաղ հայտնաբերմանը և կանխարգել</w:t>
      </w:r>
      <w:r w:rsidR="00BD2301" w:rsidRPr="0047526B">
        <w:rPr>
          <w:rFonts w:ascii="GHEA Grapalat" w:hAnsi="GHEA Grapalat"/>
          <w:sz w:val="24"/>
          <w:szCs w:val="24"/>
          <w:lang w:val="hy-AM"/>
        </w:rPr>
        <w:t>իչ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ու հակահամահաճարակային միջոցառումների նպատակային իրականացմանը, մասնագետների գիտելիքների մակարդակի բարձրացմանը: </w:t>
      </w:r>
    </w:p>
    <w:p w14:paraId="56C74B17" w14:textId="71D24836" w:rsidR="008A7E1B" w:rsidRPr="0047526B" w:rsidRDefault="00DA73D7" w:rsidP="000E5C4E">
      <w:pPr>
        <w:shd w:val="clear" w:color="auto" w:fill="FFFFFF"/>
        <w:spacing w:after="0" w:line="360" w:lineRule="auto"/>
        <w:ind w:left="9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214871" w:rsidRPr="0047526B">
        <w:rPr>
          <w:rFonts w:ascii="GHEA Grapalat" w:hAnsi="GHEA Grapalat" w:cs="Calibri"/>
          <w:bCs/>
          <w:sz w:val="24"/>
          <w:szCs w:val="24"/>
          <w:lang w:val="hy-AM"/>
        </w:rPr>
        <w:t>1</w:t>
      </w:r>
      <w:r w:rsidR="008A7E1B" w:rsidRPr="0047526B">
        <w:rPr>
          <w:rFonts w:ascii="GHEA Grapalat" w:hAnsi="GHEA Grapalat" w:cs="Calibri"/>
          <w:bCs/>
          <w:sz w:val="24"/>
          <w:szCs w:val="24"/>
          <w:lang w:val="hy-AM"/>
        </w:rPr>
        <w:t>5.</w:t>
      </w:r>
      <w:r w:rsidR="009C42F7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1B25FF" w:rsidRPr="0047526B">
        <w:rPr>
          <w:rFonts w:ascii="GHEA Grapalat" w:hAnsi="GHEA Grapalat" w:cs="Calibri"/>
          <w:bCs/>
          <w:sz w:val="24"/>
          <w:szCs w:val="24"/>
          <w:lang w:val="hy-AM"/>
        </w:rPr>
        <w:t>ՀԱԿԱԶԴՄԱՆ ՄԻՋՈՑԱՌՈՒՄՆԵՐ</w:t>
      </w:r>
    </w:p>
    <w:p w14:paraId="05C61FAD" w14:textId="01D3B38E" w:rsidR="00667218" w:rsidRPr="0047526B" w:rsidRDefault="00667218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Հա</w:t>
      </w:r>
      <w:r w:rsidR="00022E67" w:rsidRPr="0047526B">
        <w:rPr>
          <w:rFonts w:ascii="GHEA Grapalat" w:hAnsi="GHEA Grapalat"/>
          <w:sz w:val="24"/>
          <w:szCs w:val="24"/>
          <w:lang w:val="hy-AM"/>
        </w:rPr>
        <w:t xml:space="preserve">մաճարակաի և համավարակի ժամանակ կարևորվում է նաև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համակարգված գնումների և արտակարգ իրավիճակներում մատակարարման շղթաների առկայություն</w:t>
      </w:r>
      <w:r w:rsidR="00022E67" w:rsidRPr="0047526B">
        <w:rPr>
          <w:rFonts w:ascii="GHEA Grapalat" w:hAnsi="GHEA Grapalat"/>
          <w:sz w:val="24"/>
          <w:szCs w:val="24"/>
          <w:lang w:val="hy-AM"/>
        </w:rPr>
        <w:t>ը</w:t>
      </w:r>
      <w:r w:rsidRPr="0047526B">
        <w:rPr>
          <w:rFonts w:ascii="GHEA Grapalat" w:hAnsi="GHEA Grapalat"/>
          <w:sz w:val="24"/>
          <w:szCs w:val="24"/>
          <w:lang w:val="hy-AM"/>
        </w:rPr>
        <w:t>: Հ</w:t>
      </w:r>
      <w:r w:rsidR="002D7998" w:rsidRPr="0047526B">
        <w:rPr>
          <w:rFonts w:ascii="GHEA Grapalat" w:hAnsi="GHEA Grapalat"/>
          <w:sz w:val="24"/>
          <w:szCs w:val="24"/>
          <w:lang w:val="hy-AM"/>
        </w:rPr>
        <w:t>Հ-ում</w:t>
      </w:r>
      <w:r w:rsidR="00415B3A" w:rsidRPr="0047526B">
        <w:rPr>
          <w:rFonts w:ascii="GHEA Grapalat" w:hAnsi="GHEA Grapalat"/>
          <w:sz w:val="24"/>
          <w:szCs w:val="24"/>
          <w:lang w:val="hy-AM"/>
        </w:rPr>
        <w:t xml:space="preserve"> առկա է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դեղերի, բժշկական </w:t>
      </w:r>
      <w:r w:rsidR="004B147A" w:rsidRPr="0047526B">
        <w:rPr>
          <w:rFonts w:ascii="GHEA Grapalat" w:hAnsi="GHEA Grapalat"/>
          <w:sz w:val="24"/>
          <w:szCs w:val="24"/>
          <w:lang w:val="hy-AM"/>
        </w:rPr>
        <w:t xml:space="preserve">արտադրատեսակների </w:t>
      </w:r>
      <w:r w:rsidRPr="0047526B">
        <w:rPr>
          <w:rFonts w:ascii="GHEA Grapalat" w:hAnsi="GHEA Grapalat"/>
          <w:sz w:val="24"/>
          <w:szCs w:val="24"/>
          <w:lang w:val="hy-AM"/>
        </w:rPr>
        <w:t>և նյութերի մատակարարման զարգացած համակարգ</w:t>
      </w:r>
      <w:r w:rsidR="00022E67" w:rsidRPr="0047526B">
        <w:rPr>
          <w:rFonts w:ascii="GHEA Grapalat" w:hAnsi="GHEA Grapalat"/>
          <w:sz w:val="24"/>
          <w:szCs w:val="24"/>
          <w:lang w:val="hy-AM"/>
        </w:rPr>
        <w:t>: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A44417" w14:textId="1CB9F409" w:rsidR="00252819" w:rsidRPr="0047526B" w:rsidRDefault="004A1D40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Շնչառական վարակով  պայմանավորված հայտարարված արտակարգ դրության կամ սահմանված կարանտինի ընթացքում գործատուի և աշխատողի աշխատանքային հարաբերությունները</w:t>
      </w:r>
      <w:r w:rsidR="00514B43" w:rsidRPr="0047526B">
        <w:rPr>
          <w:rFonts w:ascii="GHEA Grapalat" w:hAnsi="GHEA Grapalat"/>
          <w:sz w:val="24"/>
          <w:szCs w:val="24"/>
          <w:lang w:val="hy-AM"/>
        </w:rPr>
        <w:t xml:space="preserve">, մասնավորապես աշխատողի աշխատավայր ներկայանալու, սանիտարահամաճարակային անվտանգության կանոններով նախատեսված՝ աշխատանքի </w:t>
      </w:r>
      <w:r w:rsidR="00514B43" w:rsidRPr="0047526B">
        <w:rPr>
          <w:rFonts w:ascii="GHEA Grapalat" w:hAnsi="GHEA Grapalat"/>
          <w:sz w:val="24"/>
          <w:szCs w:val="24"/>
          <w:lang w:val="hy-AM"/>
        </w:rPr>
        <w:lastRenderedPageBreak/>
        <w:t xml:space="preserve">ներկայանալու անհրաժեշտ պայման հանդիսացող </w:t>
      </w:r>
      <w:r w:rsidR="00D77270" w:rsidRPr="0047526B">
        <w:rPr>
          <w:rFonts w:ascii="GHEA Grapalat" w:hAnsi="GHEA Grapalat"/>
          <w:sz w:val="24"/>
          <w:szCs w:val="24"/>
          <w:lang w:val="hy-AM"/>
        </w:rPr>
        <w:t>փաստաթղթերը</w:t>
      </w:r>
      <w:r w:rsidR="00514B43" w:rsidRPr="0047526B">
        <w:rPr>
          <w:rFonts w:ascii="GHEA Grapalat" w:hAnsi="GHEA Grapalat"/>
          <w:sz w:val="24"/>
          <w:szCs w:val="24"/>
          <w:lang w:val="hy-AM"/>
        </w:rPr>
        <w:t xml:space="preserve"> գործատուին ներկայացնելու հարաբերությունները կարգավորվում են </w:t>
      </w:r>
      <w:r w:rsidR="00D77270" w:rsidRPr="0047526B">
        <w:rPr>
          <w:rFonts w:ascii="GHEA Grapalat" w:hAnsi="GHEA Grapalat"/>
          <w:sz w:val="24"/>
          <w:szCs w:val="24"/>
          <w:lang w:val="hy-AM"/>
        </w:rPr>
        <w:t>ՀՀ ա</w:t>
      </w:r>
      <w:r w:rsidRPr="0047526B">
        <w:rPr>
          <w:rFonts w:ascii="GHEA Grapalat" w:hAnsi="GHEA Grapalat"/>
          <w:sz w:val="24"/>
          <w:szCs w:val="24"/>
          <w:lang w:val="hy-AM"/>
        </w:rPr>
        <w:t>շխատանքային օրենսգրքի 108-րդ հոդվածի դրույթներով:</w:t>
      </w:r>
    </w:p>
    <w:p w14:paraId="3BE397AB" w14:textId="4D924B0B" w:rsidR="00252819" w:rsidRPr="0047526B" w:rsidRDefault="00252819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eastAsia="CIDFont+F1" w:hAnsi="GHEA Grapalat" w:cs="CIDFont+F1"/>
          <w:sz w:val="24"/>
          <w:szCs w:val="24"/>
          <w:lang w:val="hy-AM"/>
        </w:rPr>
        <w:t>ՀՀ-ի Պատվաստումների ազգային օրացույցում ներառվել են սեզոնային գրիպի դեմ պատվաստումները ռիսկի խմբերի շրջանում: Ռիսկի խմբերն են.</w:t>
      </w:r>
    </w:p>
    <w:p w14:paraId="301EAE4F" w14:textId="77777777" w:rsidR="00252819" w:rsidRPr="0047526B" w:rsidRDefault="00252819" w:rsidP="000E5C4E">
      <w:pPr>
        <w:pStyle w:val="ListParagraph"/>
        <w:numPr>
          <w:ilvl w:val="0"/>
          <w:numId w:val="32"/>
        </w:numPr>
        <w:spacing w:after="0" w:line="360" w:lineRule="auto"/>
        <w:ind w:left="36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7526B">
        <w:rPr>
          <w:rFonts w:ascii="GHEA Grapalat" w:hAnsi="GHEA Grapalat" w:cs="Arial"/>
          <w:sz w:val="24"/>
          <w:szCs w:val="24"/>
          <w:lang w:val="hy-AM"/>
        </w:rPr>
        <w:t xml:space="preserve">հղի կանայք, </w:t>
      </w:r>
    </w:p>
    <w:p w14:paraId="474ECCAC" w14:textId="77777777" w:rsidR="00252819" w:rsidRPr="0047526B" w:rsidRDefault="00252819" w:rsidP="000E5C4E">
      <w:pPr>
        <w:pStyle w:val="ListParagraph"/>
        <w:numPr>
          <w:ilvl w:val="0"/>
          <w:numId w:val="32"/>
        </w:numPr>
        <w:spacing w:after="0" w:line="360" w:lineRule="auto"/>
        <w:ind w:left="36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7526B">
        <w:rPr>
          <w:rFonts w:ascii="GHEA Grapalat" w:hAnsi="GHEA Grapalat" w:cs="Arial"/>
          <w:sz w:val="24"/>
          <w:szCs w:val="24"/>
          <w:lang w:val="hy-AM"/>
        </w:rPr>
        <w:t xml:space="preserve">մինչև 59 ամսական երեխաները, </w:t>
      </w:r>
    </w:p>
    <w:p w14:paraId="70FE8B05" w14:textId="77777777" w:rsidR="00252819" w:rsidRPr="0047526B" w:rsidRDefault="00252819" w:rsidP="000E5C4E">
      <w:pPr>
        <w:pStyle w:val="ListParagraph"/>
        <w:numPr>
          <w:ilvl w:val="0"/>
          <w:numId w:val="32"/>
        </w:numPr>
        <w:spacing w:after="0" w:line="360" w:lineRule="auto"/>
        <w:ind w:left="36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7526B">
        <w:rPr>
          <w:rFonts w:ascii="GHEA Grapalat" w:hAnsi="GHEA Grapalat" w:cs="Arial"/>
          <w:sz w:val="24"/>
          <w:szCs w:val="24"/>
          <w:lang w:val="hy-AM"/>
        </w:rPr>
        <w:t>տարեցները (</w:t>
      </w:r>
      <w:r w:rsidRPr="0047526B">
        <w:rPr>
          <w:rFonts w:ascii="GHEA Grapalat" w:hAnsi="GHEA Grapalat"/>
          <w:sz w:val="24"/>
          <w:szCs w:val="24"/>
          <w:lang w:val="hy-AM"/>
        </w:rPr>
        <w:t>65 տարեկանից բարձր տարիքի անձինք)</w:t>
      </w:r>
      <w:r w:rsidRPr="0047526B">
        <w:rPr>
          <w:rFonts w:ascii="GHEA Grapalat" w:hAnsi="GHEA Grapalat" w:cs="Arial"/>
          <w:sz w:val="24"/>
          <w:szCs w:val="24"/>
          <w:lang w:val="hy-AM"/>
        </w:rPr>
        <w:t xml:space="preserve">, </w:t>
      </w:r>
    </w:p>
    <w:p w14:paraId="6496C4BE" w14:textId="77777777" w:rsidR="00252819" w:rsidRPr="0047526B" w:rsidRDefault="00252819" w:rsidP="000E5C4E">
      <w:pPr>
        <w:pStyle w:val="ListParagraph"/>
        <w:numPr>
          <w:ilvl w:val="0"/>
          <w:numId w:val="32"/>
        </w:numPr>
        <w:spacing w:after="0" w:line="360" w:lineRule="auto"/>
        <w:ind w:left="36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7526B">
        <w:rPr>
          <w:rFonts w:ascii="GHEA Grapalat" w:hAnsi="GHEA Grapalat" w:cs="Arial"/>
          <w:sz w:val="24"/>
          <w:szCs w:val="24"/>
          <w:lang w:val="hy-AM"/>
        </w:rPr>
        <w:t>քրոնիկ հիվանդություն ունեցող անձինք (սրտի, թոքերի և երիկամների քրոնիկական հիվանդությունները, նյութափոխանակության, նյարդաբանական զարգացման խանգարումներ, լյարդի և արյան հիվանդություններ) և իմունային անբավարարություն ունեցող անձինք (ՄԻԱՎ/ՁԻԱՀ-ի, քիմիոթերապիայի կամ ստերոիդներով բուժման հետևանքով, ինչպես նաև չարորակ նորագոյացությունների հետ կապված),</w:t>
      </w:r>
    </w:p>
    <w:p w14:paraId="4A74C934" w14:textId="5E2BBDF2" w:rsidR="00252819" w:rsidRPr="0047526B" w:rsidRDefault="004B147A" w:rsidP="000E5C4E">
      <w:pPr>
        <w:pStyle w:val="ListParagraph"/>
        <w:numPr>
          <w:ilvl w:val="0"/>
          <w:numId w:val="32"/>
        </w:numPr>
        <w:spacing w:after="0" w:line="360" w:lineRule="auto"/>
        <w:ind w:left="36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7526B">
        <w:rPr>
          <w:rFonts w:ascii="GHEA Grapalat" w:hAnsi="GHEA Grapalat" w:cs="Arial"/>
          <w:sz w:val="24"/>
          <w:szCs w:val="24"/>
          <w:lang w:val="hy-AM"/>
        </w:rPr>
        <w:t>բ</w:t>
      </w:r>
      <w:r w:rsidR="00252819" w:rsidRPr="0047526B">
        <w:rPr>
          <w:rFonts w:ascii="GHEA Grapalat" w:hAnsi="GHEA Grapalat" w:cs="Arial"/>
          <w:sz w:val="24"/>
          <w:szCs w:val="24"/>
          <w:lang w:val="hy-AM"/>
        </w:rPr>
        <w:t>ուժաշխատողները</w:t>
      </w:r>
      <w:r w:rsidRPr="0047526B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252819" w:rsidRPr="0047526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1C3BE598" w14:textId="46A3F1C9" w:rsidR="00252819" w:rsidRPr="0047526B" w:rsidRDefault="00252819" w:rsidP="000E5C4E">
      <w:pPr>
        <w:pStyle w:val="ListParagraph"/>
        <w:numPr>
          <w:ilvl w:val="0"/>
          <w:numId w:val="32"/>
        </w:numPr>
        <w:spacing w:after="0" w:line="360" w:lineRule="auto"/>
        <w:ind w:left="36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զինծառայողներ</w:t>
      </w:r>
      <w:r w:rsidR="00FD20BF" w:rsidRPr="0047526B">
        <w:rPr>
          <w:rFonts w:ascii="GHEA Grapalat" w:hAnsi="GHEA Grapalat"/>
          <w:sz w:val="24"/>
          <w:szCs w:val="24"/>
          <w:lang w:val="hy-AM"/>
        </w:rPr>
        <w:t>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FD20BF" w:rsidRPr="0047526B">
        <w:rPr>
          <w:rFonts w:ascii="GHEA Grapalat" w:hAnsi="GHEA Grapalat"/>
          <w:sz w:val="24"/>
          <w:szCs w:val="24"/>
          <w:lang w:val="hy-AM"/>
        </w:rPr>
        <w:t>երեխաները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FD20BF" w:rsidRPr="0047526B">
        <w:rPr>
          <w:rFonts w:ascii="GHEA Grapalat" w:hAnsi="GHEA Grapalat"/>
          <w:sz w:val="24"/>
          <w:szCs w:val="24"/>
          <w:lang w:val="hy-AM"/>
        </w:rPr>
        <w:t>տարեցները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FD20BF" w:rsidRPr="0047526B">
        <w:rPr>
          <w:rFonts w:ascii="GHEA Grapalat" w:hAnsi="GHEA Grapalat"/>
          <w:sz w:val="24"/>
          <w:szCs w:val="24"/>
          <w:lang w:val="hy-AM"/>
        </w:rPr>
        <w:t>հաշմանդամները,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խնամքի կազմակերպություններում, հոգեկան առողջության կենտրոններում գտնվող անձինք և սպասարկող անձնակազմ</w:t>
      </w:r>
      <w:r w:rsidR="00D30CF2" w:rsidRPr="0047526B">
        <w:rPr>
          <w:rFonts w:ascii="GHEA Grapalat" w:hAnsi="GHEA Grapalat"/>
          <w:sz w:val="24"/>
          <w:szCs w:val="24"/>
          <w:lang w:val="hy-AM"/>
        </w:rPr>
        <w:t>ը</w:t>
      </w:r>
      <w:r w:rsidR="00FD20BF" w:rsidRPr="0047526B">
        <w:rPr>
          <w:rFonts w:ascii="GHEA Grapalat" w:hAnsi="GHEA Grapalat"/>
          <w:sz w:val="24"/>
          <w:szCs w:val="24"/>
          <w:lang w:val="hy-AM"/>
        </w:rPr>
        <w:t>:</w:t>
      </w:r>
    </w:p>
    <w:p w14:paraId="0E774A77" w14:textId="331E829C" w:rsidR="00667218" w:rsidRPr="0047526B" w:rsidRDefault="00667218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Հայաստանի Հանրապետությունը մասնակցում է համաշխարհային նախաձեռնություններին</w:t>
      </w:r>
      <w:r w:rsidR="00814588" w:rsidRPr="0047526B">
        <w:rPr>
          <w:rFonts w:ascii="GHEA Grapalat" w:hAnsi="GHEA Grapalat"/>
          <w:sz w:val="24"/>
          <w:szCs w:val="24"/>
          <w:lang w:val="hy-AM"/>
        </w:rPr>
        <w:t>,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որոնք ապահովում են </w:t>
      </w:r>
      <w:r w:rsidR="004B147A" w:rsidRPr="0047526B">
        <w:rPr>
          <w:rFonts w:ascii="GHEA Grapalat" w:hAnsi="GHEA Grapalat"/>
          <w:sz w:val="24"/>
          <w:szCs w:val="24"/>
          <w:lang w:val="hy-AM"/>
        </w:rPr>
        <w:t>դեղերին</w:t>
      </w:r>
      <w:r w:rsidR="009E645A" w:rsidRPr="0047526B">
        <w:rPr>
          <w:rFonts w:ascii="GHEA Grapalat" w:hAnsi="GHEA Grapalat"/>
          <w:sz w:val="24"/>
          <w:szCs w:val="24"/>
          <w:lang w:val="hy-AM"/>
        </w:rPr>
        <w:t>,</w:t>
      </w:r>
      <w:r w:rsidR="004B147A" w:rsidRPr="0047526B">
        <w:rPr>
          <w:rFonts w:ascii="GHEA Grapalat" w:hAnsi="GHEA Grapalat"/>
          <w:sz w:val="24"/>
          <w:szCs w:val="24"/>
          <w:lang w:val="hy-AM"/>
        </w:rPr>
        <w:t xml:space="preserve"> այդ թվում</w:t>
      </w:r>
      <w:r w:rsidR="009E645A" w:rsidRPr="0047526B">
        <w:rPr>
          <w:rFonts w:ascii="GHEA Grapalat" w:hAnsi="GHEA Grapalat"/>
          <w:sz w:val="24"/>
          <w:szCs w:val="24"/>
          <w:lang w:val="hy-AM"/>
        </w:rPr>
        <w:t>՝</w:t>
      </w:r>
      <w:r w:rsidR="004B147A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/>
          <w:sz w:val="24"/>
          <w:szCs w:val="24"/>
          <w:lang w:val="hy-AM"/>
        </w:rPr>
        <w:t>պատվաստանյութերի</w:t>
      </w:r>
      <w:r w:rsidR="004B147A" w:rsidRPr="0047526B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47526B">
        <w:rPr>
          <w:rFonts w:ascii="GHEA Grapalat" w:hAnsi="GHEA Grapalat"/>
          <w:sz w:val="24"/>
          <w:szCs w:val="24"/>
          <w:lang w:val="hy-AM"/>
        </w:rPr>
        <w:t>հասանելիություն:</w:t>
      </w:r>
    </w:p>
    <w:p w14:paraId="009364DE" w14:textId="77777777" w:rsidR="00DD2043" w:rsidRPr="0047526B" w:rsidRDefault="00DD2043" w:rsidP="00DD2043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2FAB69DB" w14:textId="4080582B" w:rsidR="00BF7D0B" w:rsidRPr="0047526B" w:rsidRDefault="00214871" w:rsidP="00214871">
      <w:pPr>
        <w:pStyle w:val="ListParagraph"/>
        <w:spacing w:after="0" w:line="360" w:lineRule="auto"/>
        <w:ind w:left="9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DD2043" w:rsidRPr="0047526B">
        <w:rPr>
          <w:rFonts w:ascii="GHEA Grapalat" w:hAnsi="GHEA Grapalat" w:cs="Tahoma"/>
          <w:sz w:val="24"/>
          <w:szCs w:val="24"/>
          <w:lang w:val="hy-AM"/>
        </w:rPr>
        <w:t xml:space="preserve"> 1</w:t>
      </w:r>
      <w:r w:rsidRPr="0047526B">
        <w:rPr>
          <w:rFonts w:ascii="GHEA Grapalat" w:hAnsi="GHEA Grapalat" w:cs="Tahoma"/>
          <w:sz w:val="24"/>
          <w:szCs w:val="24"/>
          <w:lang w:val="hy-AM"/>
        </w:rPr>
        <w:t>6</w:t>
      </w:r>
      <w:r w:rsidR="003A6EA8" w:rsidRPr="0047526B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Pr="0047526B">
        <w:rPr>
          <w:rFonts w:ascii="GHEA Grapalat" w:hAnsi="GHEA Grapalat" w:cs="Tahoma"/>
          <w:sz w:val="24"/>
          <w:szCs w:val="24"/>
          <w:lang w:val="hy-AM"/>
        </w:rPr>
        <w:t>ՊԼ</w:t>
      </w:r>
      <w:r w:rsidR="00BF7D0B" w:rsidRPr="0047526B">
        <w:rPr>
          <w:rFonts w:ascii="GHEA Grapalat" w:hAnsi="GHEA Grapalat" w:cs="Tahoma"/>
          <w:sz w:val="24"/>
          <w:szCs w:val="24"/>
          <w:lang w:val="hy-AM"/>
        </w:rPr>
        <w:t>ԱՆԻ ԱԿՏԻՎԱՑՈՒՄ</w:t>
      </w:r>
    </w:p>
    <w:p w14:paraId="426E31BE" w14:textId="77777777" w:rsidR="009C0D11" w:rsidRPr="0047526B" w:rsidRDefault="009C0D11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 w:cs="Sylfaen"/>
          <w:sz w:val="24"/>
          <w:szCs w:val="24"/>
          <w:lang w:val="hy-AM"/>
        </w:rPr>
        <w:t>Պլանը ակտիվանում է՝</w:t>
      </w:r>
    </w:p>
    <w:p w14:paraId="4B3343A6" w14:textId="77777777" w:rsidR="00036A5E" w:rsidRPr="0047526B" w:rsidRDefault="00036A5E" w:rsidP="00036A5E">
      <w:pPr>
        <w:pStyle w:val="ListParagraph"/>
        <w:numPr>
          <w:ilvl w:val="0"/>
          <w:numId w:val="25"/>
        </w:numPr>
        <w:spacing w:before="100" w:beforeAutospacing="1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ե</w:t>
      </w:r>
      <w:r w:rsidR="00352A94" w:rsidRPr="0047526B">
        <w:rPr>
          <w:rFonts w:ascii="GHEA Grapalat" w:hAnsi="GHEA Grapalat"/>
          <w:sz w:val="24"/>
          <w:szCs w:val="24"/>
          <w:lang w:val="hy-AM"/>
        </w:rPr>
        <w:t xml:space="preserve">թե ԱՀԿ-ն հայտարարում է </w:t>
      </w:r>
      <w:r w:rsidR="0040131B" w:rsidRPr="0047526B">
        <w:rPr>
          <w:rFonts w:ascii="GHEA Grapalat" w:hAnsi="GHEA Grapalat"/>
          <w:sz w:val="24"/>
          <w:szCs w:val="24"/>
          <w:lang w:val="hy-AM"/>
        </w:rPr>
        <w:t xml:space="preserve">սուր շնչառական վարակով պայմանավորված </w:t>
      </w:r>
      <w:r w:rsidR="00352A94" w:rsidRPr="0047526B">
        <w:rPr>
          <w:rFonts w:ascii="GHEA Grapalat" w:hAnsi="GHEA Grapalat"/>
          <w:sz w:val="24"/>
          <w:szCs w:val="24"/>
          <w:lang w:val="hy-AM"/>
        </w:rPr>
        <w:t xml:space="preserve">միջազգային նշանակություն </w:t>
      </w:r>
      <w:r w:rsidRPr="0047526B">
        <w:rPr>
          <w:rFonts w:ascii="GHEA Grapalat" w:hAnsi="GHEA Grapalat"/>
          <w:sz w:val="24"/>
          <w:szCs w:val="24"/>
          <w:lang w:val="hy-AM"/>
        </w:rPr>
        <w:t>արտակարգ իրավիճակ</w:t>
      </w:r>
      <w:r w:rsidR="00352A94" w:rsidRPr="0047526B">
        <w:rPr>
          <w:rFonts w:ascii="GHEA Grapalat" w:hAnsi="GHEA Grapalat"/>
          <w:sz w:val="24"/>
          <w:szCs w:val="24"/>
          <w:lang w:val="hy-AM"/>
        </w:rPr>
        <w:t xml:space="preserve">, ապա </w:t>
      </w:r>
      <w:r w:rsidR="001A3B28" w:rsidRPr="0047526B">
        <w:rPr>
          <w:rFonts w:ascii="GHEA Grapalat" w:hAnsi="GHEA Grapalat"/>
          <w:sz w:val="24"/>
          <w:szCs w:val="24"/>
          <w:lang w:val="hy-AM"/>
        </w:rPr>
        <w:t>ՀՀ ա</w:t>
      </w:r>
      <w:r w:rsidR="00352A94" w:rsidRPr="0047526B">
        <w:rPr>
          <w:rFonts w:ascii="GHEA Grapalat" w:hAnsi="GHEA Grapalat"/>
          <w:sz w:val="24"/>
          <w:szCs w:val="24"/>
          <w:lang w:val="hy-AM"/>
        </w:rPr>
        <w:t>ռողջապահության նախարարությունն ու կառավարությունը</w:t>
      </w:r>
      <w:r w:rsidRPr="0047526B">
        <w:rPr>
          <w:rFonts w:ascii="GHEA Grapalat" w:hAnsi="GHEA Grapalat"/>
          <w:sz w:val="24"/>
          <w:szCs w:val="24"/>
          <w:lang w:val="hy-AM"/>
        </w:rPr>
        <w:t>, պետական մարմինները</w:t>
      </w:r>
      <w:r w:rsidR="00352A94" w:rsidRPr="0047526B">
        <w:rPr>
          <w:rFonts w:ascii="GHEA Grapalat" w:hAnsi="GHEA Grapalat"/>
          <w:sz w:val="24"/>
          <w:szCs w:val="24"/>
          <w:lang w:val="hy-AM"/>
        </w:rPr>
        <w:t xml:space="preserve"> համատեղ կազմակերպում և համակարգում են համավարակի դեմ ուղղված միջոցառումները</w:t>
      </w:r>
      <w:r w:rsidR="001A3B28" w:rsidRPr="0047526B">
        <w:rPr>
          <w:rFonts w:ascii="GHEA Grapalat" w:hAnsi="GHEA Grapalat"/>
          <w:sz w:val="24"/>
          <w:szCs w:val="24"/>
          <w:lang w:val="hy-AM"/>
        </w:rPr>
        <w:t>,</w:t>
      </w:r>
    </w:p>
    <w:p w14:paraId="4867C626" w14:textId="77777777" w:rsidR="00036A5E" w:rsidRPr="0047526B" w:rsidRDefault="00036A5E" w:rsidP="00036A5E">
      <w:pPr>
        <w:pStyle w:val="ListParagraph"/>
        <w:numPr>
          <w:ilvl w:val="0"/>
          <w:numId w:val="25"/>
        </w:numPr>
        <w:spacing w:before="100" w:beforeAutospacing="1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>ս</w:t>
      </w:r>
      <w:r w:rsidR="009C0D11" w:rsidRPr="0047526B">
        <w:rPr>
          <w:rFonts w:ascii="GHEA Grapalat" w:hAnsi="GHEA Grapalat" w:cs="Sylfaen"/>
          <w:sz w:val="24"/>
          <w:szCs w:val="24"/>
          <w:lang w:val="hy-AM"/>
        </w:rPr>
        <w:t>ուր</w:t>
      </w:r>
      <w:r w:rsidR="009C0D11" w:rsidRPr="0047526B">
        <w:rPr>
          <w:rFonts w:ascii="GHEA Grapalat" w:hAnsi="GHEA Grapalat"/>
          <w:sz w:val="24"/>
          <w:szCs w:val="24"/>
          <w:lang w:val="hy-AM"/>
        </w:rPr>
        <w:t xml:space="preserve"> շնչառական վարակի ինտեգրացված</w:t>
      </w:r>
      <w:r w:rsidR="00FF22E2" w:rsidRPr="0047526B">
        <w:rPr>
          <w:rFonts w:ascii="GHEA Grapalat" w:hAnsi="GHEA Grapalat"/>
          <w:sz w:val="24"/>
          <w:szCs w:val="24"/>
          <w:lang w:val="hy-AM"/>
        </w:rPr>
        <w:t xml:space="preserve"> համաճարակաբանական դիտարկման համակարգերի </w:t>
      </w:r>
      <w:r w:rsidR="009C0D11" w:rsidRPr="0047526B">
        <w:rPr>
          <w:rFonts w:ascii="GHEA Grapalat" w:hAnsi="GHEA Grapalat"/>
          <w:sz w:val="24"/>
          <w:szCs w:val="24"/>
          <w:lang w:val="hy-AM"/>
        </w:rPr>
        <w:t xml:space="preserve">շրջանակում </w:t>
      </w:r>
      <w:r w:rsidR="00FF22E2" w:rsidRPr="0047526B">
        <w:rPr>
          <w:rFonts w:ascii="GHEA Grapalat" w:hAnsi="GHEA Grapalat"/>
          <w:sz w:val="24"/>
          <w:szCs w:val="24"/>
          <w:lang w:val="hy-AM"/>
        </w:rPr>
        <w:t xml:space="preserve"> անսովոր կամ անսպասելի դեպք</w:t>
      </w:r>
      <w:r w:rsidR="001A3B28" w:rsidRPr="0047526B">
        <w:rPr>
          <w:rFonts w:ascii="GHEA Grapalat" w:hAnsi="GHEA Grapalat"/>
          <w:sz w:val="24"/>
          <w:szCs w:val="24"/>
          <w:lang w:val="hy-AM"/>
        </w:rPr>
        <w:t xml:space="preserve"> է</w:t>
      </w:r>
      <w:r w:rsidR="00FF22E2" w:rsidRPr="0047526B">
        <w:rPr>
          <w:rFonts w:ascii="GHEA Grapalat" w:hAnsi="GHEA Grapalat"/>
          <w:sz w:val="24"/>
          <w:szCs w:val="24"/>
          <w:lang w:val="hy-AM"/>
        </w:rPr>
        <w:t xml:space="preserve">  արձանագրվ</w:t>
      </w:r>
      <w:r w:rsidR="001A3B28" w:rsidRPr="0047526B">
        <w:rPr>
          <w:rFonts w:ascii="GHEA Grapalat" w:hAnsi="GHEA Grapalat"/>
          <w:sz w:val="24"/>
          <w:szCs w:val="24"/>
          <w:lang w:val="hy-AM"/>
        </w:rPr>
        <w:t>ում,</w:t>
      </w:r>
    </w:p>
    <w:p w14:paraId="47F23E50" w14:textId="61354BBC" w:rsidR="0040131B" w:rsidRPr="0047526B" w:rsidRDefault="00036A5E" w:rsidP="00036A5E">
      <w:pPr>
        <w:pStyle w:val="ListParagraph"/>
        <w:numPr>
          <w:ilvl w:val="0"/>
          <w:numId w:val="25"/>
        </w:numPr>
        <w:spacing w:before="100" w:beforeAutospacing="1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lastRenderedPageBreak/>
        <w:t>բ</w:t>
      </w:r>
      <w:r w:rsidR="0040131B" w:rsidRPr="0047526B">
        <w:rPr>
          <w:rFonts w:ascii="GHEA Grapalat" w:hAnsi="GHEA Grapalat" w:cs="Sylfaen"/>
          <w:sz w:val="24"/>
          <w:szCs w:val="24"/>
          <w:lang w:val="hy-AM"/>
        </w:rPr>
        <w:t>ժշկական</w:t>
      </w:r>
      <w:r w:rsidR="0040131B" w:rsidRPr="0047526B">
        <w:rPr>
          <w:rFonts w:ascii="GHEA Grapalat" w:hAnsi="GHEA Grapalat"/>
          <w:sz w:val="24"/>
          <w:szCs w:val="24"/>
          <w:lang w:val="hy-AM"/>
        </w:rPr>
        <w:t xml:space="preserve"> կազմակերպությունների կողմից սուր շնչառական վարակի անսովոր կամ անսպասելի դեպքի մասին ՀՎԿԱԿ-ին հաղորդ</w:t>
      </w:r>
      <w:r w:rsidR="001A3B28" w:rsidRPr="0047526B">
        <w:rPr>
          <w:rFonts w:ascii="GHEA Grapalat" w:hAnsi="GHEA Grapalat"/>
          <w:sz w:val="24"/>
          <w:szCs w:val="24"/>
          <w:lang w:val="hy-AM"/>
        </w:rPr>
        <w:t>ում է ներկայացվում</w:t>
      </w:r>
      <w:r w:rsidR="0040131B" w:rsidRPr="0047526B">
        <w:rPr>
          <w:rFonts w:ascii="GHEA Grapalat" w:hAnsi="GHEA Grapalat"/>
          <w:sz w:val="24"/>
          <w:szCs w:val="24"/>
          <w:lang w:val="hy-AM"/>
        </w:rPr>
        <w:t>:</w:t>
      </w:r>
    </w:p>
    <w:p w14:paraId="71E91A6E" w14:textId="661C1488" w:rsidR="00F400C0" w:rsidRPr="0047526B" w:rsidRDefault="0040131B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 ՀՎԿԱԿ-ի կողմից իրականացվում է  իրավիճակային վերլուծություն և ներկայացվում </w:t>
      </w:r>
      <w:r w:rsidR="001A3B28" w:rsidRPr="0047526B">
        <w:rPr>
          <w:rFonts w:ascii="GHEA Grapalat" w:hAnsi="GHEA Grapalat"/>
          <w:sz w:val="24"/>
          <w:szCs w:val="24"/>
          <w:lang w:val="hy-AM"/>
        </w:rPr>
        <w:t xml:space="preserve">է </w:t>
      </w:r>
      <w:r w:rsidR="00827250" w:rsidRPr="0047526B">
        <w:rPr>
          <w:rFonts w:ascii="GHEA Grapalat" w:hAnsi="GHEA Grapalat"/>
          <w:sz w:val="24"/>
          <w:szCs w:val="24"/>
          <w:lang w:val="hy-AM"/>
        </w:rPr>
        <w:t>Միջազգային առողջապահական (բժշկասանիտարական) կանոնների հարցերով ազգային համակարգող մարմնին` Առողջապահության նախարարությանը (այսուհետ` Ազգային համակարգող մարմին)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։ Համաձայն </w:t>
      </w:r>
      <w:r w:rsidR="00827250" w:rsidRPr="0047526B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2010 թվականի օգոստոսի 26-ի թիվ 1138-Ն որոշման պահանջների </w:t>
      </w:r>
      <w:r w:rsidRPr="0047526B">
        <w:rPr>
          <w:rFonts w:ascii="Calibri" w:hAnsi="Calibri" w:cs="Calibri"/>
          <w:sz w:val="24"/>
          <w:szCs w:val="24"/>
          <w:lang w:val="hy-AM"/>
        </w:rPr>
        <w:t> 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դեպքն </w:t>
      </w:r>
      <w:r w:rsidR="00A46872" w:rsidRPr="0047526B">
        <w:rPr>
          <w:rFonts w:ascii="GHEA Grapalat" w:hAnsi="GHEA Grapalat"/>
          <w:sz w:val="24"/>
          <w:szCs w:val="24"/>
          <w:lang w:val="hy-AM"/>
        </w:rPr>
        <w:t>Ա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զգային համակարգող մարմնի կողմից «հանրային առողջապահության ոլորտում միջազգային նշանակության արտակարգ իրավիճակ» գնահատվելու դեպքում </w:t>
      </w:r>
      <w:r w:rsidR="00F400C0" w:rsidRPr="0047526B">
        <w:rPr>
          <w:rFonts w:ascii="GHEA Grapalat" w:hAnsi="GHEA Grapalat"/>
          <w:sz w:val="24"/>
          <w:szCs w:val="24"/>
          <w:lang w:val="hy-AM"/>
        </w:rPr>
        <w:t>վերջինս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24 ժամվա ընթացքում</w:t>
      </w:r>
      <w:r w:rsidR="00190DE1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526B">
        <w:rPr>
          <w:rFonts w:ascii="GHEA Grapalat" w:hAnsi="GHEA Grapalat"/>
          <w:sz w:val="24"/>
          <w:szCs w:val="24"/>
          <w:lang w:val="hy-AM"/>
        </w:rPr>
        <w:t>հաղորդում է Ա</w:t>
      </w:r>
      <w:r w:rsidR="001A3B28" w:rsidRPr="0047526B">
        <w:rPr>
          <w:rFonts w:ascii="GHEA Grapalat" w:hAnsi="GHEA Grapalat"/>
          <w:sz w:val="24"/>
          <w:szCs w:val="24"/>
          <w:lang w:val="hy-AM"/>
        </w:rPr>
        <w:t>ՀԿ-ին՝</w:t>
      </w:r>
      <w:r w:rsidR="008D0E1C" w:rsidRPr="0047526B">
        <w:rPr>
          <w:rFonts w:ascii="GHEA Grapalat" w:hAnsi="GHEA Grapalat"/>
          <w:sz w:val="24"/>
          <w:szCs w:val="24"/>
          <w:lang w:val="hy-AM"/>
        </w:rPr>
        <w:t xml:space="preserve">  «Ազգային համակարգող մարմնի և Առողջապահության համաշխարհային կազմակերպության հաղորդակցման կետերի միջև կանոնավոր կապի ապահովման կարգը հաստատելու մասին» </w:t>
      </w:r>
      <w:r w:rsidR="006412A2" w:rsidRPr="0047526B">
        <w:rPr>
          <w:rFonts w:ascii="GHEA Grapalat" w:hAnsi="GHEA Grapalat"/>
          <w:sz w:val="24"/>
          <w:szCs w:val="24"/>
          <w:lang w:val="hy-AM"/>
        </w:rPr>
        <w:t>ՀՀ առողջապահության նախարարության (այսուհետ՝ Լիազոր մարմին)</w:t>
      </w:r>
      <w:r w:rsidR="0006604E" w:rsidRPr="004752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D0E1C" w:rsidRPr="0047526B">
        <w:rPr>
          <w:rFonts w:ascii="GHEA Grapalat" w:hAnsi="GHEA Grapalat"/>
          <w:sz w:val="24"/>
          <w:szCs w:val="24"/>
          <w:lang w:val="hy-AM"/>
        </w:rPr>
        <w:t>հրամանի համաձայն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8E16C65" w14:textId="723224C8" w:rsidR="00F400C0" w:rsidRPr="0047526B" w:rsidRDefault="00B91525" w:rsidP="0051711F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ՄԱ կանոնների հարցերով </w:t>
      </w:r>
      <w:r w:rsidR="001A3B28" w:rsidRPr="0047526B">
        <w:rPr>
          <w:rFonts w:ascii="GHEA Grapalat" w:hAnsi="GHEA Grapalat"/>
          <w:sz w:val="24"/>
          <w:szCs w:val="24"/>
          <w:lang w:val="hy-AM"/>
        </w:rPr>
        <w:t>Ա</w:t>
      </w:r>
      <w:r w:rsidRPr="0047526B">
        <w:rPr>
          <w:rFonts w:ascii="GHEA Grapalat" w:hAnsi="GHEA Grapalat"/>
          <w:sz w:val="24"/>
          <w:szCs w:val="24"/>
          <w:lang w:val="hy-AM"/>
        </w:rPr>
        <w:t>զգային համակարգող մարմնի՝ ՀՀ  առողջապահության նախարարության կողմից հանրային առողջապահության ոլորտում միջազգային նշանակության արտակարգ իրավիճակի ներուժ ունեցող վտանգների մասին հաղորդման դեպքում</w:t>
      </w:r>
      <w:r w:rsidRPr="004752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D5385" w:rsidRPr="0047526B">
        <w:rPr>
          <w:rFonts w:ascii="GHEA Grapalat" w:hAnsi="GHEA Grapalat"/>
          <w:sz w:val="24"/>
          <w:szCs w:val="24"/>
          <w:lang w:val="hy-AM"/>
        </w:rPr>
        <w:t>պ</w:t>
      </w:r>
      <w:r w:rsidR="0040131B" w:rsidRPr="0047526B">
        <w:rPr>
          <w:rFonts w:ascii="GHEA Grapalat" w:hAnsi="GHEA Grapalat"/>
          <w:sz w:val="24"/>
          <w:szCs w:val="24"/>
          <w:lang w:val="hy-AM"/>
        </w:rPr>
        <w:t>ետական սահմանի անցման կետերում պետական սահմանային հսկողություն կամ վերահսկողություն իրականացնող մարմինների միջև իրականացվում է փոխտեղեկատվության ապահովման և առողջապահական (</w:t>
      </w:r>
      <w:r w:rsidR="0051711F" w:rsidRPr="0047526B">
        <w:rPr>
          <w:rFonts w:ascii="GHEA Grapalat" w:hAnsi="GHEA Grapalat"/>
          <w:sz w:val="24"/>
          <w:szCs w:val="24"/>
          <w:lang w:val="hy-AM"/>
        </w:rPr>
        <w:t>կանխարգելիչ, հակահամաճարակային և սահմանափակող</w:t>
      </w:r>
      <w:r w:rsidR="0040131B" w:rsidRPr="0047526B">
        <w:rPr>
          <w:rFonts w:ascii="GHEA Grapalat" w:hAnsi="GHEA Grapalat"/>
          <w:sz w:val="24"/>
          <w:szCs w:val="24"/>
          <w:lang w:val="hy-AM"/>
        </w:rPr>
        <w:t xml:space="preserve">) միջոցառումների կազմակերպման </w:t>
      </w:r>
      <w:r w:rsidR="001A3B28" w:rsidRPr="0047526B">
        <w:rPr>
          <w:rFonts w:ascii="GHEA Grapalat" w:hAnsi="GHEA Grapalat"/>
          <w:sz w:val="24"/>
          <w:szCs w:val="24"/>
          <w:lang w:val="hy-AM"/>
        </w:rPr>
        <w:t>գործընթաց</w:t>
      </w:r>
      <w:r w:rsidR="0040131B" w:rsidRPr="0047526B">
        <w:rPr>
          <w:rFonts w:ascii="GHEA Grapalat" w:hAnsi="GHEA Grapalat"/>
          <w:sz w:val="24"/>
          <w:szCs w:val="24"/>
          <w:lang w:val="hy-AM"/>
        </w:rPr>
        <w:t>:</w:t>
      </w:r>
      <w:r w:rsidR="0040131B" w:rsidRPr="0047526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F61D93B" w14:textId="6FE8E214" w:rsidR="00F400C0" w:rsidRPr="0047526B" w:rsidRDefault="004574E2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Շնչառական վարակի ՀՀ  տարածք ներբերման (ներթափանցման), դրանց առաջացման ու տարածման վտանգի, բռնկումների, համաճարակների, համավարակների կամ իրադարձությունների առաջացման, ինչպես նաև դրանց հետևանքով արտակարգ իրավիճակ առաջանալու դեպքերում ՀՀ առողջապահության նախարարության առաջարկությամբ կարող է սահմանվել կարանտին՝  </w:t>
      </w:r>
      <w:r w:rsidR="00621CFE" w:rsidRPr="0047526B">
        <w:rPr>
          <w:rFonts w:ascii="GHEA Grapalat" w:hAnsi="GHEA Grapalat" w:cs="Calibri"/>
          <w:bCs/>
          <w:sz w:val="24"/>
          <w:szCs w:val="24"/>
          <w:lang w:val="hy-AM"/>
        </w:rPr>
        <w:t>Հանրային առողջապահության մասին օրենքի</w:t>
      </w:r>
      <w:r w:rsidR="0051711F" w:rsidRPr="0047526B">
        <w:rPr>
          <w:rFonts w:ascii="GHEA Grapalat" w:hAnsi="GHEA Grapalat" w:cs="Calibri"/>
          <w:bCs/>
          <w:sz w:val="24"/>
          <w:szCs w:val="24"/>
          <w:lang w:val="hy-AM"/>
        </w:rPr>
        <w:t>ն</w:t>
      </w:r>
      <w:r w:rsidR="00621CFE" w:rsidRPr="0047526B">
        <w:rPr>
          <w:rFonts w:ascii="GHEA Grapalat" w:hAnsi="GHEA Grapalat" w:cs="Calibri"/>
          <w:bCs/>
          <w:sz w:val="24"/>
          <w:szCs w:val="24"/>
          <w:lang w:val="hy-AM"/>
        </w:rPr>
        <w:t xml:space="preserve"> համապատասխան</w:t>
      </w:r>
      <w:r w:rsidR="0051711F" w:rsidRPr="0047526B">
        <w:rPr>
          <w:rFonts w:ascii="GHEA Grapalat" w:hAnsi="GHEA Grapalat" w:cs="Calibri"/>
          <w:bCs/>
          <w:sz w:val="24"/>
          <w:szCs w:val="24"/>
          <w:lang w:val="hy-AM"/>
        </w:rPr>
        <w:t>:</w:t>
      </w:r>
    </w:p>
    <w:p w14:paraId="1989B79A" w14:textId="4740B026" w:rsidR="00A801E2" w:rsidRPr="0047526B" w:rsidRDefault="00A801E2" w:rsidP="000E5C4E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9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7526B">
        <w:rPr>
          <w:rFonts w:ascii="GHEA Grapalat" w:hAnsi="GHEA Grapalat"/>
          <w:sz w:val="24"/>
          <w:szCs w:val="24"/>
          <w:lang w:val="hy-AM"/>
        </w:rPr>
        <w:t xml:space="preserve">Ազգային համակարգող մարմնին գաղտնի տեղեկատվությունը տրամադրվում է </w:t>
      </w:r>
      <w:r w:rsidR="00787FE5" w:rsidRPr="0047526B">
        <w:rPr>
          <w:rFonts w:ascii="GHEA Grapalat" w:hAnsi="GHEA Grapalat" w:cs="Calibri"/>
          <w:bCs/>
          <w:sz w:val="24"/>
          <w:szCs w:val="24"/>
          <w:lang w:val="hy-AM"/>
        </w:rPr>
        <w:t>ՀՀ</w:t>
      </w:r>
      <w:r w:rsidRPr="0047526B">
        <w:rPr>
          <w:rFonts w:ascii="GHEA Grapalat" w:hAnsi="GHEA Grapalat"/>
          <w:sz w:val="24"/>
          <w:szCs w:val="24"/>
          <w:lang w:val="hy-AM"/>
        </w:rPr>
        <w:t xml:space="preserve"> օրենսդրությամբ սահմանված կարգով:</w:t>
      </w:r>
    </w:p>
    <w:p w14:paraId="75D38DF3" w14:textId="77777777" w:rsidR="00DD2043" w:rsidRDefault="00DD2043" w:rsidP="00DD2043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2EFC0996" w14:textId="77777777" w:rsidR="00641CDB" w:rsidRDefault="00641CDB" w:rsidP="00DD2043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088C12" w14:textId="77777777" w:rsidR="00641CDB" w:rsidRPr="0047526B" w:rsidRDefault="00641CDB" w:rsidP="00DD2043">
      <w:pPr>
        <w:pStyle w:val="ListParagraph"/>
        <w:tabs>
          <w:tab w:val="left" w:pos="993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C40D62" w14:textId="5C6D1E16" w:rsidR="00BF7D0B" w:rsidRPr="0047526B" w:rsidRDefault="00DA73D7" w:rsidP="00B242C1">
      <w:pPr>
        <w:pStyle w:val="ListParagraph"/>
        <w:spacing w:line="360" w:lineRule="auto"/>
        <w:ind w:left="9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47526B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ԳԼՈՒԽ </w:t>
      </w:r>
      <w:r w:rsidR="00214871" w:rsidRPr="0047526B">
        <w:rPr>
          <w:rFonts w:ascii="GHEA Grapalat" w:hAnsi="GHEA Grapalat" w:cs="Tahoma"/>
          <w:sz w:val="24"/>
          <w:szCs w:val="24"/>
          <w:lang w:val="hy-AM"/>
        </w:rPr>
        <w:t xml:space="preserve"> 17</w:t>
      </w:r>
      <w:r w:rsidR="00BF7D0B" w:rsidRPr="0047526B">
        <w:rPr>
          <w:rFonts w:ascii="GHEA Grapalat" w:hAnsi="GHEA Grapalat" w:cs="Tahoma"/>
          <w:sz w:val="24"/>
          <w:szCs w:val="24"/>
          <w:lang w:val="hy-AM"/>
        </w:rPr>
        <w:t>.</w:t>
      </w:r>
      <w:r w:rsidR="00DD2043" w:rsidRPr="0047526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F7D0B" w:rsidRPr="0047526B">
        <w:rPr>
          <w:rFonts w:ascii="GHEA Grapalat" w:hAnsi="GHEA Grapalat" w:cs="Tahoma"/>
          <w:sz w:val="24"/>
          <w:szCs w:val="24"/>
          <w:lang w:val="hy-AM"/>
        </w:rPr>
        <w:t>ՄԵԿ ԳՈՐԾԱՌՆԱԿԱՆ ՓՈՒԼԻՑ ՄՅՈՒՍԻՆ ԱՆՑՆԵԼՈՒ ԱԶԴԱԿ</w:t>
      </w:r>
    </w:p>
    <w:tbl>
      <w:tblPr>
        <w:tblStyle w:val="TableGrid"/>
        <w:tblW w:w="11065" w:type="dxa"/>
        <w:tblInd w:w="90" w:type="dxa"/>
        <w:tblLook w:val="04A0" w:firstRow="1" w:lastRow="0" w:firstColumn="1" w:lastColumn="0" w:noHBand="0" w:noVBand="1"/>
      </w:tblPr>
      <w:tblGrid>
        <w:gridCol w:w="3235"/>
        <w:gridCol w:w="3215"/>
        <w:gridCol w:w="4615"/>
      </w:tblGrid>
      <w:tr w:rsidR="00BF7D0B" w:rsidRPr="005354C6" w14:paraId="41F41EAD" w14:textId="77777777" w:rsidTr="00762F8F">
        <w:tc>
          <w:tcPr>
            <w:tcW w:w="3235" w:type="dxa"/>
          </w:tcPr>
          <w:p w14:paraId="0B2591A6" w14:textId="27E5C4BC" w:rsidR="00BF7D0B" w:rsidRPr="0047526B" w:rsidRDefault="00BF7D0B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Գործառնական փուլ</w:t>
            </w:r>
          </w:p>
        </w:tc>
        <w:tc>
          <w:tcPr>
            <w:tcW w:w="3215" w:type="dxa"/>
          </w:tcPr>
          <w:p w14:paraId="3B5149D9" w14:textId="34B9260E" w:rsidR="00BF7D0B" w:rsidRPr="0047526B" w:rsidRDefault="00BF7D0B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Գործառնական ենթափուլ</w:t>
            </w:r>
          </w:p>
        </w:tc>
        <w:tc>
          <w:tcPr>
            <w:tcW w:w="4615" w:type="dxa"/>
          </w:tcPr>
          <w:p w14:paraId="388ADAAE" w14:textId="61E9ECB2" w:rsidR="00BF7D0B" w:rsidRPr="0047526B" w:rsidRDefault="00BF7D0B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Tahoma"/>
                <w:sz w:val="24"/>
                <w:szCs w:val="24"/>
                <w:lang w:val="hy-AM"/>
              </w:rPr>
              <w:t>Մեկ գործառնական փուլից մյուսին անցնելու ազդակ</w:t>
            </w:r>
          </w:p>
        </w:tc>
      </w:tr>
      <w:tr w:rsidR="00BF7D0B" w:rsidRPr="005354C6" w14:paraId="4E126704" w14:textId="77777777" w:rsidTr="00762F8F">
        <w:tc>
          <w:tcPr>
            <w:tcW w:w="3235" w:type="dxa"/>
          </w:tcPr>
          <w:p w14:paraId="3100F1A9" w14:textId="662A43DA" w:rsidR="00BF7D0B" w:rsidRPr="0047526B" w:rsidRDefault="00BF7D0B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Արձագանքում</w:t>
            </w:r>
          </w:p>
        </w:tc>
        <w:tc>
          <w:tcPr>
            <w:tcW w:w="3215" w:type="dxa"/>
          </w:tcPr>
          <w:p w14:paraId="0C439F7D" w14:textId="2C8135D3" w:rsidR="00BF7D0B" w:rsidRPr="0047526B" w:rsidRDefault="00BE3F82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F07EA6" w:rsidRPr="0047526B">
              <w:rPr>
                <w:rFonts w:ascii="GHEA Grapalat" w:hAnsi="GHEA Grapalat"/>
                <w:sz w:val="24"/>
                <w:szCs w:val="24"/>
                <w:lang w:val="hy-AM"/>
              </w:rPr>
              <w:t>ատրաստվածություն</w:t>
            </w:r>
          </w:p>
        </w:tc>
        <w:tc>
          <w:tcPr>
            <w:tcW w:w="4615" w:type="dxa"/>
          </w:tcPr>
          <w:p w14:paraId="6A86A2BE" w14:textId="43528DA8" w:rsidR="00BF7D0B" w:rsidRPr="0047526B" w:rsidRDefault="00F07EA6" w:rsidP="000E5C4E">
            <w:pPr>
              <w:pStyle w:val="ListParagraph"/>
              <w:spacing w:line="360" w:lineRule="auto"/>
              <w:ind w:left="0" w:firstLine="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1.Երկրից դուրս՝ այլ երկրում նոր հարուցված շնչառական վարակի դեպքի վերաբերյալ տեղեկատվության ստացում պաշտոնական </w:t>
            </w:r>
            <w:r w:rsidR="00621CFE" w:rsidRPr="0047526B">
              <w:rPr>
                <w:rFonts w:ascii="GHEA Grapalat" w:hAnsi="GHEA Grapalat"/>
                <w:sz w:val="24"/>
                <w:szCs w:val="24"/>
                <w:lang w:val="hy-AM"/>
              </w:rPr>
              <w:t>և ոչ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պաշտոնական աղբյուրներից, այլ երկրներից</w:t>
            </w:r>
            <w:r w:rsidR="007A29AD" w:rsidRPr="0047526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BE3F8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29E019F" w14:textId="554358C5" w:rsidR="00F07EA6" w:rsidRPr="0047526B" w:rsidRDefault="00F07EA6" w:rsidP="000E5C4E">
            <w:pPr>
              <w:pStyle w:val="ListParagraph"/>
              <w:spacing w:line="360" w:lineRule="auto"/>
              <w:ind w:left="0" w:firstLine="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2.Ազգային մակարդակում նոր հարուցված շնչառական վարակի դեպքի վերաբերյալ տեղեկատվության ստացում ԱՀԿ-ից</w:t>
            </w:r>
            <w:r w:rsidR="00BE3F8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3E378DB" w14:textId="13B16C8A" w:rsidR="00F07EA6" w:rsidRPr="0047526B" w:rsidRDefault="00F07EA6" w:rsidP="000E5C4E">
            <w:pPr>
              <w:pStyle w:val="ListParagraph"/>
              <w:spacing w:line="360" w:lineRule="auto"/>
              <w:ind w:left="0" w:firstLine="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3.Շնչառական </w:t>
            </w:r>
            <w:r w:rsidR="00C51BC0" w:rsidRPr="0047526B">
              <w:rPr>
                <w:rFonts w:ascii="GHEA Grapalat" w:hAnsi="GHEA Grapalat"/>
                <w:sz w:val="24"/>
                <w:szCs w:val="24"/>
                <w:lang w:val="hy-AM"/>
              </w:rPr>
              <w:t>վար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ակների համաճարակաբանական դիտարկման համակ</w:t>
            </w:r>
            <w:r w:rsidR="00F2538B" w:rsidRPr="0047526B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րգի</w:t>
            </w:r>
            <w:r w:rsidR="00F2538B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կողմից</w:t>
            </w:r>
            <w:r w:rsidR="00CA67EF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2538B" w:rsidRPr="0047526B">
              <w:rPr>
                <w:rFonts w:ascii="GHEA Grapalat" w:hAnsi="GHEA Grapalat"/>
                <w:sz w:val="24"/>
                <w:szCs w:val="24"/>
                <w:lang w:val="hy-AM"/>
              </w:rPr>
              <w:t>ազդարարում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սուր շնչառական վարակի դեպքերի </w:t>
            </w:r>
            <w:r w:rsidR="00F2538B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այնպիսի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աճ</w:t>
            </w:r>
            <w:r w:rsidR="00F2538B" w:rsidRPr="0047526B">
              <w:rPr>
                <w:rFonts w:ascii="GHEA Grapalat" w:hAnsi="GHEA Grapalat"/>
                <w:sz w:val="24"/>
                <w:szCs w:val="24"/>
                <w:lang w:val="hy-AM"/>
              </w:rPr>
              <w:t>ի արձանագրման վերաբերյալ, որը կարող է ծանրաբեռնել առողջապահական համակարգը</w:t>
            </w:r>
            <w:r w:rsidR="00BE3F8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94A2FA4" w14:textId="2D74E9BB" w:rsidR="00F2538B" w:rsidRPr="0047526B" w:rsidRDefault="00F2538B" w:rsidP="000E5C4E">
            <w:pPr>
              <w:pStyle w:val="ListParagraph"/>
              <w:spacing w:line="360" w:lineRule="auto"/>
              <w:ind w:left="0" w:firstLine="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="00CA67EF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ԱՀԿ-ն հայտարարել է հանրային առողջապահական ոլորտում միջազգային նշանակության արտակարգ իրավիճակի մասին:</w:t>
            </w:r>
          </w:p>
        </w:tc>
      </w:tr>
      <w:tr w:rsidR="00BF7D0B" w:rsidRPr="005354C6" w14:paraId="52FD00F7" w14:textId="77777777" w:rsidTr="00762F8F">
        <w:tc>
          <w:tcPr>
            <w:tcW w:w="3235" w:type="dxa"/>
          </w:tcPr>
          <w:p w14:paraId="3306E663" w14:textId="38A044AC" w:rsidR="00BF7D0B" w:rsidRPr="0047526B" w:rsidRDefault="00BF7D0B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15" w:type="dxa"/>
          </w:tcPr>
          <w:p w14:paraId="2AC126F4" w14:textId="72C7B523" w:rsidR="00BF7D0B" w:rsidRPr="0047526B" w:rsidRDefault="00BE3F82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Զսպում</w:t>
            </w:r>
          </w:p>
        </w:tc>
        <w:tc>
          <w:tcPr>
            <w:tcW w:w="4615" w:type="dxa"/>
          </w:tcPr>
          <w:p w14:paraId="700D7D98" w14:textId="71C29AB2" w:rsidR="00BF7D0B" w:rsidRPr="0047526B" w:rsidRDefault="00BE3F82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1.Առաջին դեպքի/կլաստերի հայտնաբերում երկրի ներսում </w:t>
            </w:r>
          </w:p>
          <w:p w14:paraId="07C58839" w14:textId="3C74C0D0" w:rsidR="00BE3F82" w:rsidRPr="0047526B" w:rsidRDefault="00BE3F82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621CFE" w:rsidRPr="0047526B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տացվել է տեղեկատվություն համայնքային կազմակերպություններից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անսովոր կամ անսպասելի դեպքի մասին </w:t>
            </w:r>
          </w:p>
          <w:p w14:paraId="4F0020F4" w14:textId="74CDE0F4" w:rsidR="00BE3F82" w:rsidRPr="0047526B" w:rsidRDefault="00BE3F82" w:rsidP="000A50E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0A50E8" w:rsidRPr="0047526B">
              <w:rPr>
                <w:rFonts w:ascii="GHEA Grapalat" w:hAnsi="GHEA Grapalat"/>
                <w:sz w:val="24"/>
                <w:szCs w:val="24"/>
                <w:lang w:val="hy-AM"/>
              </w:rPr>
              <w:t>Պաշտոնական և ոչ պատոնական աղբյուրներից ս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տացվել է տեղեկատվություն որևէ համայնքում շնչառական վարակի բռնկման վերաբերյալ</w:t>
            </w:r>
            <w:r w:rsidR="007A29AD" w:rsidRPr="0047526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BF7D0B" w:rsidRPr="005354C6" w14:paraId="7B368240" w14:textId="77777777" w:rsidTr="00762F8F">
        <w:tc>
          <w:tcPr>
            <w:tcW w:w="3235" w:type="dxa"/>
          </w:tcPr>
          <w:p w14:paraId="4F1AD2C7" w14:textId="4007AE20" w:rsidR="00BF7D0B" w:rsidRPr="0047526B" w:rsidRDefault="00BF7D0B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15" w:type="dxa"/>
          </w:tcPr>
          <w:p w14:paraId="53150E55" w14:textId="1834D15B" w:rsidR="00BF7D0B" w:rsidRPr="0047526B" w:rsidRDefault="00BE3F82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Վարակի տարածման հսկողություն և հետևանքների մեղմացում</w:t>
            </w:r>
          </w:p>
        </w:tc>
        <w:tc>
          <w:tcPr>
            <w:tcW w:w="4615" w:type="dxa"/>
          </w:tcPr>
          <w:p w14:paraId="3D5060C2" w14:textId="51114E8E" w:rsidR="00BF7D0B" w:rsidRPr="0047526B" w:rsidRDefault="00BE3F82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1.Վարակի աճ և զանգվածային տարածում երկրի ներսում  </w:t>
            </w:r>
          </w:p>
          <w:p w14:paraId="3B125B86" w14:textId="77777777" w:rsidR="00BE3F82" w:rsidRPr="0047526B" w:rsidRDefault="00BE3F82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2.Վարակի լայնածավալ տարածում այլ երկներում:</w:t>
            </w:r>
          </w:p>
          <w:p w14:paraId="4A4DEB3C" w14:textId="134D4978" w:rsidR="00936FBF" w:rsidRPr="0047526B" w:rsidRDefault="00150635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936FBF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Այս փուլում գործողությունները կարող են ընդլայնվել կամ հակառակը </w:t>
            </w:r>
            <w:r w:rsidR="00F56D5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կրճատվել՝ </w:t>
            </w:r>
            <w:r w:rsidR="00936FBF" w:rsidRPr="0047526B">
              <w:rPr>
                <w:rFonts w:ascii="GHEA Grapalat" w:hAnsi="GHEA Grapalat"/>
                <w:sz w:val="24"/>
                <w:szCs w:val="24"/>
                <w:lang w:val="hy-AM"/>
              </w:rPr>
              <w:t>հաշվի առնելով  հետևյալ գործոններ</w:t>
            </w:r>
            <w:r w:rsidR="00234768" w:rsidRPr="0047526B">
              <w:rPr>
                <w:rFonts w:ascii="GHEA Grapalat" w:hAnsi="GHEA Grapalat"/>
                <w:sz w:val="24"/>
                <w:szCs w:val="24"/>
                <w:lang w:val="hy-AM"/>
              </w:rPr>
              <w:t>ը՝</w:t>
            </w:r>
          </w:p>
          <w:p w14:paraId="2DED3914" w14:textId="3E1B05FE" w:rsidR="00234768" w:rsidRPr="0047526B" w:rsidRDefault="00234768" w:rsidP="000E5C4E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Հիվանդության շարժընթացը, հիվանդացության, մահացության ցուցանիշները, հոսպիտալացման և մահվան դեպքերը ԿԱՄ</w:t>
            </w:r>
          </w:p>
          <w:p w14:paraId="5C1C33B6" w14:textId="1FFF8657" w:rsidR="00936FBF" w:rsidRPr="0047526B" w:rsidRDefault="00621CFE" w:rsidP="000E5C4E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234768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նակչության պատվաստումներում ընդգրկվածության ցուցանիշը  և վերջինիս վարակի փոխանցման արագության վրա ազդեցությունը </w:t>
            </w:r>
          </w:p>
          <w:p w14:paraId="5F861736" w14:textId="04A41AB4" w:rsidR="00234768" w:rsidRPr="0047526B" w:rsidRDefault="00621CFE" w:rsidP="000E5C4E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234768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նակչության առողջության վրա բացասական ազդեցության նվազեցման համար  բուժման </w:t>
            </w:r>
            <w:r w:rsidR="00234768"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մեթոդների առկայությունը և դրանց արդյունավետությունը </w:t>
            </w:r>
          </w:p>
          <w:p w14:paraId="69D3BE40" w14:textId="5CDCD0E9" w:rsidR="00234768" w:rsidRPr="0047526B" w:rsidRDefault="00621CFE" w:rsidP="000E5C4E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234768" w:rsidRPr="0047526B">
              <w:rPr>
                <w:rFonts w:ascii="GHEA Grapalat" w:hAnsi="GHEA Grapalat"/>
                <w:sz w:val="24"/>
                <w:szCs w:val="24"/>
                <w:lang w:val="hy-AM"/>
              </w:rPr>
              <w:t>ոպուլյացիոն ընկալ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234768" w:rsidRPr="0047526B">
              <w:rPr>
                <w:rFonts w:ascii="GHEA Grapalat" w:hAnsi="GHEA Grapalat"/>
                <w:sz w:val="24"/>
                <w:szCs w:val="24"/>
                <w:lang w:val="hy-AM"/>
              </w:rPr>
              <w:t>նակության մակարդակը բնակչության տարբեր խմբերում:</w:t>
            </w:r>
          </w:p>
        </w:tc>
      </w:tr>
      <w:tr w:rsidR="00BF7D0B" w:rsidRPr="005354C6" w14:paraId="01FC6D39" w14:textId="77777777" w:rsidTr="00762F8F">
        <w:tc>
          <w:tcPr>
            <w:tcW w:w="3235" w:type="dxa"/>
          </w:tcPr>
          <w:p w14:paraId="752FCBC1" w14:textId="187E5606" w:rsidR="00BF7D0B" w:rsidRPr="0047526B" w:rsidRDefault="00762F8F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Վերականգնում</w:t>
            </w:r>
          </w:p>
        </w:tc>
        <w:tc>
          <w:tcPr>
            <w:tcW w:w="3215" w:type="dxa"/>
          </w:tcPr>
          <w:p w14:paraId="45A8AAB7" w14:textId="2306B2CB" w:rsidR="00BF7D0B" w:rsidRPr="0047526B" w:rsidRDefault="00B61FF7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Արձագանքման </w:t>
            </w:r>
            <w:r w:rsidR="00150635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գործողությունների </w:t>
            </w:r>
            <w:r w:rsidR="00F56D5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կրճատում՝ </w:t>
            </w:r>
            <w:r w:rsidR="00150635" w:rsidRPr="0047526B">
              <w:rPr>
                <w:rFonts w:ascii="GHEA Grapalat" w:hAnsi="GHEA Grapalat"/>
                <w:sz w:val="24"/>
                <w:szCs w:val="24"/>
                <w:lang w:val="hy-AM"/>
              </w:rPr>
              <w:t>մինչև անհրաժեշտ նվազագույն մակարդակը</w:t>
            </w:r>
          </w:p>
        </w:tc>
        <w:tc>
          <w:tcPr>
            <w:tcW w:w="4615" w:type="dxa"/>
          </w:tcPr>
          <w:p w14:paraId="7E98A278" w14:textId="5B5B07BA" w:rsidR="00BF7D0B" w:rsidRPr="0047526B" w:rsidRDefault="00150635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1.Հիվանդության դեպքերի թվի, մահերի, հոսպիտալացման դեպքերի թվի նվազման կայուն շարժընթաց ԿԱՄ </w:t>
            </w:r>
          </w:p>
          <w:p w14:paraId="4E444276" w14:textId="1DE1A96F" w:rsidR="00150635" w:rsidRPr="0047526B" w:rsidRDefault="00150635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621CFE" w:rsidRPr="0047526B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ասնագետների եզրահանգումը, որ համավարակի դեմ կարելի</w:t>
            </w:r>
            <w:r w:rsidR="00621DFB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պայքարել ստանդարտ նախազգուշական միջոցառումներ կիրառելով </w:t>
            </w:r>
          </w:p>
          <w:p w14:paraId="14200729" w14:textId="3632AC02" w:rsidR="00150635" w:rsidRPr="0047526B" w:rsidRDefault="00150635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3. ԱՀԿ-ն հայտարարել է հանրային առողջապահական ոլորտում միջազգային նշանակության արտակարգ իրավիճակի ավարտի մասին:</w:t>
            </w:r>
          </w:p>
          <w:p w14:paraId="72AA1534" w14:textId="010BD147" w:rsidR="00150635" w:rsidRPr="0047526B" w:rsidRDefault="00150635" w:rsidP="000E5C4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1BD4801" w14:textId="77777777" w:rsidR="00621DFB" w:rsidRPr="0047526B" w:rsidRDefault="00621DFB" w:rsidP="000E5C4E">
      <w:pPr>
        <w:pStyle w:val="ListParagraph"/>
        <w:spacing w:after="0" w:line="360" w:lineRule="auto"/>
        <w:ind w:left="9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45801DF0" w14:textId="77777777" w:rsidR="00621DFB" w:rsidRPr="0047526B" w:rsidRDefault="00621DFB" w:rsidP="000E5C4E">
      <w:pPr>
        <w:pStyle w:val="ListParagraph"/>
        <w:spacing w:after="0" w:line="360" w:lineRule="auto"/>
        <w:ind w:left="9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628ECB99" w14:textId="77777777" w:rsidR="00621DFB" w:rsidRPr="0047526B" w:rsidRDefault="00621DFB" w:rsidP="000E5C4E">
      <w:pPr>
        <w:pStyle w:val="ListParagraph"/>
        <w:spacing w:after="0" w:line="360" w:lineRule="auto"/>
        <w:ind w:left="9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4AF9BFFD" w14:textId="77777777" w:rsidR="00FF22E2" w:rsidRPr="0047526B" w:rsidRDefault="00FF22E2" w:rsidP="000E5C4E">
      <w:pPr>
        <w:pStyle w:val="ListParagraph"/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  <w:sectPr w:rsidR="00FF22E2" w:rsidRPr="0047526B" w:rsidSect="00E57A2A">
          <w:pgSz w:w="12240" w:h="15840"/>
          <w:pgMar w:top="900" w:right="270" w:bottom="810" w:left="630" w:header="720" w:footer="720" w:gutter="0"/>
          <w:cols w:space="720"/>
          <w:docGrid w:linePitch="360"/>
        </w:sectPr>
      </w:pPr>
    </w:p>
    <w:p w14:paraId="0CB631B6" w14:textId="5C5CEDE1" w:rsidR="00FF22E2" w:rsidRPr="0047526B" w:rsidRDefault="00214871" w:rsidP="000E5C4E">
      <w:pPr>
        <w:shd w:val="clear" w:color="auto" w:fill="FFFFFF"/>
        <w:spacing w:after="0" w:line="360" w:lineRule="auto"/>
        <w:ind w:left="9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47526B"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>ԳԼՈՒԽ 18</w:t>
      </w:r>
      <w:r w:rsidR="00621DFB" w:rsidRPr="0047526B">
        <w:rPr>
          <w:rFonts w:ascii="GHEA Grapalat" w:hAnsi="GHEA Grapalat" w:cs="Calibri"/>
          <w:bCs/>
          <w:sz w:val="24"/>
          <w:szCs w:val="24"/>
          <w:lang w:val="hy-AM"/>
        </w:rPr>
        <w:t>. ՊԼԱՆԻ ԳՈՐԾՈՂՈՒԹՅՈՒՆՆԵՐ</w:t>
      </w:r>
    </w:p>
    <w:tbl>
      <w:tblPr>
        <w:tblStyle w:val="TableGrid"/>
        <w:tblW w:w="1566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080"/>
        <w:gridCol w:w="2610"/>
        <w:gridCol w:w="3690"/>
        <w:gridCol w:w="2340"/>
        <w:gridCol w:w="2880"/>
        <w:gridCol w:w="1350"/>
        <w:gridCol w:w="1710"/>
      </w:tblGrid>
      <w:tr w:rsidR="008600CF" w:rsidRPr="0047526B" w14:paraId="28212270" w14:textId="77777777" w:rsidTr="009C2338">
        <w:trPr>
          <w:trHeight w:val="1214"/>
        </w:trPr>
        <w:tc>
          <w:tcPr>
            <w:tcW w:w="1080" w:type="dxa"/>
          </w:tcPr>
          <w:p w14:paraId="6D170631" w14:textId="61C033EE" w:rsidR="008600CF" w:rsidRPr="0047526B" w:rsidRDefault="00835954" w:rsidP="009C2338">
            <w:pPr>
              <w:pStyle w:val="ListParagraph"/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</w:p>
        </w:tc>
        <w:tc>
          <w:tcPr>
            <w:tcW w:w="2610" w:type="dxa"/>
          </w:tcPr>
          <w:p w14:paraId="275581A9" w14:textId="77777777" w:rsidR="008600CF" w:rsidRPr="0047526B" w:rsidRDefault="008600CF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</w:t>
            </w:r>
          </w:p>
        </w:tc>
        <w:tc>
          <w:tcPr>
            <w:tcW w:w="3690" w:type="dxa"/>
          </w:tcPr>
          <w:p w14:paraId="165BED9D" w14:textId="2BA7ED83" w:rsidR="008600CF" w:rsidRPr="0047526B" w:rsidRDefault="008600CF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Գործողություն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="00835954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իջոցառում</w:t>
            </w:r>
          </w:p>
        </w:tc>
        <w:tc>
          <w:tcPr>
            <w:tcW w:w="2340" w:type="dxa"/>
          </w:tcPr>
          <w:p w14:paraId="5FB762DF" w14:textId="77777777" w:rsidR="008600CF" w:rsidRPr="0047526B" w:rsidRDefault="008600CF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Ակնկալվող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</w:t>
            </w:r>
          </w:p>
        </w:tc>
        <w:tc>
          <w:tcPr>
            <w:tcW w:w="2880" w:type="dxa"/>
          </w:tcPr>
          <w:p w14:paraId="1958DFC1" w14:textId="77777777" w:rsidR="008600CF" w:rsidRPr="0047526B" w:rsidRDefault="008600CF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</w:t>
            </w:r>
          </w:p>
          <w:p w14:paraId="018CA152" w14:textId="77777777" w:rsidR="008600CF" w:rsidRPr="0047526B" w:rsidRDefault="008600CF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կատարող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  <w:p w14:paraId="0B156EBB" w14:textId="77777777" w:rsidR="008600CF" w:rsidRPr="0047526B" w:rsidRDefault="008600CF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համակատարողները</w:t>
            </w:r>
          </w:p>
        </w:tc>
        <w:tc>
          <w:tcPr>
            <w:tcW w:w="1350" w:type="dxa"/>
          </w:tcPr>
          <w:p w14:paraId="5045A84B" w14:textId="77777777" w:rsidR="008600CF" w:rsidRPr="0047526B" w:rsidRDefault="008600CF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</w:t>
            </w:r>
          </w:p>
        </w:tc>
        <w:tc>
          <w:tcPr>
            <w:tcW w:w="1710" w:type="dxa"/>
          </w:tcPr>
          <w:p w14:paraId="1B56189B" w14:textId="77777777" w:rsidR="008600CF" w:rsidRPr="0047526B" w:rsidRDefault="008600CF" w:rsidP="009C2338">
            <w:pPr>
              <w:spacing w:line="276" w:lineRule="auto"/>
              <w:ind w:righ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Ֆինանսավորման</w:t>
            </w:r>
          </w:p>
          <w:p w14:paraId="3E06DB8A" w14:textId="2C34FFCD" w:rsidR="008600CF" w:rsidRPr="0047526B" w:rsidRDefault="008600CF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աղբյուր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4D0CB7" w:rsidRPr="0047526B" w14:paraId="321A5103" w14:textId="77777777" w:rsidTr="00FD42A1">
        <w:tc>
          <w:tcPr>
            <w:tcW w:w="15660" w:type="dxa"/>
            <w:gridSpan w:val="7"/>
          </w:tcPr>
          <w:p w14:paraId="1C77919F" w14:textId="374ED9D3" w:rsidR="004D0CB7" w:rsidRPr="0047526B" w:rsidRDefault="004D0CB7" w:rsidP="004E4931">
            <w:pPr>
              <w:pStyle w:val="ListParagraph"/>
              <w:spacing w:after="0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ՈՒՂՂՈՒԹՅՈՒՆ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  <w:r w:rsidRPr="0047526B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Գործողությունների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իրականացում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միջհամավարակային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ժամանակաշրջանում</w:t>
            </w:r>
            <w:r w:rsidRPr="0047526B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4E4931" w:rsidRPr="0047526B">
              <w:rPr>
                <w:rFonts w:ascii="GHEA Grapalat" w:hAnsi="GHEA Grapalat"/>
                <w:sz w:val="24"/>
                <w:szCs w:val="24"/>
                <w:lang w:val="hy-AM"/>
              </w:rPr>
              <w:t>Վարակի կ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անխարգելում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պատրաստվածություն</w:t>
            </w:r>
          </w:p>
        </w:tc>
      </w:tr>
      <w:tr w:rsidR="005930FD" w:rsidRPr="0047526B" w14:paraId="72539B90" w14:textId="77777777" w:rsidTr="00FD42A1">
        <w:tc>
          <w:tcPr>
            <w:tcW w:w="1080" w:type="dxa"/>
          </w:tcPr>
          <w:p w14:paraId="2426C928" w14:textId="036D22C8" w:rsidR="000E3C7E" w:rsidRPr="0047526B" w:rsidRDefault="000E3C7E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7EFFC504" w14:textId="11FF697B" w:rsidR="000E3C7E" w:rsidRPr="0047526B" w:rsidRDefault="000E3C7E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Շնչառական վարակով պայմանավորված համաճարակի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համավարակի ժամանակ միջգերատեսչական համագործակցության ապահովում</w:t>
            </w:r>
          </w:p>
        </w:tc>
        <w:tc>
          <w:tcPr>
            <w:tcW w:w="3690" w:type="dxa"/>
          </w:tcPr>
          <w:p w14:paraId="35362137" w14:textId="0AB94B44" w:rsidR="000E3C7E" w:rsidRPr="0047526B" w:rsidRDefault="000E3C7E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Վերանայել և անհրաժեշտության դեպքում լրամշակել ՀՀ վարչապետի 2013 թվականի հունվարի 17-ի  N 22-Ա որոշմամբ ստեղծված միջգերատեսչական հանձնաժողովի կազմը և գործունեության աշխատակարգը </w:t>
            </w:r>
          </w:p>
        </w:tc>
        <w:tc>
          <w:tcPr>
            <w:tcW w:w="2340" w:type="dxa"/>
          </w:tcPr>
          <w:p w14:paraId="78A51112" w14:textId="05816129" w:rsidR="000E3C7E" w:rsidRPr="0047526B" w:rsidRDefault="000E3C7E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Միջգերատեսչական հանձնաժողովի կազմը և գործունեության աշխատակարգը սահմանող վերանայված իրավական ակտի առկայություն</w:t>
            </w:r>
          </w:p>
        </w:tc>
        <w:tc>
          <w:tcPr>
            <w:tcW w:w="2880" w:type="dxa"/>
          </w:tcPr>
          <w:p w14:paraId="4FB31F87" w14:textId="207AF4DA" w:rsidR="000E3C7E" w:rsidRPr="0047526B" w:rsidRDefault="00204441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0E3C7E"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Ներքին գործերի նախարարություն</w:t>
            </w:r>
          </w:p>
          <w:p w14:paraId="25CD5230" w14:textId="77777777" w:rsidR="000E3C7E" w:rsidRPr="0047526B" w:rsidRDefault="000E3C7E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C56C55C" w14:textId="77777777" w:rsidR="00835954" w:rsidRPr="0047526B" w:rsidRDefault="000E3C7E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Շրջակա միջավայրի նախարարություն</w:t>
            </w:r>
            <w:r w:rsidR="00835954"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եկամուտների կոմիտե</w:t>
            </w:r>
          </w:p>
          <w:p w14:paraId="05B6620E" w14:textId="67DE3C94" w:rsidR="000E3C7E" w:rsidRPr="0047526B" w:rsidRDefault="000E3C7E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40DC6FA1" w14:textId="77777777" w:rsidR="000E3C7E" w:rsidRPr="0047526B" w:rsidRDefault="000E3C7E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տեսչական մարմինների աշխատանքների համակարգման գրասենյակ Առողջապահական և աշխատանքի տեսչական մարմին</w:t>
            </w:r>
          </w:p>
          <w:p w14:paraId="4EE8C115" w14:textId="77777777" w:rsidR="000E3C7E" w:rsidRPr="0047526B" w:rsidRDefault="000E3C7E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  <w:p w14:paraId="59F48952" w14:textId="1544E82E" w:rsidR="000E3C7E" w:rsidRPr="0047526B" w:rsidRDefault="000E3C7E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Պաշտպանության նախարարություն</w:t>
            </w:r>
          </w:p>
          <w:p w14:paraId="50DA3A55" w14:textId="77777777" w:rsidR="000E3C7E" w:rsidRPr="0047526B" w:rsidRDefault="000E3C7E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>Արտաքին գործերի նախարարություն</w:t>
            </w:r>
          </w:p>
          <w:p w14:paraId="2198E1B6" w14:textId="7208FCC8" w:rsidR="000E3C7E" w:rsidRPr="0047526B" w:rsidRDefault="000E3C7E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 Էկոնոմիկայի նախարարություն</w:t>
            </w:r>
          </w:p>
          <w:p w14:paraId="6F8CD46D" w14:textId="686606E2" w:rsidR="000E3C7E" w:rsidRPr="0047526B" w:rsidRDefault="000E3C7E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 w:cs="Sylfaen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Կրթության, գիտության, մշակույթի և սպորտի նախարարություն </w:t>
            </w:r>
          </w:p>
        </w:tc>
        <w:tc>
          <w:tcPr>
            <w:tcW w:w="1350" w:type="dxa"/>
          </w:tcPr>
          <w:p w14:paraId="08BE413A" w14:textId="38DB255A" w:rsidR="000E3C7E" w:rsidRPr="0047526B" w:rsidRDefault="000E3C7E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Առնվազն 3  տարին մեկ անգամ և ըստ անհրաժեշտության</w:t>
            </w:r>
          </w:p>
        </w:tc>
        <w:tc>
          <w:tcPr>
            <w:tcW w:w="1710" w:type="dxa"/>
          </w:tcPr>
          <w:p w14:paraId="05D909A4" w14:textId="4A34BB2C" w:rsidR="000E3C7E" w:rsidRPr="0047526B" w:rsidRDefault="000E3C7E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5930FD" w:rsidRPr="005354C6" w14:paraId="266B8EB8" w14:textId="77777777" w:rsidTr="00FD42A1">
        <w:tc>
          <w:tcPr>
            <w:tcW w:w="1080" w:type="dxa"/>
          </w:tcPr>
          <w:p w14:paraId="2833B4B7" w14:textId="77777777" w:rsidR="005930FD" w:rsidRPr="0047526B" w:rsidRDefault="005930FD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5ED00A4" w14:textId="6A905015" w:rsidR="005930FD" w:rsidRPr="0047526B" w:rsidRDefault="005930FD" w:rsidP="009C2338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Արտակարգ իրավիճակների պատրաստվածության և </w:t>
            </w:r>
            <w:r w:rsidR="00783644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միջազգային մոտեցումներին </w:t>
            </w:r>
            <w:r w:rsidR="00783644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համահունչ արագ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արձագանքման </w:t>
            </w:r>
            <w:r w:rsidR="00783644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2A8A4A0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</w:tcPr>
          <w:p w14:paraId="7AC06749" w14:textId="6DCC0795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Հանրային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գործողությունների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ծրագրի միջոցառումների </w:t>
            </w:r>
            <w:r w:rsidR="00AC195C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իրականացում</w:t>
            </w:r>
          </w:p>
        </w:tc>
        <w:tc>
          <w:tcPr>
            <w:tcW w:w="2340" w:type="dxa"/>
          </w:tcPr>
          <w:p w14:paraId="42476191" w14:textId="1C3DBFB5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 որոշմամբ սահմանված ժամանակացույցի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 համապատասխան իրականացված միջոցառումներ</w:t>
            </w:r>
          </w:p>
        </w:tc>
        <w:tc>
          <w:tcPr>
            <w:tcW w:w="2880" w:type="dxa"/>
          </w:tcPr>
          <w:p w14:paraId="42487F51" w14:textId="7CD8E538" w:rsidR="005930FD" w:rsidRPr="0047526B" w:rsidRDefault="00204441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Առողջապահության նախարարություն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5930FD"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Ներքին գործերի նախարարություն</w:t>
            </w:r>
          </w:p>
          <w:p w14:paraId="7249121A" w14:textId="77777777" w:rsidR="005930FD" w:rsidRPr="0047526B" w:rsidRDefault="005930FD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8485AD0" w14:textId="77777777" w:rsidR="005930FD" w:rsidRPr="0047526B" w:rsidRDefault="005930FD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Շրջակա միջավայրի նախարարություն</w:t>
            </w:r>
          </w:p>
          <w:p w14:paraId="0B87A68E" w14:textId="77777777" w:rsidR="005930FD" w:rsidRPr="0047526B" w:rsidRDefault="005930FD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եկամուտների կոմիտե</w:t>
            </w:r>
          </w:p>
          <w:p w14:paraId="6E0D4B3B" w14:textId="77777777" w:rsidR="005930FD" w:rsidRPr="0047526B" w:rsidRDefault="005930FD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0F0C18BD" w14:textId="77777777" w:rsidR="005930FD" w:rsidRPr="0047526B" w:rsidRDefault="005930FD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Վարչապետի աշխատակազմի տեսչական մարմինների աշխատանքների համակարգման գրասենյակ Առողջապահական և աշխատանքի տեսչական մարմին</w:t>
            </w:r>
          </w:p>
          <w:p w14:paraId="5E1DB957" w14:textId="77777777" w:rsidR="005930FD" w:rsidRPr="0047526B" w:rsidRDefault="005930FD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  <w:p w14:paraId="355C1EAA" w14:textId="77777777" w:rsidR="005930FD" w:rsidRPr="0047526B" w:rsidRDefault="005930FD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Պաշտպանության նախարարություն</w:t>
            </w:r>
          </w:p>
          <w:p w14:paraId="2A11345B" w14:textId="77777777" w:rsidR="005930FD" w:rsidRPr="0047526B" w:rsidRDefault="005930FD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>Արտաքին գործերի նախարարություն</w:t>
            </w:r>
          </w:p>
          <w:p w14:paraId="63C6C6A8" w14:textId="2D230364" w:rsidR="005930FD" w:rsidRPr="0047526B" w:rsidRDefault="005930FD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 Էկոնոմիկայի նախարարություն</w:t>
            </w:r>
          </w:p>
          <w:p w14:paraId="4776CFDE" w14:textId="17E59321" w:rsidR="005930FD" w:rsidRPr="0047526B" w:rsidRDefault="005930FD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bCs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Կրթության, գիտության, մշակույթի և սպորտի նախարարություն</w:t>
            </w:r>
          </w:p>
        </w:tc>
        <w:tc>
          <w:tcPr>
            <w:tcW w:w="1350" w:type="dxa"/>
          </w:tcPr>
          <w:p w14:paraId="34114979" w14:textId="23A5DCAF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կառավարության որոշման հաստատ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ումից հետո՝ սահմանված ժամանակացուցին համապատասխան</w:t>
            </w:r>
          </w:p>
        </w:tc>
        <w:tc>
          <w:tcPr>
            <w:tcW w:w="1710" w:type="dxa"/>
          </w:tcPr>
          <w:p w14:paraId="78E50DD2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Տվյալ տարվա</w:t>
            </w:r>
          </w:p>
          <w:p w14:paraId="06502030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4AEF7E52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բյուջեով ոլորտների</w:t>
            </w:r>
          </w:p>
          <w:p w14:paraId="60CDE20F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55664439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163C67EC" w14:textId="4F541254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5930FD" w:rsidRPr="005354C6" w14:paraId="58E0A881" w14:textId="77777777" w:rsidTr="00FD42A1">
        <w:tc>
          <w:tcPr>
            <w:tcW w:w="1080" w:type="dxa"/>
          </w:tcPr>
          <w:p w14:paraId="33E99967" w14:textId="6D7D0AB1" w:rsidR="005930FD" w:rsidRPr="0047526B" w:rsidRDefault="005930FD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3AEC8AE" w14:textId="16086FE3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Շնչառական վարակների համաճարակաբանական դիտարկման </w:t>
            </w:r>
            <w:r w:rsidR="00FE674F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համակարգի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կատարելագործում</w:t>
            </w:r>
          </w:p>
        </w:tc>
        <w:tc>
          <w:tcPr>
            <w:tcW w:w="3690" w:type="dxa"/>
          </w:tcPr>
          <w:p w14:paraId="035580E6" w14:textId="49EF13C4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Շնչառական վարակների համաճարակաբանական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E301D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դիտար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կման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շարունակական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կատարելագործում՝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ԱՀԿ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մոտե</w:t>
            </w:r>
            <w:r w:rsidR="009E301D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ց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ումներին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համահունչ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տվյալների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հավաքագրում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վերլուծ</w:t>
            </w:r>
            <w:r w:rsidR="009E301D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ություն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, վերլուծության հիման վրա առկա իրավիճակի գնահ</w:t>
            </w:r>
            <w:r w:rsidR="009E301D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տում</w:t>
            </w:r>
          </w:p>
        </w:tc>
        <w:tc>
          <w:tcPr>
            <w:tcW w:w="2340" w:type="dxa"/>
          </w:tcPr>
          <w:p w14:paraId="023EA830" w14:textId="53E663C4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Համաճարակաբանական դիտարկման արդյունքում վերլուծությունների առկայություն</w:t>
            </w:r>
          </w:p>
        </w:tc>
        <w:tc>
          <w:tcPr>
            <w:tcW w:w="2880" w:type="dxa"/>
          </w:tcPr>
          <w:p w14:paraId="080CC962" w14:textId="77777777" w:rsidR="005930FD" w:rsidRPr="0047526B" w:rsidRDefault="005930FD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14:paraId="6D967350" w14:textId="77777777" w:rsidR="005930FD" w:rsidRPr="0047526B" w:rsidRDefault="005930FD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Սննդի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</w:t>
            </w:r>
          </w:p>
          <w:p w14:paraId="3FD2C58A" w14:textId="77777777" w:rsidR="005930FD" w:rsidRPr="0047526B" w:rsidRDefault="005930FD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14:paraId="38C6E87E" w14:textId="641F498E" w:rsidR="005930FD" w:rsidRPr="0047526B" w:rsidRDefault="009E301D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Էկոնոմիկայի նախարարություն</w:t>
            </w:r>
          </w:p>
        </w:tc>
        <w:tc>
          <w:tcPr>
            <w:tcW w:w="1350" w:type="dxa"/>
          </w:tcPr>
          <w:p w14:paraId="41D20650" w14:textId="038C337E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Մշտապես</w:t>
            </w:r>
          </w:p>
        </w:tc>
        <w:tc>
          <w:tcPr>
            <w:tcW w:w="1710" w:type="dxa"/>
          </w:tcPr>
          <w:p w14:paraId="009AD9E0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4FA51581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0B36D95F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523DD8D8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29B4AD50" w14:textId="77777777" w:rsidR="005930FD" w:rsidRPr="0047526B" w:rsidRDefault="005930FD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3149020E" w14:textId="13699D8C" w:rsidR="005930FD" w:rsidRPr="0047526B" w:rsidRDefault="005930FD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lastRenderedPageBreak/>
              <w:t>չարգելված այլ, ոչ բյուջետային միջոցներ</w:t>
            </w:r>
          </w:p>
        </w:tc>
      </w:tr>
      <w:tr w:rsidR="00081932" w:rsidRPr="005354C6" w14:paraId="3DD04C11" w14:textId="77777777" w:rsidTr="00FD42A1">
        <w:tc>
          <w:tcPr>
            <w:tcW w:w="1080" w:type="dxa"/>
          </w:tcPr>
          <w:p w14:paraId="286B965E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42746931" w14:textId="19317776" w:rsidR="00081932" w:rsidRPr="0047526B" w:rsidRDefault="007B774C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ԱՀԿ պատվաստանյութի շտամի ընտրության ապահովում</w:t>
            </w:r>
          </w:p>
        </w:tc>
        <w:tc>
          <w:tcPr>
            <w:tcW w:w="3690" w:type="dxa"/>
          </w:tcPr>
          <w:p w14:paraId="7B030B14" w14:textId="1AAC08D4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Գրիպի ազգային լաբորատորիայի կողմից գրիպի դրական ալիքվոտային ներկայացուցչական նմուշների տրամադրում  ԱՀԿ գիտահետազոտական կենտրոնին՝   լաբորատոր հետազոտության և հարուցչի բնութագրման համար:  </w:t>
            </w:r>
          </w:p>
          <w:p w14:paraId="3ECCF57A" w14:textId="54DB5E5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6F45CDD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679B3884" w14:textId="625856F9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 գիտահետազոտական կենտրոնի կողմից լաբորատոր հետազոտված/բնութագրված նմուշների արդյունքի առկայություն</w:t>
            </w:r>
          </w:p>
        </w:tc>
        <w:tc>
          <w:tcPr>
            <w:tcW w:w="2880" w:type="dxa"/>
          </w:tcPr>
          <w:p w14:paraId="48D3FC90" w14:textId="25DB0151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078D0DA3" w14:textId="19D96962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Տարեկան երկու անգամ</w:t>
            </w:r>
          </w:p>
        </w:tc>
        <w:tc>
          <w:tcPr>
            <w:tcW w:w="1710" w:type="dxa"/>
          </w:tcPr>
          <w:p w14:paraId="749680B9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4CD52AA6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28D1FC72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1ACE6899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7B8F7E7C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4950DA37" w14:textId="4AF45122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շրջանակում և  օրենսդրությամբ չարգելված այլ, ոչ բյուջետային միջոցներ</w:t>
            </w:r>
          </w:p>
        </w:tc>
      </w:tr>
      <w:tr w:rsidR="00081932" w:rsidRPr="005354C6" w14:paraId="3A75C628" w14:textId="77777777" w:rsidTr="00FD42A1">
        <w:tc>
          <w:tcPr>
            <w:tcW w:w="1080" w:type="dxa"/>
          </w:tcPr>
          <w:p w14:paraId="4AC1B41C" w14:textId="10270E28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04278140" w14:textId="31AF3D86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Պահուստային պաշարներով, նյութատեխնիկական միջոցներով ապահովում </w:t>
            </w:r>
          </w:p>
        </w:tc>
        <w:tc>
          <w:tcPr>
            <w:tcW w:w="3690" w:type="dxa"/>
          </w:tcPr>
          <w:p w14:paraId="7A961703" w14:textId="55F47735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Ձևավորել անհրաժեշտ պահուստային պաշարներ (պատվաստանյութերի, արագ ախտորոշման թեսթերի, քիմպատրաստուկների, ախտահանիչ նյութերի, սարքերի, սարքավորումների, անհատական պաշտպանության միջոցների և այլն)` </w:t>
            </w:r>
          </w:p>
        </w:tc>
        <w:tc>
          <w:tcPr>
            <w:tcW w:w="2340" w:type="dxa"/>
          </w:tcPr>
          <w:p w14:paraId="6AFDD914" w14:textId="6C670CBE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Պահուստային պաշարների և նյութատեխնիկական միջոցների առկայություն (պատվաստանյութերի, արագ ախտորոշման թեսթերի, ախտահանիչ նյութերի, սարքերի, սարքավորումների, անհատական պաշտպանության միջոցների և այլն) </w:t>
            </w:r>
          </w:p>
        </w:tc>
        <w:tc>
          <w:tcPr>
            <w:tcW w:w="2880" w:type="dxa"/>
          </w:tcPr>
          <w:p w14:paraId="472D1667" w14:textId="090982CB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Ներքին գործերի նախարարություն</w:t>
            </w:r>
          </w:p>
          <w:p w14:paraId="3B4512C1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Շրջակա միջավայրի նախարարություն</w:t>
            </w:r>
          </w:p>
          <w:p w14:paraId="22495381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եկամուտների կոմիտե</w:t>
            </w:r>
          </w:p>
          <w:p w14:paraId="721541EB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348ECE35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Վարչապետի աշխատակազմի տեսչական մարմինների աշխատանքների համակարգման գրասենյակ Առողջապահական և աշխատանքի տեսչական մարմին</w:t>
            </w:r>
          </w:p>
          <w:p w14:paraId="65898837" w14:textId="77777777" w:rsidR="00081932" w:rsidRPr="0047526B" w:rsidRDefault="00081932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Սննդամթերքի անվտանգության տեսչական մարմին</w:t>
            </w:r>
          </w:p>
          <w:p w14:paraId="683B9253" w14:textId="77777777" w:rsidR="00081932" w:rsidRPr="0047526B" w:rsidRDefault="00081932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Պաշտպանության նախարարություն</w:t>
            </w:r>
          </w:p>
          <w:p w14:paraId="50696D04" w14:textId="77777777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>Արտաքին գործերի նախարարություն</w:t>
            </w:r>
          </w:p>
          <w:p w14:paraId="3BEA2CC9" w14:textId="1F55BFD4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 Էկոնոմիկայի նախարարություն</w:t>
            </w:r>
          </w:p>
          <w:p w14:paraId="277DD25F" w14:textId="37ACE96E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 w:cs="Sylfaen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Կրթության, գիտության, մշակույթի և սպորտի նախարարություն </w:t>
            </w:r>
          </w:p>
        </w:tc>
        <w:tc>
          <w:tcPr>
            <w:tcW w:w="1350" w:type="dxa"/>
          </w:tcPr>
          <w:p w14:paraId="20FC54F7" w14:textId="479C65A6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Յուրաքանչյուր տարի</w:t>
            </w:r>
          </w:p>
        </w:tc>
        <w:tc>
          <w:tcPr>
            <w:tcW w:w="1710" w:type="dxa"/>
          </w:tcPr>
          <w:p w14:paraId="6B17FC91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1241471B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6D51972B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6E214DF2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0EB82A8A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0B544207" w14:textId="4A4499B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081932" w:rsidRPr="005354C6" w14:paraId="7B7EC41C" w14:textId="77777777" w:rsidTr="00FD42A1">
        <w:tc>
          <w:tcPr>
            <w:tcW w:w="1080" w:type="dxa"/>
          </w:tcPr>
          <w:p w14:paraId="39018583" w14:textId="2F4EEEDD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0A6BBF65" w14:textId="3A445775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 համակարգի կատարելագործում</w:t>
            </w:r>
          </w:p>
        </w:tc>
        <w:tc>
          <w:tcPr>
            <w:tcW w:w="3690" w:type="dxa"/>
          </w:tcPr>
          <w:p w14:paraId="629A4022" w14:textId="474BCA6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Պարբերաբար իրականացնել լաբորատոր ծառայությունների  (աշխատանքի գնահատում՝ պարզաբանելու որակի հսկողության   համակարգի արդյունավետությունը, միջազգային ստանդարտներին համապատ</w:t>
            </w:r>
            <w:r w:rsidR="00AC195C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սխան լաբորատոր հսկողություն իրականացնելու հնարավորությունը։ </w:t>
            </w:r>
          </w:p>
        </w:tc>
        <w:tc>
          <w:tcPr>
            <w:tcW w:w="2340" w:type="dxa"/>
          </w:tcPr>
          <w:p w14:paraId="529B4C44" w14:textId="0C16F9D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 ծառայությունների որակի գնահատման զեկույց</w:t>
            </w:r>
          </w:p>
        </w:tc>
        <w:tc>
          <w:tcPr>
            <w:tcW w:w="2880" w:type="dxa"/>
          </w:tcPr>
          <w:p w14:paraId="2AC9A678" w14:textId="0B2F306C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1504144D" w14:textId="61E9904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Առնվազն տարեկան մեկ անգամ</w:t>
            </w:r>
          </w:p>
        </w:tc>
        <w:tc>
          <w:tcPr>
            <w:tcW w:w="1710" w:type="dxa"/>
          </w:tcPr>
          <w:p w14:paraId="6F9C7408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601C5383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39BCBC0E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18873B68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16FEC1DA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588B851E" w14:textId="465F7D1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081932" w:rsidRPr="005354C6" w14:paraId="71F12956" w14:textId="77777777" w:rsidTr="00FD42A1">
        <w:tc>
          <w:tcPr>
            <w:tcW w:w="1080" w:type="dxa"/>
          </w:tcPr>
          <w:p w14:paraId="5D143E39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6CA40944" w14:textId="1DB5B4BF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 մասնագետների գիտելիքների բարելավում կենսանվտանգության, կենսապահովության հարցերով</w:t>
            </w:r>
          </w:p>
        </w:tc>
        <w:tc>
          <w:tcPr>
            <w:tcW w:w="3690" w:type="dxa"/>
          </w:tcPr>
          <w:p w14:paraId="6C045981" w14:textId="19EAE011" w:rsidR="00081932" w:rsidRPr="0047526B" w:rsidRDefault="00081932" w:rsidP="0047526B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Կազմակերպել լաբորատոր </w:t>
            </w:r>
            <w:r w:rsid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մասնագետների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կենսանվտանգության, կենսապահովության հարցերով ուսուցում՝ համավարակային ներուժ ունեցող ախտածինների հետ աշխատելիս վարակման, արտահոսքի և ռիսկերի նվազեցման վերաբերյալ</w:t>
            </w:r>
          </w:p>
        </w:tc>
        <w:tc>
          <w:tcPr>
            <w:tcW w:w="2340" w:type="dxa"/>
          </w:tcPr>
          <w:p w14:paraId="7DEAA7F7" w14:textId="0266F54E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Կենսանվտանգության, կենսապահովության հարցերով ուսուցանված անձնակազմի առկայություն</w:t>
            </w:r>
          </w:p>
        </w:tc>
        <w:tc>
          <w:tcPr>
            <w:tcW w:w="2880" w:type="dxa"/>
          </w:tcPr>
          <w:p w14:paraId="2E3AA38C" w14:textId="64D306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1AA0EC3B" w14:textId="7F3458EF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Տարեկան առնվազն մեկ անգամ</w:t>
            </w:r>
          </w:p>
        </w:tc>
        <w:tc>
          <w:tcPr>
            <w:tcW w:w="1710" w:type="dxa"/>
          </w:tcPr>
          <w:p w14:paraId="1B08DB69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3DD5F9AD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54D833F8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054E8DEF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31A7BF53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2A935A05" w14:textId="0B63A128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lastRenderedPageBreak/>
              <w:t>բյուջետային միջոցներ</w:t>
            </w:r>
          </w:p>
        </w:tc>
      </w:tr>
      <w:tr w:rsidR="00081932" w:rsidRPr="005354C6" w14:paraId="140446B3" w14:textId="77777777" w:rsidTr="00FD42A1">
        <w:trPr>
          <w:trHeight w:val="1169"/>
        </w:trPr>
        <w:tc>
          <w:tcPr>
            <w:tcW w:w="1080" w:type="dxa"/>
          </w:tcPr>
          <w:p w14:paraId="330AD5E2" w14:textId="4707B88B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41BC1857" w14:textId="1F3D2D65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Միջգերատեսչական համագործակցության բարելավում, համաճարակի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համավարակի դեմ պայքարի մասնագիտական կարողությունների զարգացում</w:t>
            </w:r>
          </w:p>
        </w:tc>
        <w:tc>
          <w:tcPr>
            <w:tcW w:w="3690" w:type="dxa"/>
          </w:tcPr>
          <w:p w14:paraId="537840AE" w14:textId="5B88870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Շահագրգիռ գերատեսչությունների համագործակցության շրջանակներում իրականացնել համաճարակի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համավարակի ներուժ ունեցող շնչառական վարակների կանխարգելիչ և հակահամաճարակային միջոցառումների գործադրման վարժանք</w:t>
            </w:r>
          </w:p>
          <w:p w14:paraId="67FEA841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2F89BFF9" w14:textId="22CFF3A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Տարեկան առնվազն մեկ իրականացված վարժանք</w:t>
            </w:r>
          </w:p>
        </w:tc>
        <w:tc>
          <w:tcPr>
            <w:tcW w:w="2880" w:type="dxa"/>
          </w:tcPr>
          <w:p w14:paraId="47714AD1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Առողջապահության նախարարություն, </w:t>
            </w:r>
          </w:p>
          <w:p w14:paraId="08ADE5E4" w14:textId="13F08DD8" w:rsidR="00081932" w:rsidRPr="0047526B" w:rsidRDefault="006571D7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արզպետարաններ և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տեղական ինքնակառավարման մարմիններ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12591527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 նախարարություն</w:t>
            </w:r>
          </w:p>
          <w:p w14:paraId="52967EAF" w14:textId="0AB621F6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Ներքին գործերի նախարարություն</w:t>
            </w:r>
          </w:p>
        </w:tc>
        <w:tc>
          <w:tcPr>
            <w:tcW w:w="1350" w:type="dxa"/>
          </w:tcPr>
          <w:p w14:paraId="7286E77F" w14:textId="3024E7A9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Տարեկան առնվազն մեկ անգամ</w:t>
            </w:r>
          </w:p>
        </w:tc>
        <w:tc>
          <w:tcPr>
            <w:tcW w:w="1710" w:type="dxa"/>
          </w:tcPr>
          <w:p w14:paraId="652DAD1D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24571185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3B47E8F1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50C04648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7B552519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3C6BF0DE" w14:textId="0C7D3455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081932" w:rsidRPr="0047526B" w14:paraId="3FD0AB8E" w14:textId="77777777" w:rsidTr="00FD42A1">
        <w:tc>
          <w:tcPr>
            <w:tcW w:w="1080" w:type="dxa"/>
          </w:tcPr>
          <w:p w14:paraId="77E4FC19" w14:textId="35A43ED5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6A830D6" w14:textId="237D843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Առողջապահության բնագավառում գործունեություն իրականացնող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ավագ, միջին բուժաշխատողների և կլինիկական օրդինատորների (կլինիկական ռեզիդենտների) վերաբերյալ տվյալների ապահովում</w:t>
            </w:r>
          </w:p>
        </w:tc>
        <w:tc>
          <w:tcPr>
            <w:tcW w:w="3690" w:type="dxa"/>
          </w:tcPr>
          <w:p w14:paraId="1D664EFF" w14:textId="1C065FDF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Բուժաշխատողների ռեգիստրի պարբերաբար թարմացում՝ համաձայն ՀՀ կառավարության 2021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թվականի դեկտեմբերի 23-ի թիվ 2142-Ն որոշման պահանջների</w:t>
            </w:r>
          </w:p>
        </w:tc>
        <w:tc>
          <w:tcPr>
            <w:tcW w:w="2340" w:type="dxa"/>
          </w:tcPr>
          <w:p w14:paraId="78F14A86" w14:textId="762E4EE9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Առողջապահական բնագավառի բուժաշխ</w:t>
            </w:r>
            <w:r w:rsidR="00ED739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տողների վերաբերյալ </w:t>
            </w: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հավաստի տվյալների առկայություն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880" w:type="dxa"/>
          </w:tcPr>
          <w:p w14:paraId="5BC4F83B" w14:textId="1F548B9B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Առողջապահության նախարարություն</w:t>
            </w: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</w:t>
            </w:r>
          </w:p>
        </w:tc>
        <w:tc>
          <w:tcPr>
            <w:tcW w:w="1350" w:type="dxa"/>
          </w:tcPr>
          <w:p w14:paraId="2E73CB86" w14:textId="296F03E3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Մշտապես</w:t>
            </w:r>
          </w:p>
        </w:tc>
        <w:tc>
          <w:tcPr>
            <w:tcW w:w="1710" w:type="dxa"/>
          </w:tcPr>
          <w:p w14:paraId="2B539039" w14:textId="7545A7A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Ֆինասավորում չի պահանջում</w:t>
            </w:r>
          </w:p>
        </w:tc>
      </w:tr>
      <w:tr w:rsidR="00081932" w:rsidRPr="0047526B" w14:paraId="1C103AA6" w14:textId="77777777" w:rsidTr="00FD42A1">
        <w:tc>
          <w:tcPr>
            <w:tcW w:w="1080" w:type="dxa"/>
          </w:tcPr>
          <w:p w14:paraId="59A94BD1" w14:textId="405D2002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4ECE6F2F" w14:textId="5E650BA2" w:rsidR="00081932" w:rsidRPr="0047526B" w:rsidRDefault="00081932" w:rsidP="001743C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Շնչառական </w:t>
            </w:r>
            <w:r w:rsidR="000369A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վարակով պացիենտների</w:t>
            </w:r>
            <w:r w:rsidR="001743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բուժման,</w:t>
            </w:r>
            <w:r w:rsidR="007E2D87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դեպքերի</w:t>
            </w:r>
            <w:r w:rsidR="001743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վարման արդիականացում</w:t>
            </w:r>
          </w:p>
        </w:tc>
        <w:tc>
          <w:tcPr>
            <w:tcW w:w="3690" w:type="dxa"/>
          </w:tcPr>
          <w:p w14:paraId="608C4B3E" w14:textId="545C4C1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Վերանայել և անհրաժեշտության դեպքում միջազգային մոտեցումներին համապատասխանեցնել շնչառական վարակի</w:t>
            </w:r>
            <w:r w:rsidR="007E2D87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դեպքերի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բժշկական օգնության և սպասարկման և վարման գործելակարգը</w:t>
            </w:r>
          </w:p>
        </w:tc>
        <w:tc>
          <w:tcPr>
            <w:tcW w:w="2340" w:type="dxa"/>
          </w:tcPr>
          <w:p w14:paraId="012F7C51" w14:textId="0EA76559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Վերանայված բուժման վարման գործելակարգի առկայություն</w:t>
            </w:r>
          </w:p>
        </w:tc>
        <w:tc>
          <w:tcPr>
            <w:tcW w:w="2880" w:type="dxa"/>
          </w:tcPr>
          <w:p w14:paraId="15C0ED65" w14:textId="59FCD4CC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255FF77D" w14:textId="078CA16E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3 տարին մեկ անգամ և ըստ  անհրաժեշտության</w:t>
            </w:r>
          </w:p>
        </w:tc>
        <w:tc>
          <w:tcPr>
            <w:tcW w:w="1710" w:type="dxa"/>
          </w:tcPr>
          <w:p w14:paraId="6DA63370" w14:textId="240F7B9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Ֆինասավորում չի պահանջում</w:t>
            </w:r>
          </w:p>
        </w:tc>
      </w:tr>
      <w:tr w:rsidR="00081932" w:rsidRPr="0047526B" w14:paraId="342D9E95" w14:textId="77777777" w:rsidTr="00FD42A1">
        <w:tc>
          <w:tcPr>
            <w:tcW w:w="1080" w:type="dxa"/>
          </w:tcPr>
          <w:p w14:paraId="12F0316A" w14:textId="0CFDB255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3A45BF1" w14:textId="50312F4B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Պաշտոնական տեղեկատվության տրամադրման գործընթացի բարելավում</w:t>
            </w:r>
          </w:p>
        </w:tc>
        <w:tc>
          <w:tcPr>
            <w:tcW w:w="3690" w:type="dxa"/>
          </w:tcPr>
          <w:p w14:paraId="649508BB" w14:textId="4DA3E8A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Իրականացնել սոցիալական կայքերի, լրատվամիջոցների մշտադիտարկում, </w:t>
            </w:r>
            <w:r w:rsidR="000369A0">
              <w:rPr>
                <w:rFonts w:ascii="GHEA Grapalat" w:hAnsi="GHEA Grapalat" w:cs="Sylfaen"/>
                <w:sz w:val="24"/>
                <w:szCs w:val="24"/>
                <w:lang w:val="hy-AM"/>
              </w:rPr>
              <w:t>վերլուծություններ,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հանրությանը ռիսկերի մասին ճշգրիտ տեղեկությունների տրամադրում։</w:t>
            </w:r>
          </w:p>
          <w:p w14:paraId="447CE6A5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6A91353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F57004A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367FB5F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77236F02" w14:textId="4174753E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Իրազեկված բնակչություն</w:t>
            </w:r>
          </w:p>
        </w:tc>
        <w:tc>
          <w:tcPr>
            <w:tcW w:w="2880" w:type="dxa"/>
          </w:tcPr>
          <w:p w14:paraId="2566978A" w14:textId="537C8E25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6BD04DB1" w14:textId="6596AA3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Մշտապես </w:t>
            </w:r>
          </w:p>
        </w:tc>
        <w:tc>
          <w:tcPr>
            <w:tcW w:w="1710" w:type="dxa"/>
          </w:tcPr>
          <w:p w14:paraId="314160DC" w14:textId="600CF70A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081932" w:rsidRPr="0047526B" w14:paraId="11A7D677" w14:textId="77777777" w:rsidTr="00FD42A1">
        <w:tc>
          <w:tcPr>
            <w:tcW w:w="1080" w:type="dxa"/>
          </w:tcPr>
          <w:p w14:paraId="6D9D0D61" w14:textId="0975D102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D172286" w14:textId="3785F07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Միջգերատեսչական համագործակցության ապահովում</w:t>
            </w:r>
          </w:p>
        </w:tc>
        <w:tc>
          <w:tcPr>
            <w:tcW w:w="3690" w:type="dxa"/>
          </w:tcPr>
          <w:p w14:paraId="2A2EB77E" w14:textId="2F3D02DE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կառավարման </w:t>
            </w:r>
            <w:r w:rsidR="004708A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համակարգի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 կողմից արտակարգ իրավիճակների պլանների վերանայում՝ ներառելով շնչառական վարակների համաճարակի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համավարակի ժամանակ պատրաստվածության և արագ արձագանքման միջոցառումներ</w:t>
            </w:r>
          </w:p>
          <w:p w14:paraId="3B9431E4" w14:textId="4CD1DDC3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3F4ACF0C" w14:textId="297384A0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Կազմակերպությունների պատրաստվածության մակարդակի բարձրացում՝ արտակարգ իրավիճակներում արագ արձագանքելու համար։   Ուսումնական և աշխատանքային միջավայրերում վարակի տարածման նվազեցում։ Սոցիալական աջակցության և պաշտպանության հստակ մեխանիզմների առկայություն։</w:t>
            </w:r>
          </w:p>
        </w:tc>
        <w:tc>
          <w:tcPr>
            <w:tcW w:w="2880" w:type="dxa"/>
          </w:tcPr>
          <w:p w14:paraId="781EF23E" w14:textId="321EEB26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Ներքին գործերի նախարարություն</w:t>
            </w:r>
          </w:p>
          <w:p w14:paraId="748A7F79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Շրջակա միջավայրի նախարարություն</w:t>
            </w:r>
          </w:p>
          <w:p w14:paraId="1705DB06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եկամուտների կոմիտե</w:t>
            </w:r>
          </w:p>
          <w:p w14:paraId="56B03E76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42590F70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տեսչական մարմինների աշխատանքների համակարգման գրասենյակ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Առողջապահական և աշխատանքի տեսչական մարմին</w:t>
            </w:r>
          </w:p>
          <w:p w14:paraId="6DB20E2E" w14:textId="77777777" w:rsidR="00081932" w:rsidRPr="0047526B" w:rsidRDefault="00081932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  <w:p w14:paraId="62D6FA63" w14:textId="77777777" w:rsidR="00081932" w:rsidRPr="0047526B" w:rsidRDefault="00081932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Պաշտպանության նախարարություն</w:t>
            </w:r>
          </w:p>
          <w:p w14:paraId="6C509595" w14:textId="77777777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>Արտաքին գործերի նախարարություն</w:t>
            </w:r>
          </w:p>
          <w:p w14:paraId="682EC0E6" w14:textId="366C9F0A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 Էկոնոմիկայի նախարարություն</w:t>
            </w:r>
          </w:p>
          <w:p w14:paraId="33F5C352" w14:textId="001E0446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 w:cs="Sylfaen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Կրթության, գիտության, մշակույթի և սպորտի նախարարություն </w:t>
            </w:r>
          </w:p>
        </w:tc>
        <w:tc>
          <w:tcPr>
            <w:tcW w:w="1350" w:type="dxa"/>
          </w:tcPr>
          <w:p w14:paraId="7652F0F6" w14:textId="775A7886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Յուրանքաչյուր տարի</w:t>
            </w:r>
          </w:p>
        </w:tc>
        <w:tc>
          <w:tcPr>
            <w:tcW w:w="1710" w:type="dxa"/>
          </w:tcPr>
          <w:p w14:paraId="66F2F4D7" w14:textId="7B49086B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081932" w:rsidRPr="0047526B" w14:paraId="3E9CB5AD" w14:textId="77777777" w:rsidTr="00FD42A1">
        <w:tc>
          <w:tcPr>
            <w:tcW w:w="15660" w:type="dxa"/>
            <w:gridSpan w:val="7"/>
          </w:tcPr>
          <w:p w14:paraId="0558E6D9" w14:textId="4D57CA86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ՈՒՂՂՈՒԹՅՈՒՆ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  <w:r w:rsidRPr="0047526B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Գործողությունների իրականացում շնչառական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վարակի երկրից դուրս կամ երկրի ներսում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պորադիկ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խմբային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կլաստերային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դեպքերի արձանագրման ժամանակաշրջանում</w:t>
            </w:r>
          </w:p>
        </w:tc>
      </w:tr>
      <w:tr w:rsidR="00081932" w:rsidRPr="0047526B" w14:paraId="0592FB0C" w14:textId="77777777" w:rsidTr="00FD42A1">
        <w:tc>
          <w:tcPr>
            <w:tcW w:w="1080" w:type="dxa"/>
          </w:tcPr>
          <w:p w14:paraId="33CC8D1D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494E66BA" w14:textId="72C0E83F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Արձագանքման միջոցառումների միջգերատեսչական համագործակցության ապահովում</w:t>
            </w:r>
          </w:p>
        </w:tc>
        <w:tc>
          <w:tcPr>
            <w:tcW w:w="3690" w:type="dxa"/>
          </w:tcPr>
          <w:p w14:paraId="5FC7DB90" w14:textId="28D46D43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Ստեղծել միջգերատեսչական </w:t>
            </w:r>
            <w:bookmarkStart w:id="0" w:name="_GoBack"/>
            <w:r w:rsidR="002605BE">
              <w:rPr>
                <w:rFonts w:ascii="GHEA Grapalat" w:hAnsi="GHEA Grapalat" w:cs="Sylfaen"/>
                <w:sz w:val="24"/>
                <w:szCs w:val="24"/>
                <w:lang w:val="hy-AM"/>
              </w:rPr>
              <w:t>շտաբ</w:t>
            </w:r>
            <w:bookmarkEnd w:id="0"/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՝ ՀՀ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նրա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լիազորված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փոխվարչապետի ղեկավարությամբ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</w:p>
        </w:tc>
        <w:tc>
          <w:tcPr>
            <w:tcW w:w="2340" w:type="dxa"/>
          </w:tcPr>
          <w:p w14:paraId="113F1608" w14:textId="593C79B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Միջգերատեսչական շտաբի առկայություն</w:t>
            </w:r>
          </w:p>
        </w:tc>
        <w:tc>
          <w:tcPr>
            <w:tcW w:w="2880" w:type="dxa"/>
          </w:tcPr>
          <w:p w14:paraId="50E97822" w14:textId="1A96A96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Ներքին գործերի նախարարություն</w:t>
            </w:r>
          </w:p>
          <w:p w14:paraId="06A034A9" w14:textId="20EDA232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Շրջակա միջավայրի նախարարություն</w:t>
            </w:r>
          </w:p>
          <w:p w14:paraId="4B10DC1C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եկամուտների կոմիտե</w:t>
            </w:r>
          </w:p>
          <w:p w14:paraId="60D8F829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7EB51C80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Վարչապետի աշխատակազմի տեսչական մարմինների աշխատանքների համակարգման գրասենյակ Առողջապահական և աշխատանքի տեսչական մարմին</w:t>
            </w:r>
          </w:p>
          <w:p w14:paraId="05135204" w14:textId="77777777" w:rsidR="00081932" w:rsidRPr="0047526B" w:rsidRDefault="00081932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  <w:p w14:paraId="513E0C23" w14:textId="77777777" w:rsidR="00081932" w:rsidRPr="0047526B" w:rsidRDefault="00081932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Պաշտպանության նախարարություն</w:t>
            </w:r>
          </w:p>
          <w:p w14:paraId="54648CC1" w14:textId="77777777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>Արտաքին գործերի նախարարություն</w:t>
            </w:r>
          </w:p>
          <w:p w14:paraId="218A810D" w14:textId="599A6789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-18" w:firstLine="18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lastRenderedPageBreak/>
              <w:t xml:space="preserve">  Էկոնոմիկայի նախարարություն</w:t>
            </w:r>
          </w:p>
          <w:p w14:paraId="3C3CE7E7" w14:textId="57742ED6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-18" w:firstLine="18"/>
              <w:jc w:val="both"/>
              <w:rPr>
                <w:rFonts w:ascii="GHEA Grapalat" w:hAnsi="GHEA Grapalat" w:cs="Sylfaen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Կրթության, գիտության, մշակույթի և սպորտի նախարարություն </w:t>
            </w:r>
          </w:p>
        </w:tc>
        <w:tc>
          <w:tcPr>
            <w:tcW w:w="1350" w:type="dxa"/>
          </w:tcPr>
          <w:p w14:paraId="76EC54CF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</w:t>
            </w:r>
          </w:p>
          <w:p w14:paraId="07996F33" w14:textId="404B4D35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կանոնների հարցերով ազգային համակարգող մարմնի՝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կողմից հանրային առողջապահության ոլորտում միջազգային նշանակության արտակարգ իրավիճակի ներուժ ունեցող վտանգի մասին հաղորդման դեպքում:</w:t>
            </w:r>
          </w:p>
        </w:tc>
        <w:tc>
          <w:tcPr>
            <w:tcW w:w="1710" w:type="dxa"/>
          </w:tcPr>
          <w:p w14:paraId="244BA8AF" w14:textId="61CCBBB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Ֆինասավորում չի պահանջվում</w:t>
            </w:r>
          </w:p>
        </w:tc>
      </w:tr>
      <w:tr w:rsidR="00081932" w:rsidRPr="0047526B" w14:paraId="6E40DD3A" w14:textId="77777777" w:rsidTr="00FD42A1">
        <w:tc>
          <w:tcPr>
            <w:tcW w:w="1080" w:type="dxa"/>
          </w:tcPr>
          <w:p w14:paraId="0E1E0F5A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23FB574" w14:textId="0A773789" w:rsidR="00081932" w:rsidRPr="0047526B" w:rsidRDefault="00081932" w:rsidP="00507883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Շնչառական վարակների դեպքերի </w:t>
            </w:r>
            <w:r w:rsidR="00507883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 տարածման կանխման ապահովում</w:t>
            </w:r>
          </w:p>
        </w:tc>
        <w:tc>
          <w:tcPr>
            <w:tcW w:w="3690" w:type="dxa"/>
          </w:tcPr>
          <w:p w14:paraId="42B2D181" w14:textId="43E07869" w:rsidR="00081932" w:rsidRPr="0047526B" w:rsidRDefault="00E84EE7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անրային առողջապահության արտակարգ գործառնական կենտրոնի և Զանգերի կենտրոնի աշխատանքի ակտիվացում 24/7 ռեժիմով՝ վարակի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կասկածով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վարակակիրների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կոնտակտավորների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շփումների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ուսումնասիրությանն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="00081932"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ձեռնարկման համար</w:t>
            </w:r>
          </w:p>
          <w:p w14:paraId="611C2045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21011A" w14:textId="292D3205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7A3413BD" w14:textId="3418B52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Հայտնաբերված վարակի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կասկածով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վարակակիրների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կոնտակտավորների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թիվ </w:t>
            </w:r>
          </w:p>
        </w:tc>
        <w:tc>
          <w:tcPr>
            <w:tcW w:w="2880" w:type="dxa"/>
          </w:tcPr>
          <w:p w14:paraId="3AE63CEF" w14:textId="4D0BB150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bCs/>
                <w:lang w:val="hy-AM"/>
              </w:rPr>
            </w:pPr>
            <w:r w:rsidRPr="0047526B">
              <w:rPr>
                <w:rFonts w:ascii="GHEA Grapalat" w:hAnsi="GHEA Grapalat" w:cs="Sylfaen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  <w:tc>
          <w:tcPr>
            <w:tcW w:w="1350" w:type="dxa"/>
          </w:tcPr>
          <w:p w14:paraId="49244E51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2DBC7FA8" w14:textId="10DD45DB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 հարցերով ազգային համակարգող մարմնի՝ կողմից հանրային առողջապահության ոլորտում միջազգային նշանակության արտակարգ իրավիճա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կի ներուժ ունեցող վտանգի մասին հաղորդման դեպքում</w:t>
            </w:r>
          </w:p>
        </w:tc>
        <w:tc>
          <w:tcPr>
            <w:tcW w:w="1710" w:type="dxa"/>
          </w:tcPr>
          <w:p w14:paraId="337A19E9" w14:textId="478DF53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Ֆինասավորում չի պահանջվում</w:t>
            </w:r>
          </w:p>
        </w:tc>
      </w:tr>
      <w:tr w:rsidR="00081932" w:rsidRPr="0047526B" w14:paraId="0DCFD4AD" w14:textId="77777777" w:rsidTr="00FD42A1">
        <w:tc>
          <w:tcPr>
            <w:tcW w:w="1080" w:type="dxa"/>
          </w:tcPr>
          <w:p w14:paraId="5A718F8E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519D3265" w14:textId="0772921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ՀՀ-ի տարածք շնչառական վարակի ներբերման (ներթափանցման) ու տարածման կանխարգելման ապահովում</w:t>
            </w:r>
          </w:p>
        </w:tc>
        <w:tc>
          <w:tcPr>
            <w:tcW w:w="3690" w:type="dxa"/>
          </w:tcPr>
          <w:p w14:paraId="16A3378B" w14:textId="59E5304C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Շնչառական վարակի տարածման ռիսկից ելնելով քննարկել կարանտին սահմանելու մասին որոշում ընդունելու հարցը և ըստ անհրաժեշտության ընդունել կարանտին սահմանելու մասին որոշում՝ համաձայն Հանրային առողջապահության մասին  օրենքի 17-րդ հոդվածի</w:t>
            </w:r>
          </w:p>
        </w:tc>
        <w:tc>
          <w:tcPr>
            <w:tcW w:w="2340" w:type="dxa"/>
          </w:tcPr>
          <w:p w14:paraId="0E9683B9" w14:textId="61EA42E4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Կարանատին սահմանելու մասին ՀՀ կառավարության որոշման առկայություն</w:t>
            </w:r>
          </w:p>
        </w:tc>
        <w:tc>
          <w:tcPr>
            <w:tcW w:w="2880" w:type="dxa"/>
          </w:tcPr>
          <w:p w14:paraId="6AD40DAB" w14:textId="6C1096AF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Ներքին գործերի նախարարություն</w:t>
            </w:r>
          </w:p>
          <w:p w14:paraId="4FE2718F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Շրջակա միջավայրի նախարարություն</w:t>
            </w:r>
          </w:p>
          <w:p w14:paraId="4274BA26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եկամուտների կոմիտե</w:t>
            </w:r>
          </w:p>
          <w:p w14:paraId="131626B7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53D7E4F7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տեսչական մարմինների աշխատանքների համակարգման գրասենյակ Առողջապահական և աշխատանքի տեսչական մարմին</w:t>
            </w:r>
          </w:p>
          <w:p w14:paraId="1C77B133" w14:textId="77777777" w:rsidR="00081932" w:rsidRPr="0047526B" w:rsidRDefault="00081932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  <w:p w14:paraId="36D5A05C" w14:textId="77777777" w:rsidR="00081932" w:rsidRPr="0047526B" w:rsidRDefault="00081932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Պաշտպանության նախարարություն</w:t>
            </w:r>
          </w:p>
          <w:p w14:paraId="3C75B10E" w14:textId="77777777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>Արտաքին գործերի նախարարություն</w:t>
            </w:r>
          </w:p>
          <w:p w14:paraId="0A163271" w14:textId="77777777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 Էկոնոմիկայի նախարարություն</w:t>
            </w:r>
          </w:p>
          <w:p w14:paraId="3F481AD6" w14:textId="1F35AF85" w:rsidR="00081932" w:rsidRPr="0047526B" w:rsidRDefault="00081932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bCs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Կրթության, գիտության, մշակույթի և սպորտի նախարարություն </w:t>
            </w:r>
          </w:p>
        </w:tc>
        <w:tc>
          <w:tcPr>
            <w:tcW w:w="1350" w:type="dxa"/>
          </w:tcPr>
          <w:p w14:paraId="533F6BC4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</w:t>
            </w:r>
          </w:p>
          <w:p w14:paraId="4C3A5A49" w14:textId="4316244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կանոնների հարցերով ազգային համակարգող մարմնի՝ կողմից հանրային առողջապահության ոլորտում միջազգային նշանակության արտակարգ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իրավիճակի ներուժ ունեցող վտանգի մասին հաղորդման դեպքում</w:t>
            </w:r>
          </w:p>
        </w:tc>
        <w:tc>
          <w:tcPr>
            <w:tcW w:w="1710" w:type="dxa"/>
          </w:tcPr>
          <w:p w14:paraId="75A6747D" w14:textId="570C5CD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Ֆինասավորում չի պահանջվում</w:t>
            </w:r>
          </w:p>
        </w:tc>
      </w:tr>
      <w:tr w:rsidR="00081932" w:rsidRPr="005354C6" w14:paraId="25A12391" w14:textId="77777777" w:rsidTr="00FD42A1">
        <w:tc>
          <w:tcPr>
            <w:tcW w:w="1080" w:type="dxa"/>
          </w:tcPr>
          <w:p w14:paraId="3F263169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7425B91" w14:textId="4ED18B38" w:rsidR="00081932" w:rsidRPr="0047526B" w:rsidRDefault="00285CBE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սահմանի անցման կետերում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շնչառական վարակի ներբերման (ներթափանցման) ու 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տարածման կանխարգելման</w:t>
            </w:r>
            <w:r w:rsidR="007E2D87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վերահսկողության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ապահովում</w:t>
            </w:r>
          </w:p>
        </w:tc>
        <w:tc>
          <w:tcPr>
            <w:tcW w:w="3690" w:type="dxa"/>
          </w:tcPr>
          <w:p w14:paraId="290F41F2" w14:textId="7311C9B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Քննարկել պետական սահմանի անցման կետերում Առողջապահական և աշխատանքի տեսչական մարմնի</w:t>
            </w:r>
          </w:p>
          <w:p w14:paraId="07BF9C07" w14:textId="73D61D1E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բժշկասանիտարական հսկիչ կետերի կողմից վերահսկողություն իրականացնելու հարցը և ըստ անհրաժեշտության ընդունել կառավարության որոշում  պետական մարմնի տեղակայման մասին</w:t>
            </w: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340" w:type="dxa"/>
          </w:tcPr>
          <w:p w14:paraId="5CD15D8E" w14:textId="66A0394C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կառավարության որոշման առկայություն</w:t>
            </w:r>
          </w:p>
        </w:tc>
        <w:tc>
          <w:tcPr>
            <w:tcW w:w="2880" w:type="dxa"/>
          </w:tcPr>
          <w:p w14:paraId="05AEA2BE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Առողջապահական և աշխատանքի տեսչական մարմին</w:t>
            </w:r>
          </w:p>
          <w:p w14:paraId="5FF07B2E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եկամուտների կոմիտե</w:t>
            </w:r>
          </w:p>
          <w:p w14:paraId="27B2903E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1637605E" w14:textId="699B4ABE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14:paraId="66FF0672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2CBE8CF2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</w:t>
            </w:r>
          </w:p>
          <w:p w14:paraId="60A738E6" w14:textId="1C86D69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կանոնների հարցերով ազգային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համակարգող մարմնի՝ կողմից հանրային առողջապահության ոլորտում միջազգային նշանակության արտակարգ իրավիճակի ներուժ ունեցող վտանգի մասին հաղորդման կամ արտակարգ իրավիճակի հիմք հանդիսացող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համաճարակով պայմանավորված կարանտին սահմանելու դեպքում</w:t>
            </w:r>
          </w:p>
        </w:tc>
        <w:tc>
          <w:tcPr>
            <w:tcW w:w="1710" w:type="dxa"/>
          </w:tcPr>
          <w:p w14:paraId="7C7178F5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Տվյալ տարվա</w:t>
            </w:r>
          </w:p>
          <w:p w14:paraId="283A4624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5EA1A5B9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բյուջեով ոլորտների</w:t>
            </w:r>
          </w:p>
          <w:p w14:paraId="7A5F9174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3F5C1AE2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0A3EC891" w14:textId="4B8020C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081932" w:rsidRPr="005354C6" w14:paraId="271012A6" w14:textId="77777777" w:rsidTr="00FD42A1">
        <w:tc>
          <w:tcPr>
            <w:tcW w:w="1080" w:type="dxa"/>
          </w:tcPr>
          <w:p w14:paraId="75B440B3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1F230EBC" w14:textId="201AD92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Կոնտակտավորների հսկողության հետ կապված զբոսաշրջային օպերատորների և ավիաուղիների հետ կապի մեխանիզմների ապահովում</w:t>
            </w:r>
          </w:p>
        </w:tc>
        <w:tc>
          <w:tcPr>
            <w:tcW w:w="3690" w:type="dxa"/>
          </w:tcPr>
          <w:p w14:paraId="1EF917F1" w14:textId="5C8FDDF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 և աշխատանքի տեսչական մարմնի կողմից ՀՀ կառավարության 2011 թվականի փետրվարի 3-ի թիվ 219-Ն որոշմամբ սահմանված միջոցառումների իրականացում պետական սահմանի անցման կետերում</w:t>
            </w:r>
          </w:p>
        </w:tc>
        <w:tc>
          <w:tcPr>
            <w:tcW w:w="2340" w:type="dxa"/>
          </w:tcPr>
          <w:p w14:paraId="551843A1" w14:textId="4ED81BDA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Կոնտակտավորների լրացված հասցեական քարտեր</w:t>
            </w:r>
          </w:p>
        </w:tc>
        <w:tc>
          <w:tcPr>
            <w:tcW w:w="2880" w:type="dxa"/>
          </w:tcPr>
          <w:p w14:paraId="00C43CFC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Առողջապահական և աշխատանքի տեսչական մարմին</w:t>
            </w:r>
          </w:p>
          <w:p w14:paraId="03644E1E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եկամուտների կոմիտե</w:t>
            </w:r>
          </w:p>
          <w:p w14:paraId="3A157BB7" w14:textId="7777777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1EE7517B" w14:textId="11B7C2F9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0" w:type="dxa"/>
          </w:tcPr>
          <w:p w14:paraId="2D1195D9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2B2D94EE" w14:textId="16AE83B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կանոնների հարցերով ազգային համակարգող մարմնի՝ կողմից հանրային առողջապահության ոլորտում միջազգային նշանակության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արտակարգ իրավիճակի ներուժ ունեցող վտանգի մասին հաղորդման կամ արտակարգ իրավիճակի հիմք հանդիսացող համաճարակով պայմանավորված կարանտին սահմանելու դեպքում</w:t>
            </w:r>
          </w:p>
        </w:tc>
        <w:tc>
          <w:tcPr>
            <w:tcW w:w="1710" w:type="dxa"/>
          </w:tcPr>
          <w:p w14:paraId="47E6A8AE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Տվյալ տարվա</w:t>
            </w:r>
          </w:p>
          <w:p w14:paraId="76E1ED54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545AB2B7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3686F26B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720EC7D6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0EB73F9D" w14:textId="3C155C32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lastRenderedPageBreak/>
              <w:t>այլ, ոչ բյուջետային միջոցներ</w:t>
            </w:r>
          </w:p>
        </w:tc>
      </w:tr>
      <w:tr w:rsidR="00081932" w:rsidRPr="0047526B" w14:paraId="661BFFBF" w14:textId="77777777" w:rsidTr="00FD42A1">
        <w:tc>
          <w:tcPr>
            <w:tcW w:w="1080" w:type="dxa"/>
          </w:tcPr>
          <w:p w14:paraId="4845CAB6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87E7D63" w14:textId="3D15D555" w:rsidR="00081932" w:rsidRPr="0047526B" w:rsidRDefault="00282A4F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Շնչառական վարակի դ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եպքերի վաղ հայտնաբերման ապահովում</w:t>
            </w:r>
          </w:p>
        </w:tc>
        <w:tc>
          <w:tcPr>
            <w:tcW w:w="3690" w:type="dxa"/>
          </w:tcPr>
          <w:p w14:paraId="679D0D90" w14:textId="4D609C94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ԱՀԿ-ի և այլ միջազգային կազմակերպությունների առաջարկների հիման վրա մշակել և առողջապահության նախարարի հրամանով հաստատել նոր շնչառական վարակի դեպքի ստանդարտ բնորոշումները </w:t>
            </w:r>
          </w:p>
        </w:tc>
        <w:tc>
          <w:tcPr>
            <w:tcW w:w="2340" w:type="dxa"/>
          </w:tcPr>
          <w:p w14:paraId="0F1E3BE9" w14:textId="73150DC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նախարարի հրամանի առկայություն</w:t>
            </w:r>
          </w:p>
        </w:tc>
        <w:tc>
          <w:tcPr>
            <w:tcW w:w="2880" w:type="dxa"/>
          </w:tcPr>
          <w:p w14:paraId="15ED1105" w14:textId="06151F64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18DE3FBB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42B2A935" w14:textId="20B39611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 հարցերով ազգային համակարգող մարմնի՝ կողմից հանրային առողջապահության ոլորտում միջազգային նշանակության արտակարգ իրավիճակի ներուժ ունեցող վտանգի մասին հաղորդման դեպքում</w:t>
            </w:r>
          </w:p>
        </w:tc>
        <w:tc>
          <w:tcPr>
            <w:tcW w:w="1710" w:type="dxa"/>
          </w:tcPr>
          <w:p w14:paraId="5B123F87" w14:textId="52043136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Ֆինսավորում չի պահանջում</w:t>
            </w:r>
          </w:p>
        </w:tc>
      </w:tr>
      <w:tr w:rsidR="00081932" w:rsidRPr="0047526B" w14:paraId="3C6A340E" w14:textId="77777777" w:rsidTr="00FD42A1">
        <w:tc>
          <w:tcPr>
            <w:tcW w:w="1080" w:type="dxa"/>
          </w:tcPr>
          <w:p w14:paraId="3296B93E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827AD42" w14:textId="1A3CA9A6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 կազմակերպություններում վարակի</w:t>
            </w:r>
            <w:r w:rsidR="00C33B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տարածման կանխման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ապահովում</w:t>
            </w:r>
          </w:p>
          <w:p w14:paraId="5B4D4AAD" w14:textId="458816A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</w:tcPr>
          <w:p w14:paraId="3F36AFCE" w14:textId="7C4B3186" w:rsidR="00081932" w:rsidRPr="0047526B" w:rsidRDefault="00081932" w:rsidP="00481776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ԱՀԿ-ի և այլ միջազգային կազմակերպությունների առաջարկների հիման վրա մշակել և առողջապահության նախարարի հրամանով հաստատել բժշկական կազմակերպություններում վարակի կանխարգելման օրինակելի ծրագիր </w:t>
            </w:r>
          </w:p>
        </w:tc>
        <w:tc>
          <w:tcPr>
            <w:tcW w:w="2340" w:type="dxa"/>
          </w:tcPr>
          <w:p w14:paraId="30034D53" w14:textId="2BA887FF" w:rsidR="00081932" w:rsidRPr="0047526B" w:rsidRDefault="00081932" w:rsidP="00481776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 կանխարգելման ծրագիրը հաստատելու մասին ՀՀ առողջապահության նախարարի հրամանի առկայություն</w:t>
            </w:r>
          </w:p>
        </w:tc>
        <w:tc>
          <w:tcPr>
            <w:tcW w:w="2880" w:type="dxa"/>
          </w:tcPr>
          <w:p w14:paraId="5086F0E2" w14:textId="26F13C91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</w:t>
            </w:r>
          </w:p>
          <w:p w14:paraId="09BA3AAE" w14:textId="1AB979D9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6E187CDB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4869CA4D" w14:textId="3C7AD9A4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 հարցերով ազգային համակարգող մարմնի՝ կողմից հանրային առողջապահության ոլորտում միջազգային նշանակության արտակարգ իրավիճակի ներուժ ունեցող վտանգի մասին հաղորդման դեպքում</w:t>
            </w:r>
          </w:p>
        </w:tc>
        <w:tc>
          <w:tcPr>
            <w:tcW w:w="1710" w:type="dxa"/>
          </w:tcPr>
          <w:p w14:paraId="1D82C271" w14:textId="4FFC3AA0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Ֆինանսավորում չի պահանջվում</w:t>
            </w:r>
          </w:p>
        </w:tc>
      </w:tr>
      <w:tr w:rsidR="00081932" w:rsidRPr="0047526B" w14:paraId="6C205D2B" w14:textId="77777777" w:rsidTr="00FD42A1">
        <w:tc>
          <w:tcPr>
            <w:tcW w:w="1080" w:type="dxa"/>
          </w:tcPr>
          <w:p w14:paraId="5B153FD6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593EDA7E" w14:textId="7DC78B85" w:rsidR="00081932" w:rsidRPr="0047526B" w:rsidRDefault="00081932" w:rsidP="006123CC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Լաբորատոր </w:t>
            </w:r>
            <w:r w:rsidR="006123CC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կարողությունների ապահովում</w:t>
            </w:r>
          </w:p>
        </w:tc>
        <w:tc>
          <w:tcPr>
            <w:tcW w:w="3690" w:type="dxa"/>
          </w:tcPr>
          <w:p w14:paraId="5B51073D" w14:textId="1ABDD475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ԱՀԿ-ի և այլ միջազգային կազմակերպությունների առաջարկների հիման վրա մշակել և առողջապահության նախարարի հրամանով հաստատել շնչառական վարակի լաբորատոր նմուշառման և հետազոտության գործողությունների ստանդարտ ընթացակարգեր </w:t>
            </w:r>
          </w:p>
        </w:tc>
        <w:tc>
          <w:tcPr>
            <w:tcW w:w="2340" w:type="dxa"/>
          </w:tcPr>
          <w:p w14:paraId="4E8F857A" w14:textId="7F8C5BC6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նախարարի հրամանի առկայություն</w:t>
            </w:r>
          </w:p>
        </w:tc>
        <w:tc>
          <w:tcPr>
            <w:tcW w:w="2880" w:type="dxa"/>
          </w:tcPr>
          <w:p w14:paraId="73007CBF" w14:textId="46A9C1E0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58CDBF5F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74BEAD03" w14:textId="6833906D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 հարցերով ազգային համակարգող մարմնի՝ կողմից հանրային առողջապահության ոլորտում միջազգային նշանակության արտակարգ իրավիճակի ներուժ ունեցող վտանգի մասին հաղորդման կամ արտակա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րգ իրավիճակի հիմք հանդիսացող համաճարակով պայմանավորված կարանտին սահմանելու դեպքում</w:t>
            </w:r>
          </w:p>
        </w:tc>
        <w:tc>
          <w:tcPr>
            <w:tcW w:w="1710" w:type="dxa"/>
          </w:tcPr>
          <w:p w14:paraId="52002F38" w14:textId="2D62AE9A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Ֆինանսավորում չի պահանջում</w:t>
            </w:r>
          </w:p>
        </w:tc>
      </w:tr>
      <w:tr w:rsidR="00081932" w:rsidRPr="005354C6" w14:paraId="6A2E68B2" w14:textId="77777777" w:rsidTr="00FD42A1">
        <w:tc>
          <w:tcPr>
            <w:tcW w:w="1080" w:type="dxa"/>
          </w:tcPr>
          <w:p w14:paraId="1E22009F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197E9494" w14:textId="54530888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 հետազոտությունների ապահովում միջազգային առաջարկներին համապատասխան</w:t>
            </w:r>
          </w:p>
        </w:tc>
        <w:tc>
          <w:tcPr>
            <w:tcW w:w="3690" w:type="dxa"/>
          </w:tcPr>
          <w:p w14:paraId="2816A9D0" w14:textId="107B3BC0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 իրականացնել  ԱՀԿ-ի և այլ միջազգային կազմակերպությունների հետ համագործակցության շրջանակում լաբորատոր անհրաժեշտ պարագաների, հավաքածուների, թեստերի ձեռք բերման ուղղությամբ</w:t>
            </w:r>
          </w:p>
        </w:tc>
        <w:tc>
          <w:tcPr>
            <w:tcW w:w="2340" w:type="dxa"/>
          </w:tcPr>
          <w:p w14:paraId="087D654F" w14:textId="2ABC85CC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Ձեռք բերված լաբորատոր պարագաների, թեստերի, հավաքածուների թիվ</w:t>
            </w:r>
          </w:p>
        </w:tc>
        <w:tc>
          <w:tcPr>
            <w:tcW w:w="2880" w:type="dxa"/>
          </w:tcPr>
          <w:p w14:paraId="4DA44BE2" w14:textId="127AFE97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3300022E" w14:textId="13859623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Երկրի տարածքում դեպք արձանագրելիս</w:t>
            </w:r>
          </w:p>
        </w:tc>
        <w:tc>
          <w:tcPr>
            <w:tcW w:w="1710" w:type="dxa"/>
          </w:tcPr>
          <w:p w14:paraId="06DD87CC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7BAF50BB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0FB91BE9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4B70646E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31C99EF0" w14:textId="77777777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226079D3" w14:textId="1EE321E6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081932" w:rsidRPr="0047526B" w14:paraId="21D7026C" w14:textId="77777777" w:rsidTr="00FD42A1">
        <w:tc>
          <w:tcPr>
            <w:tcW w:w="1080" w:type="dxa"/>
          </w:tcPr>
          <w:p w14:paraId="590B365C" w14:textId="77777777" w:rsidR="00081932" w:rsidRPr="0047526B" w:rsidRDefault="00081932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1E3155F2" w14:textId="318B1A98" w:rsidR="00081932" w:rsidRPr="0047526B" w:rsidRDefault="00282A4F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Շնչառական վարակի դ</w:t>
            </w:r>
            <w:r w:rsidR="00081932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եպքերի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 ախտորոշման ապահովում</w:t>
            </w:r>
          </w:p>
        </w:tc>
        <w:tc>
          <w:tcPr>
            <w:tcW w:w="3690" w:type="dxa"/>
          </w:tcPr>
          <w:p w14:paraId="65BAD551" w14:textId="3A19371B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Շնչառական վարակի դեպքի ստանդարտ բնորոշմանը համապատասխան անձանց լաբորատոր հետազոտությունների  իրականացում </w:t>
            </w:r>
          </w:p>
        </w:tc>
        <w:tc>
          <w:tcPr>
            <w:tcW w:w="2340" w:type="dxa"/>
          </w:tcPr>
          <w:p w14:paraId="4B966B4D" w14:textId="7463E969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 հետազոտված անձանց թիվ</w:t>
            </w:r>
          </w:p>
        </w:tc>
        <w:tc>
          <w:tcPr>
            <w:tcW w:w="2880" w:type="dxa"/>
          </w:tcPr>
          <w:p w14:paraId="649F51DF" w14:textId="37FE62D9" w:rsidR="00081932" w:rsidRPr="0047526B" w:rsidRDefault="00081932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4F14BD3D" w14:textId="3522E27E" w:rsidR="00081932" w:rsidRPr="0047526B" w:rsidRDefault="00081932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Երկրի տարածքում դեպք արձանագրելիս</w:t>
            </w:r>
          </w:p>
        </w:tc>
        <w:tc>
          <w:tcPr>
            <w:tcW w:w="1710" w:type="dxa"/>
          </w:tcPr>
          <w:p w14:paraId="69ACB635" w14:textId="1657D671" w:rsidR="00081932" w:rsidRPr="0047526B" w:rsidRDefault="00081932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D96E28" w:rsidRPr="005354C6" w14:paraId="1B39E954" w14:textId="77777777" w:rsidTr="00FD42A1">
        <w:tc>
          <w:tcPr>
            <w:tcW w:w="1080" w:type="dxa"/>
          </w:tcPr>
          <w:p w14:paraId="12AA7419" w14:textId="77777777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0349549" w14:textId="1EBF7B35" w:rsidR="00D96E28" w:rsidRPr="0047526B" w:rsidRDefault="00D96E28" w:rsidP="006123CC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Անսովոր կամ անսպասելի շնչառական վարակի </w:t>
            </w:r>
            <w:r w:rsidR="006123C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հայտնաբերման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</w:t>
            </w:r>
          </w:p>
        </w:tc>
        <w:tc>
          <w:tcPr>
            <w:tcW w:w="3690" w:type="dxa"/>
          </w:tcPr>
          <w:p w14:paraId="2F5039F1" w14:textId="28E41B36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Անսովոր կամ անսպասելի շնչառական վարակի դեպքի ստանդարտ բնորոշման համաձայն լաբորատոր հետազոտված նմուշների տրամադրում ԱՀԿ կողմից առաջարկվող գիտահետազոտական կենտրոն՝ լաբորատոր հետազոտության և վերահաստատման համար</w:t>
            </w:r>
          </w:p>
          <w:p w14:paraId="6C4FDFD1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4F4A4E02" w14:textId="51F4AA6D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Տրամադրված նմուշների թիվ</w:t>
            </w:r>
          </w:p>
        </w:tc>
        <w:tc>
          <w:tcPr>
            <w:tcW w:w="2880" w:type="dxa"/>
          </w:tcPr>
          <w:p w14:paraId="709F90F2" w14:textId="06E0C968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3488752C" w14:textId="789B54EC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Երկրի տարածքում դեպք արձանագրելիս</w:t>
            </w:r>
          </w:p>
        </w:tc>
        <w:tc>
          <w:tcPr>
            <w:tcW w:w="1710" w:type="dxa"/>
          </w:tcPr>
          <w:p w14:paraId="464E2F40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40779300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464F3E4B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69158E2C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7AFC2066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7203EA21" w14:textId="3573D0E8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D96E28" w:rsidRPr="005354C6" w14:paraId="0E79B713" w14:textId="77777777" w:rsidTr="00FD42A1">
        <w:tc>
          <w:tcPr>
            <w:tcW w:w="1080" w:type="dxa"/>
          </w:tcPr>
          <w:p w14:paraId="75F1B189" w14:textId="652E8A9A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5434BEDE" w14:textId="4162BE3E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Շնչառական վարակի համաճարակաբանական դիտարկման համակարգի անխափան աշխատանքի ապահովում</w:t>
            </w:r>
          </w:p>
        </w:tc>
        <w:tc>
          <w:tcPr>
            <w:tcW w:w="3690" w:type="dxa"/>
          </w:tcPr>
          <w:p w14:paraId="068B2C49" w14:textId="76266E9D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Ապահովել շնչառական վարակների համաճարակաբանական դիտարկման համակարգի աշխատանքը ուժեղացված ռեժիմով՝ իրականացնելով շնչառական վարակների դեպքերի ամենօրյա վերլուծություններ և իրավիճակի գնահատում</w:t>
            </w:r>
          </w:p>
        </w:tc>
        <w:tc>
          <w:tcPr>
            <w:tcW w:w="2340" w:type="dxa"/>
          </w:tcPr>
          <w:p w14:paraId="242E93A2" w14:textId="3B6E7811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Առկա իրավիճակի գնահատման զեկույց</w:t>
            </w:r>
          </w:p>
        </w:tc>
        <w:tc>
          <w:tcPr>
            <w:tcW w:w="2880" w:type="dxa"/>
          </w:tcPr>
          <w:p w14:paraId="74627B39" w14:textId="2A398263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</w:t>
            </w:r>
          </w:p>
          <w:p w14:paraId="29E280A6" w14:textId="2CC9388B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705CB69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716E2F20" w14:textId="44594D9A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 հարցերով ազգային համակարգող մարմնի՝ կողմից հանրային առողջապահության ոլորտում միջազգային նշանակության արտակա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րգ իրավիճակի ներուժ ունեցող վտանգի մասին հաղորդման կամ արտակարգ իրավիճակի հիմք հանդիսացող համաճարակով պայմանավորված կարանտին սահմանելու դեպքում</w:t>
            </w:r>
          </w:p>
        </w:tc>
        <w:tc>
          <w:tcPr>
            <w:tcW w:w="1710" w:type="dxa"/>
          </w:tcPr>
          <w:p w14:paraId="5B86E2E4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Տվյալ տարվա</w:t>
            </w:r>
          </w:p>
          <w:p w14:paraId="60BB25DC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06A84B62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016095A5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71598067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2B12E220" w14:textId="119FE8BB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lastRenderedPageBreak/>
              <w:t>բյուջետային միջոցներ</w:t>
            </w:r>
          </w:p>
        </w:tc>
      </w:tr>
      <w:tr w:rsidR="00D96E28" w:rsidRPr="005354C6" w14:paraId="7B905480" w14:textId="77777777" w:rsidTr="00FD42A1">
        <w:tc>
          <w:tcPr>
            <w:tcW w:w="1080" w:type="dxa"/>
          </w:tcPr>
          <w:p w14:paraId="12BF319F" w14:textId="637E8F3E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4BDF5729" w14:textId="654F0AC5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Համաճարակի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համավարակի պայմաններում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առողջապահական համակարգի պատրաստվածության ապահովում</w:t>
            </w:r>
          </w:p>
        </w:tc>
        <w:tc>
          <w:tcPr>
            <w:tcW w:w="3690" w:type="dxa"/>
          </w:tcPr>
          <w:p w14:paraId="521FABCA" w14:textId="7E3CB203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Բժշկական կազմակեպություններում մահճակալների թվի, </w:t>
            </w:r>
            <w:r w:rsidR="001D078E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համապատասխան մասնագետների թվի,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սարքերի, սարքավորումների, անհրաժեշտ դեղերի, նույթատեխնիկական միջոցների գնահատում և ըստ անհրաժեշտության համալրում</w:t>
            </w:r>
          </w:p>
        </w:tc>
        <w:tc>
          <w:tcPr>
            <w:tcW w:w="2340" w:type="dxa"/>
          </w:tcPr>
          <w:p w14:paraId="240E53CE" w14:textId="08D9C8EB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Գնահատման վերլուծության առկայություն</w:t>
            </w:r>
          </w:p>
        </w:tc>
        <w:tc>
          <w:tcPr>
            <w:tcW w:w="2880" w:type="dxa"/>
          </w:tcPr>
          <w:p w14:paraId="42D1D998" w14:textId="20CD0690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Տարածքային </w:t>
            </w: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</w:t>
            </w:r>
          </w:p>
          <w:p w14:paraId="54B1BD22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2C3EEC02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</w:t>
            </w:r>
          </w:p>
          <w:p w14:paraId="41B19D24" w14:textId="04F0E604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կանոնների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հարցերով ազգային համակարգող մարմնի՝ կողմից հանրային առողջապահության ոլորտում միջազգային նշանակության արտակարգ իրավիճակի ներուժ ունեցող վտանգի մասին հաղորդման կամ արտակարգ իրավիճակի հիմք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հանդիսացող համաճարակով պայմանավորված կարանտին սահմանելու դեպքում</w:t>
            </w:r>
          </w:p>
        </w:tc>
        <w:tc>
          <w:tcPr>
            <w:tcW w:w="1710" w:type="dxa"/>
          </w:tcPr>
          <w:p w14:paraId="28B4E066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Տվյալ տարվա</w:t>
            </w:r>
          </w:p>
          <w:p w14:paraId="3E1184B1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ՀՀ պետական</w:t>
            </w:r>
          </w:p>
          <w:p w14:paraId="411C59C2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77AC510C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28AE36F1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55E6351C" w14:textId="3E7E7F83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D96E28" w:rsidRPr="0047526B" w14:paraId="2F93B4A3" w14:textId="77777777" w:rsidTr="00FD42A1">
        <w:tc>
          <w:tcPr>
            <w:tcW w:w="1080" w:type="dxa"/>
          </w:tcPr>
          <w:p w14:paraId="414996D1" w14:textId="77777777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F2BB587" w14:textId="2877B2CD" w:rsidR="00D96E28" w:rsidRPr="0047526B" w:rsidRDefault="00C57115" w:rsidP="00730317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</w:t>
            </w:r>
            <w:r w:rsidR="00D96E28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ացիենտի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բժշական օգնության և սպասարկման </w:t>
            </w:r>
            <w:r w:rsidR="00D96E28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միջազգային մոտեցումներին համահունչ</w:t>
            </w:r>
          </w:p>
        </w:tc>
        <w:tc>
          <w:tcPr>
            <w:tcW w:w="3690" w:type="dxa"/>
          </w:tcPr>
          <w:p w14:paraId="0ADFE193" w14:textId="08099255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ԱՀԿ և այլ միջազգային կազմակերպությունների առաջարկների հիման վրա լրամշակել</w:t>
            </w:r>
            <w:r w:rsidR="00C57115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կամ մշակել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շնչառական վարակների կլինիկական ուղեցույցերը և</w:t>
            </w:r>
            <w:r w:rsidR="00C57115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պացիենտի վարման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գործելակարգերը</w:t>
            </w:r>
          </w:p>
        </w:tc>
        <w:tc>
          <w:tcPr>
            <w:tcW w:w="2340" w:type="dxa"/>
          </w:tcPr>
          <w:p w14:paraId="49DD7C99" w14:textId="723F8990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Կլինիկական ուղեցույցերի և </w:t>
            </w:r>
            <w:r w:rsidR="00C57115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պացիենտի վարման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գործելակարգերի առկայություն</w:t>
            </w:r>
          </w:p>
        </w:tc>
        <w:tc>
          <w:tcPr>
            <w:tcW w:w="2880" w:type="dxa"/>
          </w:tcPr>
          <w:p w14:paraId="7976A89A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5101DC43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3DA4CED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4F6BD8A5" w14:textId="78C600FA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կանոնների հարցերով ազգային համակարգող մարմնի՝ կողմից հանրային առողջապահության ոլորտում միջազգային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նշանակության արտակարգ իրավիճակի ներուժ ունեցող վտանգի մասին հաղորդման կամ արտակարգ իրավիճակի հիմք հանդիսացող համաճարակով պայմանավորված կարանտին սահմանելու դեպքում</w:t>
            </w:r>
          </w:p>
        </w:tc>
        <w:tc>
          <w:tcPr>
            <w:tcW w:w="1710" w:type="dxa"/>
          </w:tcPr>
          <w:p w14:paraId="776317C4" w14:textId="5F2071B3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Ֆինանսավորում չի պահանջում</w:t>
            </w:r>
          </w:p>
        </w:tc>
      </w:tr>
      <w:tr w:rsidR="00D96E28" w:rsidRPr="0047526B" w14:paraId="6F598EDF" w14:textId="77777777" w:rsidTr="00FD42A1">
        <w:tc>
          <w:tcPr>
            <w:tcW w:w="1080" w:type="dxa"/>
          </w:tcPr>
          <w:p w14:paraId="64E54117" w14:textId="77777777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49FEF914" w14:textId="5158ED85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Բժշկական օգնության և սպասարկման </w:t>
            </w:r>
            <w:r w:rsidR="003E09C4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նպատակով առողջապահական համակարգի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հասանելիության ապահովում</w:t>
            </w:r>
          </w:p>
        </w:tc>
        <w:tc>
          <w:tcPr>
            <w:tcW w:w="3690" w:type="dxa"/>
          </w:tcPr>
          <w:p w14:paraId="55A6596B" w14:textId="49EFF374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 արտակարգ իրավիճակներում բժշկական օգնության և սպասարկման կազմակերպման կարգ</w:t>
            </w:r>
          </w:p>
        </w:tc>
        <w:tc>
          <w:tcPr>
            <w:tcW w:w="2340" w:type="dxa"/>
          </w:tcPr>
          <w:p w14:paraId="69C13FF3" w14:textId="482E72A6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նախարարի հրամանի առակություն</w:t>
            </w:r>
          </w:p>
        </w:tc>
        <w:tc>
          <w:tcPr>
            <w:tcW w:w="2880" w:type="dxa"/>
          </w:tcPr>
          <w:p w14:paraId="76A536A7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31F18A26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5BF4490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00A5DABE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05B628C0" w14:textId="75C5562E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 հարցերով ազգային համակարգող մարմնի՝ կողմից հանրային առողջապահության ոլորտում միջազգային նշանակության արտակարգ իրավիճակի ներուժ ունեցող վտանգի մասին հաղորդման կամ արտակա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րգ իրավիճակի հիմք հանդիսացող համաճարակով պայմանավորված կարանտին սահմանելու դեպքում</w:t>
            </w:r>
          </w:p>
        </w:tc>
        <w:tc>
          <w:tcPr>
            <w:tcW w:w="1710" w:type="dxa"/>
          </w:tcPr>
          <w:p w14:paraId="3845F876" w14:textId="35886120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Ֆինանսավորում չի պահանջվում</w:t>
            </w:r>
          </w:p>
        </w:tc>
      </w:tr>
      <w:tr w:rsidR="00D96E28" w:rsidRPr="0047526B" w14:paraId="6F06BB56" w14:textId="77777777" w:rsidTr="00FD42A1">
        <w:tc>
          <w:tcPr>
            <w:tcW w:w="1080" w:type="dxa"/>
          </w:tcPr>
          <w:p w14:paraId="5C3FEDE6" w14:textId="77777777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1B966A06" w14:textId="03EECEFA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 համակարգի պատրաստվածության ապահովում</w:t>
            </w:r>
          </w:p>
        </w:tc>
        <w:tc>
          <w:tcPr>
            <w:tcW w:w="3690" w:type="dxa"/>
          </w:tcPr>
          <w:p w14:paraId="746E1702" w14:textId="247B05DD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 և առողջապահության նախարարի հրամանով հաստատել շնչառական վարակով կասկածելի պացիենտների տեսակավորման, հաստատված պացիենտների բժշկական օգնություն և սպասարկում իրականացնող կազմակերպությունների ցանկը և համաճարակի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համավարակի ողջ ընթացքում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լրամշակել՝ ելնելով առողջապահական համակարգի ծանրաբեռնվածությունից</w:t>
            </w:r>
          </w:p>
        </w:tc>
        <w:tc>
          <w:tcPr>
            <w:tcW w:w="2340" w:type="dxa"/>
          </w:tcPr>
          <w:p w14:paraId="3E7595B9" w14:textId="0CB3768D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Առողջապահության նախարարի հրամանի առկայություն</w:t>
            </w:r>
          </w:p>
        </w:tc>
        <w:tc>
          <w:tcPr>
            <w:tcW w:w="2880" w:type="dxa"/>
          </w:tcPr>
          <w:p w14:paraId="0BC78D95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53DBF6CF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</w:t>
            </w:r>
          </w:p>
          <w:p w14:paraId="75BFA2F8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FFDA68F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BCAC782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00EB9950" w14:textId="15A8FA6D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կանոնների հարցերով ազգային համակարգող մարմնի՝ կողմից հանրային առողջապահության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ոլորտում միջազգային նշանակության արտակարգ իրավիճակի ներուժ ունեցող վտանգի մասին հաղորդման կամ արտակարգ իրավիճակի հիմք հանդիսացող համաճարակով պայմանավորված կարանտին սահմանել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ու դեպքում, համաճարակի/համավարակի ողջ ընթացք</w:t>
            </w:r>
          </w:p>
        </w:tc>
        <w:tc>
          <w:tcPr>
            <w:tcW w:w="1710" w:type="dxa"/>
          </w:tcPr>
          <w:p w14:paraId="696551F9" w14:textId="645FE098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Ֆինանսավորում չի պահանջվում</w:t>
            </w:r>
          </w:p>
        </w:tc>
      </w:tr>
      <w:tr w:rsidR="00D96E28" w:rsidRPr="0047526B" w14:paraId="51FD6EFD" w14:textId="77777777" w:rsidTr="00FD42A1">
        <w:tc>
          <w:tcPr>
            <w:tcW w:w="1080" w:type="dxa"/>
          </w:tcPr>
          <w:p w14:paraId="416DC14F" w14:textId="7CCDE450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A9DC35A" w14:textId="4FE0D66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 իշխանության մարմինների աշխատանքի կազմակերպման ընթացքում շնչառական վարակների կանխարգելման ապահովում</w:t>
            </w:r>
          </w:p>
        </w:tc>
        <w:tc>
          <w:tcPr>
            <w:tcW w:w="3690" w:type="dxa"/>
          </w:tcPr>
          <w:p w14:paraId="53AFB802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 և սահմանված կարգով առողջապահության նախարարի հրամանով հաստատել հանրային իշխանության մարմինների աշխատանքի կազմակերպման ընթացքում շնչառական վարակների կանխարգելմանը ներկայացվող պահանջները սահմանող հանրային առողջապահական նորմատիվ</w:t>
            </w:r>
          </w:p>
          <w:p w14:paraId="015C0A66" w14:textId="1AB8CE36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43078F18" w14:textId="3ECBB639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 առողջապահական նորմատիվի առկայություն</w:t>
            </w:r>
          </w:p>
        </w:tc>
        <w:tc>
          <w:tcPr>
            <w:tcW w:w="2880" w:type="dxa"/>
          </w:tcPr>
          <w:p w14:paraId="2EDA7A40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140973B9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5380EC4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</w:p>
          <w:p w14:paraId="49A943A4" w14:textId="229B283B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կանոնների հարցերով ազգային համակարգող մարմնի՝ կողմից հանրային առողջապահության ոլորտում միջազգային նշանակության արտակարգ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իրավիճակի ներուժ ունեցող վտանգի մասին հաղորդման կամ արտակարգ իրավիճակի հիմք հանդիսացող համաճարակով պայմանավորված կարանտին սահմանելու դեպքում</w:t>
            </w:r>
          </w:p>
        </w:tc>
        <w:tc>
          <w:tcPr>
            <w:tcW w:w="1710" w:type="dxa"/>
          </w:tcPr>
          <w:p w14:paraId="7D94D6B2" w14:textId="4045A6F0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Ֆինանսավորում չի պահանջվում</w:t>
            </w:r>
          </w:p>
        </w:tc>
      </w:tr>
      <w:tr w:rsidR="00D96E28" w:rsidRPr="005354C6" w14:paraId="24299E6F" w14:textId="77777777" w:rsidTr="00FD42A1">
        <w:tc>
          <w:tcPr>
            <w:tcW w:w="1080" w:type="dxa"/>
          </w:tcPr>
          <w:p w14:paraId="2B345A35" w14:textId="77777777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12756D23" w14:textId="197A7336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Մեկուսացման և օբսերվացիայի ենթակա անձանց համար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համապատասխան վայրի ապահովում</w:t>
            </w:r>
          </w:p>
        </w:tc>
        <w:tc>
          <w:tcPr>
            <w:tcW w:w="3690" w:type="dxa"/>
          </w:tcPr>
          <w:p w14:paraId="3DE88EF0" w14:textId="15DF51D3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Անհրաժեշտության դեպքում որոշել անձանց մեկուսացման և օբսերվացիայի վայրերը և դրանք ցանկերը հաստատել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առողջապահության նախարարի հրամանով</w:t>
            </w:r>
          </w:p>
        </w:tc>
        <w:tc>
          <w:tcPr>
            <w:tcW w:w="2340" w:type="dxa"/>
          </w:tcPr>
          <w:p w14:paraId="1DC06202" w14:textId="60843890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Առողջապահության նախարարի հրամանի առկայություն</w:t>
            </w:r>
          </w:p>
        </w:tc>
        <w:tc>
          <w:tcPr>
            <w:tcW w:w="2880" w:type="dxa"/>
          </w:tcPr>
          <w:p w14:paraId="75A18B84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51724907" w14:textId="77777777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 նախարարություն</w:t>
            </w:r>
          </w:p>
          <w:p w14:paraId="787CB1E0" w14:textId="4ACF4A8C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Էկոնոմիկայի նախարարություն</w:t>
            </w:r>
          </w:p>
        </w:tc>
        <w:tc>
          <w:tcPr>
            <w:tcW w:w="1350" w:type="dxa"/>
          </w:tcPr>
          <w:p w14:paraId="62C0E5B2" w14:textId="40A05160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Երկրի տարածքում դեպք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արձանագրելիս</w:t>
            </w:r>
          </w:p>
        </w:tc>
        <w:tc>
          <w:tcPr>
            <w:tcW w:w="1710" w:type="dxa"/>
          </w:tcPr>
          <w:p w14:paraId="3F932D7D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Տվյալ տարվա</w:t>
            </w:r>
          </w:p>
          <w:p w14:paraId="0C44F825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4CF04DDA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բյուջեով ոլորտների</w:t>
            </w:r>
          </w:p>
          <w:p w14:paraId="39E776B1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7FC13D9D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1D38B94E" w14:textId="33659DA8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D96E28" w:rsidRPr="0047526B" w14:paraId="2713546D" w14:textId="77777777" w:rsidTr="00FD42A1">
        <w:tc>
          <w:tcPr>
            <w:tcW w:w="1080" w:type="dxa"/>
          </w:tcPr>
          <w:p w14:paraId="7DB99E89" w14:textId="286877F9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5503EA99" w14:textId="3C3183DB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 համագործակցության ապահովում</w:t>
            </w:r>
          </w:p>
        </w:tc>
        <w:tc>
          <w:tcPr>
            <w:tcW w:w="3690" w:type="dxa"/>
          </w:tcPr>
          <w:p w14:paraId="124BE11A" w14:textId="7493F1F2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Ազգային համակարգող մարմնի և ԱՀԿ-ի հաղորդացման կետերի միջև կանոնավոր կապի ապահովում </w:t>
            </w:r>
          </w:p>
        </w:tc>
        <w:tc>
          <w:tcPr>
            <w:tcW w:w="2340" w:type="dxa"/>
          </w:tcPr>
          <w:p w14:paraId="04075D0B" w14:textId="60335C8E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ԱՀԿ-ին ներկայացված հաղորդումների թիվ</w:t>
            </w:r>
          </w:p>
        </w:tc>
        <w:tc>
          <w:tcPr>
            <w:tcW w:w="2880" w:type="dxa"/>
          </w:tcPr>
          <w:p w14:paraId="2989241F" w14:textId="24AC34A4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0D3B8ACA" w14:textId="66DCEF99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Երկրի տարածքում դեպք արձանագրելիս</w:t>
            </w:r>
          </w:p>
        </w:tc>
        <w:tc>
          <w:tcPr>
            <w:tcW w:w="1710" w:type="dxa"/>
          </w:tcPr>
          <w:p w14:paraId="40480C79" w14:textId="44E0B6D2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D96E28" w:rsidRPr="005354C6" w14:paraId="0FFFBF75" w14:textId="77777777" w:rsidTr="00FD42A1">
        <w:tc>
          <w:tcPr>
            <w:tcW w:w="1080" w:type="dxa"/>
          </w:tcPr>
          <w:p w14:paraId="704B7236" w14:textId="77777777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196975AF" w14:textId="1FF0986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կասկածով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վարակակիրների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կոնտակտավորների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բժշկական օգնության և սպասարկման ապահովում</w:t>
            </w:r>
          </w:p>
        </w:tc>
        <w:tc>
          <w:tcPr>
            <w:tcW w:w="3690" w:type="dxa"/>
          </w:tcPr>
          <w:p w14:paraId="5415E577" w14:textId="46AB55F7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Կազմակերպել</w:t>
            </w:r>
            <w:r w:rsidR="008A5308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իրականացնել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վարակի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կասկածով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վարակակիրների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կոնտակտավորների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A5308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հսկողություն</w:t>
            </w:r>
          </w:p>
          <w:p w14:paraId="7DD47BFC" w14:textId="6160A7E5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5BA56257" w14:textId="26F8EA2B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Բժշկական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հսկողության </w:t>
            </w:r>
            <w:r w:rsidR="003E09C4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տակ գտնվող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անձանց թիվ</w:t>
            </w:r>
          </w:p>
        </w:tc>
        <w:tc>
          <w:tcPr>
            <w:tcW w:w="2880" w:type="dxa"/>
          </w:tcPr>
          <w:p w14:paraId="72BA7DBE" w14:textId="72AA8AB8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7776CF91" w14:textId="1398B845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Երկրի տարածքում դեպք արձանագրելիս</w:t>
            </w:r>
          </w:p>
        </w:tc>
        <w:tc>
          <w:tcPr>
            <w:tcW w:w="1710" w:type="dxa"/>
          </w:tcPr>
          <w:p w14:paraId="4FE9B9AB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5484A48B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7FA95703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բյուջեով ոլորտների</w:t>
            </w:r>
          </w:p>
          <w:p w14:paraId="1E7C0B39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17C74A5F" w14:textId="77777777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2405DD19" w14:textId="537CEEFC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D96E28" w:rsidRPr="0047526B" w14:paraId="08964602" w14:textId="77777777" w:rsidTr="00FD42A1">
        <w:tc>
          <w:tcPr>
            <w:tcW w:w="1080" w:type="dxa"/>
          </w:tcPr>
          <w:p w14:paraId="797F4368" w14:textId="77777777" w:rsidR="00D96E28" w:rsidRPr="0047526B" w:rsidRDefault="00D96E28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249F7C6" w14:textId="16E2B6F5" w:rsidR="00D96E28" w:rsidRPr="0047526B" w:rsidRDefault="00D96E28" w:rsidP="00730317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730317">
              <w:rPr>
                <w:rFonts w:ascii="GHEA Grapalat" w:hAnsi="GHEA Grapalat" w:cs="Sylfaen"/>
                <w:sz w:val="24"/>
                <w:szCs w:val="24"/>
                <w:lang w:val="hy-AM"/>
              </w:rPr>
              <w:t>ասկա</w:t>
            </w:r>
            <w:r w:rsidR="00730317" w:rsidRPr="00730317">
              <w:rPr>
                <w:rFonts w:ascii="GHEA Grapalat" w:hAnsi="GHEA Grapalat" w:cs="Sylfaen"/>
                <w:sz w:val="24"/>
                <w:szCs w:val="24"/>
                <w:lang w:val="hy-AM"/>
              </w:rPr>
              <w:t>ծելի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դեպքերի հայտնաբերման ապահովում</w:t>
            </w:r>
          </w:p>
        </w:tc>
        <w:tc>
          <w:tcPr>
            <w:tcW w:w="3690" w:type="dxa"/>
          </w:tcPr>
          <w:p w14:paraId="0AB33EAD" w14:textId="53C96838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Շնչառական վարակի դեպքի ստանդարտ բնորոշմանը համապատասխան  անձանց լաբորատոր հետազոտությունների  իրականացում </w:t>
            </w:r>
          </w:p>
        </w:tc>
        <w:tc>
          <w:tcPr>
            <w:tcW w:w="2340" w:type="dxa"/>
          </w:tcPr>
          <w:p w14:paraId="19781ADD" w14:textId="7474E57A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 հետազոտված անձանց թիվ</w:t>
            </w:r>
          </w:p>
        </w:tc>
        <w:tc>
          <w:tcPr>
            <w:tcW w:w="2880" w:type="dxa"/>
          </w:tcPr>
          <w:p w14:paraId="2FAB439D" w14:textId="1D6BE520" w:rsidR="00D96E28" w:rsidRPr="0047526B" w:rsidRDefault="00D96E28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584DA1C5" w14:textId="27D6B28E" w:rsidR="00D96E28" w:rsidRPr="0047526B" w:rsidRDefault="00D96E28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Երկրի տարածքում դեպք արձանագրելիս</w:t>
            </w:r>
          </w:p>
        </w:tc>
        <w:tc>
          <w:tcPr>
            <w:tcW w:w="1710" w:type="dxa"/>
          </w:tcPr>
          <w:p w14:paraId="3543E433" w14:textId="60F54DAB" w:rsidR="00D96E28" w:rsidRPr="0047526B" w:rsidRDefault="00D96E28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113794" w:rsidRPr="005354C6" w14:paraId="2CC0265D" w14:textId="77777777" w:rsidTr="00FD42A1">
        <w:tc>
          <w:tcPr>
            <w:tcW w:w="1080" w:type="dxa"/>
          </w:tcPr>
          <w:p w14:paraId="02694684" w14:textId="4EFBC47F" w:rsidR="00113794" w:rsidRPr="00730317" w:rsidRDefault="00113794" w:rsidP="004A4FA9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1BC2D59D" w14:textId="6B68AC48" w:rsidR="00113794" w:rsidRPr="0047526B" w:rsidRDefault="004C5981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սահմանի անցման կետերում հսկողություն կամ վերահսկողություն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իրականացնող մարմինների համագործակցության ապահովում</w:t>
            </w:r>
          </w:p>
        </w:tc>
        <w:tc>
          <w:tcPr>
            <w:tcW w:w="3690" w:type="dxa"/>
          </w:tcPr>
          <w:p w14:paraId="1C89A4D8" w14:textId="05E99B71" w:rsidR="00113794" w:rsidRPr="0047526B" w:rsidRDefault="00116C7E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Պետական սահմանի անցման կետերում կազմակերպել և իրականացնել ա</w:t>
            </w:r>
            <w:r w:rsidR="004C5981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րտակարգ իրավիճակ առաջացնող </w:t>
            </w:r>
            <w:r w:rsidR="004C5981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դեպքերի` Հ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="004C5981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տարածք ներբերման ու տարածման կանխարգելում, հանրային առողջապահության մակարդակում արագ արձագանքման և առողջապահական միջոցառումներ (բժշկական, կանխարգելիչ և սահմանափակող)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համաձայն </w:t>
            </w:r>
            <w:r w:rsidR="004C5981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E3C57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կառավարության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2012 թվականի հունիսի 22-ի թիվ 777 որոշման համաձայն</w:t>
            </w:r>
          </w:p>
        </w:tc>
        <w:tc>
          <w:tcPr>
            <w:tcW w:w="2340" w:type="dxa"/>
          </w:tcPr>
          <w:p w14:paraId="6785B929" w14:textId="3D59F7D3" w:rsidR="00113794" w:rsidRPr="0047526B" w:rsidRDefault="004C5981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Պետական սահմանի անցման կետերում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բցահայտված դեպքերի թիվ</w:t>
            </w:r>
          </w:p>
        </w:tc>
        <w:tc>
          <w:tcPr>
            <w:tcW w:w="2880" w:type="dxa"/>
          </w:tcPr>
          <w:p w14:paraId="1E72A4D8" w14:textId="744A7C1D" w:rsidR="004C5981" w:rsidRPr="0047526B" w:rsidRDefault="004C5981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Պետական եկամուտների կոմիտե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Ներքին գործերի նախարարություն</w:t>
            </w:r>
          </w:p>
          <w:p w14:paraId="59861318" w14:textId="6888585F" w:rsidR="004C5981" w:rsidRPr="0047526B" w:rsidRDefault="004C5981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Առողջապահության նախարարություն</w:t>
            </w:r>
          </w:p>
          <w:p w14:paraId="07977549" w14:textId="77777777" w:rsidR="004C5981" w:rsidRPr="0047526B" w:rsidRDefault="004C5981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587B24C5" w14:textId="51B32DD2" w:rsidR="004C5981" w:rsidRPr="0047526B" w:rsidRDefault="004C5981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Առողջապահական և աշխատանքի տեսչական մարմին</w:t>
            </w:r>
          </w:p>
          <w:p w14:paraId="073E7CB3" w14:textId="77777777" w:rsidR="004C5981" w:rsidRPr="0047526B" w:rsidRDefault="004C5981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  <w:p w14:paraId="03429E6C" w14:textId="77777777" w:rsidR="004C5981" w:rsidRPr="0047526B" w:rsidRDefault="004C5981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Պաշտպանության նախարարություն</w:t>
            </w:r>
          </w:p>
          <w:p w14:paraId="2DC43BF9" w14:textId="77777777" w:rsidR="004C5981" w:rsidRPr="0047526B" w:rsidRDefault="004C5981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>Արտաքին գործերի նախարարություն</w:t>
            </w:r>
          </w:p>
          <w:p w14:paraId="101D556B" w14:textId="5045BD0E" w:rsidR="004C5981" w:rsidRPr="0047526B" w:rsidRDefault="004C5981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50" w:type="dxa"/>
          </w:tcPr>
          <w:p w14:paraId="50629AE0" w14:textId="47446885" w:rsidR="00113794" w:rsidRPr="0047526B" w:rsidRDefault="004C5981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Երկրի տարածքում դեպք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արձանագրելիս</w:t>
            </w:r>
          </w:p>
        </w:tc>
        <w:tc>
          <w:tcPr>
            <w:tcW w:w="1710" w:type="dxa"/>
          </w:tcPr>
          <w:p w14:paraId="199D5D9D" w14:textId="77777777" w:rsidR="004C5981" w:rsidRPr="0047526B" w:rsidRDefault="004C5981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Տվյալ տարվա</w:t>
            </w:r>
          </w:p>
          <w:p w14:paraId="451D157F" w14:textId="77777777" w:rsidR="004C5981" w:rsidRPr="0047526B" w:rsidRDefault="004C5981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07CE76BB" w14:textId="77777777" w:rsidR="004C5981" w:rsidRPr="0047526B" w:rsidRDefault="004C5981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բյուջեով ոլորտների</w:t>
            </w:r>
          </w:p>
          <w:p w14:paraId="16AD879A" w14:textId="77777777" w:rsidR="004C5981" w:rsidRPr="0047526B" w:rsidRDefault="004C5981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1A37E41B" w14:textId="77777777" w:rsidR="004C5981" w:rsidRPr="0047526B" w:rsidRDefault="004C5981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71DC5545" w14:textId="6D36AC62" w:rsidR="00113794" w:rsidRPr="0047526B" w:rsidRDefault="004C5981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216210" w:rsidRPr="005354C6" w14:paraId="1D0CDD3F" w14:textId="77777777" w:rsidTr="00FD42A1">
        <w:tc>
          <w:tcPr>
            <w:tcW w:w="1080" w:type="dxa"/>
          </w:tcPr>
          <w:p w14:paraId="21A3B493" w14:textId="67C6ED1E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1E708F2" w14:textId="643DC493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 շրջանում շնչառական վարակի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տարածման</w:t>
            </w:r>
            <w:r w:rsidR="0073031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ծանր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մահվան դեպքերի  </w:t>
            </w:r>
            <w:r w:rsidR="00730317">
              <w:rPr>
                <w:rFonts w:ascii="GHEA Grapalat" w:hAnsi="GHEA Grapalat" w:cs="Sylfaen"/>
                <w:sz w:val="24"/>
                <w:szCs w:val="24"/>
                <w:lang w:val="hy-AM"/>
              </w:rPr>
              <w:t>կանխման ապահովում</w:t>
            </w:r>
          </w:p>
          <w:p w14:paraId="20533E6D" w14:textId="53CB14B4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690" w:type="dxa"/>
          </w:tcPr>
          <w:p w14:paraId="348E98F7" w14:textId="215E4080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Աշխատանքներ տանել շնչառական վարակի պատվաստանյութերի ձեռք բերման ուղղությամբ՝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համագործակցելով ԱՀԿ և այլ  միջազգային կազմակերպությունների հետ</w:t>
            </w:r>
          </w:p>
        </w:tc>
        <w:tc>
          <w:tcPr>
            <w:tcW w:w="2340" w:type="dxa"/>
          </w:tcPr>
          <w:p w14:paraId="5D8F0C80" w14:textId="1010CE19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Ձեռք բերված պատվաստանյութերի քանակ</w:t>
            </w:r>
          </w:p>
        </w:tc>
        <w:tc>
          <w:tcPr>
            <w:tcW w:w="2880" w:type="dxa"/>
          </w:tcPr>
          <w:p w14:paraId="53DF835C" w14:textId="6562419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40BF39BD" w14:textId="038CB46F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Երկրի տարածքում դեպք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արձանագրելիս</w:t>
            </w:r>
          </w:p>
        </w:tc>
        <w:tc>
          <w:tcPr>
            <w:tcW w:w="1710" w:type="dxa"/>
          </w:tcPr>
          <w:p w14:paraId="2B906D9C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Տվյալ տարվա</w:t>
            </w:r>
          </w:p>
          <w:p w14:paraId="5EC9C6D9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7DDE501D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բյուջեով ոլորտների</w:t>
            </w:r>
          </w:p>
          <w:p w14:paraId="54B46E35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28F4C2E5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0316CEEC" w14:textId="50E58449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216210" w:rsidRPr="005354C6" w14:paraId="5FC3C158" w14:textId="77777777" w:rsidTr="00FD42A1">
        <w:tc>
          <w:tcPr>
            <w:tcW w:w="1080" w:type="dxa"/>
          </w:tcPr>
          <w:p w14:paraId="609CDDA2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5470942A" w14:textId="77777777" w:rsidR="00216210" w:rsidRPr="0047526B" w:rsidRDefault="00216210" w:rsidP="009C2338">
            <w:pPr>
              <w:widowControl w:val="0"/>
              <w:suppressAutoHyphens/>
              <w:spacing w:line="276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Բնակչության իրազեկվածության մակարդակի բարձրացում,</w:t>
            </w:r>
          </w:p>
          <w:p w14:paraId="7DF101F8" w14:textId="07413A0A" w:rsidR="00216210" w:rsidRPr="0047526B" w:rsidRDefault="00216210" w:rsidP="009C2338">
            <w:pPr>
              <w:widowControl w:val="0"/>
              <w:suppressAutoHyphens/>
              <w:spacing w:line="276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հասարակության շրջանում ճիշտ տեղեկատվության տարած</w:t>
            </w:r>
            <w:r w:rsidR="002E3E0C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ում և ապատեղեկատվության կանխում</w:t>
            </w:r>
          </w:p>
          <w:p w14:paraId="7CEF8A35" w14:textId="7D2A223E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</w:tcPr>
          <w:p w14:paraId="0C9604D9" w14:textId="03DB6C26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lastRenderedPageBreak/>
              <w:t xml:space="preserve">Իրականացնել բնակչության լայնածավալ իրազեկում՝ շնչառական վարակի տարածման, կանխարգելիչ միջոցառումների վերաբերյալ՝ զանգվածային լրատվամիջոցների, պաշտոնական կայքերի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միջոցով</w:t>
            </w:r>
          </w:p>
        </w:tc>
        <w:tc>
          <w:tcPr>
            <w:tcW w:w="2340" w:type="dxa"/>
          </w:tcPr>
          <w:p w14:paraId="7244BA64" w14:textId="485C6633" w:rsidR="00216210" w:rsidRPr="0047526B" w:rsidRDefault="00216210" w:rsidP="009C2338">
            <w:pPr>
              <w:widowControl w:val="0"/>
              <w:suppressAutoHyphens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Իրազեկման նյութերի թիվ</w:t>
            </w:r>
          </w:p>
        </w:tc>
        <w:tc>
          <w:tcPr>
            <w:tcW w:w="2880" w:type="dxa"/>
          </w:tcPr>
          <w:p w14:paraId="14F3DF9D" w14:textId="77777777" w:rsidR="00216210" w:rsidRPr="0047526B" w:rsidRDefault="00216210" w:rsidP="009C2338">
            <w:pPr>
              <w:widowControl w:val="0"/>
              <w:suppressAutoHyphens/>
              <w:spacing w:line="276" w:lineRule="auto"/>
              <w:ind w:left="162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6AD63D95" w14:textId="77777777" w:rsidR="00216210" w:rsidRPr="0047526B" w:rsidRDefault="00216210" w:rsidP="009C2338">
            <w:pPr>
              <w:widowControl w:val="0"/>
              <w:suppressAutoHyphens/>
              <w:spacing w:line="276" w:lineRule="auto"/>
              <w:ind w:left="162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Ներքին գործերի նախարարություն</w:t>
            </w:r>
          </w:p>
          <w:p w14:paraId="51AF8C0F" w14:textId="2EF2212B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69CED7F" w14:textId="1F0C38F6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Երկրի տարածքում դեպք արձանագրելիս</w:t>
            </w:r>
          </w:p>
        </w:tc>
        <w:tc>
          <w:tcPr>
            <w:tcW w:w="1710" w:type="dxa"/>
          </w:tcPr>
          <w:p w14:paraId="38057C22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4577F9B2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26B2F73C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3AC37CE8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789BAE63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հատկացումների</w:t>
            </w:r>
          </w:p>
          <w:p w14:paraId="5D4FF701" w14:textId="077E1191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216210" w:rsidRPr="005354C6" w14:paraId="7B95F325" w14:textId="77777777" w:rsidTr="00FD42A1">
        <w:tc>
          <w:tcPr>
            <w:tcW w:w="15660" w:type="dxa"/>
            <w:gridSpan w:val="7"/>
          </w:tcPr>
          <w:p w14:paraId="78F21ED6" w14:textId="31190090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lastRenderedPageBreak/>
              <w:t>ՈՒՂՂՈՒԹՅՈՒՆ 3</w:t>
            </w:r>
            <w:r w:rsidRPr="0047526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47526B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Գործողությունների իրականացում շնչառական վարակի համայնքում կայուն փոխանցման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ժամանակաշրջանում</w:t>
            </w:r>
          </w:p>
        </w:tc>
      </w:tr>
      <w:tr w:rsidR="00216210" w:rsidRPr="005354C6" w14:paraId="1D11D87C" w14:textId="77777777" w:rsidTr="00FD42A1">
        <w:tc>
          <w:tcPr>
            <w:tcW w:w="1080" w:type="dxa"/>
          </w:tcPr>
          <w:p w14:paraId="3B57A48B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C5038AC" w14:textId="53E267FF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Արձագանքման ապահովում</w:t>
            </w:r>
          </w:p>
        </w:tc>
        <w:tc>
          <w:tcPr>
            <w:tcW w:w="3690" w:type="dxa"/>
          </w:tcPr>
          <w:p w14:paraId="1C9ADF99" w14:textId="14661B7A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Արտակարգ իրավիճակների առողջապահության բնագավառի գործունեության պլանով սահմանված միջոցառումների իրականացում՝ համաձայն առողջապահության նախարարի 2021 թվականի հունիսի 14-ի թիվ 48-Ն հրամանի պահանջների</w:t>
            </w:r>
          </w:p>
        </w:tc>
        <w:tc>
          <w:tcPr>
            <w:tcW w:w="2340" w:type="dxa"/>
          </w:tcPr>
          <w:p w14:paraId="7C80C480" w14:textId="38BDC40E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Իրականացված միջոցառումներ</w:t>
            </w:r>
          </w:p>
        </w:tc>
        <w:tc>
          <w:tcPr>
            <w:tcW w:w="2880" w:type="dxa"/>
          </w:tcPr>
          <w:p w14:paraId="261F4B5E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72FF4D1F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73E8A62" w14:textId="199B0E9F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Դեպքերի կայուն փոխանցման ժամանակահատվածում</w:t>
            </w:r>
          </w:p>
        </w:tc>
        <w:tc>
          <w:tcPr>
            <w:tcW w:w="1710" w:type="dxa"/>
          </w:tcPr>
          <w:p w14:paraId="6C8CA973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6B4D89C0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18AA7706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5EA4E6C9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7736A367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454FAFA3" w14:textId="0627A653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lastRenderedPageBreak/>
              <w:t>ամբ չարգելված այլ, ոչ բյուջետային միջոցներ</w:t>
            </w:r>
          </w:p>
        </w:tc>
      </w:tr>
      <w:tr w:rsidR="00216210" w:rsidRPr="005354C6" w14:paraId="6083DC78" w14:textId="77777777" w:rsidTr="00FD42A1">
        <w:tc>
          <w:tcPr>
            <w:tcW w:w="1080" w:type="dxa"/>
          </w:tcPr>
          <w:p w14:paraId="69FC7A55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1EDB61E0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անընկալունակության ապահովում</w:t>
            </w:r>
          </w:p>
          <w:p w14:paraId="15EDF575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</w:tcPr>
          <w:p w14:paraId="64EE5687" w14:textId="230EAE3E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պատվաստանյութի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առկայության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իմունականխարգելման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ակտիվացում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ներառյալ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պատվաստանյութի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բնութագրերի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հիման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գնման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հարցերի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քննարկում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14:paraId="267A6EC2" w14:textId="1E2310F5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Պատվաստված անձանց թիվ</w:t>
            </w:r>
          </w:p>
        </w:tc>
        <w:tc>
          <w:tcPr>
            <w:tcW w:w="2880" w:type="dxa"/>
          </w:tcPr>
          <w:p w14:paraId="5413F8DD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41F7C9AA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A0059A5" w14:textId="1D3F1DC3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Դեպքերի կայուն փոխանցման ժամանակահատվածում</w:t>
            </w:r>
          </w:p>
        </w:tc>
        <w:tc>
          <w:tcPr>
            <w:tcW w:w="1710" w:type="dxa"/>
          </w:tcPr>
          <w:p w14:paraId="196595C3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692F1E19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4FA29121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2AA675FB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4F08F39A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5A7BF571" w14:textId="2576377C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47526B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օրենսդրությամբ չարգելված այլ, ոչ բյուջետային միջոցներ</w:t>
            </w:r>
          </w:p>
        </w:tc>
      </w:tr>
      <w:tr w:rsidR="00216210" w:rsidRPr="0047526B" w14:paraId="06CC5E31" w14:textId="77777777" w:rsidTr="00FD42A1">
        <w:tc>
          <w:tcPr>
            <w:tcW w:w="1080" w:type="dxa"/>
          </w:tcPr>
          <w:p w14:paraId="103DF64C" w14:textId="2358EC11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741DD4C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Կանխարգելման գործընթացի ապահովում՝ միջազգային</w:t>
            </w:r>
          </w:p>
          <w:p w14:paraId="341E87F8" w14:textId="28FF89ED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մոտեցումներին և </w:t>
            </w:r>
            <w:r w:rsidR="002E3E0C">
              <w:rPr>
                <w:rFonts w:ascii="GHEA Grapalat" w:hAnsi="GHEA Grapalat" w:cs="Sylfaen"/>
                <w:sz w:val="24"/>
                <w:szCs w:val="24"/>
                <w:lang w:val="hy-AM"/>
              </w:rPr>
              <w:t>լավագույն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փորձին համապատասխան</w:t>
            </w:r>
          </w:p>
        </w:tc>
        <w:tc>
          <w:tcPr>
            <w:tcW w:w="3690" w:type="dxa"/>
          </w:tcPr>
          <w:p w14:paraId="1252FE14" w14:textId="4D653360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ԱՀԿ-ի և այլ միջազգային կազմակերպությունների նոր առաջարկների հիման վրա շնչառական վարակի կանխարգելման իրավական ակտերի, մեթոդական ուղեցույցերի, գործելակարգերի լրամշակում </w:t>
            </w:r>
            <w:r w:rsidR="001C28C7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և բուժաշխատողների վերապատրաստում</w:t>
            </w:r>
          </w:p>
        </w:tc>
        <w:tc>
          <w:tcPr>
            <w:tcW w:w="2340" w:type="dxa"/>
          </w:tcPr>
          <w:p w14:paraId="14E9F599" w14:textId="631ACCBC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Լրամշակված իրավական ակտեր</w:t>
            </w:r>
          </w:p>
        </w:tc>
        <w:tc>
          <w:tcPr>
            <w:tcW w:w="2880" w:type="dxa"/>
          </w:tcPr>
          <w:p w14:paraId="6E7FA820" w14:textId="6BB9EF1B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3261C0A6" w14:textId="3053E0DD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Դեպքերի կայուն փոխանցման ժամանակահատվածում</w:t>
            </w:r>
          </w:p>
        </w:tc>
        <w:tc>
          <w:tcPr>
            <w:tcW w:w="1710" w:type="dxa"/>
          </w:tcPr>
          <w:p w14:paraId="6B285EDE" w14:textId="38AD1566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Ֆինանսավորում չի պահանջվում</w:t>
            </w:r>
          </w:p>
        </w:tc>
      </w:tr>
      <w:tr w:rsidR="00216210" w:rsidRPr="005354C6" w14:paraId="752CC767" w14:textId="77777777" w:rsidTr="00FD42A1">
        <w:tc>
          <w:tcPr>
            <w:tcW w:w="1080" w:type="dxa"/>
          </w:tcPr>
          <w:p w14:paraId="4588874D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1BB6586" w14:textId="367843F8" w:rsidR="00216210" w:rsidRPr="0047526B" w:rsidRDefault="00216210" w:rsidP="002E3E0C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Վարակի տարածման կանխ</w:t>
            </w:r>
            <w:r w:rsidR="002E3E0C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ման </w:t>
            </w: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 ապահովում</w:t>
            </w:r>
          </w:p>
        </w:tc>
        <w:tc>
          <w:tcPr>
            <w:tcW w:w="3690" w:type="dxa"/>
          </w:tcPr>
          <w:p w14:paraId="2D328346" w14:textId="16C1AB88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Շարունակել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կասկածով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վարակակիրների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կոնտակտավորների հայտնաբերման</w:t>
            </w: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 գործընթացը</w:t>
            </w:r>
          </w:p>
        </w:tc>
        <w:tc>
          <w:tcPr>
            <w:tcW w:w="2340" w:type="dxa"/>
          </w:tcPr>
          <w:p w14:paraId="05E2D3BF" w14:textId="04F2B3C6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Հայտնաբերված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կասկածով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վարակակիրների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կոնտակտավորների</w:t>
            </w: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 թիվ </w:t>
            </w:r>
          </w:p>
        </w:tc>
        <w:tc>
          <w:tcPr>
            <w:tcW w:w="2880" w:type="dxa"/>
          </w:tcPr>
          <w:p w14:paraId="69E20C84" w14:textId="1E2F6E7D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200724C2" w14:textId="473ACA10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Դեպքերի կայուն փոխանցման ժամանակահատվածում</w:t>
            </w:r>
          </w:p>
        </w:tc>
        <w:tc>
          <w:tcPr>
            <w:tcW w:w="1710" w:type="dxa"/>
          </w:tcPr>
          <w:p w14:paraId="653B0BBB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253DE764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52E2B4BA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5E3C35C2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46E74CC9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4D19E32B" w14:textId="327997C8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և  օրենսդրությամբ </w:t>
            </w: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չարգելված այլ, ոչ բյուջետային միջոցներ</w:t>
            </w:r>
          </w:p>
        </w:tc>
      </w:tr>
      <w:tr w:rsidR="00216210" w:rsidRPr="0047526B" w14:paraId="5A422D94" w14:textId="77777777" w:rsidTr="00FD42A1">
        <w:tc>
          <w:tcPr>
            <w:tcW w:w="1080" w:type="dxa"/>
          </w:tcPr>
          <w:p w14:paraId="54281720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210C0B1B" w14:textId="45EEADD8" w:rsidR="00216210" w:rsidRPr="0047526B" w:rsidRDefault="00216210" w:rsidP="0022007A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 տարածման կանխ</w:t>
            </w:r>
            <w:r w:rsidR="0022007A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C28C7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նպատակով միջազգային մոտեցումներին համապատասխան կանխարգելիչ, հակահամաճարակային և սահմանափակող միջոցառումների </w:t>
            </w:r>
            <w:r w:rsidR="00220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իրականացման համար </w:t>
            </w:r>
            <w:r w:rsidR="001C28C7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 կարգավորման ապահովում</w:t>
            </w:r>
          </w:p>
        </w:tc>
        <w:tc>
          <w:tcPr>
            <w:tcW w:w="3690" w:type="dxa"/>
          </w:tcPr>
          <w:p w14:paraId="1E81C474" w14:textId="574BC1B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Մշակել կարանտինի որոշումից բխող </w:t>
            </w:r>
          </w:p>
          <w:p w14:paraId="735A5DD8" w14:textId="718DF2E5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հակահամաճարակային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, ինչպես նաև սահմանափակող միջոցառումներ՝ ապահովելով դրանց կիրառման նկատմամբ վերահսկողությունը (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հավաքներ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կազմակերպելու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անցկացնելու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մասնակցելու, ապրանքների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ուսումնական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հաստատությունների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իշխանության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մարմիններում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հաստատություններում սահմանափակումների վերաբերյալ) </w:t>
            </w:r>
          </w:p>
          <w:p w14:paraId="6137AE68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612D489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7B7081C7" w14:textId="14FEA1CB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 և հակահամաճարակային, սահմանափակող միջոցառումները կարգավորող իրավական ակտերի թիվ</w:t>
            </w:r>
          </w:p>
        </w:tc>
        <w:tc>
          <w:tcPr>
            <w:tcW w:w="2880" w:type="dxa"/>
          </w:tcPr>
          <w:p w14:paraId="67871EE8" w14:textId="565596DA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Ներքին գործերի նախարարություն</w:t>
            </w:r>
          </w:p>
          <w:p w14:paraId="7B3C11D7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Շրջակա միջավայրի նախարարություն</w:t>
            </w:r>
          </w:p>
          <w:p w14:paraId="7B66CF9D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եկամուտների կոմիտե</w:t>
            </w:r>
          </w:p>
          <w:p w14:paraId="3237BA77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1EF92799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տեսչական մարմինների աշխատանքների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համակարգման գրասենյակ Առողջապահական և աշխատանքի տեսչական մարմին</w:t>
            </w:r>
          </w:p>
          <w:p w14:paraId="5770CD2E" w14:textId="77777777" w:rsidR="00216210" w:rsidRPr="0047526B" w:rsidRDefault="00216210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  <w:p w14:paraId="1D7C4B2F" w14:textId="77777777" w:rsidR="00216210" w:rsidRPr="0047526B" w:rsidRDefault="00216210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Պաշտպանության նախարարություն</w:t>
            </w:r>
          </w:p>
          <w:p w14:paraId="445D0C03" w14:textId="77777777" w:rsidR="00216210" w:rsidRPr="0047526B" w:rsidRDefault="00216210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>Արտաքին գործերի նախարարություն</w:t>
            </w:r>
          </w:p>
          <w:p w14:paraId="40A2A2EF" w14:textId="77777777" w:rsidR="00216210" w:rsidRPr="0047526B" w:rsidRDefault="00216210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 Էկոնոմիկայի նախարարություն</w:t>
            </w:r>
          </w:p>
          <w:p w14:paraId="262FB2B8" w14:textId="058F5B88" w:rsidR="00216210" w:rsidRPr="0047526B" w:rsidRDefault="00216210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eastAsia="CIDFont+F2" w:hAnsi="GHEA Grapalat" w:cs="Sylfaen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Կրթության, գիտության, մշակույթի և սպորտի նախարարություն </w:t>
            </w:r>
          </w:p>
        </w:tc>
        <w:tc>
          <w:tcPr>
            <w:tcW w:w="1350" w:type="dxa"/>
          </w:tcPr>
          <w:p w14:paraId="0EE80767" w14:textId="65D3CE7C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Դեպքերի կայուն փոխանցման ժամանակահատվածում</w:t>
            </w:r>
          </w:p>
        </w:tc>
        <w:tc>
          <w:tcPr>
            <w:tcW w:w="1710" w:type="dxa"/>
          </w:tcPr>
          <w:p w14:paraId="7670A3A0" w14:textId="09A56808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en-US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Ֆինանսավորում չի պահանջվում</w:t>
            </w:r>
          </w:p>
        </w:tc>
      </w:tr>
      <w:tr w:rsidR="00216210" w:rsidRPr="0047526B" w14:paraId="11A33885" w14:textId="77777777" w:rsidTr="00FD42A1">
        <w:tc>
          <w:tcPr>
            <w:tcW w:w="1080" w:type="dxa"/>
          </w:tcPr>
          <w:p w14:paraId="6D0A4CA7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F2B8F21" w14:textId="11C02C86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հակահամաճարակային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, սահմանափակող միջոցառումների նպատակային կիրառման ապահովում</w:t>
            </w:r>
          </w:p>
        </w:tc>
        <w:tc>
          <w:tcPr>
            <w:tcW w:w="3690" w:type="dxa"/>
          </w:tcPr>
          <w:p w14:paraId="0FE23AEF" w14:textId="7A1724C4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Ելնելով համաճարակային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համավարակային իրավիճակից պարբերաբար վերանայել և ըստ անհրաժեշտության քննարկել կարանտին սահմանելու դեպքում </w:t>
            </w:r>
          </w:p>
          <w:p w14:paraId="74FB8DD5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կանխարգելիչ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հակահամաճարակային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, սահմանափակող միջոցառումների (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հավաքներ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կազմակերպելու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անցկացնելու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մասնակցելու, ապրանքների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ուսումնական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հաստատությունների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իշխանության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մարմիններում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հաստատություններում սահմանափակումներ) </w:t>
            </w:r>
          </w:p>
          <w:p w14:paraId="717D0841" w14:textId="3214F64F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կիրառման ընդլայնման կամ ժամանակավորապես դադարեցման հարցը </w:t>
            </w:r>
          </w:p>
          <w:p w14:paraId="64B2AAC2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51EA8CD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043E82B7" w14:textId="23BD9B88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 xml:space="preserve">Վերանայված, ընդլայնված կամ դադարեցման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հակահամաճարակային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սահմանափակող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միջոցառումների թիվ</w:t>
            </w:r>
          </w:p>
        </w:tc>
        <w:tc>
          <w:tcPr>
            <w:tcW w:w="2880" w:type="dxa"/>
          </w:tcPr>
          <w:p w14:paraId="2A489BE3" w14:textId="67B71139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Առողջապահության նախարարություն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Ներքին գործերի նախարարություն</w:t>
            </w:r>
          </w:p>
          <w:p w14:paraId="3E910AB0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Շրջակա միջավայրի նախարարություն</w:t>
            </w:r>
          </w:p>
          <w:p w14:paraId="5D53D6C1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4629BA0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Պետական եկամուտների կոմիտե</w:t>
            </w:r>
          </w:p>
          <w:p w14:paraId="05F95073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Տարածքային կառավարման </w:t>
            </w: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ենթակառուցվածքների </w:t>
            </w: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(քաղաքացիական ավիացիայի կոմիտե)</w:t>
            </w: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Ազգային անվտանգության ծառայություն</w:t>
            </w:r>
          </w:p>
          <w:p w14:paraId="4890010D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Վարչապետի աշխատակազմի տեսչական մարմինների աշխատանքների համակարգման գրասենյակ Առողջապահական և աշխատանքի տեսչական մարմին</w:t>
            </w:r>
          </w:p>
          <w:p w14:paraId="57852F2E" w14:textId="77777777" w:rsidR="00216210" w:rsidRPr="0047526B" w:rsidRDefault="00216210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  <w:p w14:paraId="2B6FE149" w14:textId="77777777" w:rsidR="00216210" w:rsidRPr="0047526B" w:rsidRDefault="00216210" w:rsidP="009C2338">
            <w:pPr>
              <w:pStyle w:val="BalloonText"/>
              <w:spacing w:line="276" w:lineRule="auto"/>
              <w:ind w:left="16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Պաշտպանության նախարարություն</w:t>
            </w:r>
          </w:p>
          <w:p w14:paraId="7E2284BC" w14:textId="77777777" w:rsidR="00216210" w:rsidRPr="0047526B" w:rsidRDefault="00216210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lastRenderedPageBreak/>
              <w:t>Արտաքին գործերի նախարարություն</w:t>
            </w:r>
          </w:p>
          <w:p w14:paraId="0D4B0AA0" w14:textId="77777777" w:rsidR="00216210" w:rsidRPr="0047526B" w:rsidRDefault="00216210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 Էկոնոմիկայի նախարարություն</w:t>
            </w:r>
          </w:p>
          <w:p w14:paraId="6D294978" w14:textId="53C36559" w:rsidR="00216210" w:rsidRPr="0047526B" w:rsidRDefault="00216210" w:rsidP="009C2338">
            <w:pPr>
              <w:pStyle w:val="NormalWeb"/>
              <w:spacing w:before="0" w:beforeAutospacing="0" w:after="0" w:afterAutospacing="0" w:line="276" w:lineRule="auto"/>
              <w:ind w:left="162"/>
              <w:jc w:val="both"/>
              <w:rPr>
                <w:rFonts w:ascii="GHEA Grapalat" w:eastAsia="CIDFont+F2" w:hAnsi="GHEA Grapalat" w:cs="Sylfaen"/>
                <w:lang w:val="hy-AM"/>
              </w:rPr>
            </w:pPr>
            <w:r w:rsidRPr="0047526B">
              <w:rPr>
                <w:rFonts w:ascii="GHEA Grapalat" w:hAnsi="GHEA Grapalat"/>
                <w:lang w:val="hy-AM"/>
              </w:rPr>
              <w:t xml:space="preserve"> Կրթության, գիտության, մշակույթի և սպորտի նախարարություն </w:t>
            </w:r>
          </w:p>
        </w:tc>
        <w:tc>
          <w:tcPr>
            <w:tcW w:w="1350" w:type="dxa"/>
          </w:tcPr>
          <w:p w14:paraId="63F47A20" w14:textId="3401A92C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Դեպքերի կայուն փոխանցման ժամանակահատվածում</w:t>
            </w:r>
          </w:p>
        </w:tc>
        <w:tc>
          <w:tcPr>
            <w:tcW w:w="1710" w:type="dxa"/>
          </w:tcPr>
          <w:p w14:paraId="34FE0F71" w14:textId="3EC3CCC9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Ֆինանսավորում չի պահանջվում</w:t>
            </w:r>
          </w:p>
        </w:tc>
      </w:tr>
      <w:tr w:rsidR="00216210" w:rsidRPr="005354C6" w14:paraId="0B9A18BC" w14:textId="77777777" w:rsidTr="00FD42A1">
        <w:tc>
          <w:tcPr>
            <w:tcW w:w="1080" w:type="dxa"/>
          </w:tcPr>
          <w:p w14:paraId="0CCAA51E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552D3103" w14:textId="4E968CFD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Շնչառական վարակի դեպքերի վաղ հայտնաբերման ապահովում</w:t>
            </w:r>
          </w:p>
        </w:tc>
        <w:tc>
          <w:tcPr>
            <w:tcW w:w="3690" w:type="dxa"/>
          </w:tcPr>
          <w:p w14:paraId="41BE1402" w14:textId="3BACDA1D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Բնակչության շրջանում լայնածավալ լաբորատոր հետազոտությունների կազմակերպում և իրականացում</w:t>
            </w:r>
          </w:p>
        </w:tc>
        <w:tc>
          <w:tcPr>
            <w:tcW w:w="2340" w:type="dxa"/>
          </w:tcPr>
          <w:p w14:paraId="34127B5A" w14:textId="243C3455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Թեստավորված անձանց թիվ</w:t>
            </w:r>
          </w:p>
        </w:tc>
        <w:tc>
          <w:tcPr>
            <w:tcW w:w="2880" w:type="dxa"/>
          </w:tcPr>
          <w:p w14:paraId="4412F161" w14:textId="0BC6978A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25C2ED3B" w14:textId="6197809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Դեպքերի կայուն փոխանցման ժամանակահատվածում</w:t>
            </w:r>
          </w:p>
        </w:tc>
        <w:tc>
          <w:tcPr>
            <w:tcW w:w="1710" w:type="dxa"/>
          </w:tcPr>
          <w:p w14:paraId="6EC5E0CF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384E6879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330ACCCA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405F2B43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1E0B86ED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4213C5DA" w14:textId="3B4406EB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և  օրենսդրությամբ չարգելված այլ, ոչ </w:t>
            </w: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բյուջետային միջոցներ</w:t>
            </w:r>
          </w:p>
        </w:tc>
      </w:tr>
      <w:tr w:rsidR="00216210" w:rsidRPr="0047526B" w14:paraId="77C6A049" w14:textId="77777777" w:rsidTr="00FD42A1">
        <w:tc>
          <w:tcPr>
            <w:tcW w:w="1080" w:type="dxa"/>
          </w:tcPr>
          <w:p w14:paraId="14AAA882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720F44B6" w14:textId="12852115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Համաճարակային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համավարակային իրավիճակի գնահատման արդյունքում նպատակային կանխարգելիչ և հակահամաճարակային միջոցառումների իրականացման ապահովում</w:t>
            </w:r>
          </w:p>
        </w:tc>
        <w:tc>
          <w:tcPr>
            <w:tcW w:w="3690" w:type="dxa"/>
          </w:tcPr>
          <w:p w14:paraId="4ECBF0E1" w14:textId="3CE9BB9C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Շնչառական վարակների համաճարակաբանական դիտարկման շրջանակներում իրականացված վերլուծությունների, համաճարակային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համավարակային իրավիճակի գնահատման արդյունքների հիման վրա մշակել առաջարկություններ կանխարգելիչ և հակահամաճարակային միջոցառումների ընդլայնման կամ կրճատման վերաբերյալ և ներկայացնել միջգերատեսչական շտաբին</w:t>
            </w:r>
          </w:p>
        </w:tc>
        <w:tc>
          <w:tcPr>
            <w:tcW w:w="2340" w:type="dxa"/>
          </w:tcPr>
          <w:p w14:paraId="00E4BDD6" w14:textId="7E7FE514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առաջարկությունների թիվ</w:t>
            </w:r>
          </w:p>
        </w:tc>
        <w:tc>
          <w:tcPr>
            <w:tcW w:w="2880" w:type="dxa"/>
          </w:tcPr>
          <w:p w14:paraId="625362E7" w14:textId="038F5535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34061F8C" w14:textId="38A241E9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Դեպքերի կայուն փոխանցման ժամանակահատվածում</w:t>
            </w:r>
          </w:p>
        </w:tc>
        <w:tc>
          <w:tcPr>
            <w:tcW w:w="1710" w:type="dxa"/>
          </w:tcPr>
          <w:p w14:paraId="69F504D0" w14:textId="04B06784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Ֆինանսավորում չի պահանջվում</w:t>
            </w:r>
          </w:p>
        </w:tc>
      </w:tr>
      <w:tr w:rsidR="00216210" w:rsidRPr="0047526B" w14:paraId="7352BC40" w14:textId="77777777" w:rsidTr="00FD42A1">
        <w:tc>
          <w:tcPr>
            <w:tcW w:w="1080" w:type="dxa"/>
          </w:tcPr>
          <w:p w14:paraId="5A6A3352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73FA7DB" w14:textId="13E30B8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Բնակչության շրջանում տեղեկացվածության բարձր մակարդակի՝ առողջապահական իրավիճակի, կանխարգելիչ </w:t>
            </w:r>
            <w:r w:rsidR="0024193D">
              <w:rPr>
                <w:rFonts w:ascii="GHEA Grapalat" w:hAnsi="GHEA Grapalat" w:cs="Sylfaen"/>
                <w:sz w:val="24"/>
                <w:szCs w:val="24"/>
                <w:lang w:val="hy-AM"/>
              </w:rPr>
              <w:t>և հակահամաճարակայ</w:t>
            </w:r>
            <w:r w:rsidR="0024193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ին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 և վարքագծային մոտեցումների ապահովում</w:t>
            </w:r>
          </w:p>
        </w:tc>
        <w:tc>
          <w:tcPr>
            <w:tcW w:w="3690" w:type="dxa"/>
          </w:tcPr>
          <w:p w14:paraId="201758F3" w14:textId="5B7A3FA4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Բնակչության շարունակական իրազեկում՝ կանխարգելիչ միջոցառումների վերաբեյալ զանգվածային լրատվամիջոցներով, սոցիալական կայքերով Պարբերաբար մամուլի ասուլիսների անցկացում,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որոնք անհրաժեշտության դեպքում ուղղված են բնակչության թիրախային խմբերին</w:t>
            </w:r>
          </w:p>
        </w:tc>
        <w:tc>
          <w:tcPr>
            <w:tcW w:w="2340" w:type="dxa"/>
          </w:tcPr>
          <w:p w14:paraId="3ABC1455" w14:textId="5EC0E758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Մամուլի ասուլիսների, իրազեկման նյութերի թիվ</w:t>
            </w:r>
          </w:p>
        </w:tc>
        <w:tc>
          <w:tcPr>
            <w:tcW w:w="2880" w:type="dxa"/>
          </w:tcPr>
          <w:p w14:paraId="0BDDCE41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573E4524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Էկոնոմիկայի նախարարություն</w:t>
            </w:r>
          </w:p>
          <w:p w14:paraId="5C64C13E" w14:textId="7BE859B4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</w:tc>
        <w:tc>
          <w:tcPr>
            <w:tcW w:w="1350" w:type="dxa"/>
          </w:tcPr>
          <w:p w14:paraId="2056427D" w14:textId="4FA3A9DF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sz w:val="24"/>
                <w:szCs w:val="24"/>
                <w:lang w:val="hy-AM"/>
              </w:rPr>
              <w:t>Դեպքերի կայուն փոխանցման ժամանակահատվածում</w:t>
            </w:r>
          </w:p>
        </w:tc>
        <w:tc>
          <w:tcPr>
            <w:tcW w:w="1710" w:type="dxa"/>
          </w:tcPr>
          <w:p w14:paraId="28417C85" w14:textId="2313B7CC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216210" w:rsidRPr="0047526B" w14:paraId="2C0894D3" w14:textId="77777777" w:rsidTr="00FD42A1">
        <w:tc>
          <w:tcPr>
            <w:tcW w:w="15660" w:type="dxa"/>
            <w:gridSpan w:val="7"/>
          </w:tcPr>
          <w:p w14:paraId="7F599DD3" w14:textId="400531ED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ՈՒՂՂՈՒԹՅՈՒՆ 4. Գործողություններ համաճարակի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համավարակի վերականգման ժամանակաշրջանում </w:t>
            </w:r>
          </w:p>
        </w:tc>
      </w:tr>
      <w:tr w:rsidR="00216210" w:rsidRPr="0047526B" w14:paraId="65708D27" w14:textId="77777777" w:rsidTr="00FD42A1">
        <w:trPr>
          <w:trHeight w:val="1439"/>
        </w:trPr>
        <w:tc>
          <w:tcPr>
            <w:tcW w:w="1080" w:type="dxa"/>
          </w:tcPr>
          <w:p w14:paraId="1EC80C89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7B95A900" w14:textId="604FAA4E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Պատրաստավության և արագ արձագանքման պլանում միջազգային նոր մոտեցումներին համահունչ և լավագույն փորձի հիման վրա գործողությունների ներառում</w:t>
            </w:r>
          </w:p>
        </w:tc>
        <w:tc>
          <w:tcPr>
            <w:tcW w:w="3690" w:type="dxa"/>
          </w:tcPr>
          <w:p w14:paraId="37815EE9" w14:textId="503E9CF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Համաճարակի</w:t>
            </w:r>
            <w:r w:rsidR="00CC50DA"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համավարակի ընթացքում սույն պլանի գործողությունների գնահատման իրականացում՝ համաճարակից քաղված լավագույն փորձը և դասերը բացահայտելու համար </w:t>
            </w:r>
          </w:p>
        </w:tc>
        <w:tc>
          <w:tcPr>
            <w:tcW w:w="2340" w:type="dxa"/>
          </w:tcPr>
          <w:p w14:paraId="7922D87F" w14:textId="1D4BC4F4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Վերհանված բացերի վերլուծության առկայություն</w:t>
            </w:r>
          </w:p>
        </w:tc>
        <w:tc>
          <w:tcPr>
            <w:tcW w:w="2880" w:type="dxa"/>
          </w:tcPr>
          <w:p w14:paraId="3E2C7B2A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4B7DDDFD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Էկոնոմիկայի նախարարություն</w:t>
            </w:r>
          </w:p>
          <w:p w14:paraId="48D887C2" w14:textId="20E368CB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</w:tc>
        <w:tc>
          <w:tcPr>
            <w:tcW w:w="1350" w:type="dxa"/>
          </w:tcPr>
          <w:p w14:paraId="35DCEEA0" w14:textId="192C2313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Համավարակի/համաճարակի վերականգնման ժամանակահատված</w:t>
            </w:r>
          </w:p>
        </w:tc>
        <w:tc>
          <w:tcPr>
            <w:tcW w:w="1710" w:type="dxa"/>
          </w:tcPr>
          <w:p w14:paraId="77BB3F19" w14:textId="4ADCA5EA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Ֆինանսավորում չի պահանջվում</w:t>
            </w:r>
          </w:p>
        </w:tc>
      </w:tr>
      <w:tr w:rsidR="00216210" w:rsidRPr="0047526B" w14:paraId="45F7E41A" w14:textId="77777777" w:rsidTr="00FD42A1">
        <w:tc>
          <w:tcPr>
            <w:tcW w:w="1080" w:type="dxa"/>
          </w:tcPr>
          <w:p w14:paraId="1BAAACEB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7DB865F2" w14:textId="4D4A42DA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Ապագա հնարավոր սպառնալիքներին դիմակայելու արդյունավերության բարձրացում</w:t>
            </w:r>
          </w:p>
        </w:tc>
        <w:tc>
          <w:tcPr>
            <w:tcW w:w="3690" w:type="dxa"/>
          </w:tcPr>
          <w:p w14:paraId="262BE60F" w14:textId="575A70D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Համաճարակի և համավարակի պատրաստվածության և արձագանքման պլանի վերանայում և լրամշակում՝ բացերի և լավագույն փորձի վերաբերյալ իրականացված վերլուծության հիման վրա: </w:t>
            </w:r>
          </w:p>
        </w:tc>
        <w:tc>
          <w:tcPr>
            <w:tcW w:w="2340" w:type="dxa"/>
          </w:tcPr>
          <w:p w14:paraId="7D258BB6" w14:textId="6D0213F5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Լրամշակված պլանի առկայություն</w:t>
            </w:r>
          </w:p>
        </w:tc>
        <w:tc>
          <w:tcPr>
            <w:tcW w:w="2880" w:type="dxa"/>
          </w:tcPr>
          <w:p w14:paraId="5B212313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  <w:p w14:paraId="214B7462" w14:textId="77777777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Էկոնոմիկայի նախարարություն</w:t>
            </w:r>
          </w:p>
          <w:p w14:paraId="246DC326" w14:textId="6613CE6F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 անվտանգության տեսչական մարմին</w:t>
            </w:r>
          </w:p>
        </w:tc>
        <w:tc>
          <w:tcPr>
            <w:tcW w:w="1350" w:type="dxa"/>
          </w:tcPr>
          <w:p w14:paraId="21E4505D" w14:textId="4E21A547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Համավարակի/համաճարակի վերականգնման ժամանակահատված</w:t>
            </w:r>
          </w:p>
        </w:tc>
        <w:tc>
          <w:tcPr>
            <w:tcW w:w="1710" w:type="dxa"/>
          </w:tcPr>
          <w:p w14:paraId="4EEBC52B" w14:textId="7BCE688F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Ֆինանսավորում չի պահանջվում</w:t>
            </w:r>
          </w:p>
        </w:tc>
      </w:tr>
      <w:tr w:rsidR="00216210" w:rsidRPr="0047526B" w14:paraId="6C03184A" w14:textId="77777777" w:rsidTr="00FD42A1">
        <w:tc>
          <w:tcPr>
            <w:tcW w:w="1080" w:type="dxa"/>
          </w:tcPr>
          <w:p w14:paraId="24ED15C1" w14:textId="7777777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366848FB" w14:textId="4F2B4A5C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Կայունացման ժամանակաշրջանում իրավական կարգավորման ապահովում</w:t>
            </w:r>
          </w:p>
        </w:tc>
        <w:tc>
          <w:tcPr>
            <w:tcW w:w="3690" w:type="dxa"/>
          </w:tcPr>
          <w:p w14:paraId="59C4A40B" w14:textId="73291E4E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Ուժը կորցրած ճանաչել հանրային առողջապահական միջոցառումները կանոնակարգող իրավական ակտերը (կարանտինի որոշում, կոնտակտավորների բացահայտում և այլն) </w:t>
            </w:r>
          </w:p>
        </w:tc>
        <w:tc>
          <w:tcPr>
            <w:tcW w:w="2340" w:type="dxa"/>
          </w:tcPr>
          <w:p w14:paraId="67D6122F" w14:textId="22D32FA9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Ուժը կորցրած իրավական ակտերի թիվ</w:t>
            </w:r>
          </w:p>
        </w:tc>
        <w:tc>
          <w:tcPr>
            <w:tcW w:w="2880" w:type="dxa"/>
          </w:tcPr>
          <w:p w14:paraId="1A848D43" w14:textId="4A19B742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6A2C044D" w14:textId="5BBB49A2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առողջապահության նախարարություն</w:t>
            </w:r>
          </w:p>
        </w:tc>
        <w:tc>
          <w:tcPr>
            <w:tcW w:w="1710" w:type="dxa"/>
          </w:tcPr>
          <w:p w14:paraId="35ADEA52" w14:textId="3D665CB0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առողջապահության նախարարություն</w:t>
            </w:r>
          </w:p>
        </w:tc>
      </w:tr>
      <w:tr w:rsidR="00216210" w:rsidRPr="005354C6" w14:paraId="65F96D5D" w14:textId="77777777" w:rsidTr="00FD42A1">
        <w:tc>
          <w:tcPr>
            <w:tcW w:w="1080" w:type="dxa"/>
          </w:tcPr>
          <w:p w14:paraId="6CC8D3B6" w14:textId="0258C6E7" w:rsidR="00216210" w:rsidRPr="0047526B" w:rsidRDefault="00216210" w:rsidP="009C2338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6F6EEC45" w14:textId="39000B43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Համաճարակաբանական դիտարկման համակարգի կատարելագործում</w:t>
            </w:r>
          </w:p>
        </w:tc>
        <w:tc>
          <w:tcPr>
            <w:tcW w:w="3690" w:type="dxa"/>
          </w:tcPr>
          <w:p w14:paraId="12B29CC6" w14:textId="75A8DB6D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Լրամշակել շնչառական վարակի համաճարակաբանական դիտարկման համակարգի գործադրման ոլորտային իրավական ակտերը՝ նոր շնչառական վարակը համակարգում ինտեգրելու համար</w:t>
            </w:r>
          </w:p>
          <w:p w14:paraId="0D6AF65A" w14:textId="33C3FDCA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5B7981BB" w14:textId="05A360D4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Ինտեգրացված համաճարակաբանական դիտարկման համակարգ</w:t>
            </w:r>
          </w:p>
        </w:tc>
        <w:tc>
          <w:tcPr>
            <w:tcW w:w="2880" w:type="dxa"/>
          </w:tcPr>
          <w:p w14:paraId="5F72D51F" w14:textId="7B9D10E6" w:rsidR="00216210" w:rsidRPr="0047526B" w:rsidRDefault="00216210" w:rsidP="009C2338">
            <w:pPr>
              <w:spacing w:line="276" w:lineRule="auto"/>
              <w:ind w:left="16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</w:tcPr>
          <w:p w14:paraId="5366FF92" w14:textId="10769BEA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Համավարակի/համաճարակի վերականգնման ժամանակահատված</w:t>
            </w:r>
          </w:p>
        </w:tc>
        <w:tc>
          <w:tcPr>
            <w:tcW w:w="1710" w:type="dxa"/>
          </w:tcPr>
          <w:p w14:paraId="485F2765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Տվյալ տարվա</w:t>
            </w:r>
          </w:p>
          <w:p w14:paraId="057720DE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ՀՀ պետական</w:t>
            </w:r>
          </w:p>
          <w:p w14:paraId="46348997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բյուջեով ոլորտների</w:t>
            </w:r>
          </w:p>
          <w:p w14:paraId="688F2E62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գծով նախատեսված ընդհանուր</w:t>
            </w:r>
          </w:p>
          <w:p w14:paraId="57F35F36" w14:textId="77777777" w:rsidR="00216210" w:rsidRPr="0047526B" w:rsidRDefault="00216210" w:rsidP="009C2338">
            <w:pPr>
              <w:spacing w:line="276" w:lineRule="auto"/>
              <w:jc w:val="both"/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>հատկացումների</w:t>
            </w:r>
          </w:p>
          <w:p w14:paraId="316760CD" w14:textId="2E986CE4" w:rsidR="00216210" w:rsidRPr="0047526B" w:rsidRDefault="00216210" w:rsidP="009C2338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t xml:space="preserve">շրջանակում և  օրենսդրությամբ չարգելված այլ, ոչ </w:t>
            </w:r>
            <w:r w:rsidRPr="0047526B">
              <w:rPr>
                <w:rFonts w:ascii="GHEA Grapalat" w:eastAsia="CIDFont+F2" w:hAnsi="GHEA Grapalat" w:cs="Sylfaen"/>
                <w:sz w:val="24"/>
                <w:szCs w:val="24"/>
                <w:lang w:val="hy-AM"/>
              </w:rPr>
              <w:lastRenderedPageBreak/>
              <w:t>բյուջետային միջոցներ</w:t>
            </w:r>
          </w:p>
        </w:tc>
      </w:tr>
    </w:tbl>
    <w:p w14:paraId="2514E735" w14:textId="6935106C" w:rsidR="00CC40B9" w:rsidRPr="0047526B" w:rsidRDefault="00CC40B9" w:rsidP="000E5C4E">
      <w:pPr>
        <w:spacing w:line="360" w:lineRule="auto"/>
        <w:ind w:left="90" w:right="147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CC40B9" w:rsidRPr="0047526B" w:rsidSect="000E5C4E">
      <w:footerReference w:type="default" r:id="rId8"/>
      <w:pgSz w:w="16838" w:h="11906" w:orient="landscape"/>
      <w:pgMar w:top="630" w:right="818" w:bottom="1170" w:left="6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DC3DF" w14:textId="77777777" w:rsidR="00122E81" w:rsidRDefault="00122E81" w:rsidP="00CC40B9">
      <w:pPr>
        <w:spacing w:after="0" w:line="240" w:lineRule="auto"/>
      </w:pPr>
      <w:r>
        <w:separator/>
      </w:r>
    </w:p>
  </w:endnote>
  <w:endnote w:type="continuationSeparator" w:id="0">
    <w:p w14:paraId="3F958E32" w14:textId="77777777" w:rsidR="00122E81" w:rsidRDefault="00122E81" w:rsidP="00CC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Mincho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929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7D6AE" w14:textId="45832F0F" w:rsidR="00FE7C99" w:rsidRDefault="00FE7C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4C6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2659475C" w14:textId="77777777" w:rsidR="00FE7C99" w:rsidRDefault="00FE7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AEE67" w14:textId="77777777" w:rsidR="00122E81" w:rsidRDefault="00122E81" w:rsidP="00CC40B9">
      <w:pPr>
        <w:spacing w:after="0" w:line="240" w:lineRule="auto"/>
      </w:pPr>
      <w:r>
        <w:separator/>
      </w:r>
    </w:p>
  </w:footnote>
  <w:footnote w:type="continuationSeparator" w:id="0">
    <w:p w14:paraId="52DAC6CD" w14:textId="77777777" w:rsidR="00122E81" w:rsidRDefault="00122E81" w:rsidP="00CC4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5D7F"/>
    <w:multiLevelType w:val="hybridMultilevel"/>
    <w:tmpl w:val="57F6037E"/>
    <w:lvl w:ilvl="0" w:tplc="24ECEF5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96D3A57"/>
    <w:multiLevelType w:val="hybridMultilevel"/>
    <w:tmpl w:val="C82834C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B9D2FCB"/>
    <w:multiLevelType w:val="hybridMultilevel"/>
    <w:tmpl w:val="948A031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81511E5"/>
    <w:multiLevelType w:val="hybridMultilevel"/>
    <w:tmpl w:val="6A7A35D8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731AE"/>
    <w:multiLevelType w:val="hybridMultilevel"/>
    <w:tmpl w:val="5614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A14B0"/>
    <w:multiLevelType w:val="hybridMultilevel"/>
    <w:tmpl w:val="B9D6D9D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3287A9F"/>
    <w:multiLevelType w:val="hybridMultilevel"/>
    <w:tmpl w:val="9E7EB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E6E09"/>
    <w:multiLevelType w:val="hybridMultilevel"/>
    <w:tmpl w:val="35A8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7004D"/>
    <w:multiLevelType w:val="hybridMultilevel"/>
    <w:tmpl w:val="69DA33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66AF8"/>
    <w:multiLevelType w:val="hybridMultilevel"/>
    <w:tmpl w:val="028AA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2D5C70"/>
    <w:multiLevelType w:val="hybridMultilevel"/>
    <w:tmpl w:val="D7046D1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F5330E4"/>
    <w:multiLevelType w:val="hybridMultilevel"/>
    <w:tmpl w:val="5F46581A"/>
    <w:lvl w:ilvl="0" w:tplc="D33EB3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A14C7A"/>
    <w:multiLevelType w:val="hybridMultilevel"/>
    <w:tmpl w:val="2CC4A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A2C29"/>
    <w:multiLevelType w:val="hybridMultilevel"/>
    <w:tmpl w:val="CE620E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892D12"/>
    <w:multiLevelType w:val="hybridMultilevel"/>
    <w:tmpl w:val="B0A415B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4942D99"/>
    <w:multiLevelType w:val="hybridMultilevel"/>
    <w:tmpl w:val="77546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217B2"/>
    <w:multiLevelType w:val="hybridMultilevel"/>
    <w:tmpl w:val="0CF8E2E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4F07B19"/>
    <w:multiLevelType w:val="hybridMultilevel"/>
    <w:tmpl w:val="65E20D2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48B769F8"/>
    <w:multiLevelType w:val="hybridMultilevel"/>
    <w:tmpl w:val="588A3BF6"/>
    <w:lvl w:ilvl="0" w:tplc="87847AC4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7F362E"/>
    <w:multiLevelType w:val="hybridMultilevel"/>
    <w:tmpl w:val="689A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D2A02"/>
    <w:multiLevelType w:val="hybridMultilevel"/>
    <w:tmpl w:val="80328A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674D1"/>
    <w:multiLevelType w:val="hybridMultilevel"/>
    <w:tmpl w:val="608A2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374BD"/>
    <w:multiLevelType w:val="hybridMultilevel"/>
    <w:tmpl w:val="B9D6D9D0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11A6C43"/>
    <w:multiLevelType w:val="hybridMultilevel"/>
    <w:tmpl w:val="3BDA6544"/>
    <w:lvl w:ilvl="0" w:tplc="7F041CF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841E7"/>
    <w:multiLevelType w:val="hybridMultilevel"/>
    <w:tmpl w:val="19D6AD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6A0861"/>
    <w:multiLevelType w:val="hybridMultilevel"/>
    <w:tmpl w:val="57F6037E"/>
    <w:lvl w:ilvl="0" w:tplc="24ECEF5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F9C0F2E"/>
    <w:multiLevelType w:val="hybridMultilevel"/>
    <w:tmpl w:val="D8EEBF1C"/>
    <w:lvl w:ilvl="0" w:tplc="D81AEC5A">
      <w:start w:val="1"/>
      <w:numFmt w:val="decimal"/>
      <w:lvlText w:val="%1)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74C50611"/>
    <w:multiLevelType w:val="hybridMultilevel"/>
    <w:tmpl w:val="F446E95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74D9023E"/>
    <w:multiLevelType w:val="hybridMultilevel"/>
    <w:tmpl w:val="57F6037E"/>
    <w:lvl w:ilvl="0" w:tplc="24ECEF5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77FC4BB1"/>
    <w:multiLevelType w:val="multilevel"/>
    <w:tmpl w:val="F1D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B04024"/>
    <w:multiLevelType w:val="hybridMultilevel"/>
    <w:tmpl w:val="B378B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31142"/>
    <w:multiLevelType w:val="hybridMultilevel"/>
    <w:tmpl w:val="57F6037E"/>
    <w:lvl w:ilvl="0" w:tplc="24ECEF5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26"/>
  </w:num>
  <w:num w:numId="5">
    <w:abstractNumId w:val="11"/>
  </w:num>
  <w:num w:numId="6">
    <w:abstractNumId w:val="31"/>
  </w:num>
  <w:num w:numId="7">
    <w:abstractNumId w:val="6"/>
  </w:num>
  <w:num w:numId="8">
    <w:abstractNumId w:val="10"/>
  </w:num>
  <w:num w:numId="9">
    <w:abstractNumId w:val="23"/>
  </w:num>
  <w:num w:numId="10">
    <w:abstractNumId w:val="9"/>
  </w:num>
  <w:num w:numId="11">
    <w:abstractNumId w:val="18"/>
  </w:num>
  <w:num w:numId="12">
    <w:abstractNumId w:val="12"/>
  </w:num>
  <w:num w:numId="13">
    <w:abstractNumId w:val="20"/>
  </w:num>
  <w:num w:numId="14">
    <w:abstractNumId w:val="4"/>
  </w:num>
  <w:num w:numId="15">
    <w:abstractNumId w:val="8"/>
  </w:num>
  <w:num w:numId="16">
    <w:abstractNumId w:val="14"/>
  </w:num>
  <w:num w:numId="17">
    <w:abstractNumId w:val="16"/>
  </w:num>
  <w:num w:numId="18">
    <w:abstractNumId w:val="17"/>
  </w:num>
  <w:num w:numId="19">
    <w:abstractNumId w:val="27"/>
  </w:num>
  <w:num w:numId="20">
    <w:abstractNumId w:val="25"/>
  </w:num>
  <w:num w:numId="21">
    <w:abstractNumId w:val="28"/>
  </w:num>
  <w:num w:numId="22">
    <w:abstractNumId w:val="21"/>
  </w:num>
  <w:num w:numId="23">
    <w:abstractNumId w:val="0"/>
  </w:num>
  <w:num w:numId="24">
    <w:abstractNumId w:val="2"/>
  </w:num>
  <w:num w:numId="25">
    <w:abstractNumId w:val="1"/>
  </w:num>
  <w:num w:numId="26">
    <w:abstractNumId w:val="5"/>
  </w:num>
  <w:num w:numId="27">
    <w:abstractNumId w:val="30"/>
  </w:num>
  <w:num w:numId="28">
    <w:abstractNumId w:val="15"/>
  </w:num>
  <w:num w:numId="29">
    <w:abstractNumId w:val="29"/>
  </w:num>
  <w:num w:numId="30">
    <w:abstractNumId w:val="7"/>
  </w:num>
  <w:num w:numId="31">
    <w:abstractNumId w:val="19"/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6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6E"/>
    <w:rsid w:val="000009F1"/>
    <w:rsid w:val="00002C57"/>
    <w:rsid w:val="00003AB4"/>
    <w:rsid w:val="00003FB1"/>
    <w:rsid w:val="0000472C"/>
    <w:rsid w:val="00006939"/>
    <w:rsid w:val="00006A30"/>
    <w:rsid w:val="00010E95"/>
    <w:rsid w:val="00012BA3"/>
    <w:rsid w:val="00015F7C"/>
    <w:rsid w:val="00016786"/>
    <w:rsid w:val="0001727A"/>
    <w:rsid w:val="000179FC"/>
    <w:rsid w:val="00020509"/>
    <w:rsid w:val="00022E67"/>
    <w:rsid w:val="0002353B"/>
    <w:rsid w:val="00024D9C"/>
    <w:rsid w:val="0003000A"/>
    <w:rsid w:val="00033B71"/>
    <w:rsid w:val="000348B4"/>
    <w:rsid w:val="000369A0"/>
    <w:rsid w:val="00036A5E"/>
    <w:rsid w:val="000424A5"/>
    <w:rsid w:val="00042910"/>
    <w:rsid w:val="0004329D"/>
    <w:rsid w:val="000435E4"/>
    <w:rsid w:val="00046A52"/>
    <w:rsid w:val="00052728"/>
    <w:rsid w:val="00054485"/>
    <w:rsid w:val="0005593A"/>
    <w:rsid w:val="000620C3"/>
    <w:rsid w:val="0006604E"/>
    <w:rsid w:val="00067CFE"/>
    <w:rsid w:val="00067D6C"/>
    <w:rsid w:val="00073889"/>
    <w:rsid w:val="0007545D"/>
    <w:rsid w:val="00077EA1"/>
    <w:rsid w:val="00081932"/>
    <w:rsid w:val="00083B9C"/>
    <w:rsid w:val="00084ED9"/>
    <w:rsid w:val="00092E39"/>
    <w:rsid w:val="000979A7"/>
    <w:rsid w:val="000A2E2B"/>
    <w:rsid w:val="000A2FEF"/>
    <w:rsid w:val="000A3718"/>
    <w:rsid w:val="000A392C"/>
    <w:rsid w:val="000A3D83"/>
    <w:rsid w:val="000A4C1B"/>
    <w:rsid w:val="000A50E8"/>
    <w:rsid w:val="000A5276"/>
    <w:rsid w:val="000A55A7"/>
    <w:rsid w:val="000B2C67"/>
    <w:rsid w:val="000B5250"/>
    <w:rsid w:val="000C0E86"/>
    <w:rsid w:val="000C42D1"/>
    <w:rsid w:val="000C4ABC"/>
    <w:rsid w:val="000C4B29"/>
    <w:rsid w:val="000C564D"/>
    <w:rsid w:val="000C6951"/>
    <w:rsid w:val="000D56D1"/>
    <w:rsid w:val="000D5A7E"/>
    <w:rsid w:val="000E02F6"/>
    <w:rsid w:val="000E1EA2"/>
    <w:rsid w:val="000E3C7E"/>
    <w:rsid w:val="000E5C4E"/>
    <w:rsid w:val="000E69D6"/>
    <w:rsid w:val="000E6C07"/>
    <w:rsid w:val="000E6FF8"/>
    <w:rsid w:val="000E78BD"/>
    <w:rsid w:val="000F29FF"/>
    <w:rsid w:val="000F45D6"/>
    <w:rsid w:val="000F478F"/>
    <w:rsid w:val="000F5DCB"/>
    <w:rsid w:val="000F66DF"/>
    <w:rsid w:val="000F767B"/>
    <w:rsid w:val="0010127C"/>
    <w:rsid w:val="00103A2D"/>
    <w:rsid w:val="001047E2"/>
    <w:rsid w:val="00111B44"/>
    <w:rsid w:val="00111F49"/>
    <w:rsid w:val="00112452"/>
    <w:rsid w:val="00113794"/>
    <w:rsid w:val="00114B75"/>
    <w:rsid w:val="00115270"/>
    <w:rsid w:val="00116C7E"/>
    <w:rsid w:val="00117693"/>
    <w:rsid w:val="001177F3"/>
    <w:rsid w:val="00122160"/>
    <w:rsid w:val="001222F6"/>
    <w:rsid w:val="00122E81"/>
    <w:rsid w:val="001242CC"/>
    <w:rsid w:val="001320E2"/>
    <w:rsid w:val="001338B7"/>
    <w:rsid w:val="00135077"/>
    <w:rsid w:val="00135534"/>
    <w:rsid w:val="00136F68"/>
    <w:rsid w:val="001407EB"/>
    <w:rsid w:val="00145C89"/>
    <w:rsid w:val="00147CB4"/>
    <w:rsid w:val="00150635"/>
    <w:rsid w:val="001506C7"/>
    <w:rsid w:val="001529C8"/>
    <w:rsid w:val="00155451"/>
    <w:rsid w:val="001561B7"/>
    <w:rsid w:val="001604FB"/>
    <w:rsid w:val="00161800"/>
    <w:rsid w:val="001621C7"/>
    <w:rsid w:val="00167866"/>
    <w:rsid w:val="00172224"/>
    <w:rsid w:val="001722B4"/>
    <w:rsid w:val="001743C8"/>
    <w:rsid w:val="0017473E"/>
    <w:rsid w:val="001817BB"/>
    <w:rsid w:val="00182080"/>
    <w:rsid w:val="00182FAD"/>
    <w:rsid w:val="00183929"/>
    <w:rsid w:val="00190DE1"/>
    <w:rsid w:val="00190FF6"/>
    <w:rsid w:val="001910CC"/>
    <w:rsid w:val="00191340"/>
    <w:rsid w:val="00191AF3"/>
    <w:rsid w:val="00191DDB"/>
    <w:rsid w:val="001940B0"/>
    <w:rsid w:val="001944BF"/>
    <w:rsid w:val="00195C64"/>
    <w:rsid w:val="00196994"/>
    <w:rsid w:val="001A352D"/>
    <w:rsid w:val="001A3B28"/>
    <w:rsid w:val="001B04AD"/>
    <w:rsid w:val="001B25FF"/>
    <w:rsid w:val="001B2E01"/>
    <w:rsid w:val="001B328C"/>
    <w:rsid w:val="001B35FF"/>
    <w:rsid w:val="001B4A46"/>
    <w:rsid w:val="001C28C7"/>
    <w:rsid w:val="001C44A8"/>
    <w:rsid w:val="001D078E"/>
    <w:rsid w:val="001D2038"/>
    <w:rsid w:val="001D221B"/>
    <w:rsid w:val="001D428E"/>
    <w:rsid w:val="001D5385"/>
    <w:rsid w:val="001D581C"/>
    <w:rsid w:val="001D7697"/>
    <w:rsid w:val="001E05DF"/>
    <w:rsid w:val="001E0973"/>
    <w:rsid w:val="001E1473"/>
    <w:rsid w:val="001E2AF6"/>
    <w:rsid w:val="001E4257"/>
    <w:rsid w:val="001E6860"/>
    <w:rsid w:val="001F17C2"/>
    <w:rsid w:val="001F199F"/>
    <w:rsid w:val="001F1A3D"/>
    <w:rsid w:val="001F36CE"/>
    <w:rsid w:val="001F37B2"/>
    <w:rsid w:val="001F4616"/>
    <w:rsid w:val="001F4AD8"/>
    <w:rsid w:val="001F4EE4"/>
    <w:rsid w:val="00200D51"/>
    <w:rsid w:val="00202A5D"/>
    <w:rsid w:val="00202D92"/>
    <w:rsid w:val="002033DE"/>
    <w:rsid w:val="00204441"/>
    <w:rsid w:val="00204BE7"/>
    <w:rsid w:val="00206FE2"/>
    <w:rsid w:val="00207572"/>
    <w:rsid w:val="00211E58"/>
    <w:rsid w:val="0021231F"/>
    <w:rsid w:val="00214871"/>
    <w:rsid w:val="00216210"/>
    <w:rsid w:val="00216B4C"/>
    <w:rsid w:val="0022007A"/>
    <w:rsid w:val="00222993"/>
    <w:rsid w:val="00227DCA"/>
    <w:rsid w:val="00227FF5"/>
    <w:rsid w:val="00230B5B"/>
    <w:rsid w:val="002312BB"/>
    <w:rsid w:val="00232E4F"/>
    <w:rsid w:val="00233D1A"/>
    <w:rsid w:val="00234768"/>
    <w:rsid w:val="0024193D"/>
    <w:rsid w:val="0024524B"/>
    <w:rsid w:val="002467FC"/>
    <w:rsid w:val="00246857"/>
    <w:rsid w:val="00247210"/>
    <w:rsid w:val="002501D4"/>
    <w:rsid w:val="00252819"/>
    <w:rsid w:val="00253BB8"/>
    <w:rsid w:val="002605BE"/>
    <w:rsid w:val="00260CB9"/>
    <w:rsid w:val="002628F6"/>
    <w:rsid w:val="0026515D"/>
    <w:rsid w:val="00266604"/>
    <w:rsid w:val="002737E5"/>
    <w:rsid w:val="0027445C"/>
    <w:rsid w:val="00274A21"/>
    <w:rsid w:val="00280EAF"/>
    <w:rsid w:val="0028181F"/>
    <w:rsid w:val="00282A4F"/>
    <w:rsid w:val="002855E0"/>
    <w:rsid w:val="00285CBE"/>
    <w:rsid w:val="002869C6"/>
    <w:rsid w:val="002904AB"/>
    <w:rsid w:val="00293EF7"/>
    <w:rsid w:val="00294233"/>
    <w:rsid w:val="00296555"/>
    <w:rsid w:val="0029683E"/>
    <w:rsid w:val="002A273A"/>
    <w:rsid w:val="002A4B6D"/>
    <w:rsid w:val="002A4EF2"/>
    <w:rsid w:val="002A5475"/>
    <w:rsid w:val="002A5735"/>
    <w:rsid w:val="002B365B"/>
    <w:rsid w:val="002B442F"/>
    <w:rsid w:val="002B46AD"/>
    <w:rsid w:val="002B700B"/>
    <w:rsid w:val="002B754B"/>
    <w:rsid w:val="002C5CB2"/>
    <w:rsid w:val="002D0444"/>
    <w:rsid w:val="002D07D8"/>
    <w:rsid w:val="002D3BF9"/>
    <w:rsid w:val="002D4B13"/>
    <w:rsid w:val="002D4F6F"/>
    <w:rsid w:val="002D7998"/>
    <w:rsid w:val="002E14AC"/>
    <w:rsid w:val="002E26BD"/>
    <w:rsid w:val="002E3707"/>
    <w:rsid w:val="002E3E0C"/>
    <w:rsid w:val="002E5254"/>
    <w:rsid w:val="002E69A3"/>
    <w:rsid w:val="002E72BE"/>
    <w:rsid w:val="002F21B5"/>
    <w:rsid w:val="002F5061"/>
    <w:rsid w:val="002F749A"/>
    <w:rsid w:val="00300072"/>
    <w:rsid w:val="00310829"/>
    <w:rsid w:val="003117DB"/>
    <w:rsid w:val="00313809"/>
    <w:rsid w:val="00313CE3"/>
    <w:rsid w:val="00313D7F"/>
    <w:rsid w:val="00315384"/>
    <w:rsid w:val="0031748C"/>
    <w:rsid w:val="00323215"/>
    <w:rsid w:val="00323EE0"/>
    <w:rsid w:val="00324135"/>
    <w:rsid w:val="0032570A"/>
    <w:rsid w:val="00325D17"/>
    <w:rsid w:val="00327E9C"/>
    <w:rsid w:val="003306BD"/>
    <w:rsid w:val="00334894"/>
    <w:rsid w:val="00334FCD"/>
    <w:rsid w:val="0033741A"/>
    <w:rsid w:val="0034126E"/>
    <w:rsid w:val="00341CAF"/>
    <w:rsid w:val="00343575"/>
    <w:rsid w:val="00350227"/>
    <w:rsid w:val="00350771"/>
    <w:rsid w:val="00350B8B"/>
    <w:rsid w:val="00350D36"/>
    <w:rsid w:val="00352989"/>
    <w:rsid w:val="00352A94"/>
    <w:rsid w:val="0035473C"/>
    <w:rsid w:val="003571BA"/>
    <w:rsid w:val="003577CD"/>
    <w:rsid w:val="00360542"/>
    <w:rsid w:val="00364153"/>
    <w:rsid w:val="00364BC8"/>
    <w:rsid w:val="003715B8"/>
    <w:rsid w:val="00372F75"/>
    <w:rsid w:val="00374232"/>
    <w:rsid w:val="00375066"/>
    <w:rsid w:val="00377660"/>
    <w:rsid w:val="00377827"/>
    <w:rsid w:val="003811A1"/>
    <w:rsid w:val="00381FC3"/>
    <w:rsid w:val="0038263B"/>
    <w:rsid w:val="0038424A"/>
    <w:rsid w:val="003929A2"/>
    <w:rsid w:val="00393201"/>
    <w:rsid w:val="00393ADE"/>
    <w:rsid w:val="00394A50"/>
    <w:rsid w:val="003A1CC9"/>
    <w:rsid w:val="003A3BA9"/>
    <w:rsid w:val="003A5C06"/>
    <w:rsid w:val="003A5FDC"/>
    <w:rsid w:val="003A62D1"/>
    <w:rsid w:val="003A6EA8"/>
    <w:rsid w:val="003B0970"/>
    <w:rsid w:val="003B12A6"/>
    <w:rsid w:val="003B323A"/>
    <w:rsid w:val="003B7C75"/>
    <w:rsid w:val="003C018B"/>
    <w:rsid w:val="003C136E"/>
    <w:rsid w:val="003C3B7F"/>
    <w:rsid w:val="003C46F3"/>
    <w:rsid w:val="003C47C3"/>
    <w:rsid w:val="003C6C60"/>
    <w:rsid w:val="003C79E4"/>
    <w:rsid w:val="003E09C4"/>
    <w:rsid w:val="003E7085"/>
    <w:rsid w:val="003E796B"/>
    <w:rsid w:val="003E7A97"/>
    <w:rsid w:val="003F1F20"/>
    <w:rsid w:val="003F246E"/>
    <w:rsid w:val="003F3748"/>
    <w:rsid w:val="003F494D"/>
    <w:rsid w:val="003F6068"/>
    <w:rsid w:val="0040131B"/>
    <w:rsid w:val="004014F7"/>
    <w:rsid w:val="004056AB"/>
    <w:rsid w:val="00406D57"/>
    <w:rsid w:val="00413087"/>
    <w:rsid w:val="00414C15"/>
    <w:rsid w:val="00415B3A"/>
    <w:rsid w:val="00417632"/>
    <w:rsid w:val="004203C3"/>
    <w:rsid w:val="004217B8"/>
    <w:rsid w:val="00421DE1"/>
    <w:rsid w:val="00422020"/>
    <w:rsid w:val="0042357F"/>
    <w:rsid w:val="00423F12"/>
    <w:rsid w:val="00426653"/>
    <w:rsid w:val="004277AF"/>
    <w:rsid w:val="0043293E"/>
    <w:rsid w:val="00433CC3"/>
    <w:rsid w:val="00440838"/>
    <w:rsid w:val="00440AA6"/>
    <w:rsid w:val="00445686"/>
    <w:rsid w:val="00445C3E"/>
    <w:rsid w:val="0044671A"/>
    <w:rsid w:val="00450520"/>
    <w:rsid w:val="00451101"/>
    <w:rsid w:val="0045145F"/>
    <w:rsid w:val="00452007"/>
    <w:rsid w:val="00453186"/>
    <w:rsid w:val="0045362E"/>
    <w:rsid w:val="00454C11"/>
    <w:rsid w:val="004573B6"/>
    <w:rsid w:val="004574E2"/>
    <w:rsid w:val="00460111"/>
    <w:rsid w:val="00460A96"/>
    <w:rsid w:val="004613A2"/>
    <w:rsid w:val="00470684"/>
    <w:rsid w:val="004708AB"/>
    <w:rsid w:val="00472A25"/>
    <w:rsid w:val="004733AD"/>
    <w:rsid w:val="0047526B"/>
    <w:rsid w:val="004758C3"/>
    <w:rsid w:val="00476F19"/>
    <w:rsid w:val="00481418"/>
    <w:rsid w:val="00481593"/>
    <w:rsid w:val="00481776"/>
    <w:rsid w:val="00482A20"/>
    <w:rsid w:val="00483D17"/>
    <w:rsid w:val="00484961"/>
    <w:rsid w:val="00485596"/>
    <w:rsid w:val="00486DCD"/>
    <w:rsid w:val="004904E1"/>
    <w:rsid w:val="004911EA"/>
    <w:rsid w:val="00492536"/>
    <w:rsid w:val="00492766"/>
    <w:rsid w:val="004A1D40"/>
    <w:rsid w:val="004A2186"/>
    <w:rsid w:val="004A4041"/>
    <w:rsid w:val="004A4FA9"/>
    <w:rsid w:val="004A7E07"/>
    <w:rsid w:val="004B147A"/>
    <w:rsid w:val="004B355A"/>
    <w:rsid w:val="004B459A"/>
    <w:rsid w:val="004B5D76"/>
    <w:rsid w:val="004C27FB"/>
    <w:rsid w:val="004C49E2"/>
    <w:rsid w:val="004C4EBB"/>
    <w:rsid w:val="004C5273"/>
    <w:rsid w:val="004C5981"/>
    <w:rsid w:val="004C66D8"/>
    <w:rsid w:val="004C6A23"/>
    <w:rsid w:val="004D06A5"/>
    <w:rsid w:val="004D0CB7"/>
    <w:rsid w:val="004D170F"/>
    <w:rsid w:val="004D3E36"/>
    <w:rsid w:val="004D403C"/>
    <w:rsid w:val="004D6234"/>
    <w:rsid w:val="004D6564"/>
    <w:rsid w:val="004E119F"/>
    <w:rsid w:val="004E25C3"/>
    <w:rsid w:val="004E27F4"/>
    <w:rsid w:val="004E2A6A"/>
    <w:rsid w:val="004E2C97"/>
    <w:rsid w:val="004E35B8"/>
    <w:rsid w:val="004E3C57"/>
    <w:rsid w:val="004E4931"/>
    <w:rsid w:val="004E5DDB"/>
    <w:rsid w:val="004E725B"/>
    <w:rsid w:val="004E738F"/>
    <w:rsid w:val="004F0B7D"/>
    <w:rsid w:val="004F12F4"/>
    <w:rsid w:val="004F1841"/>
    <w:rsid w:val="004F363E"/>
    <w:rsid w:val="004F415A"/>
    <w:rsid w:val="004F56CF"/>
    <w:rsid w:val="00500FD3"/>
    <w:rsid w:val="00507883"/>
    <w:rsid w:val="00510CC6"/>
    <w:rsid w:val="0051280E"/>
    <w:rsid w:val="00513246"/>
    <w:rsid w:val="00514B43"/>
    <w:rsid w:val="0051711F"/>
    <w:rsid w:val="005214D4"/>
    <w:rsid w:val="00523CD1"/>
    <w:rsid w:val="00525D56"/>
    <w:rsid w:val="0052626B"/>
    <w:rsid w:val="005268A0"/>
    <w:rsid w:val="00527031"/>
    <w:rsid w:val="0053125C"/>
    <w:rsid w:val="005341A2"/>
    <w:rsid w:val="005343C7"/>
    <w:rsid w:val="00534BD3"/>
    <w:rsid w:val="00534EDF"/>
    <w:rsid w:val="005354C6"/>
    <w:rsid w:val="00541B2D"/>
    <w:rsid w:val="005442E6"/>
    <w:rsid w:val="005448DF"/>
    <w:rsid w:val="005449D1"/>
    <w:rsid w:val="00544BE1"/>
    <w:rsid w:val="00544F23"/>
    <w:rsid w:val="00545671"/>
    <w:rsid w:val="00546BBA"/>
    <w:rsid w:val="0054730B"/>
    <w:rsid w:val="005511AD"/>
    <w:rsid w:val="005527E6"/>
    <w:rsid w:val="0055502F"/>
    <w:rsid w:val="005571C6"/>
    <w:rsid w:val="00560BF4"/>
    <w:rsid w:val="00561A00"/>
    <w:rsid w:val="005631C4"/>
    <w:rsid w:val="00570792"/>
    <w:rsid w:val="00573B53"/>
    <w:rsid w:val="00573E10"/>
    <w:rsid w:val="00576D7F"/>
    <w:rsid w:val="00580AD0"/>
    <w:rsid w:val="0058154E"/>
    <w:rsid w:val="0058585E"/>
    <w:rsid w:val="005930FD"/>
    <w:rsid w:val="00594499"/>
    <w:rsid w:val="00595B74"/>
    <w:rsid w:val="0059608D"/>
    <w:rsid w:val="005A1F1A"/>
    <w:rsid w:val="005A6835"/>
    <w:rsid w:val="005B47B1"/>
    <w:rsid w:val="005B5267"/>
    <w:rsid w:val="005C2934"/>
    <w:rsid w:val="005C3F9B"/>
    <w:rsid w:val="005C4E48"/>
    <w:rsid w:val="005C5C98"/>
    <w:rsid w:val="005D3288"/>
    <w:rsid w:val="005D540B"/>
    <w:rsid w:val="005D65AD"/>
    <w:rsid w:val="005D756B"/>
    <w:rsid w:val="005E067E"/>
    <w:rsid w:val="005E0926"/>
    <w:rsid w:val="005E33C8"/>
    <w:rsid w:val="005E3574"/>
    <w:rsid w:val="005E3EAE"/>
    <w:rsid w:val="005E4651"/>
    <w:rsid w:val="005E5061"/>
    <w:rsid w:val="005E7F64"/>
    <w:rsid w:val="005F3C6C"/>
    <w:rsid w:val="005F4827"/>
    <w:rsid w:val="005F4F3E"/>
    <w:rsid w:val="0060188C"/>
    <w:rsid w:val="00602BEF"/>
    <w:rsid w:val="00603B51"/>
    <w:rsid w:val="00610139"/>
    <w:rsid w:val="006123CC"/>
    <w:rsid w:val="00613625"/>
    <w:rsid w:val="00613895"/>
    <w:rsid w:val="00614E44"/>
    <w:rsid w:val="00621CFE"/>
    <w:rsid w:val="00621DFB"/>
    <w:rsid w:val="00622DAB"/>
    <w:rsid w:val="006239C6"/>
    <w:rsid w:val="006257BB"/>
    <w:rsid w:val="00633CA5"/>
    <w:rsid w:val="00633CF5"/>
    <w:rsid w:val="00635624"/>
    <w:rsid w:val="006412A2"/>
    <w:rsid w:val="00641CDB"/>
    <w:rsid w:val="00643BD6"/>
    <w:rsid w:val="0064434D"/>
    <w:rsid w:val="0065210F"/>
    <w:rsid w:val="00653311"/>
    <w:rsid w:val="0065370B"/>
    <w:rsid w:val="00654526"/>
    <w:rsid w:val="00654D85"/>
    <w:rsid w:val="0065583D"/>
    <w:rsid w:val="006559CA"/>
    <w:rsid w:val="006571D7"/>
    <w:rsid w:val="00660EB5"/>
    <w:rsid w:val="00662EAE"/>
    <w:rsid w:val="0066507E"/>
    <w:rsid w:val="00665A06"/>
    <w:rsid w:val="00665E7A"/>
    <w:rsid w:val="00667218"/>
    <w:rsid w:val="00670361"/>
    <w:rsid w:val="00676D09"/>
    <w:rsid w:val="00676E5A"/>
    <w:rsid w:val="00677CBA"/>
    <w:rsid w:val="006805A7"/>
    <w:rsid w:val="00681800"/>
    <w:rsid w:val="00682ECB"/>
    <w:rsid w:val="00683A9A"/>
    <w:rsid w:val="00683E54"/>
    <w:rsid w:val="006868A0"/>
    <w:rsid w:val="00692539"/>
    <w:rsid w:val="00693CD2"/>
    <w:rsid w:val="00693E66"/>
    <w:rsid w:val="00693E72"/>
    <w:rsid w:val="00695321"/>
    <w:rsid w:val="00695BA5"/>
    <w:rsid w:val="0069625F"/>
    <w:rsid w:val="00696329"/>
    <w:rsid w:val="006967FF"/>
    <w:rsid w:val="006A1052"/>
    <w:rsid w:val="006A1B18"/>
    <w:rsid w:val="006A26F3"/>
    <w:rsid w:val="006A4DD0"/>
    <w:rsid w:val="006A4E20"/>
    <w:rsid w:val="006B08A8"/>
    <w:rsid w:val="006B0930"/>
    <w:rsid w:val="006B10B2"/>
    <w:rsid w:val="006B5341"/>
    <w:rsid w:val="006B55D2"/>
    <w:rsid w:val="006B6067"/>
    <w:rsid w:val="006C176D"/>
    <w:rsid w:val="006C1E4C"/>
    <w:rsid w:val="006C3EAC"/>
    <w:rsid w:val="006C56F4"/>
    <w:rsid w:val="006D0C07"/>
    <w:rsid w:val="006D0CC8"/>
    <w:rsid w:val="006D2F44"/>
    <w:rsid w:val="006D3C4F"/>
    <w:rsid w:val="006D4998"/>
    <w:rsid w:val="006E73FC"/>
    <w:rsid w:val="006F109E"/>
    <w:rsid w:val="006F29AF"/>
    <w:rsid w:val="006F43A3"/>
    <w:rsid w:val="006F7FC8"/>
    <w:rsid w:val="00704ED2"/>
    <w:rsid w:val="00706765"/>
    <w:rsid w:val="00710267"/>
    <w:rsid w:val="00711E17"/>
    <w:rsid w:val="00712019"/>
    <w:rsid w:val="00712F98"/>
    <w:rsid w:val="00715546"/>
    <w:rsid w:val="00715FFD"/>
    <w:rsid w:val="0072023B"/>
    <w:rsid w:val="00721128"/>
    <w:rsid w:val="00723F9F"/>
    <w:rsid w:val="00725354"/>
    <w:rsid w:val="007269BA"/>
    <w:rsid w:val="00726D57"/>
    <w:rsid w:val="0072791C"/>
    <w:rsid w:val="00730317"/>
    <w:rsid w:val="007342FD"/>
    <w:rsid w:val="00736ECC"/>
    <w:rsid w:val="00736F85"/>
    <w:rsid w:val="007422B1"/>
    <w:rsid w:val="007457A7"/>
    <w:rsid w:val="00746921"/>
    <w:rsid w:val="0075132A"/>
    <w:rsid w:val="00753602"/>
    <w:rsid w:val="007610E6"/>
    <w:rsid w:val="00761A2B"/>
    <w:rsid w:val="00762F8F"/>
    <w:rsid w:val="007633A6"/>
    <w:rsid w:val="0076752D"/>
    <w:rsid w:val="00770B31"/>
    <w:rsid w:val="007715D4"/>
    <w:rsid w:val="007722E8"/>
    <w:rsid w:val="00774A2E"/>
    <w:rsid w:val="00775B65"/>
    <w:rsid w:val="007771D4"/>
    <w:rsid w:val="00783644"/>
    <w:rsid w:val="00783D6E"/>
    <w:rsid w:val="0078684E"/>
    <w:rsid w:val="00787DAD"/>
    <w:rsid w:val="00787FE5"/>
    <w:rsid w:val="007925A0"/>
    <w:rsid w:val="00794151"/>
    <w:rsid w:val="00794E55"/>
    <w:rsid w:val="007951F3"/>
    <w:rsid w:val="007968FC"/>
    <w:rsid w:val="007A03B7"/>
    <w:rsid w:val="007A2037"/>
    <w:rsid w:val="007A246A"/>
    <w:rsid w:val="007A29AD"/>
    <w:rsid w:val="007A310C"/>
    <w:rsid w:val="007A7625"/>
    <w:rsid w:val="007A7A95"/>
    <w:rsid w:val="007B15F8"/>
    <w:rsid w:val="007B1E72"/>
    <w:rsid w:val="007B3B35"/>
    <w:rsid w:val="007B5499"/>
    <w:rsid w:val="007B71CA"/>
    <w:rsid w:val="007B774C"/>
    <w:rsid w:val="007B7C1A"/>
    <w:rsid w:val="007C145F"/>
    <w:rsid w:val="007C3A05"/>
    <w:rsid w:val="007C478B"/>
    <w:rsid w:val="007C7D2C"/>
    <w:rsid w:val="007D0FC8"/>
    <w:rsid w:val="007D2613"/>
    <w:rsid w:val="007E061E"/>
    <w:rsid w:val="007E076D"/>
    <w:rsid w:val="007E2D87"/>
    <w:rsid w:val="007E441E"/>
    <w:rsid w:val="007E5618"/>
    <w:rsid w:val="007E57FD"/>
    <w:rsid w:val="007E6983"/>
    <w:rsid w:val="007F1ABC"/>
    <w:rsid w:val="007F329B"/>
    <w:rsid w:val="007F4F59"/>
    <w:rsid w:val="007F7390"/>
    <w:rsid w:val="00800F44"/>
    <w:rsid w:val="00801D0F"/>
    <w:rsid w:val="00802DD9"/>
    <w:rsid w:val="00803495"/>
    <w:rsid w:val="00806830"/>
    <w:rsid w:val="00806CB8"/>
    <w:rsid w:val="0081079E"/>
    <w:rsid w:val="008110B4"/>
    <w:rsid w:val="00814588"/>
    <w:rsid w:val="0082142A"/>
    <w:rsid w:val="00822DC0"/>
    <w:rsid w:val="008259AE"/>
    <w:rsid w:val="00826807"/>
    <w:rsid w:val="00827250"/>
    <w:rsid w:val="008272D5"/>
    <w:rsid w:val="00827B0C"/>
    <w:rsid w:val="00832005"/>
    <w:rsid w:val="00834386"/>
    <w:rsid w:val="0083504E"/>
    <w:rsid w:val="00835954"/>
    <w:rsid w:val="00835ECD"/>
    <w:rsid w:val="00840084"/>
    <w:rsid w:val="008428D0"/>
    <w:rsid w:val="0084787B"/>
    <w:rsid w:val="00847CEA"/>
    <w:rsid w:val="00855FDD"/>
    <w:rsid w:val="008600CF"/>
    <w:rsid w:val="008613AE"/>
    <w:rsid w:val="008623E9"/>
    <w:rsid w:val="008628C1"/>
    <w:rsid w:val="00862CE8"/>
    <w:rsid w:val="00865D4A"/>
    <w:rsid w:val="00870D0F"/>
    <w:rsid w:val="008736DB"/>
    <w:rsid w:val="00873DA4"/>
    <w:rsid w:val="008745E2"/>
    <w:rsid w:val="00877074"/>
    <w:rsid w:val="008822DB"/>
    <w:rsid w:val="00884AF1"/>
    <w:rsid w:val="00884C9C"/>
    <w:rsid w:val="00885FD3"/>
    <w:rsid w:val="008967F7"/>
    <w:rsid w:val="008A084C"/>
    <w:rsid w:val="008A0A57"/>
    <w:rsid w:val="008A3724"/>
    <w:rsid w:val="008A478F"/>
    <w:rsid w:val="008A5308"/>
    <w:rsid w:val="008A61C7"/>
    <w:rsid w:val="008A654D"/>
    <w:rsid w:val="008A79BF"/>
    <w:rsid w:val="008A7E1B"/>
    <w:rsid w:val="008B1617"/>
    <w:rsid w:val="008B6721"/>
    <w:rsid w:val="008C044C"/>
    <w:rsid w:val="008C4565"/>
    <w:rsid w:val="008C5609"/>
    <w:rsid w:val="008C7A9C"/>
    <w:rsid w:val="008D0E1C"/>
    <w:rsid w:val="008D57E7"/>
    <w:rsid w:val="008E71D2"/>
    <w:rsid w:val="00902692"/>
    <w:rsid w:val="00903C59"/>
    <w:rsid w:val="00905CD3"/>
    <w:rsid w:val="00910B5B"/>
    <w:rsid w:val="00912D1A"/>
    <w:rsid w:val="00913E1C"/>
    <w:rsid w:val="00913F5D"/>
    <w:rsid w:val="00915BEF"/>
    <w:rsid w:val="00916CF6"/>
    <w:rsid w:val="00920257"/>
    <w:rsid w:val="009204BD"/>
    <w:rsid w:val="00921F5F"/>
    <w:rsid w:val="00922CDA"/>
    <w:rsid w:val="0092534D"/>
    <w:rsid w:val="00930FBB"/>
    <w:rsid w:val="00931658"/>
    <w:rsid w:val="0093334F"/>
    <w:rsid w:val="0093426D"/>
    <w:rsid w:val="0093695F"/>
    <w:rsid w:val="00936FBF"/>
    <w:rsid w:val="00940049"/>
    <w:rsid w:val="00940FD9"/>
    <w:rsid w:val="009439C7"/>
    <w:rsid w:val="009443B5"/>
    <w:rsid w:val="009456F8"/>
    <w:rsid w:val="0095304E"/>
    <w:rsid w:val="0095467D"/>
    <w:rsid w:val="00954BDD"/>
    <w:rsid w:val="00955C3E"/>
    <w:rsid w:val="00956954"/>
    <w:rsid w:val="009633FE"/>
    <w:rsid w:val="00972D13"/>
    <w:rsid w:val="0097407F"/>
    <w:rsid w:val="009742D5"/>
    <w:rsid w:val="0097783B"/>
    <w:rsid w:val="00983C54"/>
    <w:rsid w:val="0098634F"/>
    <w:rsid w:val="009924B9"/>
    <w:rsid w:val="009946C5"/>
    <w:rsid w:val="009A0252"/>
    <w:rsid w:val="009A03FE"/>
    <w:rsid w:val="009A34C3"/>
    <w:rsid w:val="009A5866"/>
    <w:rsid w:val="009A5BD5"/>
    <w:rsid w:val="009A5CB3"/>
    <w:rsid w:val="009A5D3A"/>
    <w:rsid w:val="009B4D71"/>
    <w:rsid w:val="009B5DBD"/>
    <w:rsid w:val="009C04D9"/>
    <w:rsid w:val="009C0D11"/>
    <w:rsid w:val="009C0FE2"/>
    <w:rsid w:val="009C1676"/>
    <w:rsid w:val="009C2338"/>
    <w:rsid w:val="009C255A"/>
    <w:rsid w:val="009C42F7"/>
    <w:rsid w:val="009C51CE"/>
    <w:rsid w:val="009C685B"/>
    <w:rsid w:val="009D62FC"/>
    <w:rsid w:val="009E0B4E"/>
    <w:rsid w:val="009E301D"/>
    <w:rsid w:val="009E645A"/>
    <w:rsid w:val="009F0281"/>
    <w:rsid w:val="009F0AD4"/>
    <w:rsid w:val="009F1F33"/>
    <w:rsid w:val="009F2B1F"/>
    <w:rsid w:val="009F68FC"/>
    <w:rsid w:val="00A01ED0"/>
    <w:rsid w:val="00A02C2B"/>
    <w:rsid w:val="00A051EB"/>
    <w:rsid w:val="00A0623C"/>
    <w:rsid w:val="00A06ABD"/>
    <w:rsid w:val="00A070FC"/>
    <w:rsid w:val="00A125B1"/>
    <w:rsid w:val="00A21737"/>
    <w:rsid w:val="00A234FE"/>
    <w:rsid w:val="00A235D6"/>
    <w:rsid w:val="00A24045"/>
    <w:rsid w:val="00A26004"/>
    <w:rsid w:val="00A263BE"/>
    <w:rsid w:val="00A27CC3"/>
    <w:rsid w:val="00A30E9B"/>
    <w:rsid w:val="00A3135F"/>
    <w:rsid w:val="00A326C1"/>
    <w:rsid w:val="00A36D8C"/>
    <w:rsid w:val="00A41179"/>
    <w:rsid w:val="00A45D88"/>
    <w:rsid w:val="00A46872"/>
    <w:rsid w:val="00A502A8"/>
    <w:rsid w:val="00A52BAD"/>
    <w:rsid w:val="00A55B95"/>
    <w:rsid w:val="00A57A3E"/>
    <w:rsid w:val="00A60C27"/>
    <w:rsid w:val="00A62471"/>
    <w:rsid w:val="00A630AD"/>
    <w:rsid w:val="00A631A4"/>
    <w:rsid w:val="00A659F7"/>
    <w:rsid w:val="00A664B8"/>
    <w:rsid w:val="00A70108"/>
    <w:rsid w:val="00A73374"/>
    <w:rsid w:val="00A801E2"/>
    <w:rsid w:val="00A805B0"/>
    <w:rsid w:val="00A81822"/>
    <w:rsid w:val="00A81BAB"/>
    <w:rsid w:val="00A826A5"/>
    <w:rsid w:val="00A82C8C"/>
    <w:rsid w:val="00A867C8"/>
    <w:rsid w:val="00A90D20"/>
    <w:rsid w:val="00A9291E"/>
    <w:rsid w:val="00A92AC0"/>
    <w:rsid w:val="00A93B56"/>
    <w:rsid w:val="00AA19F0"/>
    <w:rsid w:val="00AA40D9"/>
    <w:rsid w:val="00AA41EE"/>
    <w:rsid w:val="00AA701D"/>
    <w:rsid w:val="00AB1768"/>
    <w:rsid w:val="00AB2CD3"/>
    <w:rsid w:val="00AB3726"/>
    <w:rsid w:val="00AB4426"/>
    <w:rsid w:val="00AB5D64"/>
    <w:rsid w:val="00AC14A5"/>
    <w:rsid w:val="00AC195C"/>
    <w:rsid w:val="00AC4019"/>
    <w:rsid w:val="00AC44A5"/>
    <w:rsid w:val="00AC5B81"/>
    <w:rsid w:val="00AC774C"/>
    <w:rsid w:val="00AD1A8E"/>
    <w:rsid w:val="00AD423D"/>
    <w:rsid w:val="00AD4D36"/>
    <w:rsid w:val="00AE0902"/>
    <w:rsid w:val="00AE28B0"/>
    <w:rsid w:val="00AE647A"/>
    <w:rsid w:val="00AE68C6"/>
    <w:rsid w:val="00B00A5E"/>
    <w:rsid w:val="00B0287C"/>
    <w:rsid w:val="00B0379D"/>
    <w:rsid w:val="00B04A45"/>
    <w:rsid w:val="00B0607D"/>
    <w:rsid w:val="00B17FA8"/>
    <w:rsid w:val="00B20028"/>
    <w:rsid w:val="00B242C1"/>
    <w:rsid w:val="00B247BF"/>
    <w:rsid w:val="00B24E82"/>
    <w:rsid w:val="00B25A82"/>
    <w:rsid w:val="00B378B0"/>
    <w:rsid w:val="00B422AD"/>
    <w:rsid w:val="00B43345"/>
    <w:rsid w:val="00B45FFF"/>
    <w:rsid w:val="00B46AC6"/>
    <w:rsid w:val="00B4757B"/>
    <w:rsid w:val="00B50415"/>
    <w:rsid w:val="00B52019"/>
    <w:rsid w:val="00B52367"/>
    <w:rsid w:val="00B52407"/>
    <w:rsid w:val="00B54112"/>
    <w:rsid w:val="00B54F6F"/>
    <w:rsid w:val="00B56191"/>
    <w:rsid w:val="00B563EA"/>
    <w:rsid w:val="00B61FF7"/>
    <w:rsid w:val="00B6228A"/>
    <w:rsid w:val="00B62609"/>
    <w:rsid w:val="00B6307A"/>
    <w:rsid w:val="00B64CB0"/>
    <w:rsid w:val="00B65432"/>
    <w:rsid w:val="00B659FE"/>
    <w:rsid w:val="00B66089"/>
    <w:rsid w:val="00B66510"/>
    <w:rsid w:val="00B70E73"/>
    <w:rsid w:val="00B72C8B"/>
    <w:rsid w:val="00B749B6"/>
    <w:rsid w:val="00B76012"/>
    <w:rsid w:val="00B775E5"/>
    <w:rsid w:val="00B777D0"/>
    <w:rsid w:val="00B8015C"/>
    <w:rsid w:val="00B80232"/>
    <w:rsid w:val="00B80557"/>
    <w:rsid w:val="00B80A70"/>
    <w:rsid w:val="00B83B45"/>
    <w:rsid w:val="00B859EB"/>
    <w:rsid w:val="00B8677D"/>
    <w:rsid w:val="00B909DB"/>
    <w:rsid w:val="00B914A1"/>
    <w:rsid w:val="00B91525"/>
    <w:rsid w:val="00B92707"/>
    <w:rsid w:val="00B9648B"/>
    <w:rsid w:val="00BA27EE"/>
    <w:rsid w:val="00BA5646"/>
    <w:rsid w:val="00BA61C1"/>
    <w:rsid w:val="00BB077A"/>
    <w:rsid w:val="00BB0EB6"/>
    <w:rsid w:val="00BB370A"/>
    <w:rsid w:val="00BB55B4"/>
    <w:rsid w:val="00BB5AEE"/>
    <w:rsid w:val="00BB690A"/>
    <w:rsid w:val="00BB76DF"/>
    <w:rsid w:val="00BB7855"/>
    <w:rsid w:val="00BC2499"/>
    <w:rsid w:val="00BC2576"/>
    <w:rsid w:val="00BC39EB"/>
    <w:rsid w:val="00BC71E7"/>
    <w:rsid w:val="00BC72E2"/>
    <w:rsid w:val="00BD10C0"/>
    <w:rsid w:val="00BD1353"/>
    <w:rsid w:val="00BD2074"/>
    <w:rsid w:val="00BD2301"/>
    <w:rsid w:val="00BD4DB3"/>
    <w:rsid w:val="00BD5543"/>
    <w:rsid w:val="00BD665C"/>
    <w:rsid w:val="00BE1F6B"/>
    <w:rsid w:val="00BE3F82"/>
    <w:rsid w:val="00BE51F2"/>
    <w:rsid w:val="00BE543C"/>
    <w:rsid w:val="00BE66E9"/>
    <w:rsid w:val="00BF208C"/>
    <w:rsid w:val="00BF7D0B"/>
    <w:rsid w:val="00C01D14"/>
    <w:rsid w:val="00C035EC"/>
    <w:rsid w:val="00C03ADA"/>
    <w:rsid w:val="00C05FFE"/>
    <w:rsid w:val="00C067FE"/>
    <w:rsid w:val="00C07F32"/>
    <w:rsid w:val="00C1193B"/>
    <w:rsid w:val="00C13350"/>
    <w:rsid w:val="00C13B53"/>
    <w:rsid w:val="00C14B39"/>
    <w:rsid w:val="00C161D0"/>
    <w:rsid w:val="00C320DB"/>
    <w:rsid w:val="00C33B47"/>
    <w:rsid w:val="00C35165"/>
    <w:rsid w:val="00C36DA3"/>
    <w:rsid w:val="00C36DFE"/>
    <w:rsid w:val="00C41386"/>
    <w:rsid w:val="00C41EF6"/>
    <w:rsid w:val="00C42965"/>
    <w:rsid w:val="00C4592A"/>
    <w:rsid w:val="00C47320"/>
    <w:rsid w:val="00C479D5"/>
    <w:rsid w:val="00C47E51"/>
    <w:rsid w:val="00C47FE2"/>
    <w:rsid w:val="00C516BF"/>
    <w:rsid w:val="00C51BC0"/>
    <w:rsid w:val="00C545E1"/>
    <w:rsid w:val="00C56109"/>
    <w:rsid w:val="00C56D0E"/>
    <w:rsid w:val="00C56E4F"/>
    <w:rsid w:val="00C57115"/>
    <w:rsid w:val="00C63BD5"/>
    <w:rsid w:val="00C64A55"/>
    <w:rsid w:val="00C70112"/>
    <w:rsid w:val="00C704F4"/>
    <w:rsid w:val="00C735D5"/>
    <w:rsid w:val="00C738A4"/>
    <w:rsid w:val="00C7488C"/>
    <w:rsid w:val="00C74F5A"/>
    <w:rsid w:val="00C7504D"/>
    <w:rsid w:val="00C83C27"/>
    <w:rsid w:val="00C87304"/>
    <w:rsid w:val="00C91DFA"/>
    <w:rsid w:val="00C94F18"/>
    <w:rsid w:val="00CA0198"/>
    <w:rsid w:val="00CA1621"/>
    <w:rsid w:val="00CA67EF"/>
    <w:rsid w:val="00CC194C"/>
    <w:rsid w:val="00CC2366"/>
    <w:rsid w:val="00CC2545"/>
    <w:rsid w:val="00CC40B9"/>
    <w:rsid w:val="00CC50DA"/>
    <w:rsid w:val="00CD0B26"/>
    <w:rsid w:val="00CD1CC0"/>
    <w:rsid w:val="00CD6C99"/>
    <w:rsid w:val="00CD7605"/>
    <w:rsid w:val="00CE08D1"/>
    <w:rsid w:val="00CE128E"/>
    <w:rsid w:val="00CE1AF1"/>
    <w:rsid w:val="00CE567A"/>
    <w:rsid w:val="00CE5E4B"/>
    <w:rsid w:val="00CE7D4E"/>
    <w:rsid w:val="00CF0619"/>
    <w:rsid w:val="00CF0AB5"/>
    <w:rsid w:val="00CF29D4"/>
    <w:rsid w:val="00CF34E1"/>
    <w:rsid w:val="00CF3EC4"/>
    <w:rsid w:val="00CF4921"/>
    <w:rsid w:val="00CF5FC0"/>
    <w:rsid w:val="00CF68F3"/>
    <w:rsid w:val="00CF7898"/>
    <w:rsid w:val="00CF7FA5"/>
    <w:rsid w:val="00D0111E"/>
    <w:rsid w:val="00D03989"/>
    <w:rsid w:val="00D03DE9"/>
    <w:rsid w:val="00D065BB"/>
    <w:rsid w:val="00D126B9"/>
    <w:rsid w:val="00D12E29"/>
    <w:rsid w:val="00D1336C"/>
    <w:rsid w:val="00D14084"/>
    <w:rsid w:val="00D20539"/>
    <w:rsid w:val="00D2103B"/>
    <w:rsid w:val="00D21E6A"/>
    <w:rsid w:val="00D24453"/>
    <w:rsid w:val="00D247D2"/>
    <w:rsid w:val="00D24940"/>
    <w:rsid w:val="00D30CF2"/>
    <w:rsid w:val="00D32B4C"/>
    <w:rsid w:val="00D43ECE"/>
    <w:rsid w:val="00D44B1E"/>
    <w:rsid w:val="00D631F6"/>
    <w:rsid w:val="00D65A24"/>
    <w:rsid w:val="00D73DBE"/>
    <w:rsid w:val="00D75A37"/>
    <w:rsid w:val="00D77270"/>
    <w:rsid w:val="00D77DE2"/>
    <w:rsid w:val="00D77FDD"/>
    <w:rsid w:val="00D80123"/>
    <w:rsid w:val="00D8081F"/>
    <w:rsid w:val="00D818E3"/>
    <w:rsid w:val="00D8314E"/>
    <w:rsid w:val="00D8422E"/>
    <w:rsid w:val="00D86066"/>
    <w:rsid w:val="00D871D3"/>
    <w:rsid w:val="00D90325"/>
    <w:rsid w:val="00D93C99"/>
    <w:rsid w:val="00D961D3"/>
    <w:rsid w:val="00D96E28"/>
    <w:rsid w:val="00D9755F"/>
    <w:rsid w:val="00DA0F26"/>
    <w:rsid w:val="00DA4533"/>
    <w:rsid w:val="00DA45CD"/>
    <w:rsid w:val="00DA6E9E"/>
    <w:rsid w:val="00DA73D7"/>
    <w:rsid w:val="00DB0E9A"/>
    <w:rsid w:val="00DB5D13"/>
    <w:rsid w:val="00DB6766"/>
    <w:rsid w:val="00DB6EAA"/>
    <w:rsid w:val="00DC28FF"/>
    <w:rsid w:val="00DC4A4F"/>
    <w:rsid w:val="00DD1D03"/>
    <w:rsid w:val="00DD2043"/>
    <w:rsid w:val="00DD5375"/>
    <w:rsid w:val="00DE05DD"/>
    <w:rsid w:val="00DE0CF3"/>
    <w:rsid w:val="00DE28C4"/>
    <w:rsid w:val="00DE3286"/>
    <w:rsid w:val="00DE5860"/>
    <w:rsid w:val="00DF139C"/>
    <w:rsid w:val="00DF39E6"/>
    <w:rsid w:val="00DF5269"/>
    <w:rsid w:val="00DF5D83"/>
    <w:rsid w:val="00DF7A6B"/>
    <w:rsid w:val="00E016D0"/>
    <w:rsid w:val="00E05FBB"/>
    <w:rsid w:val="00E108A5"/>
    <w:rsid w:val="00E1148E"/>
    <w:rsid w:val="00E11D9F"/>
    <w:rsid w:val="00E13016"/>
    <w:rsid w:val="00E13C7F"/>
    <w:rsid w:val="00E14BEB"/>
    <w:rsid w:val="00E20479"/>
    <w:rsid w:val="00E213A6"/>
    <w:rsid w:val="00E23CE4"/>
    <w:rsid w:val="00E2574D"/>
    <w:rsid w:val="00E30142"/>
    <w:rsid w:val="00E317E1"/>
    <w:rsid w:val="00E3246F"/>
    <w:rsid w:val="00E46F1C"/>
    <w:rsid w:val="00E545F9"/>
    <w:rsid w:val="00E562F9"/>
    <w:rsid w:val="00E57808"/>
    <w:rsid w:val="00E57A2A"/>
    <w:rsid w:val="00E63DC0"/>
    <w:rsid w:val="00E64C15"/>
    <w:rsid w:val="00E662F7"/>
    <w:rsid w:val="00E670AC"/>
    <w:rsid w:val="00E67489"/>
    <w:rsid w:val="00E71135"/>
    <w:rsid w:val="00E7277D"/>
    <w:rsid w:val="00E7284B"/>
    <w:rsid w:val="00E72869"/>
    <w:rsid w:val="00E7366B"/>
    <w:rsid w:val="00E737CA"/>
    <w:rsid w:val="00E807D4"/>
    <w:rsid w:val="00E844EB"/>
    <w:rsid w:val="00E849DF"/>
    <w:rsid w:val="00E84EE7"/>
    <w:rsid w:val="00E9166D"/>
    <w:rsid w:val="00E9447C"/>
    <w:rsid w:val="00E97395"/>
    <w:rsid w:val="00E974A8"/>
    <w:rsid w:val="00EA0550"/>
    <w:rsid w:val="00EA0CEB"/>
    <w:rsid w:val="00EA3271"/>
    <w:rsid w:val="00EA3FDB"/>
    <w:rsid w:val="00EA4AA6"/>
    <w:rsid w:val="00EB15CE"/>
    <w:rsid w:val="00EB3443"/>
    <w:rsid w:val="00EB7616"/>
    <w:rsid w:val="00EC0CE5"/>
    <w:rsid w:val="00EC5230"/>
    <w:rsid w:val="00EC56E4"/>
    <w:rsid w:val="00EC65CA"/>
    <w:rsid w:val="00ED0265"/>
    <w:rsid w:val="00ED06A9"/>
    <w:rsid w:val="00ED43B1"/>
    <w:rsid w:val="00ED5020"/>
    <w:rsid w:val="00ED5283"/>
    <w:rsid w:val="00ED739F"/>
    <w:rsid w:val="00ED7E2E"/>
    <w:rsid w:val="00EE04B7"/>
    <w:rsid w:val="00EE3C1D"/>
    <w:rsid w:val="00EE4F53"/>
    <w:rsid w:val="00EE5B6B"/>
    <w:rsid w:val="00EE6B5D"/>
    <w:rsid w:val="00EE7A22"/>
    <w:rsid w:val="00EF1159"/>
    <w:rsid w:val="00EF1C99"/>
    <w:rsid w:val="00EF39DE"/>
    <w:rsid w:val="00EF5117"/>
    <w:rsid w:val="00EF7ED4"/>
    <w:rsid w:val="00F046CE"/>
    <w:rsid w:val="00F06F17"/>
    <w:rsid w:val="00F07EA6"/>
    <w:rsid w:val="00F122CB"/>
    <w:rsid w:val="00F211C9"/>
    <w:rsid w:val="00F2235A"/>
    <w:rsid w:val="00F237DA"/>
    <w:rsid w:val="00F2407B"/>
    <w:rsid w:val="00F2538B"/>
    <w:rsid w:val="00F30109"/>
    <w:rsid w:val="00F314B1"/>
    <w:rsid w:val="00F3395D"/>
    <w:rsid w:val="00F347FB"/>
    <w:rsid w:val="00F34FFD"/>
    <w:rsid w:val="00F400C0"/>
    <w:rsid w:val="00F4273D"/>
    <w:rsid w:val="00F470D9"/>
    <w:rsid w:val="00F47F27"/>
    <w:rsid w:val="00F52051"/>
    <w:rsid w:val="00F53A94"/>
    <w:rsid w:val="00F56D52"/>
    <w:rsid w:val="00F60843"/>
    <w:rsid w:val="00F61176"/>
    <w:rsid w:val="00F64944"/>
    <w:rsid w:val="00F64CAA"/>
    <w:rsid w:val="00F661C0"/>
    <w:rsid w:val="00F767A6"/>
    <w:rsid w:val="00F82E04"/>
    <w:rsid w:val="00F83774"/>
    <w:rsid w:val="00F84DE6"/>
    <w:rsid w:val="00F85A6D"/>
    <w:rsid w:val="00F86498"/>
    <w:rsid w:val="00F9362B"/>
    <w:rsid w:val="00FA00FF"/>
    <w:rsid w:val="00FA6B23"/>
    <w:rsid w:val="00FB7F0E"/>
    <w:rsid w:val="00FC0316"/>
    <w:rsid w:val="00FC1FDD"/>
    <w:rsid w:val="00FD000C"/>
    <w:rsid w:val="00FD1B0F"/>
    <w:rsid w:val="00FD20BF"/>
    <w:rsid w:val="00FD235B"/>
    <w:rsid w:val="00FD3489"/>
    <w:rsid w:val="00FD42A1"/>
    <w:rsid w:val="00FD5B7C"/>
    <w:rsid w:val="00FD6DD8"/>
    <w:rsid w:val="00FE0D64"/>
    <w:rsid w:val="00FE34CB"/>
    <w:rsid w:val="00FE4AE1"/>
    <w:rsid w:val="00FE553F"/>
    <w:rsid w:val="00FE674F"/>
    <w:rsid w:val="00FE73EC"/>
    <w:rsid w:val="00FE7826"/>
    <w:rsid w:val="00FE7C99"/>
    <w:rsid w:val="00FE7E79"/>
    <w:rsid w:val="00FF22E2"/>
    <w:rsid w:val="00FF3E55"/>
    <w:rsid w:val="00FF4080"/>
    <w:rsid w:val="00FF450B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DF80A"/>
  <w15:chartTrackingRefBased/>
  <w15:docId w15:val="{1FC282AE-CBA3-491B-BDFF-EDA99812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2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0B9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0B9"/>
    <w:pPr>
      <w:keepNext/>
      <w:keepLines/>
      <w:spacing w:before="40" w:after="0"/>
      <w:jc w:val="righ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E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uiPriority w:val="99"/>
    <w:unhideWhenUsed/>
    <w:rsid w:val="00FE7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82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826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,3"/>
    <w:basedOn w:val="Normal"/>
    <w:link w:val="ListParagraphChar"/>
    <w:uiPriority w:val="34"/>
    <w:qFormat/>
    <w:rsid w:val="00FE7826"/>
    <w:pPr>
      <w:spacing w:after="200" w:line="276" w:lineRule="auto"/>
      <w:ind w:left="720"/>
      <w:contextualSpacing/>
    </w:pPr>
    <w:rPr>
      <w:lang w:val="hy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link w:val="ListParagraph"/>
    <w:uiPriority w:val="34"/>
    <w:qFormat/>
    <w:rsid w:val="00FE7826"/>
    <w:rPr>
      <w:lang w:val="hy"/>
    </w:rPr>
  </w:style>
  <w:style w:type="character" w:styleId="Strong">
    <w:name w:val="Strong"/>
    <w:basedOn w:val="DefaultParagraphFont"/>
    <w:uiPriority w:val="22"/>
    <w:qFormat/>
    <w:rsid w:val="00FE7826"/>
    <w:rPr>
      <w:b/>
      <w:bCs/>
    </w:rPr>
  </w:style>
  <w:style w:type="character" w:customStyle="1" w:styleId="rynqvb">
    <w:name w:val="rynqvb"/>
    <w:basedOn w:val="DefaultParagraphFont"/>
    <w:rsid w:val="00FE7826"/>
  </w:style>
  <w:style w:type="paragraph" w:styleId="BalloonText">
    <w:name w:val="Balloon Text"/>
    <w:basedOn w:val="Normal"/>
    <w:link w:val="BalloonTextChar"/>
    <w:uiPriority w:val="99"/>
    <w:semiHidden/>
    <w:unhideWhenUsed/>
    <w:rsid w:val="00FE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233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23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">
    <w:name w:val="Верхний колонтитул Знак"/>
    <w:basedOn w:val="DefaultParagraphFont"/>
    <w:uiPriority w:val="99"/>
    <w:qFormat/>
    <w:rsid w:val="00AE0902"/>
    <w:rPr>
      <w:rFonts w:ascii="Calibri" w:eastAsia="Calibri" w:hAnsi="Calibri"/>
      <w:color w:val="00000A"/>
      <w:sz w:val="22"/>
    </w:rPr>
  </w:style>
  <w:style w:type="paragraph" w:customStyle="1" w:styleId="Style1">
    <w:name w:val="Style1"/>
    <w:basedOn w:val="Normal"/>
    <w:link w:val="Style1Char"/>
    <w:qFormat/>
    <w:rsid w:val="00F2235A"/>
    <w:pPr>
      <w:jc w:val="center"/>
    </w:pPr>
    <w:rPr>
      <w:rFonts w:ascii="GHEA Grapalat" w:hAnsi="GHEA Grapalat"/>
      <w:sz w:val="52"/>
      <w:szCs w:val="44"/>
      <w:lang w:val="hy-AM"/>
      <w14:ligatures w14:val="all"/>
    </w:rPr>
  </w:style>
  <w:style w:type="character" w:customStyle="1" w:styleId="Style1Char">
    <w:name w:val="Style1 Char"/>
    <w:basedOn w:val="DefaultParagraphFont"/>
    <w:link w:val="Style1"/>
    <w:rsid w:val="00F2235A"/>
    <w:rPr>
      <w:rFonts w:ascii="GHEA Grapalat" w:hAnsi="GHEA Grapalat"/>
      <w:sz w:val="52"/>
      <w:szCs w:val="44"/>
      <w:lang w:val="hy-AM"/>
      <w14:ligatures w14:val="all"/>
    </w:rPr>
  </w:style>
  <w:style w:type="paragraph" w:customStyle="1" w:styleId="Style2">
    <w:name w:val="Style2"/>
    <w:basedOn w:val="Normal"/>
    <w:link w:val="Style2Char"/>
    <w:qFormat/>
    <w:rsid w:val="00052728"/>
    <w:rPr>
      <w:rFonts w:ascii="GHEA Grapalat" w:hAnsi="GHEA Grapalat" w:cs="Sylfaen"/>
      <w:u w:val="single"/>
      <w:lang w:val="hy-AM"/>
    </w:rPr>
  </w:style>
  <w:style w:type="character" w:customStyle="1" w:styleId="Style2Char">
    <w:name w:val="Style2 Char"/>
    <w:basedOn w:val="DefaultParagraphFont"/>
    <w:link w:val="Style2"/>
    <w:rsid w:val="00052728"/>
    <w:rPr>
      <w:rFonts w:ascii="GHEA Grapalat" w:hAnsi="GHEA Grapalat" w:cs="Sylfaen"/>
      <w:u w:val="single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CC4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0B9"/>
  </w:style>
  <w:style w:type="paragraph" w:styleId="Footer">
    <w:name w:val="footer"/>
    <w:basedOn w:val="Normal"/>
    <w:link w:val="FooterChar"/>
    <w:uiPriority w:val="99"/>
    <w:unhideWhenUsed/>
    <w:rsid w:val="00CC4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0B9"/>
  </w:style>
  <w:style w:type="character" w:customStyle="1" w:styleId="Heading3Char">
    <w:name w:val="Heading 3 Char"/>
    <w:basedOn w:val="DefaultParagraphFont"/>
    <w:link w:val="Heading3"/>
    <w:uiPriority w:val="9"/>
    <w:semiHidden/>
    <w:rsid w:val="00CC4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0B9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CC40B9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rsid w:val="00CC40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CC40B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C40B9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msonormalmrcssattr">
    <w:name w:val="msonormal_mr_css_attr"/>
    <w:basedOn w:val="Normal"/>
    <w:rsid w:val="00CC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1"/>
    <w:qFormat/>
    <w:rsid w:val="0065210F"/>
    <w:pPr>
      <w:widowControl w:val="0"/>
      <w:spacing w:after="0"/>
    </w:pPr>
    <w:rPr>
      <w:rFonts w:ascii="Arial MT" w:eastAsia="Arial MT" w:hAnsi="Arial MT" w:cs="Arial MT"/>
      <w:kern w:val="2"/>
      <w:lang w:val="en-US"/>
    </w:rPr>
  </w:style>
  <w:style w:type="character" w:customStyle="1" w:styleId="ezkurwreuab5ozgtqnkl">
    <w:name w:val="ezkurwreuab5ozgtqnkl"/>
    <w:basedOn w:val="DefaultParagraphFont"/>
    <w:rsid w:val="000E78BD"/>
  </w:style>
  <w:style w:type="paragraph" w:customStyle="1" w:styleId="DefaultParagraphFontParaChar">
    <w:name w:val="Default Paragraph Font Para Char"/>
    <w:basedOn w:val="Normal"/>
    <w:locked/>
    <w:rsid w:val="008600CF"/>
    <w:pPr>
      <w:spacing w:line="240" w:lineRule="auto"/>
    </w:pPr>
    <w:rPr>
      <w:rFonts w:ascii="Verdana" w:eastAsia="Batang" w:hAnsi="Verdana" w:cs="Verdana"/>
      <w:sz w:val="24"/>
      <w:szCs w:val="24"/>
      <w:lang w:val="en-US"/>
    </w:rPr>
  </w:style>
  <w:style w:type="character" w:customStyle="1" w:styleId="anegp0gi0b9av8jahpyh">
    <w:name w:val="anegp0gi0b9av8jahpyh"/>
    <w:basedOn w:val="DefaultParagraphFont"/>
    <w:rsid w:val="0086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0706-79A5-4045-929D-EE541DCC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1</Pages>
  <Words>10656</Words>
  <Characters>60744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https:/mul2-moh.gov.am/tasks/741886/oneclick/2e811d08b4a79628e6e0abeb1d2bfc42643ab53076309014811b48f3c6a29258.docx?token=b1d26924e5d7f275774e1fa6d14fe529</cp:keywords>
  <dc:description/>
  <cp:lastModifiedBy>Romella Abovyan</cp:lastModifiedBy>
  <cp:revision>742</cp:revision>
  <cp:lastPrinted>2024-09-12T08:52:00Z</cp:lastPrinted>
  <dcterms:created xsi:type="dcterms:W3CDTF">2024-09-13T09:53:00Z</dcterms:created>
  <dcterms:modified xsi:type="dcterms:W3CDTF">2025-05-13T14:42:00Z</dcterms:modified>
</cp:coreProperties>
</file>