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E81F" w14:textId="77777777" w:rsidR="00B10765" w:rsidRDefault="00B10765" w:rsidP="00B1076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672D4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44D7D3FD" w14:textId="77777777" w:rsidR="003811F5" w:rsidRPr="006672D4" w:rsidRDefault="003811F5" w:rsidP="00B1076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6EC6BF3" w14:textId="77777777" w:rsidR="00B10765" w:rsidRDefault="00B10765" w:rsidP="00B1076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672D4">
        <w:rPr>
          <w:rFonts w:ascii="GHEA Grapalat" w:hAnsi="GHEA Grapalat"/>
          <w:b/>
          <w:sz w:val="24"/>
          <w:szCs w:val="24"/>
          <w:lang w:val="hy-AM"/>
        </w:rPr>
        <w:t>«</w:t>
      </w:r>
      <w:r w:rsidRPr="00B10765">
        <w:rPr>
          <w:rFonts w:ascii="GHEA Grapalat" w:hAnsi="GHEA Grapalat"/>
          <w:b/>
          <w:sz w:val="24"/>
          <w:szCs w:val="24"/>
          <w:lang w:val="hy-AM"/>
        </w:rPr>
        <w:t>Ոստիկանության գվարդիայի սպառազինության մեջ ընդգրկվող հատուկ տեխնիկայի ցանկը սահմանելու</w:t>
      </w:r>
      <w:r w:rsidRPr="006672D4">
        <w:rPr>
          <w:rFonts w:ascii="GHEA Grapalat" w:hAnsi="GHEA Grapalat"/>
          <w:b/>
          <w:sz w:val="24"/>
          <w:szCs w:val="24"/>
          <w:lang w:val="hy-AM"/>
        </w:rPr>
        <w:t xml:space="preserve"> մասին» </w:t>
      </w:r>
      <w:r>
        <w:rPr>
          <w:rFonts w:ascii="GHEA Grapalat" w:hAnsi="GHEA Grapalat"/>
          <w:b/>
          <w:sz w:val="24"/>
          <w:szCs w:val="24"/>
          <w:lang w:val="hy-AM"/>
        </w:rPr>
        <w:t>Հ</w:t>
      </w:r>
      <w:r w:rsidRPr="006672D4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b/>
          <w:sz w:val="24"/>
          <w:szCs w:val="24"/>
          <w:lang w:val="hy-AM"/>
        </w:rPr>
        <w:t>Հ</w:t>
      </w:r>
      <w:r w:rsidRPr="006672D4">
        <w:rPr>
          <w:rFonts w:ascii="GHEA Grapalat" w:hAnsi="GHEA Grapalat"/>
          <w:b/>
          <w:sz w:val="24"/>
          <w:szCs w:val="24"/>
          <w:lang w:val="hy-AM"/>
        </w:rPr>
        <w:t>անրապետության կառավարության որոշման նախագծի</w:t>
      </w:r>
    </w:p>
    <w:p w14:paraId="56F6175A" w14:textId="77777777" w:rsidR="003811F5" w:rsidRDefault="003811F5" w:rsidP="00B1076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9EABBE0" w14:textId="77777777" w:rsidR="00B10765" w:rsidRPr="00775290" w:rsidRDefault="00B10765" w:rsidP="00B10765">
      <w:pPr>
        <w:pStyle w:val="ListParagraph"/>
        <w:numPr>
          <w:ilvl w:val="0"/>
          <w:numId w:val="15"/>
        </w:numPr>
        <w:spacing w:after="0" w:line="276" w:lineRule="auto"/>
        <w:ind w:left="0" w:right="168" w:firstLine="720"/>
        <w:jc w:val="both"/>
        <w:rPr>
          <w:rFonts w:ascii="GHEA Grapalat" w:eastAsia="GHEA Grapalat" w:hAnsi="GHEA Grapalat" w:cs="GHEA Grapalat"/>
          <w:iCs/>
          <w:sz w:val="24"/>
          <w:szCs w:val="24"/>
          <w:lang w:val="hy-AM"/>
        </w:rPr>
      </w:pPr>
      <w:r w:rsidRPr="00775290">
        <w:rPr>
          <w:rFonts w:ascii="GHEA Grapalat" w:hAnsi="GHEA Grapalat"/>
          <w:b/>
          <w:iCs/>
          <w:sz w:val="24"/>
          <w:szCs w:val="24"/>
          <w:lang w:val="hy-AM"/>
        </w:rPr>
        <w:t>Ընթացիկ</w:t>
      </w:r>
      <w:r w:rsidRPr="00775290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775290">
        <w:rPr>
          <w:rFonts w:ascii="GHEA Grapalat" w:hAnsi="GHEA Grapalat"/>
          <w:b/>
          <w:iCs/>
          <w:sz w:val="24"/>
          <w:szCs w:val="24"/>
          <w:lang w:val="hy-AM"/>
        </w:rPr>
        <w:t>իրավիճակը և</w:t>
      </w:r>
      <w:r w:rsidRPr="00775290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775290">
        <w:rPr>
          <w:rFonts w:ascii="GHEA Grapalat" w:hAnsi="GHEA Grapalat"/>
          <w:b/>
          <w:iCs/>
          <w:sz w:val="24"/>
          <w:szCs w:val="24"/>
          <w:lang w:val="hy-AM"/>
        </w:rPr>
        <w:t>իրավական ակտի ընդունման անհրաժեշտությունը</w:t>
      </w:r>
      <w:r w:rsidRPr="00775290">
        <w:rPr>
          <w:rFonts w:ascii="MS Mincho" w:eastAsia="MS Mincho" w:hAnsi="MS Mincho" w:cs="MS Mincho" w:hint="eastAsia"/>
          <w:b/>
          <w:iCs/>
          <w:sz w:val="24"/>
          <w:szCs w:val="24"/>
          <w:lang w:val="hy-AM"/>
        </w:rPr>
        <w:t>․</w:t>
      </w:r>
    </w:p>
    <w:p w14:paraId="7D365497" w14:textId="77777777" w:rsidR="00B10765" w:rsidRDefault="00B10765" w:rsidP="003811F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372A5">
        <w:rPr>
          <w:rFonts w:ascii="GHEA Grapalat" w:hAnsi="GHEA Grapalat"/>
          <w:color w:val="000000"/>
          <w:shd w:val="clear" w:color="auto" w:fill="FFFFFF"/>
          <w:lang w:val="hy-AM"/>
        </w:rPr>
        <w:t xml:space="preserve">«Ոստիկանության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գվարդիայի </w:t>
      </w:r>
      <w:r w:rsidRPr="00C372A5">
        <w:rPr>
          <w:rFonts w:ascii="GHEA Grapalat" w:hAnsi="GHEA Grapalat"/>
          <w:color w:val="000000"/>
          <w:shd w:val="clear" w:color="auto" w:fill="FFFFFF"/>
          <w:lang w:val="hy-AM"/>
        </w:rPr>
        <w:t>մասին» օրենքի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համաձայն՝ </w:t>
      </w:r>
      <w:r w:rsidRPr="00B10765">
        <w:rPr>
          <w:rFonts w:ascii="GHEA Grapalat" w:hAnsi="GHEA Grapalat"/>
          <w:color w:val="000000"/>
          <w:shd w:val="clear" w:color="auto" w:fill="FFFFFF"/>
          <w:lang w:val="hy-AM"/>
        </w:rPr>
        <w:t>հակաահաբեկչական գործողությունների իրականացմանը մասնակցելիս կամ ռազմական դրություն հայտարարված տարածքում իրականացվող պատերազմական գործողությունների շրջանակներում հատուկ առաջադրանքներ կատարելիս ոստիկանության գվարդիայի ծառայող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B10765">
        <w:rPr>
          <w:rFonts w:ascii="GHEA Grapalat" w:hAnsi="GHEA Grapalat"/>
          <w:color w:val="000000"/>
          <w:shd w:val="clear" w:color="auto" w:fill="FFFFFF"/>
          <w:lang w:val="hy-AM"/>
        </w:rPr>
        <w:t xml:space="preserve"> ծառայող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Pr="00B10765">
        <w:rPr>
          <w:rFonts w:ascii="GHEA Grapalat" w:hAnsi="GHEA Grapalat"/>
          <w:color w:val="000000"/>
          <w:shd w:val="clear" w:color="auto" w:fill="FFFFFF"/>
          <w:lang w:val="hy-AM"/>
        </w:rPr>
        <w:t xml:space="preserve"> ոստիկանության պետի հրամանով իրավասու է օրենքով նախատեսված լիազորությունների պատշաճ իրականացում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ն ապահովելու համար</w:t>
      </w:r>
      <w:r w:rsidRPr="00B10765">
        <w:rPr>
          <w:rFonts w:ascii="GHEA Grapalat" w:hAnsi="GHEA Grapalat"/>
          <w:color w:val="000000"/>
          <w:shd w:val="clear" w:color="auto" w:fill="FFFFFF"/>
          <w:lang w:val="hy-AM"/>
        </w:rPr>
        <w:t xml:space="preserve"> գործադրելու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B10765">
        <w:rPr>
          <w:rFonts w:ascii="GHEA Grapalat" w:hAnsi="GHEA Grapalat"/>
          <w:color w:val="000000"/>
          <w:shd w:val="clear" w:color="auto" w:fill="FFFFFF"/>
          <w:lang w:val="hy-AM"/>
        </w:rPr>
        <w:t>ոստիկանության գվարդիայի սպառազինության մեջ ընդգրկվ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ած </w:t>
      </w:r>
      <w:r w:rsidRPr="00B10765">
        <w:rPr>
          <w:rFonts w:ascii="GHEA Grapalat" w:hAnsi="GHEA Grapalat"/>
          <w:color w:val="000000"/>
          <w:shd w:val="clear" w:color="auto" w:fill="FFFFFF"/>
          <w:lang w:val="hy-AM"/>
        </w:rPr>
        <w:t>հատուկ տեխնիկա</w:t>
      </w:r>
      <w:r w:rsidR="003811F5">
        <w:rPr>
          <w:rFonts w:ascii="GHEA Grapalat" w:hAnsi="GHEA Grapalat"/>
          <w:color w:val="000000"/>
          <w:shd w:val="clear" w:color="auto" w:fill="FFFFFF"/>
          <w:lang w:val="hy-AM"/>
        </w:rPr>
        <w:t>, որի ցանկը սահմանում է Կառավարությունը։</w:t>
      </w:r>
    </w:p>
    <w:p w14:paraId="28582B5B" w14:textId="77777777" w:rsidR="00B10765" w:rsidRPr="003811F5" w:rsidRDefault="003811F5" w:rsidP="00B10765">
      <w:pPr>
        <w:spacing w:after="0"/>
        <w:ind w:right="168"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Որոշման ընդունման անհրաժեշտությունը բխում է </w:t>
      </w:r>
      <w:r w:rsidRPr="00C37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«Ոստիկանության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գվարդիայի </w:t>
      </w:r>
      <w:r w:rsidRPr="00C37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մասին» 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23</w:t>
      </w:r>
      <w:r w:rsidRPr="00C37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հոդվածի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C37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մաս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պահանջներից։</w:t>
      </w:r>
    </w:p>
    <w:p w14:paraId="5983F755" w14:textId="77777777" w:rsidR="00B10765" w:rsidRPr="00831E04" w:rsidRDefault="00B10765" w:rsidP="00B10765">
      <w:pPr>
        <w:spacing w:after="0"/>
        <w:ind w:right="168"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6B45757" w14:textId="77777777" w:rsidR="00B10765" w:rsidRPr="00775290" w:rsidRDefault="00B10765" w:rsidP="00B10765">
      <w:pPr>
        <w:spacing w:after="0"/>
        <w:ind w:right="168" w:firstLine="720"/>
        <w:contextualSpacing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775290">
        <w:rPr>
          <w:rFonts w:ascii="GHEA Grapalat" w:hAnsi="GHEA Grapalat" w:cs="IRTEK Courier"/>
          <w:b/>
          <w:iCs/>
          <w:sz w:val="24"/>
          <w:szCs w:val="24"/>
          <w:lang w:val="hy-AM"/>
        </w:rPr>
        <w:t>2</w:t>
      </w:r>
      <w:r w:rsidRPr="00775290">
        <w:rPr>
          <w:rFonts w:ascii="MS Mincho" w:eastAsia="MS Mincho" w:hAnsi="MS Mincho" w:cs="MS Mincho" w:hint="eastAsia"/>
          <w:b/>
          <w:iCs/>
          <w:sz w:val="24"/>
          <w:szCs w:val="24"/>
          <w:lang w:val="hy-AM"/>
        </w:rPr>
        <w:t>․</w:t>
      </w:r>
      <w:r w:rsidRPr="00775290">
        <w:rPr>
          <w:rFonts w:ascii="GHEA Grapalat" w:hAnsi="GHEA Grapalat" w:cs="IRTEK Courier"/>
          <w:b/>
          <w:iCs/>
          <w:sz w:val="24"/>
          <w:szCs w:val="24"/>
          <w:lang w:val="hy-AM"/>
        </w:rPr>
        <w:t xml:space="preserve"> </w:t>
      </w:r>
      <w:r w:rsidRPr="00775290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Առաջարկվող կարգավորման բնույթը.</w:t>
      </w:r>
    </w:p>
    <w:p w14:paraId="3F8767D1" w14:textId="77777777" w:rsidR="00B10765" w:rsidRPr="003811F5" w:rsidRDefault="00B10765" w:rsidP="00B10765">
      <w:pPr>
        <w:spacing w:after="0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Նախագծերով առաջարկվում է</w:t>
      </w:r>
      <w:r w:rsidR="003811F5">
        <w:rPr>
          <w:rFonts w:ascii="GHEA Grapalat" w:hAnsi="GHEA Grapalat"/>
          <w:sz w:val="24"/>
          <w:szCs w:val="24"/>
          <w:lang w:val="hy-AM"/>
        </w:rPr>
        <w:t xml:space="preserve"> ըստ տեսակների</w:t>
      </w:r>
      <w:r w:rsidRPr="003811F5">
        <w:rPr>
          <w:rFonts w:ascii="GHEA Grapalat" w:hAnsi="GHEA Grapalat"/>
          <w:sz w:val="24"/>
          <w:szCs w:val="24"/>
          <w:lang w:val="hy-AM"/>
        </w:rPr>
        <w:t xml:space="preserve"> սահմանել ոստիկանության</w:t>
      </w:r>
      <w:r w:rsidR="003811F5" w:rsidRPr="003811F5">
        <w:rPr>
          <w:rFonts w:ascii="GHEA Grapalat" w:hAnsi="GHEA Grapalat"/>
          <w:sz w:val="24"/>
          <w:szCs w:val="24"/>
          <w:lang w:val="hy-AM"/>
        </w:rPr>
        <w:t xml:space="preserve"> գվարդիայի սպառազինության մեջ ընդգրկվող հատուկ տեխնիկայի ցանկը</w:t>
      </w:r>
      <w:r w:rsidRPr="003811F5">
        <w:rPr>
          <w:rFonts w:ascii="GHEA Grapalat" w:hAnsi="GHEA Grapalat"/>
          <w:sz w:val="24"/>
          <w:szCs w:val="24"/>
          <w:lang w:val="hy-AM"/>
        </w:rPr>
        <w:t>:</w:t>
      </w:r>
    </w:p>
    <w:p w14:paraId="48A69424" w14:textId="77777777" w:rsidR="00B10765" w:rsidRDefault="00B10765" w:rsidP="00B10765">
      <w:pPr>
        <w:spacing w:after="0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98E1367" w14:textId="77777777" w:rsidR="00B10765" w:rsidRPr="006A03F0" w:rsidRDefault="00B10765" w:rsidP="00B10765">
      <w:pPr>
        <w:spacing w:after="0"/>
        <w:ind w:right="168" w:firstLine="720"/>
        <w:contextualSpacing/>
        <w:jc w:val="both"/>
        <w:rPr>
          <w:rStyle w:val="Strong"/>
          <w:rFonts w:ascii="GHEA Grapalat" w:hAnsi="GHEA Grapalat" w:cs="Cambria Math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6A03F0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3</w:t>
      </w:r>
      <w:r w:rsidRPr="006A03F0">
        <w:rPr>
          <w:rStyle w:val="Strong"/>
          <w:rFonts w:ascii="MS Mincho" w:eastAsia="MS Mincho" w:hAnsi="MS Mincho" w:cs="MS Mincho" w:hint="eastAsia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  <w:r w:rsidRPr="006A03F0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Կապը</w:t>
      </w:r>
      <w:r w:rsidRPr="006A03F0">
        <w:rPr>
          <w:rStyle w:val="Strong"/>
          <w:rFonts w:ascii="Calibri" w:hAnsi="Calibri" w:cs="Calibri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 </w:t>
      </w:r>
      <w:r w:rsidRPr="006A03F0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ռազմավարական</w:t>
      </w:r>
      <w:r w:rsidRPr="006A03F0">
        <w:rPr>
          <w:rStyle w:val="Strong"/>
          <w:rFonts w:ascii="Calibri" w:hAnsi="Calibri" w:cs="Calibri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 </w:t>
      </w:r>
      <w:r w:rsidRPr="006A03F0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փաստաթղթերի</w:t>
      </w:r>
      <w:r w:rsidRPr="006A03F0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  <w:r w:rsidRPr="006A03F0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հետ</w:t>
      </w:r>
      <w:r w:rsidRPr="006A03F0">
        <w:rPr>
          <w:rStyle w:val="Strong"/>
          <w:rFonts w:ascii="MS Mincho" w:eastAsia="MS Mincho" w:hAnsi="MS Mincho" w:cs="MS Mincho" w:hint="eastAsia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1A8B2698" w14:textId="77777777" w:rsidR="00B10765" w:rsidRPr="002C19C7" w:rsidRDefault="00B10765" w:rsidP="00B10765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Նախագծի ընդունումը բխում է </w:t>
      </w:r>
      <w:r w:rsidRPr="002C19C7">
        <w:rPr>
          <w:rFonts w:ascii="GHEA Grapalat" w:hAnsi="GHEA Grapalat"/>
          <w:lang w:val="hy-AM"/>
        </w:rPr>
        <w:t>Հայաստանի Հանրապետության կառավարության 2024 թվականի նոյեմբերի 15-ի N 1803-Լ որոշման N 2 հավելվածով հաստատված՝ ոստիկանության բարեփոխումների իրականացման ռազմավարությունից բխող գործողությունների ծրագրի</w:t>
      </w:r>
      <w:r>
        <w:rPr>
          <w:rFonts w:ascii="GHEA Grapalat" w:hAnsi="GHEA Grapalat"/>
          <w:lang w:val="hy-AM"/>
        </w:rPr>
        <w:t xml:space="preserve"> 8-րդ ուղղության 1</w:t>
      </w:r>
      <w:r>
        <w:rPr>
          <w:rFonts w:ascii="Cambria Math" w:hAnsi="Cambria Math"/>
          <w:lang w:val="hy-AM"/>
        </w:rPr>
        <w:t>․</w:t>
      </w:r>
      <w:r w:rsidRPr="002C19C7">
        <w:rPr>
          <w:rFonts w:ascii="GHEA Grapalat" w:hAnsi="GHEA Grapalat"/>
          <w:lang w:val="hy-AM"/>
        </w:rPr>
        <w:t>1-ին</w:t>
      </w:r>
      <w:r>
        <w:rPr>
          <w:rFonts w:ascii="GHEA Grapalat" w:hAnsi="GHEA Grapalat"/>
          <w:lang w:val="hy-AM"/>
        </w:rPr>
        <w:t xml:space="preserve"> գործողությունից։</w:t>
      </w:r>
    </w:p>
    <w:p w14:paraId="67545654" w14:textId="77777777" w:rsidR="00B10765" w:rsidRPr="00F758F4" w:rsidRDefault="00B10765" w:rsidP="00B10765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Style w:val="Strong"/>
          <w:rFonts w:ascii="GHEA Grapalat" w:hAnsi="GHEA Grapalat"/>
          <w:i/>
          <w:iCs/>
          <w:bdr w:val="none" w:sz="0" w:space="0" w:color="auto" w:frame="1"/>
          <w:lang w:val="hy-AM"/>
        </w:rPr>
      </w:pPr>
    </w:p>
    <w:p w14:paraId="2980CECD" w14:textId="77777777" w:rsidR="00B10765" w:rsidRDefault="00B10765" w:rsidP="00B10765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Style w:val="Strong"/>
          <w:rFonts w:asciiTheme="minorHAnsi" w:eastAsia="MS Mincho" w:hAnsiTheme="minorHAnsi" w:cs="MS Mincho"/>
          <w:iCs/>
          <w:bdr w:val="none" w:sz="0" w:space="0" w:color="auto" w:frame="1"/>
          <w:lang w:val="hy-AM"/>
        </w:rPr>
      </w:pP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>4</w:t>
      </w:r>
      <w:r w:rsidRPr="006A03F0">
        <w:rPr>
          <w:rStyle w:val="Strong"/>
          <w:rFonts w:ascii="MS Mincho" w:eastAsia="MS Mincho" w:hAnsi="MS Mincho" w:cs="MS Mincho" w:hint="eastAsia"/>
          <w:iCs/>
          <w:bdr w:val="none" w:sz="0" w:space="0" w:color="auto" w:frame="1"/>
          <w:lang w:val="es-ES"/>
        </w:rPr>
        <w:t>․</w:t>
      </w:r>
      <w:r w:rsidRPr="006A03F0">
        <w:rPr>
          <w:rStyle w:val="Strong"/>
          <w:rFonts w:ascii="Calibri" w:hAnsi="Calibri" w:cs="Calibri"/>
          <w:iCs/>
          <w:bdr w:val="none" w:sz="0" w:space="0" w:color="auto" w:frame="1"/>
          <w:lang w:val="es-ES"/>
        </w:rPr>
        <w:t> </w:t>
      </w:r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  <w:lang w:val="hy-AM"/>
        </w:rPr>
        <w:t>Նախագծ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ի</w:t>
      </w:r>
      <w:r w:rsidRPr="006A03F0">
        <w:rPr>
          <w:rStyle w:val="Strong"/>
          <w:rFonts w:ascii="Calibri" w:hAnsi="Calibri" w:cs="Calibri"/>
          <w:iCs/>
          <w:bdr w:val="none" w:sz="0" w:space="0" w:color="auto" w:frame="1"/>
          <w:lang w:val="es-ES"/>
        </w:rPr>
        <w:t> 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մշակման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գործընթացում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ներգրավված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ինստիտուտները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,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անձինք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և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նրանց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դիրքորոշումը</w:t>
      </w:r>
      <w:r w:rsidRPr="006A03F0">
        <w:rPr>
          <w:rStyle w:val="Strong"/>
          <w:rFonts w:ascii="MS Mincho" w:eastAsia="MS Mincho" w:hAnsi="MS Mincho" w:cs="MS Mincho" w:hint="eastAsia"/>
          <w:iCs/>
          <w:bdr w:val="none" w:sz="0" w:space="0" w:color="auto" w:frame="1"/>
          <w:lang w:val="es-ES"/>
        </w:rPr>
        <w:t>․</w:t>
      </w:r>
    </w:p>
    <w:p w14:paraId="4D8A52BB" w14:textId="77777777" w:rsidR="00B10765" w:rsidRPr="00831E04" w:rsidRDefault="00B10765" w:rsidP="00B10765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Fonts w:asciiTheme="minorHAnsi" w:hAnsiTheme="minorHAnsi"/>
          <w:iCs/>
          <w:lang w:val="hy-AM"/>
        </w:rPr>
      </w:pPr>
    </w:p>
    <w:p w14:paraId="4E94BBFB" w14:textId="77777777" w:rsidR="00B10765" w:rsidRPr="00F758F4" w:rsidRDefault="00B10765" w:rsidP="00B10765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Fonts w:ascii="GHEA Grapalat" w:hAnsi="GHEA Grapalat"/>
          <w:lang w:val="es-ES"/>
        </w:rPr>
      </w:pPr>
      <w:r w:rsidRPr="00831E04">
        <w:rPr>
          <w:rFonts w:ascii="GHEA Grapalat" w:hAnsi="GHEA Grapalat"/>
          <w:lang w:val="hy-AM"/>
        </w:rPr>
        <w:t>Նախագիծը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մշակվել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է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ՀՀ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ներքին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գործերի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նախարարության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կողմից</w:t>
      </w:r>
      <w:r w:rsidRPr="00F758F4">
        <w:rPr>
          <w:rFonts w:ascii="GHEA Grapalat" w:hAnsi="GHEA Grapalat"/>
          <w:lang w:val="es-ES"/>
        </w:rPr>
        <w:t>:</w:t>
      </w:r>
    </w:p>
    <w:p w14:paraId="3AFC632D" w14:textId="77777777" w:rsidR="00B10765" w:rsidRPr="00F758F4" w:rsidRDefault="00B10765" w:rsidP="00B10765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Fonts w:ascii="GHEA Grapalat" w:hAnsi="GHEA Grapalat"/>
          <w:lang w:val="es-ES"/>
        </w:rPr>
      </w:pPr>
    </w:p>
    <w:p w14:paraId="7F758AC3" w14:textId="77777777" w:rsidR="00B10765" w:rsidRDefault="00B10765" w:rsidP="00B10765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09"/>
        <w:contextualSpacing/>
        <w:jc w:val="both"/>
        <w:textAlignment w:val="baseline"/>
        <w:rPr>
          <w:rStyle w:val="Strong"/>
          <w:rFonts w:asciiTheme="minorHAnsi" w:eastAsia="MS Mincho" w:hAnsiTheme="minorHAnsi" w:cs="MS Mincho"/>
          <w:iCs/>
          <w:bdr w:val="none" w:sz="0" w:space="0" w:color="auto" w:frame="1"/>
          <w:lang w:val="hy-AM"/>
        </w:rPr>
      </w:pPr>
      <w:r w:rsidRPr="006A03F0">
        <w:rPr>
          <w:rFonts w:ascii="Calibri" w:hAnsi="Calibri" w:cs="Calibri"/>
          <w:lang w:val="es-ES"/>
        </w:rPr>
        <w:lastRenderedPageBreak/>
        <w:t> 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>5</w:t>
      </w:r>
      <w:r w:rsidRPr="006A03F0">
        <w:rPr>
          <w:rStyle w:val="Strong"/>
          <w:rFonts w:ascii="MS Mincho" w:eastAsia="MS Mincho" w:hAnsi="MS Mincho" w:cs="MS Mincho" w:hint="eastAsia"/>
          <w:iCs/>
          <w:bdr w:val="none" w:sz="0" w:space="0" w:color="auto" w:frame="1"/>
          <w:lang w:val="es-ES"/>
        </w:rPr>
        <w:t>․</w:t>
      </w:r>
      <w:r w:rsidRPr="006A03F0">
        <w:rPr>
          <w:rStyle w:val="Strong"/>
          <w:rFonts w:ascii="Calibri" w:hAnsi="Calibri" w:cs="Calibri"/>
          <w:iCs/>
          <w:bdr w:val="none" w:sz="0" w:space="0" w:color="auto" w:frame="1"/>
          <w:lang w:val="es-ES"/>
        </w:rPr>
        <w:t> 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Լրացուցիչ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ֆինանսական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միջոցների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անհրաժեշտությունը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և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պետական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բյուջեի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եկամուտներում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և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ծախսերում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սպասվելիք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փոփոխություններ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</w:rPr>
        <w:t>ը</w:t>
      </w:r>
      <w:proofErr w:type="spellEnd"/>
      <w:r w:rsidRPr="006A03F0">
        <w:rPr>
          <w:rStyle w:val="Strong"/>
          <w:rFonts w:ascii="MS Mincho" w:eastAsia="MS Mincho" w:hAnsi="MS Mincho" w:cs="MS Mincho" w:hint="eastAsia"/>
          <w:iCs/>
          <w:bdr w:val="none" w:sz="0" w:space="0" w:color="auto" w:frame="1"/>
          <w:lang w:val="es-ES"/>
        </w:rPr>
        <w:t>․</w:t>
      </w:r>
    </w:p>
    <w:p w14:paraId="5B595DBD" w14:textId="77777777" w:rsidR="003811F5" w:rsidRDefault="003811F5" w:rsidP="00B10765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rPr>
          <w:rFonts w:ascii="GHEA Grapalat" w:hAnsi="GHEA Grapalat"/>
          <w:color w:val="000000"/>
          <w:lang w:val="hy-AM"/>
        </w:rPr>
      </w:pPr>
    </w:p>
    <w:p w14:paraId="0E6E0217" w14:textId="77777777" w:rsidR="00B10765" w:rsidRPr="00F05F89" w:rsidRDefault="00B10765" w:rsidP="00B10765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rPr>
          <w:rFonts w:ascii="GHEA Grapalat" w:hAnsi="GHEA Grapalat"/>
          <w:color w:val="000000"/>
          <w:lang w:val="hy-AM"/>
        </w:rPr>
      </w:pPr>
      <w:r w:rsidRPr="00F05F89">
        <w:rPr>
          <w:rFonts w:ascii="GHEA Grapalat" w:hAnsi="GHEA Grapalat"/>
          <w:color w:val="000000"/>
          <w:lang w:val="hy-AM"/>
        </w:rPr>
        <w:t>Նախագծի ընդունմամբ 2025 թվականի պետական բյուջեում եկամուտների կամ ծախսերի էական փոփոխություններ չեն նախատեսվում։ </w:t>
      </w:r>
    </w:p>
    <w:p w14:paraId="2D52EB72" w14:textId="77777777" w:rsidR="00B10765" w:rsidRPr="00F758F4" w:rsidRDefault="00B10765" w:rsidP="00B10765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Fonts w:ascii="GHEA Grapalat" w:hAnsi="GHEA Grapalat"/>
          <w:lang w:val="es-ES"/>
        </w:rPr>
      </w:pPr>
    </w:p>
    <w:p w14:paraId="611F4C01" w14:textId="77777777" w:rsidR="00B10765" w:rsidRDefault="00B10765" w:rsidP="00B10765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rPr>
          <w:rFonts w:ascii="GHEA Grapalat" w:hAnsi="GHEA Grapalat"/>
          <w:b/>
          <w:iCs/>
          <w:lang w:val="hy-AM"/>
        </w:rPr>
      </w:pPr>
      <w:r w:rsidRPr="006A03F0">
        <w:rPr>
          <w:rFonts w:ascii="GHEA Grapalat" w:hAnsi="GHEA Grapalat"/>
          <w:b/>
          <w:iCs/>
          <w:lang w:val="hy-AM"/>
        </w:rPr>
        <w:t>6</w:t>
      </w:r>
      <w:r w:rsidRPr="006A03F0">
        <w:rPr>
          <w:rFonts w:ascii="MS Mincho" w:eastAsia="MS Mincho" w:hAnsi="MS Mincho" w:cs="MS Mincho" w:hint="eastAsia"/>
          <w:b/>
          <w:iCs/>
          <w:lang w:val="hy-AM"/>
        </w:rPr>
        <w:t>․</w:t>
      </w:r>
      <w:r w:rsidRPr="006A03F0">
        <w:rPr>
          <w:rFonts w:ascii="GHEA Grapalat" w:hAnsi="GHEA Grapalat"/>
          <w:b/>
          <w:iCs/>
          <w:lang w:val="hy-AM"/>
        </w:rPr>
        <w:t xml:space="preserve"> </w:t>
      </w:r>
      <w:r w:rsidRPr="006A03F0">
        <w:rPr>
          <w:rFonts w:ascii="GHEA Grapalat" w:hAnsi="GHEA Grapalat"/>
          <w:b/>
          <w:iCs/>
          <w:lang w:val="pt-BR"/>
        </w:rPr>
        <w:t>Ակնկալվող արդյունքը.</w:t>
      </w:r>
    </w:p>
    <w:p w14:paraId="08B3A92B" w14:textId="77777777" w:rsidR="003811F5" w:rsidRPr="003811F5" w:rsidRDefault="003811F5" w:rsidP="00B10765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rPr>
          <w:rFonts w:ascii="GHEA Grapalat" w:hAnsi="GHEA Grapalat"/>
          <w:b/>
          <w:iCs/>
          <w:lang w:val="hy-AM"/>
        </w:rPr>
      </w:pPr>
    </w:p>
    <w:p w14:paraId="6F6D9230" w14:textId="77777777" w:rsidR="00B10765" w:rsidRPr="003811F5" w:rsidRDefault="00B10765" w:rsidP="00B10765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rPr>
          <w:rFonts w:ascii="GHEA Grapalat" w:eastAsia="Calibri" w:hAnsi="GHEA Grapalat"/>
          <w:lang w:val="hy-AM"/>
        </w:rPr>
      </w:pPr>
      <w:r w:rsidRPr="00F758F4">
        <w:rPr>
          <w:rFonts w:ascii="GHEA Grapalat" w:eastAsia="Calibri" w:hAnsi="GHEA Grapalat"/>
          <w:lang w:val="hy-AM"/>
        </w:rPr>
        <w:t>Նախագծի ընդունման արդյունքում</w:t>
      </w:r>
      <w:r w:rsidR="003811F5">
        <w:rPr>
          <w:rFonts w:ascii="GHEA Grapalat" w:eastAsia="Calibri" w:hAnsi="GHEA Grapalat"/>
          <w:lang w:val="hy-AM"/>
        </w:rPr>
        <w:t xml:space="preserve"> Կառավարության որոշմամբ կսահմանվեն հատուկ տեխնիկայի այն տեսակները, որոնք ընդգրկվում են </w:t>
      </w:r>
      <w:r w:rsidR="003811F5" w:rsidRPr="003811F5">
        <w:rPr>
          <w:rFonts w:ascii="GHEA Grapalat" w:eastAsia="Calibri" w:hAnsi="GHEA Grapalat"/>
          <w:lang w:val="hy-AM"/>
        </w:rPr>
        <w:t>ոստիկանության գվարդիայի սպառազինության մեջ</w:t>
      </w:r>
      <w:r w:rsidRPr="003811F5">
        <w:rPr>
          <w:rFonts w:ascii="GHEA Grapalat" w:eastAsia="Calibri" w:hAnsi="GHEA Grapalat"/>
          <w:lang w:val="hy-AM"/>
        </w:rPr>
        <w:t>։</w:t>
      </w:r>
    </w:p>
    <w:p w14:paraId="598E24C9" w14:textId="77777777" w:rsidR="00B10765" w:rsidRPr="00F758F4" w:rsidRDefault="00B10765" w:rsidP="00B10765">
      <w:pPr>
        <w:tabs>
          <w:tab w:val="left" w:pos="-5812"/>
        </w:tabs>
        <w:spacing w:after="0"/>
        <w:ind w:right="168" w:firstLine="720"/>
        <w:contextualSpacing/>
        <w:jc w:val="both"/>
        <w:rPr>
          <w:rFonts w:ascii="GHEA Grapalat" w:eastAsia="Times New Roman" w:hAnsi="GHEA Grapalat" w:cs="Calibri"/>
          <w:b/>
          <w:bCs/>
          <w:i/>
          <w:iCs/>
          <w:sz w:val="24"/>
          <w:szCs w:val="24"/>
          <w:lang w:val="hy-AM"/>
        </w:rPr>
      </w:pPr>
    </w:p>
    <w:p w14:paraId="3D261BD8" w14:textId="77777777" w:rsidR="00B10765" w:rsidRPr="000E4482" w:rsidRDefault="00B10765" w:rsidP="00B10765">
      <w:pPr>
        <w:tabs>
          <w:tab w:val="left" w:pos="-5812"/>
        </w:tabs>
        <w:spacing w:after="0"/>
        <w:ind w:right="168" w:firstLine="720"/>
        <w:contextualSpacing/>
        <w:jc w:val="right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  <w:r w:rsidRPr="000E4482"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  <w:t>ՀՀ ներքին գործերի նախարարություն</w:t>
      </w:r>
    </w:p>
    <w:p w14:paraId="7A070BBA" w14:textId="77777777" w:rsidR="00EC3AB0" w:rsidRPr="00464A3E" w:rsidRDefault="00EC3AB0" w:rsidP="008639A6">
      <w:pPr>
        <w:shd w:val="clear" w:color="auto" w:fill="FFFFFF"/>
        <w:spacing w:after="0" w:line="240" w:lineRule="auto"/>
        <w:ind w:firstLine="432"/>
        <w:jc w:val="center"/>
        <w:rPr>
          <w:rStyle w:val="Strong"/>
          <w:rFonts w:ascii="GHEA Grapalat" w:hAnsi="GHEA Grapalat"/>
          <w:color w:val="000000"/>
          <w:sz w:val="14"/>
          <w:szCs w:val="14"/>
          <w:shd w:val="clear" w:color="auto" w:fill="FFFFFF"/>
          <w:lang w:val="hy-AM"/>
        </w:rPr>
      </w:pPr>
    </w:p>
    <w:sectPr w:rsidR="00EC3AB0" w:rsidRPr="00464A3E" w:rsidSect="00EC3AB0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B4CF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18D4"/>
    <w:multiLevelType w:val="hybridMultilevel"/>
    <w:tmpl w:val="E6781212"/>
    <w:lvl w:ilvl="0" w:tplc="9F0039FE">
      <w:start w:val="1"/>
      <w:numFmt w:val="decimal"/>
      <w:lvlText w:val="%1."/>
      <w:lvlJc w:val="left"/>
      <w:pPr>
        <w:ind w:left="928" w:hanging="360"/>
      </w:pPr>
      <w:rPr>
        <w:rFonts w:cstheme="minorBidi"/>
        <w:b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A22C6"/>
    <w:multiLevelType w:val="hybridMultilevel"/>
    <w:tmpl w:val="5CE08FC6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C2DEC"/>
    <w:multiLevelType w:val="hybridMultilevel"/>
    <w:tmpl w:val="1336635E"/>
    <w:lvl w:ilvl="0" w:tplc="6A2448E6">
      <w:start w:val="1"/>
      <w:numFmt w:val="upperRoman"/>
      <w:lvlText w:val="%1."/>
      <w:lvlJc w:val="righ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4159AE"/>
    <w:multiLevelType w:val="hybridMultilevel"/>
    <w:tmpl w:val="B914E530"/>
    <w:lvl w:ilvl="0" w:tplc="65E21E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E248AC"/>
    <w:multiLevelType w:val="hybridMultilevel"/>
    <w:tmpl w:val="63AAE3CA"/>
    <w:lvl w:ilvl="0" w:tplc="75AA96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A35B0"/>
    <w:multiLevelType w:val="hybridMultilevel"/>
    <w:tmpl w:val="9048A2FC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32907"/>
    <w:multiLevelType w:val="multilevel"/>
    <w:tmpl w:val="2744BF58"/>
    <w:lvl w:ilvl="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89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0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rFonts w:hint="default"/>
      </w:rPr>
    </w:lvl>
  </w:abstractNum>
  <w:abstractNum w:abstractNumId="8" w15:restartNumberingAfterBreak="0">
    <w:nsid w:val="4A1D0D73"/>
    <w:multiLevelType w:val="hybridMultilevel"/>
    <w:tmpl w:val="49F0FB5E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810D3F"/>
    <w:multiLevelType w:val="hybridMultilevel"/>
    <w:tmpl w:val="3332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45498"/>
    <w:multiLevelType w:val="hybridMultilevel"/>
    <w:tmpl w:val="34DE7720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66" w:hanging="360"/>
      </w:pPr>
    </w:lvl>
    <w:lvl w:ilvl="2" w:tplc="042B001B" w:tentative="1">
      <w:start w:val="1"/>
      <w:numFmt w:val="lowerRoman"/>
      <w:lvlText w:val="%3."/>
      <w:lvlJc w:val="right"/>
      <w:pPr>
        <w:ind w:left="2586" w:hanging="180"/>
      </w:pPr>
    </w:lvl>
    <w:lvl w:ilvl="3" w:tplc="042B000F" w:tentative="1">
      <w:start w:val="1"/>
      <w:numFmt w:val="decimal"/>
      <w:lvlText w:val="%4."/>
      <w:lvlJc w:val="left"/>
      <w:pPr>
        <w:ind w:left="3306" w:hanging="360"/>
      </w:pPr>
    </w:lvl>
    <w:lvl w:ilvl="4" w:tplc="042B0019" w:tentative="1">
      <w:start w:val="1"/>
      <w:numFmt w:val="lowerLetter"/>
      <w:lvlText w:val="%5."/>
      <w:lvlJc w:val="left"/>
      <w:pPr>
        <w:ind w:left="4026" w:hanging="360"/>
      </w:pPr>
    </w:lvl>
    <w:lvl w:ilvl="5" w:tplc="042B001B" w:tentative="1">
      <w:start w:val="1"/>
      <w:numFmt w:val="lowerRoman"/>
      <w:lvlText w:val="%6."/>
      <w:lvlJc w:val="right"/>
      <w:pPr>
        <w:ind w:left="4746" w:hanging="180"/>
      </w:pPr>
    </w:lvl>
    <w:lvl w:ilvl="6" w:tplc="042B000F" w:tentative="1">
      <w:start w:val="1"/>
      <w:numFmt w:val="decimal"/>
      <w:lvlText w:val="%7."/>
      <w:lvlJc w:val="left"/>
      <w:pPr>
        <w:ind w:left="5466" w:hanging="360"/>
      </w:pPr>
    </w:lvl>
    <w:lvl w:ilvl="7" w:tplc="042B0019" w:tentative="1">
      <w:start w:val="1"/>
      <w:numFmt w:val="lowerLetter"/>
      <w:lvlText w:val="%8."/>
      <w:lvlJc w:val="left"/>
      <w:pPr>
        <w:ind w:left="6186" w:hanging="360"/>
      </w:pPr>
    </w:lvl>
    <w:lvl w:ilvl="8" w:tplc="042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B2A16C2"/>
    <w:multiLevelType w:val="hybridMultilevel"/>
    <w:tmpl w:val="01CA1D88"/>
    <w:lvl w:ilvl="0" w:tplc="E4726F4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6EF90A1C"/>
    <w:multiLevelType w:val="multilevel"/>
    <w:tmpl w:val="34282C7E"/>
    <w:lvl w:ilvl="0">
      <w:start w:val="1"/>
      <w:numFmt w:val="decimal"/>
      <w:lvlText w:val="%1."/>
      <w:lvlJc w:val="left"/>
      <w:pPr>
        <w:ind w:left="4406" w:hanging="360"/>
      </w:pPr>
      <w:rPr>
        <w:rFonts w:hint="default"/>
        <w:sz w:val="20"/>
      </w:rPr>
    </w:lvl>
    <w:lvl w:ilvl="1">
      <w:start w:val="3"/>
      <w:numFmt w:val="decimal"/>
      <w:isLgl/>
      <w:lvlText w:val="%1.%2."/>
      <w:lvlJc w:val="left"/>
      <w:pPr>
        <w:ind w:left="44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1800"/>
      </w:pPr>
      <w:rPr>
        <w:rFonts w:hint="default"/>
      </w:rPr>
    </w:lvl>
  </w:abstractNum>
  <w:abstractNum w:abstractNumId="13" w15:restartNumberingAfterBreak="0">
    <w:nsid w:val="700B329E"/>
    <w:multiLevelType w:val="hybridMultilevel"/>
    <w:tmpl w:val="CF441398"/>
    <w:lvl w:ilvl="0" w:tplc="0D9C8AB0">
      <w:start w:val="1"/>
      <w:numFmt w:val="decimal"/>
      <w:lvlText w:val="%1)"/>
      <w:lvlJc w:val="left"/>
      <w:pPr>
        <w:ind w:left="1066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769B7125"/>
    <w:multiLevelType w:val="hybridMultilevel"/>
    <w:tmpl w:val="E1AC456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2"/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12"/>
  </w:num>
  <w:num w:numId="9">
    <w:abstractNumId w:val="3"/>
  </w:num>
  <w:num w:numId="10">
    <w:abstractNumId w:val="9"/>
  </w:num>
  <w:num w:numId="11">
    <w:abstractNumId w:val="4"/>
  </w:num>
  <w:num w:numId="12">
    <w:abstractNumId w:val="14"/>
  </w:num>
  <w:num w:numId="13">
    <w:abstractNumId w:val="13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9A6"/>
    <w:rsid w:val="00071572"/>
    <w:rsid w:val="00220F2C"/>
    <w:rsid w:val="003811F5"/>
    <w:rsid w:val="00644EE0"/>
    <w:rsid w:val="008639A6"/>
    <w:rsid w:val="00882246"/>
    <w:rsid w:val="00A7377A"/>
    <w:rsid w:val="00B10765"/>
    <w:rsid w:val="00BC56EF"/>
    <w:rsid w:val="00C37A40"/>
    <w:rsid w:val="00DC7292"/>
    <w:rsid w:val="00E17E62"/>
    <w:rsid w:val="00E42CF4"/>
    <w:rsid w:val="00E92416"/>
    <w:rsid w:val="00EA061E"/>
    <w:rsid w:val="00EC3AB0"/>
    <w:rsid w:val="00EF75F5"/>
    <w:rsid w:val="00F75FA3"/>
    <w:rsid w:val="00FB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A0487"/>
  <w15:docId w15:val="{FFCC5CB7-F2C7-4062-82F3-30AD4F68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9A6"/>
    <w:pPr>
      <w:spacing w:after="160" w:line="259" w:lineRule="auto"/>
    </w:pPr>
    <w:rPr>
      <w:lang w:val="ru-RU"/>
    </w:rPr>
  </w:style>
  <w:style w:type="paragraph" w:styleId="Heading1">
    <w:name w:val="heading 1"/>
    <w:basedOn w:val="Normal"/>
    <w:link w:val="Heading1Char"/>
    <w:uiPriority w:val="9"/>
    <w:qFormat/>
    <w:rsid w:val="000715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639A6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1"/>
    <w:qFormat/>
    <w:rsid w:val="008639A6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8639A6"/>
    <w:rPr>
      <w:lang w:val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86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9A6"/>
    <w:rPr>
      <w:rFonts w:ascii="Tahoma" w:hAnsi="Tahoma" w:cs="Tahoma"/>
      <w:sz w:val="16"/>
      <w:szCs w:val="16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DefaultParagraphFont"/>
    <w:uiPriority w:val="99"/>
    <w:semiHidden/>
    <w:rsid w:val="008639A6"/>
    <w:rPr>
      <w:rFonts w:ascii="Tahoma" w:hAnsi="Tahoma" w:cs="Tahoma"/>
      <w:sz w:val="16"/>
      <w:szCs w:val="16"/>
      <w:lang w:val="ru-RU"/>
    </w:rPr>
  </w:style>
  <w:style w:type="table" w:styleId="TableGrid">
    <w:name w:val="Table Grid"/>
    <w:basedOn w:val="TableNormal"/>
    <w:uiPriority w:val="39"/>
    <w:rsid w:val="008639A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DefaultParagraphFont"/>
    <w:link w:val="20"/>
    <w:rsid w:val="008639A6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639A6"/>
    <w:pPr>
      <w:widowControl w:val="0"/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lang w:val="en-US"/>
    </w:rPr>
  </w:style>
  <w:style w:type="paragraph" w:styleId="ListBullet">
    <w:name w:val="List Bullet"/>
    <w:basedOn w:val="Normal"/>
    <w:unhideWhenUsed/>
    <w:rsid w:val="008639A6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8639A6"/>
    <w:pPr>
      <w:spacing w:after="0" w:line="240" w:lineRule="auto"/>
      <w:jc w:val="both"/>
    </w:pPr>
    <w:rPr>
      <w:rFonts w:ascii="Times LatArm" w:eastAsia="Times New Roman" w:hAnsi="Times LatArm" w:cs="Times New Roman"/>
      <w:snapToGrid w:val="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639A6"/>
    <w:rPr>
      <w:rFonts w:ascii="Times LatArm" w:eastAsia="Times New Roman" w:hAnsi="Times LatArm" w:cs="Times New Roman"/>
      <w:snapToGrid w:val="0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639A6"/>
    <w:pPr>
      <w:widowControl w:val="0"/>
      <w:spacing w:after="0" w:line="240" w:lineRule="auto"/>
    </w:pPr>
    <w:rPr>
      <w:rFonts w:ascii="Times Armenian" w:eastAsia="Times New Roman" w:hAnsi="Times Armenian" w:cs="Times New Roman"/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639A6"/>
    <w:rPr>
      <w:rFonts w:ascii="Times Armenian" w:eastAsia="Times New Roman" w:hAnsi="Times Armenian" w:cs="Times New Roman"/>
      <w:snapToGrid w:val="0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9A6"/>
    <w:rPr>
      <w:rFonts w:eastAsiaTheme="minorEastAsia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9A6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10">
    <w:name w:val="Текст примечания Знак1"/>
    <w:basedOn w:val="DefaultParagraphFont"/>
    <w:uiPriority w:val="99"/>
    <w:semiHidden/>
    <w:rsid w:val="008639A6"/>
    <w:rPr>
      <w:sz w:val="20"/>
      <w:szCs w:val="20"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9A6"/>
    <w:rPr>
      <w:rFonts w:eastAsiaTheme="minorEastAsia"/>
      <w:b/>
      <w:bCs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9A6"/>
    <w:rPr>
      <w:b/>
      <w:bCs/>
    </w:rPr>
  </w:style>
  <w:style w:type="character" w:customStyle="1" w:styleId="11">
    <w:name w:val="Тема примечания Знак1"/>
    <w:basedOn w:val="10"/>
    <w:uiPriority w:val="99"/>
    <w:semiHidden/>
    <w:rsid w:val="008639A6"/>
    <w:rPr>
      <w:b/>
      <w:bCs/>
      <w:sz w:val="20"/>
      <w:szCs w:val="20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0715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FB321D"/>
    <w:rPr>
      <w:i/>
      <w:i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B1076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https://mul2-mia.gov.am/tasks/4220170/oneclick?token=4fd96d6b9ffcd357fc141bdc6e6e5377</cp:keywords>
  <cp:lastModifiedBy>Gohar Harutyunyan</cp:lastModifiedBy>
  <cp:revision>16</cp:revision>
  <dcterms:created xsi:type="dcterms:W3CDTF">2025-04-10T10:18:00Z</dcterms:created>
  <dcterms:modified xsi:type="dcterms:W3CDTF">2025-05-05T14:45:00Z</dcterms:modified>
</cp:coreProperties>
</file>