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2F" w:rsidRDefault="00541D3C" w:rsidP="00C5776D">
      <w:pPr>
        <w:spacing w:line="360" w:lineRule="auto"/>
        <w:jc w:val="center"/>
        <w:rPr>
          <w:rFonts w:ascii="GHEA Grapalat" w:hAnsi="GHEA Grapalat" w:cs="Sylfaen"/>
          <w:b/>
          <w:sz w:val="24"/>
          <w:szCs w:val="24"/>
          <w:lang w:val="hy-AM"/>
        </w:rPr>
      </w:pPr>
      <w:r>
        <w:rPr>
          <w:rFonts w:ascii="GHEA Grapalat" w:hAnsi="GHEA Grapalat" w:cs="Sylfaen"/>
          <w:b/>
          <w:sz w:val="24"/>
          <w:szCs w:val="24"/>
          <w:lang w:val="hy-AM"/>
        </w:rPr>
        <w:t>ՏԵՂԵԿԱՆՔ-</w:t>
      </w:r>
      <w:r w:rsidR="00556D2F">
        <w:rPr>
          <w:rFonts w:ascii="GHEA Grapalat" w:hAnsi="GHEA Grapalat" w:cs="Sylfaen"/>
          <w:b/>
          <w:sz w:val="24"/>
          <w:szCs w:val="24"/>
          <w:lang w:val="hy-AM"/>
        </w:rPr>
        <w:t>ՀԻՄՆԱՎՈՐՈՒՄ</w:t>
      </w:r>
    </w:p>
    <w:p w:rsidR="002C7520" w:rsidRDefault="00FF5EDA" w:rsidP="002C7520">
      <w:pPr>
        <w:shd w:val="clear" w:color="auto" w:fill="FFFFFF"/>
        <w:ind w:firstLine="375"/>
        <w:jc w:val="center"/>
        <w:rPr>
          <w:rFonts w:ascii="GHEA Grapalat" w:hAnsi="GHEA Grapalat"/>
          <w:b/>
          <w:lang w:val="hy-AM"/>
        </w:rPr>
      </w:pPr>
      <w:r>
        <w:rPr>
          <w:rFonts w:ascii="GHEA Grapalat" w:hAnsi="GHEA Grapalat"/>
          <w:b/>
          <w:bCs/>
          <w:color w:val="000000"/>
          <w:lang w:val="hy-AM"/>
        </w:rPr>
        <w:t>«</w:t>
      </w:r>
      <w:r w:rsidR="002C7520">
        <w:rPr>
          <w:rFonts w:ascii="GHEA Grapalat" w:hAnsi="GHEA Grapalat"/>
          <w:b/>
          <w:bCs/>
          <w:color w:val="000000"/>
          <w:lang w:val="hy-AM"/>
        </w:rPr>
        <w:t>«</w:t>
      </w:r>
      <w:r w:rsidR="00EC6364">
        <w:rPr>
          <w:rFonts w:ascii="GHEA Grapalat" w:hAnsi="GHEA Grapalat"/>
          <w:b/>
          <w:bCs/>
          <w:color w:val="000000"/>
          <w:lang w:val="hy-AM"/>
        </w:rPr>
        <w:t>ՄԱՆԿԱՊԱՏԱՆԵԿԱՆ ՍՊՈՐՏԻ ՄԱՍԻՆ</w:t>
      </w:r>
      <w:r w:rsidR="002C7520">
        <w:rPr>
          <w:rFonts w:ascii="GHEA Grapalat" w:hAnsi="GHEA Grapalat"/>
          <w:b/>
          <w:bCs/>
          <w:color w:val="000000"/>
          <w:lang w:val="hy-AM"/>
        </w:rPr>
        <w:t xml:space="preserve">» ՕՐԵՆՔՈՒՄ </w:t>
      </w:r>
      <w:r w:rsidR="002C7520">
        <w:rPr>
          <w:rFonts w:ascii="GHEA Grapalat" w:hAnsi="GHEA Grapalat"/>
          <w:b/>
          <w:lang w:val="hy-AM"/>
        </w:rPr>
        <w:t xml:space="preserve">ՓՈՓՈԽՈՒԹՅՈՒՆ </w:t>
      </w:r>
      <w:r w:rsidR="002C7520" w:rsidRPr="00113D16">
        <w:rPr>
          <w:rFonts w:ascii="GHEA Grapalat" w:hAnsi="GHEA Grapalat"/>
          <w:b/>
          <w:lang w:val="hy-AM"/>
        </w:rPr>
        <w:t>ԿԱՏԱՐԵԼՈՒ ՄԱՍԻՆ</w:t>
      </w:r>
      <w:r>
        <w:rPr>
          <w:rFonts w:ascii="GHEA Grapalat" w:hAnsi="GHEA Grapalat"/>
          <w:b/>
          <w:lang w:val="hy-AM"/>
        </w:rPr>
        <w:t>» ՕՐԵՆՔԻ ՆԱԽԱԳԾԻ</w:t>
      </w:r>
    </w:p>
    <w:p w:rsidR="00556D2F" w:rsidRPr="00901503" w:rsidRDefault="00556D2F" w:rsidP="00901503">
      <w:pPr>
        <w:pStyle w:val="a8"/>
        <w:numPr>
          <w:ilvl w:val="0"/>
          <w:numId w:val="2"/>
        </w:numPr>
        <w:tabs>
          <w:tab w:val="left" w:pos="851"/>
        </w:tabs>
        <w:spacing w:after="0" w:line="360" w:lineRule="auto"/>
        <w:jc w:val="both"/>
        <w:rPr>
          <w:rFonts w:ascii="GHEA Grapalat" w:hAnsi="GHEA Grapalat" w:cs="Sylfaen"/>
          <w:b/>
          <w:sz w:val="24"/>
          <w:szCs w:val="24"/>
          <w:u w:val="single"/>
          <w:lang w:val="hy-AM"/>
        </w:rPr>
      </w:pPr>
      <w:r w:rsidRPr="00901503">
        <w:rPr>
          <w:rFonts w:ascii="GHEA Grapalat" w:hAnsi="GHEA Grapalat" w:cs="Sylfaen"/>
          <w:b/>
          <w:sz w:val="24"/>
          <w:szCs w:val="24"/>
          <w:u w:val="single"/>
          <w:lang w:val="hy-AM"/>
        </w:rPr>
        <w:t>Անհրաժեշտությունը</w:t>
      </w:r>
    </w:p>
    <w:p w:rsidR="002C7520" w:rsidRPr="00A009AE" w:rsidRDefault="00C978EC" w:rsidP="00A009AE">
      <w:pPr>
        <w:spacing w:line="360" w:lineRule="auto"/>
        <w:ind w:firstLine="360"/>
        <w:jc w:val="both"/>
        <w:rPr>
          <w:rFonts w:ascii="GHEA Grapalat" w:hAnsi="GHEA Grapalat" w:cs="CIDFont+F1"/>
          <w:sz w:val="24"/>
          <w:szCs w:val="24"/>
          <w:lang w:val="hy-AM"/>
        </w:rPr>
      </w:pPr>
      <w:r>
        <w:rPr>
          <w:rFonts w:ascii="GHEA Grapalat" w:hAnsi="GHEA Grapalat"/>
          <w:sz w:val="24"/>
          <w:szCs w:val="24"/>
          <w:lang w:val="hy-AM"/>
        </w:rPr>
        <w:tab/>
      </w:r>
      <w:r w:rsidR="00EC6364" w:rsidRPr="00B65BC9">
        <w:rPr>
          <w:rFonts w:ascii="GHEA Grapalat" w:hAnsi="GHEA Grapalat"/>
          <w:sz w:val="24"/>
          <w:szCs w:val="24"/>
          <w:lang w:val="hy-AM"/>
        </w:rPr>
        <w:t xml:space="preserve"> «Հաշմանդամութուն ունեցող անձանց իրավունքների մասին» </w:t>
      </w:r>
      <w:r w:rsidR="00A009AE">
        <w:rPr>
          <w:rFonts w:ascii="GHEA Grapalat" w:hAnsi="GHEA Grapalat"/>
          <w:sz w:val="24"/>
          <w:szCs w:val="24"/>
          <w:lang w:val="hy-AM"/>
        </w:rPr>
        <w:t>2021 թվականի մայիսի 5-ի</w:t>
      </w:r>
      <w:r w:rsidR="00A009AE" w:rsidRPr="00B65BC9">
        <w:rPr>
          <w:rFonts w:ascii="GHEA Grapalat" w:hAnsi="GHEA Grapalat"/>
          <w:sz w:val="24"/>
          <w:szCs w:val="24"/>
          <w:lang w:val="hy-AM"/>
        </w:rPr>
        <w:t xml:space="preserve"> </w:t>
      </w:r>
      <w:r w:rsidR="00EC6364" w:rsidRPr="00B65BC9">
        <w:rPr>
          <w:rFonts w:ascii="GHEA Grapalat" w:hAnsi="GHEA Grapalat"/>
          <w:sz w:val="24"/>
          <w:szCs w:val="24"/>
          <w:lang w:val="hy-AM"/>
        </w:rPr>
        <w:t xml:space="preserve">ՀՕ-194-Ն և «Անձի ֆունկցիոնալության գնահատման մասին» </w:t>
      </w:r>
      <w:r w:rsidR="00A009AE">
        <w:rPr>
          <w:rFonts w:ascii="GHEA Grapalat" w:hAnsi="GHEA Grapalat"/>
          <w:sz w:val="24"/>
          <w:szCs w:val="24"/>
          <w:lang w:val="hy-AM"/>
        </w:rPr>
        <w:t>2021 թվականի մայիսի 5-ի</w:t>
      </w:r>
      <w:r w:rsidR="00A009AE" w:rsidRPr="00B65BC9">
        <w:rPr>
          <w:rFonts w:ascii="GHEA Grapalat" w:hAnsi="GHEA Grapalat"/>
          <w:sz w:val="24"/>
          <w:szCs w:val="24"/>
          <w:lang w:val="hy-AM"/>
        </w:rPr>
        <w:t xml:space="preserve"> </w:t>
      </w:r>
      <w:r w:rsidR="00EC6364" w:rsidRPr="00B65BC9">
        <w:rPr>
          <w:rFonts w:ascii="GHEA Grapalat" w:hAnsi="GHEA Grapalat" w:cs="GHEA Grapalat"/>
          <w:sz w:val="24"/>
          <w:szCs w:val="24"/>
          <w:lang w:val="hy-AM"/>
        </w:rPr>
        <w:t>ՀՕ</w:t>
      </w:r>
      <w:r w:rsidR="00EC6364" w:rsidRPr="00B65BC9">
        <w:rPr>
          <w:rFonts w:ascii="GHEA Grapalat" w:hAnsi="GHEA Grapalat"/>
          <w:sz w:val="24"/>
          <w:szCs w:val="24"/>
          <w:lang w:val="hy-AM"/>
        </w:rPr>
        <w:t>-195-</w:t>
      </w:r>
      <w:r w:rsidR="00EC6364" w:rsidRPr="00B65BC9">
        <w:rPr>
          <w:rFonts w:ascii="GHEA Grapalat" w:hAnsi="GHEA Grapalat" w:cs="GHEA Grapalat"/>
          <w:sz w:val="24"/>
          <w:szCs w:val="24"/>
          <w:lang w:val="hy-AM"/>
        </w:rPr>
        <w:t xml:space="preserve">Ն </w:t>
      </w:r>
      <w:r w:rsidR="00EC6364" w:rsidRPr="00B65BC9">
        <w:rPr>
          <w:rFonts w:ascii="GHEA Grapalat" w:hAnsi="GHEA Grapalat"/>
          <w:bCs/>
          <w:sz w:val="24"/>
          <w:szCs w:val="24"/>
          <w:lang w:val="hy-AM"/>
        </w:rPr>
        <w:t>օ</w:t>
      </w:r>
      <w:r w:rsidR="00EC6364" w:rsidRPr="00B65BC9">
        <w:rPr>
          <w:rFonts w:ascii="GHEA Grapalat" w:hAnsi="GHEA Grapalat" w:cs="GHEA Grapalat"/>
          <w:sz w:val="24"/>
          <w:szCs w:val="24"/>
          <w:lang w:val="hy-AM"/>
        </w:rPr>
        <w:t>րենքներ</w:t>
      </w:r>
      <w:r w:rsidR="00EC6364" w:rsidRPr="00B65BC9">
        <w:rPr>
          <w:rFonts w:ascii="GHEA Grapalat" w:hAnsi="GHEA Grapalat"/>
          <w:sz w:val="24"/>
          <w:szCs w:val="24"/>
          <w:lang w:val="hy-AM"/>
        </w:rPr>
        <w:t xml:space="preserve">ով (այսուհետ՝ </w:t>
      </w:r>
      <w:r>
        <w:rPr>
          <w:rFonts w:ascii="GHEA Grapalat" w:hAnsi="GHEA Grapalat"/>
          <w:sz w:val="24"/>
          <w:szCs w:val="24"/>
          <w:lang w:val="hy-AM"/>
        </w:rPr>
        <w:t>օ</w:t>
      </w:r>
      <w:r w:rsidR="00EC6364" w:rsidRPr="00B65BC9">
        <w:rPr>
          <w:rFonts w:ascii="GHEA Grapalat" w:hAnsi="GHEA Grapalat"/>
          <w:sz w:val="24"/>
          <w:szCs w:val="24"/>
          <w:lang w:val="hy-AM"/>
        </w:rPr>
        <w:t xml:space="preserve">րենքներ) սահմանվել են նոր հասկացություններ: </w:t>
      </w:r>
      <w:r w:rsidR="00A009AE">
        <w:rPr>
          <w:rFonts w:ascii="GHEA Grapalat" w:hAnsi="GHEA Grapalat"/>
          <w:sz w:val="24"/>
          <w:szCs w:val="24"/>
          <w:lang w:val="hy-AM"/>
        </w:rPr>
        <w:t>Անհրաժեշտություն է առաջացել համանման փոփոխություն կատարել նաև «</w:t>
      </w:r>
      <w:r w:rsidR="00EC6364" w:rsidRPr="00B65BC9">
        <w:rPr>
          <w:rFonts w:ascii="GHEA Grapalat" w:hAnsi="GHEA Grapalat"/>
          <w:sz w:val="24"/>
          <w:szCs w:val="24"/>
          <w:lang w:val="hy-AM"/>
        </w:rPr>
        <w:t>Մանկապատանեկան սպորտի մասին</w:t>
      </w:r>
      <w:r w:rsidR="00A009AE">
        <w:rPr>
          <w:rFonts w:ascii="GHEA Grapalat" w:hAnsi="GHEA Grapalat"/>
          <w:sz w:val="24"/>
          <w:szCs w:val="24"/>
          <w:lang w:val="hy-AM"/>
        </w:rPr>
        <w:t>»</w:t>
      </w:r>
      <w:r w:rsidR="00EC6364" w:rsidRPr="00B65BC9">
        <w:rPr>
          <w:rFonts w:ascii="GHEA Grapalat" w:hAnsi="GHEA Grapalat"/>
          <w:sz w:val="24"/>
          <w:szCs w:val="24"/>
          <w:lang w:val="hy-AM"/>
        </w:rPr>
        <w:t xml:space="preserve"> օրենքում </w:t>
      </w:r>
      <w:r w:rsidR="009D144B" w:rsidRPr="009D144B">
        <w:rPr>
          <w:rFonts w:ascii="GHEA Grapalat" w:hAnsi="GHEA Grapalat"/>
          <w:sz w:val="24"/>
          <w:szCs w:val="24"/>
          <w:lang w:val="hy-AM"/>
        </w:rPr>
        <w:t>(</w:t>
      </w:r>
      <w:r w:rsidR="009D144B">
        <w:rPr>
          <w:rFonts w:ascii="GHEA Grapalat" w:hAnsi="GHEA Grapalat"/>
          <w:sz w:val="24"/>
          <w:szCs w:val="24"/>
          <w:lang w:val="hy-AM"/>
        </w:rPr>
        <w:t>այսուհետ՝ Օրենք</w:t>
      </w:r>
      <w:r w:rsidR="009D144B" w:rsidRPr="009D144B">
        <w:rPr>
          <w:rFonts w:ascii="GHEA Grapalat" w:hAnsi="GHEA Grapalat"/>
          <w:sz w:val="24"/>
          <w:szCs w:val="24"/>
          <w:lang w:val="hy-AM"/>
        </w:rPr>
        <w:t>)</w:t>
      </w:r>
      <w:r w:rsidR="00A009AE">
        <w:rPr>
          <w:rFonts w:ascii="GHEA Grapalat" w:hAnsi="GHEA Grapalat"/>
          <w:sz w:val="24"/>
          <w:szCs w:val="24"/>
          <w:lang w:val="hy-AM"/>
        </w:rPr>
        <w:t>, մասնավորապես՝</w:t>
      </w:r>
      <w:r w:rsidR="009D144B" w:rsidRPr="00B65BC9">
        <w:rPr>
          <w:rFonts w:ascii="GHEA Grapalat" w:hAnsi="GHEA Grapalat"/>
          <w:sz w:val="24"/>
          <w:szCs w:val="24"/>
          <w:lang w:val="hy-AM"/>
        </w:rPr>
        <w:t xml:space="preserve"> </w:t>
      </w:r>
      <w:r w:rsidR="00A009AE" w:rsidRPr="00C978EC">
        <w:rPr>
          <w:rFonts w:ascii="GHEA Grapalat" w:hAnsi="GHEA Grapalat"/>
          <w:sz w:val="24"/>
          <w:szCs w:val="24"/>
          <w:lang w:val="hy-AM"/>
        </w:rPr>
        <w:t>«</w:t>
      </w:r>
      <w:r w:rsidR="00A009AE">
        <w:rPr>
          <w:rFonts w:ascii="GHEA Grapalat" w:hAnsi="GHEA Grapalat"/>
          <w:sz w:val="24"/>
          <w:szCs w:val="24"/>
          <w:lang w:val="hy-AM"/>
        </w:rPr>
        <w:t xml:space="preserve">ֆիզիկական </w:t>
      </w:r>
      <w:r w:rsidR="00A009AE" w:rsidRPr="00C978EC">
        <w:rPr>
          <w:rFonts w:ascii="GHEA Grapalat" w:hAnsi="GHEA Grapalat"/>
          <w:sz w:val="24"/>
          <w:szCs w:val="24"/>
          <w:lang w:val="hy-AM"/>
        </w:rPr>
        <w:t>արատներ ունեցող» բառերը փոխարինել «</w:t>
      </w:r>
      <w:r w:rsidR="00A009AE">
        <w:rPr>
          <w:rFonts w:ascii="GHEA Grapalat" w:hAnsi="GHEA Grapalat"/>
          <w:sz w:val="24"/>
          <w:szCs w:val="24"/>
          <w:lang w:val="hy-AM"/>
        </w:rPr>
        <w:t xml:space="preserve">ֆիզիկական </w:t>
      </w:r>
      <w:r w:rsidR="00A009AE" w:rsidRPr="00C978EC">
        <w:rPr>
          <w:rFonts w:ascii="GHEA Grapalat" w:hAnsi="GHEA Grapalat"/>
          <w:sz w:val="24"/>
          <w:szCs w:val="24"/>
          <w:lang w:val="hy-AM"/>
        </w:rPr>
        <w:t>խնդիրներ ունեցող» բառերով:</w:t>
      </w:r>
      <w:r w:rsidR="00A009AE" w:rsidRPr="00C978EC">
        <w:rPr>
          <w:rFonts w:ascii="GHEA Grapalat" w:hAnsi="GHEA Grapalat" w:cs="CIDFont+F1"/>
          <w:sz w:val="24"/>
          <w:szCs w:val="24"/>
          <w:lang w:val="hy-AM"/>
        </w:rPr>
        <w:t xml:space="preserve"> </w:t>
      </w:r>
      <w:r w:rsidR="00A009AE">
        <w:rPr>
          <w:rFonts w:ascii="GHEA Grapalat" w:hAnsi="GHEA Grapalat"/>
          <w:sz w:val="24"/>
          <w:szCs w:val="24"/>
          <w:lang w:val="hy-AM"/>
        </w:rPr>
        <w:t>Օրենքի</w:t>
      </w:r>
      <w:r w:rsidR="00D24A70" w:rsidRPr="00B65BC9">
        <w:rPr>
          <w:rFonts w:ascii="GHEA Grapalat" w:hAnsi="GHEA Grapalat"/>
          <w:sz w:val="24"/>
          <w:szCs w:val="24"/>
          <w:lang w:val="hy-AM"/>
        </w:rPr>
        <w:t xml:space="preserve"> </w:t>
      </w:r>
      <w:r w:rsidR="009D144B">
        <w:rPr>
          <w:rFonts w:ascii="GHEA Grapalat" w:hAnsi="GHEA Grapalat"/>
          <w:sz w:val="24"/>
          <w:szCs w:val="24"/>
          <w:lang w:val="hy-AM"/>
        </w:rPr>
        <w:t>նախագ</w:t>
      </w:r>
      <w:r w:rsidR="00D24A70" w:rsidRPr="00B65BC9">
        <w:rPr>
          <w:rFonts w:ascii="GHEA Grapalat" w:hAnsi="GHEA Grapalat"/>
          <w:sz w:val="24"/>
          <w:szCs w:val="24"/>
          <w:lang w:val="hy-AM"/>
        </w:rPr>
        <w:t xml:space="preserve">ծի մշակման </w:t>
      </w:r>
      <w:r w:rsidR="00EC6364" w:rsidRPr="00B65BC9">
        <w:rPr>
          <w:rFonts w:ascii="GHEA Grapalat" w:hAnsi="GHEA Grapalat"/>
          <w:sz w:val="24"/>
          <w:szCs w:val="24"/>
          <w:lang w:val="hy-AM"/>
        </w:rPr>
        <w:t xml:space="preserve"> անհրաժեշտությունը բխում է </w:t>
      </w:r>
      <w:r w:rsidR="009D144B">
        <w:rPr>
          <w:rFonts w:ascii="GHEA Grapalat" w:hAnsi="GHEA Grapalat"/>
          <w:sz w:val="24"/>
          <w:szCs w:val="24"/>
          <w:lang w:val="hy-AM"/>
        </w:rPr>
        <w:t>օ</w:t>
      </w:r>
      <w:r w:rsidR="00D24A70" w:rsidRPr="00B65BC9">
        <w:rPr>
          <w:rFonts w:ascii="GHEA Grapalat" w:hAnsi="GHEA Grapalat"/>
          <w:sz w:val="24"/>
          <w:szCs w:val="24"/>
          <w:lang w:val="hy-AM"/>
        </w:rPr>
        <w:t xml:space="preserve">րենքներով սահմանված հասկացությունների </w:t>
      </w:r>
      <w:r w:rsidR="00ED241F">
        <w:rPr>
          <w:rFonts w:ascii="GHEA Grapalat" w:hAnsi="GHEA Grapalat"/>
          <w:sz w:val="24"/>
          <w:szCs w:val="24"/>
          <w:lang w:val="hy-AM"/>
        </w:rPr>
        <w:t xml:space="preserve">համապատասխանեցման </w:t>
      </w:r>
      <w:r w:rsidR="00520CCC">
        <w:rPr>
          <w:rFonts w:ascii="GHEA Grapalat" w:hAnsi="GHEA Grapalat"/>
          <w:sz w:val="24"/>
          <w:szCs w:val="24"/>
          <w:lang w:val="hy-AM"/>
        </w:rPr>
        <w:t>անհրաժեշտությունից</w:t>
      </w:r>
      <w:r w:rsidR="00D24A70" w:rsidRPr="00B65BC9">
        <w:rPr>
          <w:rFonts w:ascii="GHEA Grapalat" w:hAnsi="GHEA Grapalat"/>
          <w:sz w:val="24"/>
          <w:szCs w:val="24"/>
          <w:lang w:val="hy-AM"/>
        </w:rPr>
        <w:t xml:space="preserve">: </w:t>
      </w:r>
    </w:p>
    <w:p w:rsidR="00556D2F" w:rsidRPr="00AA5351" w:rsidRDefault="00556D2F" w:rsidP="00AA5351">
      <w:pPr>
        <w:pStyle w:val="a8"/>
        <w:numPr>
          <w:ilvl w:val="0"/>
          <w:numId w:val="2"/>
        </w:numPr>
        <w:autoSpaceDE w:val="0"/>
        <w:autoSpaceDN w:val="0"/>
        <w:adjustRightInd w:val="0"/>
        <w:spacing w:after="0" w:line="360" w:lineRule="auto"/>
        <w:jc w:val="both"/>
        <w:rPr>
          <w:rFonts w:ascii="GHEA Grapalat" w:hAnsi="GHEA Grapalat" w:cs="Sylfaen"/>
          <w:b/>
          <w:sz w:val="24"/>
          <w:szCs w:val="24"/>
          <w:u w:val="single"/>
          <w:lang w:val="hy-AM"/>
        </w:rPr>
      </w:pPr>
      <w:r w:rsidRPr="00AA5351">
        <w:rPr>
          <w:rFonts w:ascii="GHEA Grapalat" w:hAnsi="GHEA Grapalat" w:cs="Sylfaen"/>
          <w:b/>
          <w:sz w:val="24"/>
          <w:szCs w:val="24"/>
          <w:u w:val="single"/>
          <w:lang w:val="hy-AM"/>
        </w:rPr>
        <w:t>Ընթացիկ իրավիճակը և խնդիրները</w:t>
      </w:r>
    </w:p>
    <w:p w:rsidR="00465A0C" w:rsidRPr="00C978EC" w:rsidRDefault="00D24A70" w:rsidP="00C978EC">
      <w:pPr>
        <w:spacing w:line="360" w:lineRule="auto"/>
        <w:ind w:firstLine="360"/>
        <w:jc w:val="both"/>
        <w:rPr>
          <w:rFonts w:ascii="GHEA Grapalat" w:hAnsi="GHEA Grapalat" w:cs="CIDFont+F1"/>
          <w:sz w:val="24"/>
          <w:szCs w:val="24"/>
          <w:lang w:val="hy-AM"/>
        </w:rPr>
      </w:pPr>
      <w:r w:rsidRPr="00C978EC">
        <w:rPr>
          <w:rFonts w:ascii="GHEA Grapalat" w:hAnsi="GHEA Grapalat" w:cs="GHEA Grapalat"/>
          <w:sz w:val="24"/>
          <w:szCs w:val="24"/>
          <w:lang w:val="hy-AM"/>
        </w:rPr>
        <w:t>Oրենքների</w:t>
      </w:r>
      <w:r w:rsidRPr="00C978EC">
        <w:rPr>
          <w:rFonts w:ascii="GHEA Grapalat" w:hAnsi="GHEA Grapalat"/>
          <w:sz w:val="24"/>
          <w:szCs w:val="24"/>
          <w:lang w:val="hy-AM"/>
        </w:rPr>
        <w:t xml:space="preserve"> ընդունմամբ պայամանավորված </w:t>
      </w:r>
      <w:r w:rsidR="00CA7C37" w:rsidRPr="00C978EC">
        <w:rPr>
          <w:rFonts w:ascii="GHEA Grapalat" w:hAnsi="GHEA Grapalat"/>
          <w:sz w:val="24"/>
          <w:szCs w:val="24"/>
          <w:lang w:val="hy-AM"/>
        </w:rPr>
        <w:t>ը</w:t>
      </w:r>
      <w:r w:rsidRPr="00C978EC">
        <w:rPr>
          <w:rFonts w:ascii="GHEA Grapalat" w:hAnsi="GHEA Grapalat"/>
          <w:sz w:val="24"/>
          <w:szCs w:val="24"/>
          <w:lang w:val="hy-AM"/>
        </w:rPr>
        <w:t>նդունվել են</w:t>
      </w:r>
      <w:r w:rsidRPr="00C978EC">
        <w:rPr>
          <w:rFonts w:ascii="GHEA Grapalat" w:hAnsi="GHEA Grapalat"/>
          <w:bCs/>
          <w:sz w:val="24"/>
          <w:szCs w:val="24"/>
          <w:lang w:val="hy-AM"/>
        </w:rPr>
        <w:t xml:space="preserve"> </w:t>
      </w:r>
      <w:r w:rsidRPr="00C978EC">
        <w:rPr>
          <w:rFonts w:ascii="GHEA Grapalat" w:hAnsi="GHEA Grapalat"/>
          <w:bCs/>
          <w:color w:val="000000"/>
          <w:sz w:val="24"/>
          <w:szCs w:val="24"/>
          <w:shd w:val="clear" w:color="auto" w:fill="FFFFFF"/>
          <w:lang w:val="hy-AM"/>
        </w:rPr>
        <w:t xml:space="preserve">մի շարք հարակից օրենքներում՝ այդ թվում </w:t>
      </w:r>
      <w:r w:rsidRPr="00C978EC">
        <w:rPr>
          <w:rFonts w:ascii="GHEA Grapalat" w:hAnsi="GHEA Grapalat"/>
          <w:sz w:val="24"/>
          <w:szCs w:val="24"/>
          <w:lang w:val="hy-AM"/>
        </w:rPr>
        <w:t xml:space="preserve">«Մանկապատանեկան սպորտի մասին» օրենքում փոփոխություններ </w:t>
      </w:r>
      <w:r w:rsidR="00B9236E">
        <w:rPr>
          <w:rFonts w:ascii="GHEA Grapalat" w:hAnsi="GHEA Grapalat"/>
          <w:sz w:val="24"/>
          <w:szCs w:val="24"/>
          <w:lang w:val="hy-AM"/>
        </w:rPr>
        <w:t xml:space="preserve">և լրացում </w:t>
      </w:r>
      <w:r w:rsidRPr="00C978EC">
        <w:rPr>
          <w:rFonts w:ascii="GHEA Grapalat" w:hAnsi="GHEA Grapalat"/>
          <w:sz w:val="24"/>
          <w:szCs w:val="24"/>
          <w:lang w:val="hy-AM"/>
        </w:rPr>
        <w:t xml:space="preserve">կատարելու մասին» 2024 թվականի հոկտեմբերի 2-ի  ՀՕ-354-Ն  </w:t>
      </w:r>
      <w:r w:rsidR="00ED241F">
        <w:rPr>
          <w:rFonts w:ascii="GHEA Grapalat" w:hAnsi="GHEA Grapalat"/>
          <w:bCs/>
          <w:sz w:val="24"/>
          <w:szCs w:val="24"/>
          <w:lang w:val="hy-AM"/>
        </w:rPr>
        <w:t>օրենքը</w:t>
      </w:r>
      <w:r w:rsidRPr="00C978EC">
        <w:rPr>
          <w:rFonts w:ascii="GHEA Grapalat" w:hAnsi="GHEA Grapalat"/>
          <w:bCs/>
          <w:sz w:val="24"/>
          <w:szCs w:val="24"/>
          <w:lang w:val="hy-AM"/>
        </w:rPr>
        <w:t xml:space="preserve">,  </w:t>
      </w:r>
      <w:r w:rsidR="00ED241F">
        <w:rPr>
          <w:rFonts w:ascii="GHEA Grapalat" w:hAnsi="GHEA Grapalat"/>
          <w:bCs/>
          <w:color w:val="000000"/>
          <w:sz w:val="24"/>
          <w:szCs w:val="24"/>
          <w:lang w:val="hy-AM"/>
        </w:rPr>
        <w:t>որի</w:t>
      </w:r>
      <w:r w:rsidRPr="00C978EC">
        <w:rPr>
          <w:rFonts w:ascii="GHEA Grapalat" w:hAnsi="GHEA Grapalat"/>
          <w:bCs/>
          <w:color w:val="000000"/>
          <w:sz w:val="24"/>
          <w:szCs w:val="24"/>
          <w:lang w:val="hy-AM"/>
        </w:rPr>
        <w:t xml:space="preserve"> կիրարկումն ապահովելու նպատակով, </w:t>
      </w:r>
      <w:r w:rsidRPr="00C978EC">
        <w:rPr>
          <w:rFonts w:ascii="GHEA Grapalat" w:hAnsi="GHEA Grapalat"/>
          <w:sz w:val="24"/>
          <w:szCs w:val="24"/>
          <w:lang w:val="hy-AM"/>
        </w:rPr>
        <w:t xml:space="preserve">համաձայն </w:t>
      </w:r>
      <w:r w:rsidRPr="00C978EC">
        <w:rPr>
          <w:rFonts w:ascii="GHEA Grapalat" w:hAnsi="GHEA Grapalat"/>
          <w:color w:val="000000"/>
          <w:sz w:val="24"/>
          <w:szCs w:val="24"/>
          <w:lang w:val="hy-AM"/>
        </w:rPr>
        <w:t xml:space="preserve">Հայաստանի Հանրապետության կառավարության 2021 թվականի փետրվարի 25-ի 252-Լ որոշման 106-րդ կետի՝ </w:t>
      </w:r>
      <w:r w:rsidR="00C978EC">
        <w:rPr>
          <w:rFonts w:ascii="GHEA Grapalat" w:hAnsi="GHEA Grapalat"/>
          <w:color w:val="000000"/>
          <w:sz w:val="24"/>
          <w:szCs w:val="24"/>
          <w:lang w:val="hy-AM"/>
        </w:rPr>
        <w:t>ընդուն</w:t>
      </w:r>
      <w:r w:rsidRPr="00C978EC">
        <w:rPr>
          <w:rFonts w:ascii="GHEA Grapalat" w:hAnsi="GHEA Grapalat"/>
          <w:color w:val="000000"/>
          <w:sz w:val="24"/>
          <w:szCs w:val="24"/>
          <w:lang w:val="hy-AM"/>
        </w:rPr>
        <w:t xml:space="preserve">վել է </w:t>
      </w:r>
      <w:r w:rsidRPr="00C978EC">
        <w:rPr>
          <w:rFonts w:ascii="GHEA Grapalat" w:hAnsi="GHEA Grapalat" w:cs="CIDFont+F1"/>
          <w:sz w:val="24"/>
          <w:szCs w:val="24"/>
          <w:lang w:val="hy-AM"/>
        </w:rPr>
        <w:t xml:space="preserve">Հայաստանի Հանրապետության  վարչապետի 2024 թվականի դեկտեմբերի 27-ի N 1214-Ա </w:t>
      </w:r>
      <w:r w:rsidR="00280E64" w:rsidRPr="00C978EC">
        <w:rPr>
          <w:rFonts w:ascii="GHEA Grapalat" w:hAnsi="GHEA Grapalat" w:cs="CIDFont+F1"/>
          <w:sz w:val="24"/>
          <w:szCs w:val="24"/>
          <w:lang w:val="hy-AM"/>
        </w:rPr>
        <w:t>որոշ</w:t>
      </w:r>
      <w:r w:rsidR="00C978EC" w:rsidRPr="00C978EC">
        <w:rPr>
          <w:rFonts w:ascii="GHEA Grapalat" w:hAnsi="GHEA Grapalat" w:cs="CIDFont+F1"/>
          <w:sz w:val="24"/>
          <w:szCs w:val="24"/>
          <w:lang w:val="hy-AM"/>
        </w:rPr>
        <w:t>ում</w:t>
      </w:r>
      <w:r w:rsidR="00280E64" w:rsidRPr="00C978EC">
        <w:rPr>
          <w:rFonts w:ascii="GHEA Grapalat" w:hAnsi="GHEA Grapalat" w:cs="CIDFont+F1"/>
          <w:sz w:val="24"/>
          <w:szCs w:val="24"/>
          <w:lang w:val="hy-AM"/>
        </w:rPr>
        <w:t>ը</w:t>
      </w:r>
      <w:r w:rsidR="00B9236E">
        <w:rPr>
          <w:rFonts w:ascii="GHEA Grapalat" w:hAnsi="GHEA Grapalat" w:cs="CIDFont+F1"/>
          <w:sz w:val="24"/>
          <w:szCs w:val="24"/>
          <w:lang w:val="hy-AM"/>
        </w:rPr>
        <w:t xml:space="preserve">՝ մի շարք </w:t>
      </w:r>
      <w:bookmarkStart w:id="0" w:name="_GoBack"/>
      <w:bookmarkEnd w:id="0"/>
      <w:r w:rsidR="00B9236E">
        <w:rPr>
          <w:rFonts w:ascii="GHEA Grapalat" w:hAnsi="GHEA Grapalat" w:cs="CIDFont+F1"/>
          <w:sz w:val="24"/>
          <w:szCs w:val="24"/>
          <w:lang w:val="hy-AM"/>
        </w:rPr>
        <w:t>օրենքների կիրարկումն ապահովող միջոցառումները հաստատելու մասին</w:t>
      </w:r>
      <w:r w:rsidR="00553B72">
        <w:rPr>
          <w:rFonts w:ascii="GHEA Grapalat" w:hAnsi="GHEA Grapalat" w:cs="CIDFont+F1"/>
          <w:sz w:val="24"/>
          <w:szCs w:val="24"/>
          <w:lang w:val="hy-AM"/>
        </w:rPr>
        <w:t xml:space="preserve">: </w:t>
      </w:r>
      <w:r w:rsidR="00B9236E">
        <w:rPr>
          <w:rFonts w:ascii="GHEA Grapalat" w:hAnsi="GHEA Grapalat" w:cs="CIDFont+F1"/>
          <w:sz w:val="24"/>
          <w:szCs w:val="24"/>
          <w:lang w:val="hy-AM"/>
        </w:rPr>
        <w:t xml:space="preserve">Որոշման </w:t>
      </w:r>
      <w:r w:rsidR="00B9236E" w:rsidRPr="00B9236E">
        <w:rPr>
          <w:rFonts w:ascii="GHEA Grapalat" w:hAnsi="GHEA Grapalat" w:cs="CIDFont+F1"/>
          <w:sz w:val="24"/>
          <w:szCs w:val="24"/>
          <w:lang w:val="hy-AM"/>
        </w:rPr>
        <w:t xml:space="preserve">կիրարկումն ապահովող միջոցառումների </w:t>
      </w:r>
      <w:r w:rsidR="00B9236E">
        <w:rPr>
          <w:rFonts w:ascii="GHEA Grapalat" w:hAnsi="GHEA Grapalat" w:cs="CIDFont+F1"/>
          <w:sz w:val="24"/>
          <w:szCs w:val="24"/>
          <w:lang w:val="hy-AM"/>
        </w:rPr>
        <w:t xml:space="preserve">5-րդ ենթակետով հաստատված է </w:t>
      </w:r>
      <w:r w:rsidR="00B9236E" w:rsidRPr="00B9236E">
        <w:rPr>
          <w:rFonts w:ascii="GHEA Grapalat" w:hAnsi="GHEA Grapalat" w:cs="CIDFont+F1"/>
          <w:sz w:val="24"/>
          <w:szCs w:val="24"/>
          <w:lang w:val="hy-AM"/>
        </w:rPr>
        <w:t>2024</w:t>
      </w:r>
      <w:r w:rsidR="00B9236E" w:rsidRPr="00B9236E">
        <w:rPr>
          <w:lang w:val="hy-AM"/>
        </w:rPr>
        <w:t xml:space="preserve"> </w:t>
      </w:r>
      <w:r w:rsidR="00B9236E" w:rsidRPr="00B9236E">
        <w:rPr>
          <w:rFonts w:ascii="GHEA Grapalat" w:hAnsi="GHEA Grapalat" w:cs="CIDFont+F1"/>
          <w:sz w:val="24"/>
          <w:szCs w:val="24"/>
          <w:lang w:val="hy-AM"/>
        </w:rPr>
        <w:t>թվականի հոկտեմբերի 2-ի ՀՕ-356-Ն օրենքի կիրարկումն ապահովող միջոցառումը՝ համաձայն N 5 հավելվածի:</w:t>
      </w:r>
      <w:r w:rsidR="00B9236E">
        <w:rPr>
          <w:rFonts w:ascii="GHEA Grapalat" w:hAnsi="GHEA Grapalat" w:cs="CIDFont+F1"/>
          <w:sz w:val="24"/>
          <w:szCs w:val="24"/>
          <w:lang w:val="hy-AM"/>
        </w:rPr>
        <w:t xml:space="preserve"> Հ</w:t>
      </w:r>
      <w:r w:rsidRPr="00C978EC">
        <w:rPr>
          <w:rFonts w:ascii="GHEA Grapalat" w:hAnsi="GHEA Grapalat" w:cs="CIDFont+F1"/>
          <w:sz w:val="24"/>
          <w:szCs w:val="24"/>
          <w:lang w:val="hy-AM"/>
        </w:rPr>
        <w:t>ավելված</w:t>
      </w:r>
      <w:r w:rsidR="00ED241F">
        <w:rPr>
          <w:rFonts w:ascii="GHEA Grapalat" w:hAnsi="GHEA Grapalat" w:cs="CIDFont+F1"/>
          <w:sz w:val="24"/>
          <w:szCs w:val="24"/>
          <w:lang w:val="hy-AM"/>
        </w:rPr>
        <w:t xml:space="preserve"> </w:t>
      </w:r>
      <w:r w:rsidR="00ED241F" w:rsidRPr="00ED241F">
        <w:rPr>
          <w:rFonts w:ascii="GHEA Grapalat" w:hAnsi="GHEA Grapalat" w:cs="CIDFont+F1"/>
          <w:sz w:val="24"/>
          <w:szCs w:val="24"/>
          <w:lang w:val="hy-AM"/>
        </w:rPr>
        <w:t>N</w:t>
      </w:r>
      <w:r w:rsidRPr="00C978EC">
        <w:rPr>
          <w:rFonts w:ascii="GHEA Grapalat" w:hAnsi="GHEA Grapalat" w:cs="CIDFont+F1"/>
          <w:sz w:val="24"/>
          <w:szCs w:val="24"/>
          <w:lang w:val="hy-AM"/>
        </w:rPr>
        <w:t xml:space="preserve"> 5-ի</w:t>
      </w:r>
      <w:r w:rsidR="00B65BC9" w:rsidRPr="00C978EC">
        <w:rPr>
          <w:rFonts w:ascii="GHEA Grapalat" w:hAnsi="GHEA Grapalat" w:cs="CIDFont+F1"/>
          <w:sz w:val="24"/>
          <w:szCs w:val="24"/>
          <w:lang w:val="hy-AM"/>
        </w:rPr>
        <w:t xml:space="preserve"> </w:t>
      </w:r>
      <w:r w:rsidRPr="00C978EC">
        <w:rPr>
          <w:rFonts w:ascii="GHEA Grapalat" w:hAnsi="GHEA Grapalat" w:cs="CIDFont+F1"/>
          <w:sz w:val="24"/>
          <w:szCs w:val="24"/>
          <w:lang w:val="hy-AM"/>
        </w:rPr>
        <w:t>1-ին</w:t>
      </w:r>
      <w:r w:rsidR="0065228C" w:rsidRPr="00C978EC">
        <w:rPr>
          <w:rFonts w:ascii="GHEA Grapalat" w:hAnsi="GHEA Grapalat" w:cs="CIDFont+F1"/>
          <w:sz w:val="24"/>
          <w:szCs w:val="24"/>
          <w:lang w:val="hy-AM"/>
        </w:rPr>
        <w:t xml:space="preserve"> կետով սահմանված է փոփոխություն կատարել </w:t>
      </w:r>
      <w:r w:rsidR="0065228C" w:rsidRPr="00C978EC">
        <w:rPr>
          <w:rFonts w:ascii="GHEA Grapalat" w:hAnsi="GHEA Grapalat" w:cs="Arial"/>
          <w:bCs/>
          <w:color w:val="000000"/>
          <w:sz w:val="24"/>
          <w:szCs w:val="24"/>
          <w:lang w:val="hy-AM"/>
        </w:rPr>
        <w:t>Հայաստանի</w:t>
      </w:r>
      <w:r w:rsidR="0065228C" w:rsidRPr="00C978EC">
        <w:rPr>
          <w:rFonts w:ascii="GHEA Grapalat" w:hAnsi="GHEA Grapalat"/>
          <w:bCs/>
          <w:color w:val="000000"/>
          <w:sz w:val="24"/>
          <w:szCs w:val="24"/>
          <w:lang w:val="hy-AM"/>
        </w:rPr>
        <w:t xml:space="preserve"> </w:t>
      </w:r>
      <w:r w:rsidR="0065228C" w:rsidRPr="00C978EC">
        <w:rPr>
          <w:rFonts w:ascii="GHEA Grapalat" w:hAnsi="GHEA Grapalat" w:cs="Arial"/>
          <w:bCs/>
          <w:color w:val="000000"/>
          <w:sz w:val="24"/>
          <w:szCs w:val="24"/>
          <w:lang w:val="hy-AM"/>
        </w:rPr>
        <w:t>Հանրապետության</w:t>
      </w:r>
      <w:r w:rsidR="0065228C" w:rsidRPr="00C978EC">
        <w:rPr>
          <w:rFonts w:ascii="GHEA Grapalat" w:hAnsi="GHEA Grapalat"/>
          <w:bCs/>
          <w:color w:val="000000"/>
          <w:sz w:val="24"/>
          <w:szCs w:val="24"/>
          <w:lang w:val="hy-AM"/>
        </w:rPr>
        <w:t xml:space="preserve"> </w:t>
      </w:r>
      <w:r w:rsidR="0065228C" w:rsidRPr="00C978EC">
        <w:rPr>
          <w:rFonts w:ascii="GHEA Grapalat" w:hAnsi="GHEA Grapalat" w:cs="Arial"/>
          <w:sz w:val="24"/>
          <w:szCs w:val="24"/>
          <w:lang w:val="hy-AM"/>
        </w:rPr>
        <w:t>կառավարության</w:t>
      </w:r>
      <w:r w:rsidR="0065228C" w:rsidRPr="00C978EC">
        <w:rPr>
          <w:rFonts w:ascii="GHEA Grapalat" w:hAnsi="GHEA Grapalat"/>
          <w:bCs/>
          <w:color w:val="000000"/>
          <w:sz w:val="24"/>
          <w:szCs w:val="24"/>
          <w:lang w:val="hy-AM"/>
        </w:rPr>
        <w:t xml:space="preserve"> </w:t>
      </w:r>
      <w:r w:rsidR="0065228C" w:rsidRPr="00C978EC">
        <w:rPr>
          <w:rFonts w:ascii="GHEA Grapalat" w:hAnsi="GHEA Grapalat"/>
          <w:sz w:val="24"/>
          <w:szCs w:val="24"/>
          <w:lang w:val="hy-AM"/>
        </w:rPr>
        <w:t xml:space="preserve">2005 թվականի օգոստոսի 18-ի </w:t>
      </w:r>
      <w:r w:rsidR="0065228C" w:rsidRPr="00C978EC">
        <w:rPr>
          <w:rFonts w:ascii="GHEA Grapalat" w:hAnsi="GHEA Grapalat" w:cs="Arial"/>
          <w:sz w:val="24"/>
          <w:szCs w:val="24"/>
          <w:lang w:val="hy-AM"/>
        </w:rPr>
        <w:t xml:space="preserve">«Ֆիզիկական արատներ ունեցող կամ հաշմանդամ երեխաների համար առանձին ուսումնամարզական պարապմունքների իրականացման կարգը սահմանելու մասին» N 1345-Ն որոշման մեջ: Վերոնշյալ հանձնարարականը կատարելու համար </w:t>
      </w:r>
      <w:r w:rsidR="00B65BC9" w:rsidRPr="00C978EC">
        <w:rPr>
          <w:rFonts w:ascii="GHEA Grapalat" w:hAnsi="GHEA Grapalat" w:cs="CIDFont+F1"/>
          <w:sz w:val="24"/>
          <w:szCs w:val="24"/>
          <w:lang w:val="hy-AM"/>
        </w:rPr>
        <w:t xml:space="preserve">անհրաժեշտություն է առաջացել </w:t>
      </w:r>
      <w:r w:rsidR="00B65BC9" w:rsidRPr="00C978EC">
        <w:rPr>
          <w:rFonts w:ascii="GHEA Grapalat" w:hAnsi="GHEA Grapalat"/>
          <w:sz w:val="24"/>
          <w:szCs w:val="24"/>
          <w:lang w:val="fr-FR"/>
        </w:rPr>
        <w:lastRenderedPageBreak/>
        <w:t>«</w:t>
      </w:r>
      <w:r w:rsidR="00B65BC9" w:rsidRPr="00C978EC">
        <w:rPr>
          <w:rFonts w:ascii="GHEA Grapalat" w:hAnsi="GHEA Grapalat"/>
          <w:sz w:val="24"/>
          <w:szCs w:val="24"/>
          <w:lang w:val="hy-AM"/>
        </w:rPr>
        <w:t>Մանկապատանեկան սպորտի մասին</w:t>
      </w:r>
      <w:r w:rsidR="00B65BC9" w:rsidRPr="00C978EC">
        <w:rPr>
          <w:rFonts w:ascii="GHEA Grapalat" w:hAnsi="GHEA Grapalat"/>
          <w:sz w:val="24"/>
          <w:szCs w:val="24"/>
          <w:lang w:val="fr-FR"/>
        </w:rPr>
        <w:t xml:space="preserve">» </w:t>
      </w:r>
      <w:r w:rsidR="00B65BC9" w:rsidRPr="00C978EC">
        <w:rPr>
          <w:rFonts w:ascii="GHEA Grapalat" w:hAnsi="GHEA Grapalat"/>
          <w:sz w:val="24"/>
          <w:szCs w:val="24"/>
          <w:lang w:val="hy-AM"/>
        </w:rPr>
        <w:t xml:space="preserve">օրենքի 6-րդ հոդվածի 5-րդ </w:t>
      </w:r>
      <w:r w:rsidR="00B9236E">
        <w:rPr>
          <w:rFonts w:ascii="GHEA Grapalat" w:hAnsi="GHEA Grapalat"/>
          <w:sz w:val="24"/>
          <w:szCs w:val="24"/>
          <w:lang w:val="hy-AM"/>
        </w:rPr>
        <w:t xml:space="preserve">մասում </w:t>
      </w:r>
      <w:r w:rsidR="00B65BC9" w:rsidRPr="00C978EC">
        <w:rPr>
          <w:rFonts w:ascii="GHEA Grapalat" w:hAnsi="GHEA Grapalat"/>
          <w:sz w:val="24"/>
          <w:szCs w:val="24"/>
          <w:lang w:val="hy-AM"/>
        </w:rPr>
        <w:t>«</w:t>
      </w:r>
      <w:r w:rsidR="00A009AE">
        <w:rPr>
          <w:rFonts w:ascii="GHEA Grapalat" w:hAnsi="GHEA Grapalat"/>
          <w:sz w:val="24"/>
          <w:szCs w:val="24"/>
          <w:lang w:val="hy-AM"/>
        </w:rPr>
        <w:t xml:space="preserve">ֆիզիկական </w:t>
      </w:r>
      <w:r w:rsidR="00B65BC9" w:rsidRPr="00C978EC">
        <w:rPr>
          <w:rFonts w:ascii="GHEA Grapalat" w:hAnsi="GHEA Grapalat"/>
          <w:sz w:val="24"/>
          <w:szCs w:val="24"/>
          <w:lang w:val="hy-AM"/>
        </w:rPr>
        <w:t>արատներ ունեցող» բառերը փոխարինել «</w:t>
      </w:r>
      <w:r w:rsidR="00A009AE">
        <w:rPr>
          <w:rFonts w:ascii="GHEA Grapalat" w:hAnsi="GHEA Grapalat"/>
          <w:sz w:val="24"/>
          <w:szCs w:val="24"/>
          <w:lang w:val="hy-AM"/>
        </w:rPr>
        <w:t xml:space="preserve">ֆիզիկական </w:t>
      </w:r>
      <w:r w:rsidR="00B65BC9" w:rsidRPr="00C978EC">
        <w:rPr>
          <w:rFonts w:ascii="GHEA Grapalat" w:hAnsi="GHEA Grapalat"/>
          <w:sz w:val="24"/>
          <w:szCs w:val="24"/>
          <w:lang w:val="hy-AM"/>
        </w:rPr>
        <w:t>խնդիրներ ունեցող» բառերով:</w:t>
      </w:r>
      <w:r w:rsidR="00B65BC9" w:rsidRPr="00C978EC">
        <w:rPr>
          <w:rFonts w:ascii="GHEA Grapalat" w:hAnsi="GHEA Grapalat" w:cs="CIDFont+F1"/>
          <w:sz w:val="24"/>
          <w:szCs w:val="24"/>
          <w:lang w:val="hy-AM"/>
        </w:rPr>
        <w:t xml:space="preserve"> </w:t>
      </w:r>
    </w:p>
    <w:p w:rsidR="00556D2F" w:rsidRDefault="00556D2F" w:rsidP="002D16CF">
      <w:pPr>
        <w:pStyle w:val="a8"/>
        <w:numPr>
          <w:ilvl w:val="0"/>
          <w:numId w:val="2"/>
        </w:numPr>
        <w:autoSpaceDE w:val="0"/>
        <w:autoSpaceDN w:val="0"/>
        <w:adjustRightInd w:val="0"/>
        <w:spacing w:after="0" w:line="360" w:lineRule="auto"/>
        <w:jc w:val="both"/>
        <w:rPr>
          <w:rFonts w:ascii="GHEA Grapalat" w:hAnsi="GHEA Grapalat" w:cs="Sylfaen"/>
          <w:sz w:val="24"/>
          <w:szCs w:val="24"/>
          <w:lang w:val="hy-AM"/>
        </w:rPr>
      </w:pPr>
      <w:r>
        <w:rPr>
          <w:rFonts w:ascii="GHEA Grapalat" w:hAnsi="GHEA Grapalat" w:cs="Sylfaen"/>
          <w:b/>
          <w:sz w:val="24"/>
          <w:szCs w:val="24"/>
          <w:u w:val="single"/>
          <w:lang w:val="hy-AM"/>
        </w:rPr>
        <w:t>Տվյալ բնագավառում իրականացվող քաղաքականությունը</w:t>
      </w:r>
      <w:r>
        <w:rPr>
          <w:rFonts w:ascii="GHEA Grapalat" w:hAnsi="GHEA Grapalat" w:cs="Sylfaen"/>
          <w:sz w:val="24"/>
          <w:szCs w:val="24"/>
          <w:lang w:val="hy-AM"/>
        </w:rPr>
        <w:t xml:space="preserve"> </w:t>
      </w:r>
    </w:p>
    <w:p w:rsidR="002D16CF" w:rsidRDefault="002D16CF" w:rsidP="002D16CF">
      <w:pPr>
        <w:pStyle w:val="a4"/>
        <w:shd w:val="clear" w:color="auto" w:fill="FFFFFF"/>
        <w:spacing w:line="360" w:lineRule="auto"/>
        <w:jc w:val="both"/>
        <w:rPr>
          <w:rFonts w:ascii="GHEA Grapalat" w:hAnsi="GHEA Grapalat"/>
          <w:lang w:val="hy-AM"/>
        </w:rPr>
      </w:pPr>
      <w:r w:rsidRPr="002D16CF">
        <w:rPr>
          <w:rFonts w:ascii="GHEA Grapalat" w:hAnsi="GHEA Grapalat"/>
          <w:lang w:val="hy-AM"/>
        </w:rPr>
        <w:t>-</w:t>
      </w:r>
      <w:r>
        <w:rPr>
          <w:rFonts w:ascii="GHEA Grapalat" w:hAnsi="GHEA Grapalat"/>
          <w:color w:val="FF0000"/>
          <w:lang w:val="hy-AM"/>
        </w:rPr>
        <w:t xml:space="preserve"> </w:t>
      </w:r>
      <w:r w:rsidR="009D3A40" w:rsidRPr="00280E64">
        <w:rPr>
          <w:rFonts w:ascii="GHEA Grapalat" w:hAnsi="GHEA Grapalat"/>
          <w:lang w:val="hy-AM"/>
        </w:rPr>
        <w:t>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w:t>
      </w:r>
    </w:p>
    <w:p w:rsidR="00280E64" w:rsidRPr="00280E64" w:rsidRDefault="002D16CF" w:rsidP="002D16CF">
      <w:pPr>
        <w:pStyle w:val="a4"/>
        <w:shd w:val="clear" w:color="auto" w:fill="FFFFFF"/>
        <w:spacing w:line="360" w:lineRule="auto"/>
        <w:jc w:val="both"/>
        <w:rPr>
          <w:rFonts w:ascii="GHEA Grapalat" w:hAnsi="GHEA Grapalat"/>
          <w:lang w:val="hy-AM"/>
        </w:rPr>
      </w:pPr>
      <w:r>
        <w:rPr>
          <w:rFonts w:ascii="GHEA Grapalat" w:hAnsi="GHEA Grapalat" w:cs="SylfaenRegular"/>
          <w:lang w:val="hy-AM"/>
        </w:rPr>
        <w:t xml:space="preserve">- </w:t>
      </w:r>
      <w:r w:rsidR="00280E64" w:rsidRPr="00280E64">
        <w:rPr>
          <w:rFonts w:ascii="GHEA Grapalat" w:hAnsi="GHEA Grapalat" w:cs="SylfaenRegular"/>
          <w:lang w:val="hy-AM"/>
        </w:rPr>
        <w:t>ապահովել հավասար պայմաններ ֆիզիկական կուլտուրայով և սպորտով զբաղվող մանուկների ու պատանիների համար</w:t>
      </w:r>
      <w:r>
        <w:rPr>
          <w:rFonts w:ascii="GHEA Grapalat" w:hAnsi="GHEA Grapalat" w:cs="SylfaenRegular"/>
          <w:lang w:val="hy-AM"/>
        </w:rPr>
        <w:t>:</w:t>
      </w:r>
    </w:p>
    <w:p w:rsidR="00556D2F" w:rsidRPr="00087881" w:rsidRDefault="00556D2F" w:rsidP="009D3A40">
      <w:pPr>
        <w:pStyle w:val="a4"/>
        <w:shd w:val="clear" w:color="auto" w:fill="FFFFFF"/>
        <w:spacing w:line="360" w:lineRule="auto"/>
        <w:ind w:firstLine="375"/>
        <w:jc w:val="both"/>
        <w:rPr>
          <w:rFonts w:ascii="GHEA Grapalat" w:hAnsi="GHEA Grapalat"/>
          <w:lang w:val="hy-AM"/>
        </w:rPr>
      </w:pPr>
    </w:p>
    <w:p w:rsidR="00556D2F" w:rsidRPr="002D72AD" w:rsidRDefault="00556D2F" w:rsidP="002D16CF">
      <w:pPr>
        <w:pStyle w:val="a8"/>
        <w:numPr>
          <w:ilvl w:val="0"/>
          <w:numId w:val="2"/>
        </w:numPr>
        <w:autoSpaceDE w:val="0"/>
        <w:autoSpaceDN w:val="0"/>
        <w:adjustRightInd w:val="0"/>
        <w:spacing w:after="0" w:line="360" w:lineRule="auto"/>
        <w:jc w:val="both"/>
        <w:rPr>
          <w:rFonts w:ascii="GHEA Grapalat" w:hAnsi="GHEA Grapalat" w:cs="Sylfaen"/>
          <w:b/>
          <w:sz w:val="24"/>
          <w:szCs w:val="24"/>
          <w:u w:val="single"/>
          <w:lang w:val="hy-AM"/>
        </w:rPr>
      </w:pPr>
      <w:r w:rsidRPr="002D72AD">
        <w:rPr>
          <w:rFonts w:ascii="GHEA Grapalat" w:hAnsi="GHEA Grapalat" w:cs="Sylfaen"/>
          <w:b/>
          <w:sz w:val="24"/>
          <w:szCs w:val="24"/>
          <w:u w:val="single"/>
          <w:lang w:val="hy-AM"/>
        </w:rPr>
        <w:t xml:space="preserve">Կարգավորման նպատակը և բնույթը </w:t>
      </w:r>
    </w:p>
    <w:p w:rsidR="00465A0C" w:rsidRDefault="00465A0C" w:rsidP="002D72AD">
      <w:pPr>
        <w:pStyle w:val="a8"/>
        <w:autoSpaceDE w:val="0"/>
        <w:autoSpaceDN w:val="0"/>
        <w:adjustRightInd w:val="0"/>
        <w:spacing w:after="0" w:line="360" w:lineRule="auto"/>
        <w:ind w:left="927"/>
        <w:jc w:val="both"/>
        <w:rPr>
          <w:rFonts w:ascii="GHEA Grapalat" w:hAnsi="GHEA Grapalat"/>
          <w:lang w:val="hy-AM"/>
        </w:rPr>
      </w:pPr>
      <w:r>
        <w:rPr>
          <w:rFonts w:ascii="GHEA Grapalat" w:hAnsi="GHEA Grapalat" w:cs="CIDFont+F1"/>
          <w:sz w:val="24"/>
          <w:szCs w:val="24"/>
          <w:lang w:val="hy-AM"/>
        </w:rPr>
        <w:t xml:space="preserve">Օրենքի ընդունմամբ կապահովվի </w:t>
      </w:r>
      <w:r w:rsidRPr="00B65BC9">
        <w:rPr>
          <w:rFonts w:ascii="GHEA Grapalat" w:hAnsi="GHEA Grapalat" w:cs="CIDFont+F1"/>
          <w:sz w:val="24"/>
          <w:szCs w:val="24"/>
          <w:lang w:val="hy-AM"/>
        </w:rPr>
        <w:t xml:space="preserve">Հայաստանի Հանրապետության  վարչապետի 2024 թվականի դեկտեմբերի 27-ի N 1214-Ա </w:t>
      </w:r>
      <w:r>
        <w:rPr>
          <w:rFonts w:ascii="GHEA Grapalat" w:hAnsi="GHEA Grapalat" w:cs="CIDFont+F1"/>
          <w:sz w:val="24"/>
          <w:szCs w:val="24"/>
          <w:lang w:val="hy-AM"/>
        </w:rPr>
        <w:t xml:space="preserve">որոշման </w:t>
      </w:r>
      <w:r w:rsidRPr="00465A0C">
        <w:rPr>
          <w:rFonts w:ascii="GHEA Grapalat" w:hAnsi="GHEA Grapalat" w:cs="CIDFont+F1"/>
          <w:sz w:val="24"/>
          <w:szCs w:val="24"/>
          <w:lang w:val="hy-AM"/>
        </w:rPr>
        <w:t xml:space="preserve">հավելված 5-ի 1-ին </w:t>
      </w:r>
      <w:r w:rsidR="00C978EC">
        <w:rPr>
          <w:rFonts w:ascii="GHEA Grapalat" w:hAnsi="GHEA Grapalat" w:cs="CIDFont+F1"/>
          <w:sz w:val="24"/>
          <w:szCs w:val="24"/>
          <w:lang w:val="hy-AM"/>
        </w:rPr>
        <w:t xml:space="preserve">կետի </w:t>
      </w:r>
      <w:r w:rsidR="00CA7C37">
        <w:rPr>
          <w:rFonts w:ascii="GHEA Grapalat" w:hAnsi="GHEA Grapalat" w:cs="CIDFont+F1"/>
          <w:sz w:val="24"/>
          <w:szCs w:val="24"/>
          <w:lang w:val="hy-AM"/>
        </w:rPr>
        <w:t>պահանջ</w:t>
      </w:r>
      <w:r w:rsidRPr="00465A0C">
        <w:rPr>
          <w:rFonts w:ascii="GHEA Grapalat" w:hAnsi="GHEA Grapalat" w:cs="CIDFont+F1"/>
          <w:sz w:val="24"/>
          <w:szCs w:val="24"/>
          <w:lang w:val="hy-AM"/>
        </w:rPr>
        <w:t>ը</w:t>
      </w:r>
      <w:r w:rsidRPr="00962C3A">
        <w:rPr>
          <w:rFonts w:ascii="GHEA Grapalat" w:hAnsi="GHEA Grapalat"/>
          <w:lang w:val="hy-AM"/>
        </w:rPr>
        <w:t>։</w:t>
      </w:r>
    </w:p>
    <w:p w:rsidR="00556D2F" w:rsidRPr="00AA5351" w:rsidRDefault="00556D2F" w:rsidP="00AA5351">
      <w:pPr>
        <w:pStyle w:val="a8"/>
        <w:numPr>
          <w:ilvl w:val="0"/>
          <w:numId w:val="2"/>
        </w:numPr>
        <w:spacing w:line="360" w:lineRule="auto"/>
        <w:jc w:val="both"/>
        <w:rPr>
          <w:rFonts w:ascii="GHEA Grapalat" w:hAnsi="GHEA Grapalat"/>
          <w:b/>
          <w:sz w:val="24"/>
          <w:szCs w:val="24"/>
          <w:lang w:val="hy-AM"/>
        </w:rPr>
      </w:pPr>
      <w:r w:rsidRPr="00AA5351">
        <w:rPr>
          <w:rFonts w:ascii="GHEA Grapalat" w:hAnsi="GHEA Grapalat" w:cs="Sylfaen"/>
          <w:sz w:val="24"/>
          <w:szCs w:val="24"/>
          <w:lang w:val="hy-AM"/>
        </w:rPr>
        <w:t xml:space="preserve"> </w:t>
      </w:r>
      <w:r w:rsidRPr="00AA5351">
        <w:rPr>
          <w:rFonts w:ascii="GHEA Grapalat" w:hAnsi="GHEA Grapalat"/>
          <w:b/>
          <w:sz w:val="24"/>
          <w:szCs w:val="24"/>
          <w:u w:val="single"/>
          <w:lang w:val="hy-AM"/>
        </w:rPr>
        <w:t>Նախագծի մշակման գործընթացում ներգրավված ինստիտուտները և անձինք</w:t>
      </w:r>
      <w:r w:rsidRPr="00AA5351">
        <w:rPr>
          <w:rFonts w:ascii="GHEA Grapalat" w:hAnsi="GHEA Grapalat"/>
          <w:b/>
          <w:sz w:val="24"/>
          <w:szCs w:val="24"/>
          <w:lang w:val="hy-AM"/>
        </w:rPr>
        <w:t xml:space="preserve"> </w:t>
      </w:r>
    </w:p>
    <w:p w:rsidR="00556D2F" w:rsidRDefault="00556D2F" w:rsidP="00901503">
      <w:pPr>
        <w:spacing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Նախագիծը մշակվել է Հայաստանի Հանրապետության կրթության, գիտության, մշակույթի և սպորտի նախարարության կողմից։</w:t>
      </w:r>
    </w:p>
    <w:p w:rsidR="00465A0C" w:rsidRPr="002D72AD" w:rsidRDefault="00465A0C" w:rsidP="002D16CF">
      <w:pPr>
        <w:pStyle w:val="a8"/>
        <w:numPr>
          <w:ilvl w:val="0"/>
          <w:numId w:val="2"/>
        </w:numPr>
        <w:autoSpaceDE w:val="0"/>
        <w:autoSpaceDN w:val="0"/>
        <w:adjustRightInd w:val="0"/>
        <w:spacing w:after="0" w:line="360" w:lineRule="auto"/>
        <w:jc w:val="both"/>
        <w:rPr>
          <w:rFonts w:ascii="GHEA Grapalat" w:eastAsia="Calibri" w:hAnsi="GHEA Grapalat"/>
          <w:b/>
          <w:sz w:val="24"/>
          <w:szCs w:val="24"/>
          <w:lang w:val="hy-AM"/>
        </w:rPr>
      </w:pPr>
      <w:r w:rsidRPr="002D72AD">
        <w:rPr>
          <w:rFonts w:ascii="GHEA Grapalat" w:eastAsia="Calibri" w:hAnsi="GHEA Grapalat"/>
          <w:b/>
          <w:sz w:val="24"/>
          <w:szCs w:val="24"/>
          <w:lang w:val="hy-AM"/>
        </w:rPr>
        <w:t>Ակնկալվող արդյունքը</w:t>
      </w:r>
    </w:p>
    <w:p w:rsidR="00465A0C" w:rsidRPr="00465A0C" w:rsidRDefault="00465A0C" w:rsidP="00465A0C">
      <w:pPr>
        <w:spacing w:line="360" w:lineRule="auto"/>
        <w:ind w:left="567"/>
        <w:jc w:val="both"/>
        <w:rPr>
          <w:rFonts w:ascii="GHEA Grapalat" w:hAnsi="GHEA Grapalat" w:cs="CIDFont+F1"/>
          <w:sz w:val="24"/>
          <w:szCs w:val="24"/>
          <w:lang w:val="hy-AM"/>
        </w:rPr>
      </w:pPr>
      <w:r w:rsidRPr="00465A0C">
        <w:rPr>
          <w:rFonts w:ascii="GHEA Grapalat" w:hAnsi="GHEA Grapalat" w:cs="CIDFont+F1"/>
          <w:sz w:val="24"/>
          <w:szCs w:val="24"/>
          <w:lang w:val="hy-AM"/>
        </w:rPr>
        <w:t>Օրենքից բխող ենթաօրենսդրական իրավական ակտում փոփոխությունների իրականացում՝ առկա անհամապատասխանությունների վերացում։</w:t>
      </w:r>
    </w:p>
    <w:p w:rsidR="002D16CF" w:rsidRPr="002D72AD" w:rsidRDefault="002D16CF" w:rsidP="002D16CF">
      <w:pPr>
        <w:pStyle w:val="a8"/>
        <w:numPr>
          <w:ilvl w:val="0"/>
          <w:numId w:val="2"/>
        </w:numPr>
        <w:autoSpaceDE w:val="0"/>
        <w:autoSpaceDN w:val="0"/>
        <w:adjustRightInd w:val="0"/>
        <w:spacing w:after="0" w:line="360" w:lineRule="auto"/>
        <w:jc w:val="both"/>
        <w:rPr>
          <w:rFonts w:ascii="GHEA Grapalat" w:hAnsi="GHEA Grapalat" w:cs="CIDFont+F1"/>
          <w:sz w:val="24"/>
          <w:szCs w:val="24"/>
          <w:lang w:val="hy-AM"/>
        </w:rPr>
      </w:pPr>
      <w:r w:rsidRPr="002D72AD">
        <w:rPr>
          <w:rFonts w:ascii="GHEA Grapalat" w:hAnsi="GHEA Grapalat" w:cs="Sylfaen"/>
          <w:b/>
          <w:sz w:val="24"/>
          <w:szCs w:val="24"/>
          <w:lang w:val="hy-AM"/>
        </w:rPr>
        <w:t>Նախագծի ընդունման կապակցությամբ  պետական բ</w:t>
      </w:r>
      <w:r w:rsidR="00465A0C" w:rsidRPr="002D72AD">
        <w:rPr>
          <w:rFonts w:ascii="GHEA Grapalat" w:hAnsi="GHEA Grapalat" w:cs="Sylfaen"/>
          <w:b/>
          <w:sz w:val="24"/>
          <w:szCs w:val="24"/>
          <w:lang w:val="af-ZA"/>
        </w:rPr>
        <w:t xml:space="preserve">յուջեում եկամուտների </w:t>
      </w:r>
      <w:r w:rsidR="00465A0C" w:rsidRPr="002D72AD">
        <w:rPr>
          <w:rFonts w:ascii="GHEA Grapalat" w:hAnsi="GHEA Grapalat" w:cs="Sylfaen"/>
          <w:b/>
          <w:sz w:val="24"/>
          <w:szCs w:val="24"/>
          <w:lang w:val="hy-AM"/>
        </w:rPr>
        <w:t xml:space="preserve">և </w:t>
      </w:r>
      <w:r w:rsidR="00465A0C" w:rsidRPr="002D72AD">
        <w:rPr>
          <w:rFonts w:ascii="GHEA Grapalat" w:hAnsi="GHEA Grapalat" w:cs="Sylfaen"/>
          <w:b/>
          <w:sz w:val="24"/>
          <w:szCs w:val="24"/>
          <w:lang w:val="af-ZA"/>
        </w:rPr>
        <w:t xml:space="preserve">ծախսերի </w:t>
      </w:r>
      <w:r w:rsidR="00465A0C" w:rsidRPr="002D72AD">
        <w:rPr>
          <w:rFonts w:ascii="GHEA Grapalat" w:hAnsi="GHEA Grapalat" w:cs="Sylfaen"/>
          <w:b/>
          <w:sz w:val="24"/>
          <w:szCs w:val="24"/>
          <w:lang w:val="hy-AM"/>
        </w:rPr>
        <w:t>էական</w:t>
      </w:r>
      <w:r w:rsidR="00465A0C" w:rsidRPr="002D72AD">
        <w:rPr>
          <w:rFonts w:ascii="GHEA Grapalat" w:hAnsi="GHEA Grapalat" w:cs="Times Armenian"/>
          <w:b/>
          <w:sz w:val="24"/>
          <w:szCs w:val="24"/>
          <w:lang w:val="hy-AM"/>
        </w:rPr>
        <w:t xml:space="preserve"> </w:t>
      </w:r>
      <w:r w:rsidR="00465A0C" w:rsidRPr="002D72AD">
        <w:rPr>
          <w:rFonts w:ascii="GHEA Grapalat" w:hAnsi="GHEA Grapalat" w:cs="Sylfaen"/>
          <w:b/>
          <w:sz w:val="24"/>
          <w:szCs w:val="24"/>
          <w:lang w:val="af-ZA"/>
        </w:rPr>
        <w:t>ավելաց</w:t>
      </w:r>
      <w:r w:rsidRPr="002D72AD">
        <w:rPr>
          <w:rFonts w:ascii="GHEA Grapalat" w:hAnsi="GHEA Grapalat" w:cs="Sylfaen"/>
          <w:b/>
          <w:sz w:val="24"/>
          <w:szCs w:val="24"/>
          <w:lang w:val="hy-AM"/>
        </w:rPr>
        <w:t xml:space="preserve">ման </w:t>
      </w:r>
      <w:r w:rsidR="00465A0C" w:rsidRPr="002D72AD">
        <w:rPr>
          <w:rFonts w:ascii="GHEA Grapalat" w:hAnsi="GHEA Grapalat" w:cs="Sylfaen"/>
          <w:b/>
          <w:sz w:val="24"/>
          <w:szCs w:val="24"/>
          <w:lang w:val="af-ZA"/>
        </w:rPr>
        <w:t xml:space="preserve"> կամ նվազեց</w:t>
      </w:r>
      <w:r w:rsidRPr="002D72AD">
        <w:rPr>
          <w:rFonts w:ascii="GHEA Grapalat" w:hAnsi="GHEA Grapalat" w:cs="Sylfaen"/>
          <w:b/>
          <w:sz w:val="24"/>
          <w:szCs w:val="24"/>
          <w:lang w:val="hy-AM"/>
        </w:rPr>
        <w:t>ման մասին</w:t>
      </w:r>
      <w:r w:rsidR="00465A0C" w:rsidRPr="002D72AD">
        <w:rPr>
          <w:rFonts w:ascii="GHEA Grapalat" w:hAnsi="GHEA Grapalat" w:cs="Sylfaen"/>
          <w:sz w:val="24"/>
          <w:szCs w:val="24"/>
          <w:lang w:val="hy-AM"/>
        </w:rPr>
        <w:t xml:space="preserve"> </w:t>
      </w:r>
    </w:p>
    <w:p w:rsidR="00465A0C" w:rsidRPr="00465A0C" w:rsidRDefault="00465A0C" w:rsidP="002D72AD">
      <w:pPr>
        <w:pStyle w:val="a8"/>
        <w:autoSpaceDE w:val="0"/>
        <w:autoSpaceDN w:val="0"/>
        <w:adjustRightInd w:val="0"/>
        <w:spacing w:after="0" w:line="360" w:lineRule="auto"/>
        <w:ind w:left="927"/>
        <w:jc w:val="both"/>
        <w:rPr>
          <w:rFonts w:ascii="GHEA Grapalat" w:hAnsi="GHEA Grapalat" w:cs="CIDFont+F1"/>
          <w:sz w:val="24"/>
          <w:szCs w:val="24"/>
          <w:lang w:val="hy-AM"/>
        </w:rPr>
      </w:pPr>
      <w:r w:rsidRPr="00465A0C">
        <w:rPr>
          <w:rFonts w:ascii="GHEA Grapalat" w:hAnsi="GHEA Grapalat" w:cs="CIDFont+F1"/>
          <w:sz w:val="24"/>
          <w:szCs w:val="24"/>
          <w:lang w:val="hy-AM"/>
        </w:rPr>
        <w:t>Նախագծի ընդունման կապակցությամբ պետական բյուջեում  ծախսերի և եկամուտների  էական ավելացում կամ նվազեցում  չի նախատեսվում:</w:t>
      </w:r>
    </w:p>
    <w:p w:rsidR="00465A0C" w:rsidRPr="002D72AD" w:rsidRDefault="00465A0C" w:rsidP="002D16CF">
      <w:pPr>
        <w:pStyle w:val="a8"/>
        <w:numPr>
          <w:ilvl w:val="0"/>
          <w:numId w:val="2"/>
        </w:numPr>
        <w:autoSpaceDE w:val="0"/>
        <w:autoSpaceDN w:val="0"/>
        <w:adjustRightInd w:val="0"/>
        <w:spacing w:after="0" w:line="360" w:lineRule="auto"/>
        <w:jc w:val="both"/>
        <w:rPr>
          <w:rFonts w:ascii="GHEA Grapalat" w:eastAsia="Calibri" w:hAnsi="GHEA Grapalat"/>
          <w:sz w:val="24"/>
          <w:szCs w:val="24"/>
          <w:lang w:val="hy-AM"/>
        </w:rPr>
      </w:pPr>
      <w:r w:rsidRPr="002D72AD">
        <w:rPr>
          <w:rFonts w:ascii="GHEA Grapalat" w:eastAsia="Calibri" w:hAnsi="GHEA Grapalat"/>
          <w:b/>
          <w:bCs/>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20CCC" w:rsidRPr="00520CCC" w:rsidRDefault="002D72AD" w:rsidP="00520CCC">
      <w:pPr>
        <w:autoSpaceDE w:val="0"/>
        <w:autoSpaceDN w:val="0"/>
        <w:adjustRightInd w:val="0"/>
        <w:spacing w:after="0" w:line="360" w:lineRule="auto"/>
        <w:jc w:val="both"/>
        <w:rPr>
          <w:rFonts w:ascii="GHEA Grapalat" w:eastAsia="CIDFont+F1" w:hAnsi="GHEA Grapalat" w:cs="CIDFont+F1"/>
          <w:sz w:val="24"/>
          <w:szCs w:val="24"/>
          <w:lang w:val="hy-AM"/>
        </w:rPr>
      </w:pPr>
      <w:r>
        <w:rPr>
          <w:rFonts w:ascii="GHEA Grapalat" w:hAnsi="GHEA Grapalat" w:cs="CIDFont+F1"/>
          <w:lang w:val="hy-AM"/>
        </w:rPr>
        <w:lastRenderedPageBreak/>
        <w:tab/>
      </w:r>
      <w:r w:rsidR="00465A0C" w:rsidRPr="00520CCC">
        <w:rPr>
          <w:rFonts w:ascii="GHEA Grapalat" w:hAnsi="GHEA Grapalat" w:cs="CIDFont+F1"/>
          <w:sz w:val="24"/>
          <w:szCs w:val="24"/>
          <w:lang w:val="hy-AM"/>
        </w:rPr>
        <w:t xml:space="preserve">Նախագիծը </w:t>
      </w:r>
      <w:r w:rsidR="00520CCC" w:rsidRPr="00520CCC">
        <w:rPr>
          <w:rFonts w:ascii="GHEA Grapalat" w:hAnsi="GHEA Grapalat"/>
          <w:sz w:val="24"/>
          <w:szCs w:val="24"/>
          <w:lang w:val="hy-AM"/>
        </w:rPr>
        <w:t xml:space="preserve">բխում է </w:t>
      </w:r>
      <w:r w:rsidR="00520CCC" w:rsidRPr="00520CCC">
        <w:rPr>
          <w:rFonts w:ascii="GHEA Grapalat" w:hAnsi="GHEA Grapalat"/>
          <w:color w:val="000000"/>
          <w:sz w:val="24"/>
          <w:szCs w:val="24"/>
          <w:lang w:val="hy-AM"/>
        </w:rPr>
        <w:t>2023 թվականի դեկտեմբերի 7-ի «Հայաստանի Հանրապետության ֆիզիկական կուլտուրայի և սպորտի ոլորտների 2024-2030 թվականների զարգացման ռազմավարությունը և ռազմավարության գործողությունների պլանը հաստատելու մասին» N 2145-Լ որոշման հավելված 1-ի 67-րդ կետի 6-րդ ենթակետից. «</w:t>
      </w:r>
      <w:r w:rsidR="00520CCC" w:rsidRPr="00520CCC">
        <w:rPr>
          <w:rFonts w:ascii="Calibri" w:hAnsi="Calibri" w:cs="Calibri"/>
          <w:color w:val="000000"/>
          <w:sz w:val="24"/>
          <w:szCs w:val="24"/>
          <w:shd w:val="clear" w:color="auto" w:fill="FFFFFF"/>
          <w:lang w:val="hy-AM"/>
        </w:rPr>
        <w:t> </w:t>
      </w:r>
      <w:r w:rsidR="00520CCC" w:rsidRPr="00520CCC">
        <w:rPr>
          <w:rFonts w:ascii="GHEA Grapalat" w:eastAsia="CIDFont+F1" w:hAnsi="GHEA Grapalat" w:cs="CIDFont+F1"/>
          <w:sz w:val="24"/>
          <w:szCs w:val="24"/>
          <w:lang w:val="hy-AM"/>
        </w:rPr>
        <w:t>բնագավառի օրենսդրական դաշտը պարզեցնելու, ավելի մատչելի դարձնելու, ժամանակակից պահանջներին համապատասխանեցնելու նպատակով հրամայական է առաջացել ունենալ լիարժեք, միջազգային պահանջներին բավարարող մեխանիզմներ ապահովող գործող օրենսդրություն»</w:t>
      </w:r>
      <w:r w:rsidR="00520CCC" w:rsidRPr="00520CCC">
        <w:rPr>
          <w:rFonts w:ascii="CIDFont+F1" w:eastAsia="CIDFont+F1" w:cs="CIDFont+F1"/>
          <w:sz w:val="24"/>
          <w:szCs w:val="24"/>
          <w:lang w:val="hy-AM"/>
        </w:rPr>
        <w:t>:</w:t>
      </w:r>
    </w:p>
    <w:p w:rsidR="00520CCC" w:rsidRDefault="00520CCC" w:rsidP="002D72AD">
      <w:pPr>
        <w:pStyle w:val="a4"/>
        <w:shd w:val="clear" w:color="auto" w:fill="FFFFFF"/>
        <w:spacing w:line="360" w:lineRule="auto"/>
        <w:jc w:val="both"/>
        <w:rPr>
          <w:rFonts w:ascii="GHEA Grapalat" w:hAnsi="GHEA Grapalat" w:cs="CIDFont+F1"/>
          <w:lang w:val="hy-AM"/>
        </w:rPr>
      </w:pPr>
    </w:p>
    <w:p w:rsidR="00F176CF" w:rsidRDefault="00F176CF" w:rsidP="002D72AD">
      <w:pPr>
        <w:pStyle w:val="a4"/>
        <w:shd w:val="clear" w:color="auto" w:fill="FFFFFF"/>
        <w:spacing w:line="360" w:lineRule="auto"/>
        <w:jc w:val="both"/>
        <w:rPr>
          <w:rFonts w:ascii="GHEA Grapalat" w:hAnsi="GHEA Grapalat" w:cs="CIDFont+F1"/>
          <w:lang w:val="hy-AM"/>
        </w:rPr>
      </w:pPr>
    </w:p>
    <w:p w:rsidR="00520CCC" w:rsidRPr="00F176CF" w:rsidRDefault="00520CCC">
      <w:pPr>
        <w:pStyle w:val="a4"/>
        <w:shd w:val="clear" w:color="auto" w:fill="FFFFFF"/>
        <w:spacing w:line="360" w:lineRule="auto"/>
        <w:jc w:val="both"/>
        <w:rPr>
          <w:rFonts w:ascii="GHEA Grapalat" w:hAnsi="GHEA Grapalat"/>
          <w:color w:val="000000"/>
          <w:lang w:val="hy-AM"/>
        </w:rPr>
      </w:pPr>
    </w:p>
    <w:sectPr w:rsidR="00520CCC" w:rsidRPr="00F176CF" w:rsidSect="002D16CF">
      <w:pgSz w:w="12240" w:h="15840"/>
      <w:pgMar w:top="567"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IDFont+F1">
    <w:altName w:val="MS Gothic"/>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SylfaenRegular">
    <w:panose1 w:val="00000000000000000000"/>
    <w:charset w:val="CC"/>
    <w:family w:val="auto"/>
    <w:notTrueType/>
    <w:pitch w:val="default"/>
    <w:sig w:usb0="00000201" w:usb1="00000000" w:usb2="00000000" w:usb3="00000000" w:csb0="00000004"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10463"/>
    <w:multiLevelType w:val="hybridMultilevel"/>
    <w:tmpl w:val="7CAEB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983047"/>
    <w:multiLevelType w:val="hybridMultilevel"/>
    <w:tmpl w:val="499C4898"/>
    <w:lvl w:ilvl="0" w:tplc="CD2EE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46427B1"/>
    <w:multiLevelType w:val="hybridMultilevel"/>
    <w:tmpl w:val="63309578"/>
    <w:lvl w:ilvl="0" w:tplc="83E8CD6C">
      <w:start w:val="1"/>
      <w:numFmt w:val="decimal"/>
      <w:lvlText w:val="%1."/>
      <w:lvlJc w:val="left"/>
      <w:pPr>
        <w:ind w:left="720" w:hanging="360"/>
      </w:pPr>
      <w:rPr>
        <w:rFonts w:ascii="GHEA Grapalat" w:hAnsi="GHEA Grapalat"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72DF9"/>
    <w:multiLevelType w:val="hybridMultilevel"/>
    <w:tmpl w:val="42C617CA"/>
    <w:lvl w:ilvl="0" w:tplc="E2A4298C">
      <w:start w:val="7"/>
      <w:numFmt w:val="decimal"/>
      <w:lvlText w:val="%1."/>
      <w:lvlJc w:val="left"/>
      <w:pPr>
        <w:ind w:left="927" w:hanging="360"/>
      </w:pPr>
      <w:rPr>
        <w:rFonts w:ascii="GHEA Grapalat" w:hAnsi="GHEA Grapalat" w:cstheme="minorBid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C378E"/>
    <w:rsid w:val="00026BCA"/>
    <w:rsid w:val="00064B61"/>
    <w:rsid w:val="00077C24"/>
    <w:rsid w:val="00087881"/>
    <w:rsid w:val="00093E6C"/>
    <w:rsid w:val="001D02CD"/>
    <w:rsid w:val="001E00B0"/>
    <w:rsid w:val="00204F1F"/>
    <w:rsid w:val="00225B6E"/>
    <w:rsid w:val="00254161"/>
    <w:rsid w:val="00280E64"/>
    <w:rsid w:val="00281E7C"/>
    <w:rsid w:val="002B4D5E"/>
    <w:rsid w:val="002C7520"/>
    <w:rsid w:val="002D16CF"/>
    <w:rsid w:val="002D72AD"/>
    <w:rsid w:val="00310B47"/>
    <w:rsid w:val="003340CA"/>
    <w:rsid w:val="003462FC"/>
    <w:rsid w:val="00350FCE"/>
    <w:rsid w:val="00402E31"/>
    <w:rsid w:val="00404511"/>
    <w:rsid w:val="00465A0C"/>
    <w:rsid w:val="00501CE1"/>
    <w:rsid w:val="005133A1"/>
    <w:rsid w:val="00520CCC"/>
    <w:rsid w:val="00541D3C"/>
    <w:rsid w:val="00553B72"/>
    <w:rsid w:val="00556D2F"/>
    <w:rsid w:val="0065228C"/>
    <w:rsid w:val="00671725"/>
    <w:rsid w:val="006800BF"/>
    <w:rsid w:val="006F222E"/>
    <w:rsid w:val="00736A65"/>
    <w:rsid w:val="007925EC"/>
    <w:rsid w:val="007B4306"/>
    <w:rsid w:val="007F5723"/>
    <w:rsid w:val="008D2EB3"/>
    <w:rsid w:val="008D4270"/>
    <w:rsid w:val="00901503"/>
    <w:rsid w:val="00937365"/>
    <w:rsid w:val="009611DE"/>
    <w:rsid w:val="009850E8"/>
    <w:rsid w:val="009A390C"/>
    <w:rsid w:val="009D144B"/>
    <w:rsid w:val="009D38FD"/>
    <w:rsid w:val="009D3A40"/>
    <w:rsid w:val="009E24CE"/>
    <w:rsid w:val="00A009AE"/>
    <w:rsid w:val="00A173C6"/>
    <w:rsid w:val="00A42DCD"/>
    <w:rsid w:val="00AA5351"/>
    <w:rsid w:val="00AA6AB5"/>
    <w:rsid w:val="00AF71BE"/>
    <w:rsid w:val="00B173CD"/>
    <w:rsid w:val="00B36F41"/>
    <w:rsid w:val="00B65BC9"/>
    <w:rsid w:val="00B9236E"/>
    <w:rsid w:val="00BB16E5"/>
    <w:rsid w:val="00BB4D49"/>
    <w:rsid w:val="00BD29F5"/>
    <w:rsid w:val="00C27D3E"/>
    <w:rsid w:val="00C5776D"/>
    <w:rsid w:val="00C96ADA"/>
    <w:rsid w:val="00C978EC"/>
    <w:rsid w:val="00CA7C37"/>
    <w:rsid w:val="00D24A70"/>
    <w:rsid w:val="00D3099C"/>
    <w:rsid w:val="00DF2F16"/>
    <w:rsid w:val="00E6069F"/>
    <w:rsid w:val="00EB43CB"/>
    <w:rsid w:val="00EC6364"/>
    <w:rsid w:val="00ED241F"/>
    <w:rsid w:val="00F176CF"/>
    <w:rsid w:val="00F5161B"/>
    <w:rsid w:val="00F8295D"/>
    <w:rsid w:val="00FC378E"/>
    <w:rsid w:val="00FC396D"/>
    <w:rsid w:val="00FF5A2C"/>
    <w:rsid w:val="00FF5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E0CF3-05B7-4A06-9DDF-80A3DDCC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D2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ebb Знак,Знак Знак Знак,Знак Знак2"/>
    <w:link w:val="a4"/>
    <w:uiPriority w:val="99"/>
    <w:locked/>
    <w:rsid w:val="00556D2F"/>
    <w:rPr>
      <w:rFonts w:ascii="Times New Roman" w:eastAsia="Times New Roman" w:hAnsi="Times New Roman" w:cs="Times New Roman"/>
      <w:sz w:val="24"/>
      <w:szCs w:val="24"/>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
    <w:basedOn w:val="a"/>
    <w:link w:val="a3"/>
    <w:uiPriority w:val="1"/>
    <w:unhideWhenUsed/>
    <w:qFormat/>
    <w:rsid w:val="00556D2F"/>
    <w:pPr>
      <w:tabs>
        <w:tab w:val="center" w:pos="4680"/>
        <w:tab w:val="right" w:pos="9360"/>
      </w:tabs>
      <w:spacing w:after="0" w:line="240" w:lineRule="auto"/>
    </w:pPr>
    <w:rPr>
      <w:rFonts w:ascii="Times New Roman" w:eastAsia="Times New Roman" w:hAnsi="Times New Roman" w:cs="Times New Roman"/>
      <w:sz w:val="24"/>
      <w:szCs w:val="24"/>
    </w:rPr>
  </w:style>
  <w:style w:type="character" w:styleId="a5">
    <w:name w:val="Strong"/>
    <w:basedOn w:val="a0"/>
    <w:uiPriority w:val="22"/>
    <w:qFormat/>
    <w:rsid w:val="00556D2F"/>
    <w:rPr>
      <w:b/>
      <w:bCs/>
    </w:rPr>
  </w:style>
  <w:style w:type="paragraph" w:styleId="a6">
    <w:name w:val="Balloon Text"/>
    <w:basedOn w:val="a"/>
    <w:link w:val="a7"/>
    <w:uiPriority w:val="99"/>
    <w:semiHidden/>
    <w:unhideWhenUsed/>
    <w:rsid w:val="00B173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173CD"/>
    <w:rPr>
      <w:rFonts w:ascii="Segoe UI" w:hAnsi="Segoe UI" w:cs="Segoe UI"/>
      <w:sz w:val="18"/>
      <w:szCs w:val="18"/>
    </w:rPr>
  </w:style>
  <w:style w:type="paragraph" w:styleId="a8">
    <w:name w:val="List Paragraph"/>
    <w:basedOn w:val="a"/>
    <w:uiPriority w:val="34"/>
    <w:qFormat/>
    <w:rsid w:val="008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85935">
      <w:bodyDiv w:val="1"/>
      <w:marLeft w:val="0"/>
      <w:marRight w:val="0"/>
      <w:marTop w:val="0"/>
      <w:marBottom w:val="0"/>
      <w:divBdr>
        <w:top w:val="none" w:sz="0" w:space="0" w:color="auto"/>
        <w:left w:val="none" w:sz="0" w:space="0" w:color="auto"/>
        <w:bottom w:val="none" w:sz="0" w:space="0" w:color="auto"/>
        <w:right w:val="none" w:sz="0" w:space="0" w:color="auto"/>
      </w:divBdr>
    </w:div>
    <w:div w:id="13077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538</Words>
  <Characters>3073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37</cp:revision>
  <cp:lastPrinted>2025-04-18T06:02:00Z</cp:lastPrinted>
  <dcterms:created xsi:type="dcterms:W3CDTF">2023-04-05T12:47:00Z</dcterms:created>
  <dcterms:modified xsi:type="dcterms:W3CDTF">2025-04-21T12:09:00Z</dcterms:modified>
</cp:coreProperties>
</file>