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580A" w14:textId="77777777" w:rsidR="00E45DA4" w:rsidRPr="0042752F" w:rsidRDefault="00E45DA4" w:rsidP="00EF52C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2752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0A985287" w14:textId="77777777" w:rsidR="00992BAD" w:rsidRPr="0042752F" w:rsidRDefault="00992BAD" w:rsidP="00EF52C2">
      <w:pPr>
        <w:pStyle w:val="NormalWeb"/>
        <w:spacing w:after="0" w:line="360" w:lineRule="auto"/>
        <w:ind w:left="-426" w:firstLine="426"/>
        <w:jc w:val="both"/>
        <w:rPr>
          <w:rFonts w:ascii="GHEA Grapalat" w:hAnsi="GHEA Grapalat"/>
          <w:b/>
          <w:bCs/>
          <w:lang w:val="hy-AM"/>
        </w:rPr>
      </w:pPr>
    </w:p>
    <w:p w14:paraId="78331FB7" w14:textId="7ED71A29" w:rsidR="00E45DA4" w:rsidRPr="0042752F" w:rsidRDefault="009823BC" w:rsidP="00EF52C2">
      <w:pPr>
        <w:pStyle w:val="NormalWeb"/>
        <w:spacing w:after="0" w:line="360" w:lineRule="auto"/>
        <w:ind w:left="-426" w:firstLine="426"/>
        <w:jc w:val="center"/>
        <w:rPr>
          <w:rFonts w:ascii="GHEA Grapalat" w:eastAsia="Times New Roman" w:hAnsi="GHEA Grapalat"/>
          <w:b/>
          <w:lang w:val="hy-AM"/>
        </w:rPr>
      </w:pPr>
      <w:r w:rsidRPr="0042752F">
        <w:rPr>
          <w:rFonts w:ascii="GHEA Grapalat" w:hAnsi="GHEA Grapalat"/>
          <w:b/>
          <w:bCs/>
          <w:lang w:val="hy-AM"/>
        </w:rPr>
        <w:t>Հ</w:t>
      </w:r>
      <w:r w:rsidR="004D2634" w:rsidRPr="0042752F">
        <w:rPr>
          <w:rFonts w:ascii="GHEA Grapalat" w:hAnsi="GHEA Grapalat"/>
          <w:b/>
          <w:bCs/>
          <w:lang w:val="hy-AM"/>
        </w:rPr>
        <w:t xml:space="preserve">ԱՅԱՍՏԱՆԻ </w:t>
      </w:r>
      <w:r w:rsidRPr="0042752F">
        <w:rPr>
          <w:rFonts w:ascii="GHEA Grapalat" w:hAnsi="GHEA Grapalat"/>
          <w:b/>
          <w:bCs/>
          <w:lang w:val="hy-AM"/>
        </w:rPr>
        <w:t>Հ</w:t>
      </w:r>
      <w:r w:rsidR="004D2634" w:rsidRPr="0042752F">
        <w:rPr>
          <w:rFonts w:ascii="GHEA Grapalat" w:hAnsi="GHEA Grapalat"/>
          <w:b/>
          <w:bCs/>
          <w:lang w:val="hy-AM"/>
        </w:rPr>
        <w:t>ԱՆՐԱՊԵՏՈՒԹՅԱՆ</w:t>
      </w:r>
      <w:r w:rsidRPr="0042752F">
        <w:rPr>
          <w:rFonts w:ascii="GHEA Grapalat" w:hAnsi="GHEA Grapalat"/>
          <w:b/>
          <w:bCs/>
          <w:lang w:val="hy-AM"/>
        </w:rPr>
        <w:t xml:space="preserve"> ԿԱՌԱՎԱՐՈՒԹՅԱՆ 2016 ԹՎԱԿԱՆԻ ՀՈԿՏԵՄԲԵՐԻ 20-Ի</w:t>
      </w:r>
      <w:r w:rsidR="00255467" w:rsidRPr="0042752F">
        <w:rPr>
          <w:rFonts w:ascii="GHEA Grapalat" w:hAnsi="GHEA Grapalat"/>
          <w:b/>
          <w:bCs/>
          <w:lang w:val="hy-AM"/>
        </w:rPr>
        <w:t xml:space="preserve"> </w:t>
      </w:r>
      <w:r w:rsidR="0053651F" w:rsidRPr="0042752F">
        <w:rPr>
          <w:rFonts w:ascii="GHEA Grapalat" w:hAnsi="GHEA Grapalat"/>
          <w:b/>
          <w:bCs/>
          <w:lang w:val="hy-AM"/>
        </w:rPr>
        <w:t>«</w:t>
      </w:r>
      <w:r w:rsidR="0053651F" w:rsidRPr="0042752F">
        <w:rPr>
          <w:rFonts w:ascii="GHEA Grapalat" w:hAnsi="GHEA Grapalat"/>
          <w:b/>
          <w:lang w:val="hy-AM"/>
        </w:rPr>
        <w:t>ՌԱԶՄԱԿԱՆ ԿԱՐԻՔՆԵՐԻ ՀԱՄԱՐ ՊԵՏԱԿԱՆ ՊԱՏՎԵՐԻ ՁԵՎԱՎՈՐՄԱՆ ԿԱՐԳԸ ՀԱՍՏԱՏԵԼՈՒ ՄԱՍԻՆ</w:t>
      </w:r>
      <w:r w:rsidR="0053651F" w:rsidRPr="0042752F">
        <w:rPr>
          <w:rFonts w:ascii="GHEA Grapalat" w:hAnsi="GHEA Grapalat"/>
          <w:b/>
          <w:bCs/>
          <w:lang w:val="hy-AM"/>
        </w:rPr>
        <w:t xml:space="preserve">» </w:t>
      </w:r>
      <w:r w:rsidRPr="0042752F">
        <w:rPr>
          <w:rFonts w:ascii="GHEA Grapalat" w:hAnsi="GHEA Grapalat"/>
          <w:b/>
          <w:bCs/>
          <w:lang w:val="hy-AM"/>
        </w:rPr>
        <w:t xml:space="preserve"> </w:t>
      </w:r>
      <w:r w:rsidR="00255467" w:rsidRPr="0042752F">
        <w:rPr>
          <w:rFonts w:ascii="GHEA Grapalat" w:hAnsi="GHEA Grapalat"/>
          <w:b/>
          <w:bCs/>
          <w:lang w:val="hy-AM"/>
        </w:rPr>
        <w:t xml:space="preserve">ԹԻՎ 1083-Ն </w:t>
      </w:r>
      <w:r w:rsidR="00542F0A" w:rsidRPr="0042752F">
        <w:rPr>
          <w:rFonts w:ascii="GHEA Grapalat" w:hAnsi="GHEA Grapalat"/>
          <w:b/>
          <w:bCs/>
          <w:lang w:val="hy-AM"/>
        </w:rPr>
        <w:t>ՈՐՈՇՄԱՆ</w:t>
      </w:r>
      <w:r w:rsidR="0077365D" w:rsidRPr="0042752F">
        <w:rPr>
          <w:rFonts w:ascii="GHEA Grapalat" w:hAnsi="GHEA Grapalat"/>
          <w:b/>
          <w:bCs/>
          <w:lang w:val="hy-AM"/>
        </w:rPr>
        <w:t xml:space="preserve"> ՄԵՋ ՓՈՓՈԽՈՒԹՅՈՒՆ ԿԱՏԱՐԵԼՈՒ</w:t>
      </w:r>
      <w:r w:rsidR="00E45DA4" w:rsidRPr="0042752F">
        <w:rPr>
          <w:rFonts w:ascii="GHEA Grapalat" w:hAnsi="GHEA Grapalat"/>
          <w:b/>
          <w:bCs/>
          <w:lang w:val="hy-AM"/>
        </w:rPr>
        <w:t xml:space="preserve"> ՆԱԽԱԳԾԻ</w:t>
      </w:r>
      <w:r w:rsidR="00E45DA4" w:rsidRPr="0042752F">
        <w:rPr>
          <w:rFonts w:ascii="GHEA Grapalat" w:eastAsia="Calibri" w:hAnsi="GHEA Grapalat"/>
          <w:b/>
          <w:lang w:val="hy-AM"/>
        </w:rPr>
        <w:t xml:space="preserve"> ՎԵՐԱԲԵՐՅԱԼ</w:t>
      </w:r>
    </w:p>
    <w:p w14:paraId="5C54B680" w14:textId="77777777" w:rsidR="00E45DA4" w:rsidRPr="0042752F" w:rsidRDefault="00E45DA4" w:rsidP="00EF52C2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</w:pPr>
    </w:p>
    <w:p w14:paraId="0DF77E05" w14:textId="77777777" w:rsidR="00992BAD" w:rsidRPr="0042752F" w:rsidRDefault="00E45DA4" w:rsidP="00EF52C2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42752F"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>1.Ընթացիկ իրավիճակը, իրավական ակտի ընդունման անհրաժեշտությունը</w:t>
      </w:r>
    </w:p>
    <w:p w14:paraId="4DEC6298" w14:textId="78D75390" w:rsidR="00657252" w:rsidRPr="0042752F" w:rsidRDefault="002F6D84" w:rsidP="00EF52C2">
      <w:pPr>
        <w:pStyle w:val="NormalWeb"/>
        <w:spacing w:after="0" w:line="360" w:lineRule="auto"/>
        <w:ind w:left="-426" w:firstLine="426"/>
        <w:jc w:val="both"/>
        <w:rPr>
          <w:rFonts w:ascii="GHEA Grapalat" w:hAnsi="GHEA Grapalat"/>
          <w:bCs/>
          <w:lang w:val="hy-AM"/>
        </w:rPr>
      </w:pPr>
      <w:r w:rsidRPr="0042752F">
        <w:rPr>
          <w:rFonts w:ascii="GHEA Grapalat" w:eastAsia="Times New Roman" w:hAnsi="GHEA Grapalat"/>
          <w:bCs/>
          <w:color w:val="000000"/>
          <w:lang w:val="hy-AM"/>
        </w:rPr>
        <w:t>Հիմք ընդունելով այն հանգամանքը, որ</w:t>
      </w:r>
      <w:r w:rsidR="0053651F" w:rsidRPr="0042752F">
        <w:rPr>
          <w:rFonts w:ascii="GHEA Grapalat" w:eastAsia="Times New Roman" w:hAnsi="GHEA Grapalat"/>
          <w:bCs/>
          <w:color w:val="000000"/>
          <w:lang w:val="hy-AM"/>
        </w:rPr>
        <w:t xml:space="preserve"> 2024 թվականի նոյեմբերի 14-ին ուժի մեջ մտած</w:t>
      </w:r>
      <w:r w:rsidRPr="0042752F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="00E45DA4" w:rsidRPr="0042752F">
        <w:rPr>
          <w:rFonts w:ascii="GHEA Grapalat" w:eastAsia="Times New Roman" w:hAnsi="GHEA Grapalat"/>
          <w:bCs/>
          <w:color w:val="000000"/>
          <w:lang w:val="hy-AM"/>
        </w:rPr>
        <w:t>«</w:t>
      </w:r>
      <w:r w:rsidR="00FF14C2" w:rsidRPr="0042752F">
        <w:rPr>
          <w:rFonts w:ascii="GHEA Grapalat" w:eastAsia="Times New Roman" w:hAnsi="GHEA Grapalat"/>
          <w:bCs/>
          <w:color w:val="000000"/>
          <w:lang w:val="hy-AM"/>
        </w:rPr>
        <w:t>Ռազմարդյունաբերական համալիրի</w:t>
      </w:r>
      <w:r w:rsidR="00986ED7" w:rsidRPr="0042752F">
        <w:rPr>
          <w:rFonts w:ascii="GHEA Grapalat" w:eastAsia="GHEA Grapalat" w:hAnsi="GHEA Grapalat" w:cs="GHEA Grapalat"/>
          <w:color w:val="000000"/>
          <w:lang w:val="hy-AM"/>
        </w:rPr>
        <w:t xml:space="preserve"> մասին</w:t>
      </w:r>
      <w:r w:rsidR="00E45DA4" w:rsidRPr="0042752F">
        <w:rPr>
          <w:rFonts w:ascii="GHEA Grapalat" w:eastAsia="Calibri" w:hAnsi="GHEA Grapalat"/>
          <w:bCs/>
          <w:lang w:val="hy-AM"/>
        </w:rPr>
        <w:t>»</w:t>
      </w:r>
      <w:r w:rsidR="00FF14C2" w:rsidRPr="0042752F">
        <w:rPr>
          <w:rFonts w:ascii="GHEA Grapalat" w:eastAsia="Calibri" w:hAnsi="GHEA Grapalat"/>
          <w:bCs/>
          <w:lang w:val="hy-AM"/>
        </w:rPr>
        <w:t xml:space="preserve"> ՀՀ օրենքի 6-րդ հոդվածի 1-ին մասի 2-րդ կետի </w:t>
      </w:r>
      <w:r w:rsidR="00230665" w:rsidRPr="0042752F">
        <w:rPr>
          <w:rFonts w:ascii="GHEA Grapalat" w:eastAsia="Calibri" w:hAnsi="GHEA Grapalat"/>
          <w:bCs/>
          <w:lang w:val="hy-AM"/>
        </w:rPr>
        <w:t>ժ ենթակետով</w:t>
      </w:r>
      <w:r w:rsidR="00D16900" w:rsidRPr="0042752F">
        <w:rPr>
          <w:rFonts w:ascii="GHEA Grapalat" w:eastAsia="Calibri" w:hAnsi="GHEA Grapalat"/>
          <w:bCs/>
          <w:lang w:val="hy-AM"/>
        </w:rPr>
        <w:t xml:space="preserve"> Հ</w:t>
      </w:r>
      <w:r w:rsidR="00F01733" w:rsidRPr="0042752F">
        <w:rPr>
          <w:rFonts w:ascii="GHEA Grapalat" w:eastAsia="Calibri" w:hAnsi="GHEA Grapalat"/>
          <w:bCs/>
          <w:lang w:val="hy-AM"/>
        </w:rPr>
        <w:t xml:space="preserve">այաստանի </w:t>
      </w:r>
      <w:r w:rsidR="00D16900" w:rsidRPr="0042752F">
        <w:rPr>
          <w:rFonts w:ascii="GHEA Grapalat" w:eastAsia="Calibri" w:hAnsi="GHEA Grapalat"/>
          <w:bCs/>
          <w:lang w:val="hy-AM"/>
        </w:rPr>
        <w:t>Հ</w:t>
      </w:r>
      <w:r w:rsidR="00F01733" w:rsidRPr="0042752F">
        <w:rPr>
          <w:rFonts w:ascii="GHEA Grapalat" w:eastAsia="Calibri" w:hAnsi="GHEA Grapalat"/>
          <w:bCs/>
          <w:lang w:val="hy-AM"/>
        </w:rPr>
        <w:t>անրապետության</w:t>
      </w:r>
      <w:r w:rsidR="00D16900" w:rsidRPr="0042752F">
        <w:rPr>
          <w:rFonts w:ascii="GHEA Grapalat" w:eastAsia="Calibri" w:hAnsi="GHEA Grapalat"/>
          <w:bCs/>
          <w:lang w:val="hy-AM"/>
        </w:rPr>
        <w:t xml:space="preserve"> Կառավարության համար</w:t>
      </w:r>
      <w:r w:rsidR="00230665" w:rsidRPr="0042752F">
        <w:rPr>
          <w:rFonts w:ascii="GHEA Grapalat" w:eastAsia="Calibri" w:hAnsi="GHEA Grapalat"/>
          <w:bCs/>
          <w:lang w:val="hy-AM"/>
        </w:rPr>
        <w:t xml:space="preserve"> նախատեսվել է «</w:t>
      </w:r>
      <w:r w:rsidR="00230665" w:rsidRPr="0042752F">
        <w:rPr>
          <w:rFonts w:ascii="GHEA Grapalat" w:eastAsia="Times New Roman" w:hAnsi="GHEA Grapalat"/>
          <w:bCs/>
          <w:color w:val="000000"/>
          <w:lang w:val="hy-AM"/>
        </w:rPr>
        <w:t xml:space="preserve">Ռազմական կարիքների համար հատուկ գիտահետազոտական և փորձակոնստրուկտորական աշխատանքների իրականացման հայտերի ձևավորման, ֆինանսավորման և կատարման կարգը» </w:t>
      </w:r>
      <w:r w:rsidR="00D16900" w:rsidRPr="0042752F">
        <w:rPr>
          <w:rFonts w:ascii="GHEA Grapalat" w:eastAsia="Times New Roman" w:hAnsi="GHEA Grapalat"/>
          <w:bCs/>
          <w:color w:val="000000"/>
          <w:lang w:val="hy-AM"/>
        </w:rPr>
        <w:t xml:space="preserve">հաստատելու լիազորություն, որում սահմանվել է այս իրավահարաբերությունները </w:t>
      </w:r>
      <w:r w:rsidR="0090315C" w:rsidRPr="0042752F">
        <w:rPr>
          <w:rFonts w:ascii="GHEA Grapalat" w:eastAsia="Times New Roman" w:hAnsi="GHEA Grapalat"/>
          <w:bCs/>
          <w:color w:val="000000"/>
          <w:lang w:val="hy-AM"/>
        </w:rPr>
        <w:t>կանոնակարգ</w:t>
      </w:r>
      <w:r w:rsidR="00D16900" w:rsidRPr="0042752F">
        <w:rPr>
          <w:rFonts w:ascii="GHEA Grapalat" w:eastAsia="Times New Roman" w:hAnsi="GHEA Grapalat"/>
          <w:bCs/>
          <w:color w:val="000000"/>
          <w:lang w:val="hy-AM"/>
        </w:rPr>
        <w:t xml:space="preserve">ող </w:t>
      </w:r>
      <w:r w:rsidR="0090315C" w:rsidRPr="0042752F">
        <w:rPr>
          <w:rFonts w:ascii="GHEA Grapalat" w:eastAsia="Times New Roman" w:hAnsi="GHEA Grapalat"/>
          <w:bCs/>
          <w:color w:val="000000"/>
          <w:lang w:val="hy-AM"/>
        </w:rPr>
        <w:t>դրույթներ, որոնց շարքում են նաև գիտահետազոտական և փորձակոնստրուկտորական աշխատանքների ձևավորմանը վերաբերող նորմեր</w:t>
      </w:r>
      <w:r w:rsidR="00472962" w:rsidRPr="0042752F">
        <w:rPr>
          <w:rFonts w:ascii="GHEA Grapalat" w:eastAsia="Times New Roman" w:hAnsi="GHEA Grapalat"/>
          <w:bCs/>
          <w:color w:val="000000"/>
          <w:lang w:val="hy-AM"/>
        </w:rPr>
        <w:t xml:space="preserve">, անհրաժեշտություն է առաջացել ուժը կորցրած ճանաչել </w:t>
      </w:r>
      <w:r w:rsidR="00F01733" w:rsidRPr="0042752F">
        <w:rPr>
          <w:rFonts w:ascii="GHEA Grapalat" w:eastAsia="Calibri" w:hAnsi="GHEA Grapalat"/>
          <w:bCs/>
          <w:lang w:val="hy-AM"/>
        </w:rPr>
        <w:t xml:space="preserve">Հայաստանի Հանրապետության </w:t>
      </w:r>
      <w:r w:rsidR="00472962" w:rsidRPr="0042752F">
        <w:rPr>
          <w:rFonts w:ascii="GHEA Grapalat" w:hAnsi="GHEA Grapalat"/>
          <w:bCs/>
          <w:lang w:val="hy-AM"/>
        </w:rPr>
        <w:t>Կառավարության 2016 թվականի հոկտեմբերի 20-ի «</w:t>
      </w:r>
      <w:r w:rsidR="00472962" w:rsidRPr="0042752F">
        <w:rPr>
          <w:rFonts w:ascii="GHEA Grapalat" w:hAnsi="GHEA Grapalat"/>
          <w:lang w:val="hy-AM"/>
        </w:rPr>
        <w:t>Ռազմական կարիքների համար պետական պատվերի ձևավորման կարգը հաստատելու մասին</w:t>
      </w:r>
      <w:r w:rsidR="00472962" w:rsidRPr="0042752F">
        <w:rPr>
          <w:rFonts w:ascii="GHEA Grapalat" w:hAnsi="GHEA Grapalat"/>
          <w:bCs/>
          <w:lang w:val="hy-AM"/>
        </w:rPr>
        <w:t>»</w:t>
      </w:r>
      <w:r w:rsidR="00273C9C" w:rsidRPr="0042752F">
        <w:rPr>
          <w:rFonts w:ascii="GHEA Grapalat" w:hAnsi="GHEA Grapalat"/>
          <w:bCs/>
          <w:lang w:val="hy-AM"/>
        </w:rPr>
        <w:t xml:space="preserve"> թիվ 1083-Ն</w:t>
      </w:r>
      <w:r w:rsidR="00472962" w:rsidRPr="0042752F">
        <w:rPr>
          <w:rFonts w:ascii="GHEA Grapalat" w:hAnsi="GHEA Grapalat"/>
          <w:bCs/>
          <w:lang w:val="hy-AM"/>
        </w:rPr>
        <w:t xml:space="preserve"> որոշման </w:t>
      </w:r>
      <w:r w:rsidR="00472962" w:rsidRPr="0042752F">
        <w:rPr>
          <w:rFonts w:ascii="GHEA Grapalat" w:hAnsi="GHEA Grapalat"/>
          <w:lang w:val="hy-AM"/>
        </w:rPr>
        <w:t>10</w:t>
      </w:r>
      <w:r w:rsidR="00472962" w:rsidRPr="0042752F">
        <w:rPr>
          <w:rFonts w:ascii="Cambria Math" w:hAnsi="Cambria Math" w:cs="Cambria Math"/>
          <w:lang w:val="hy-AM"/>
        </w:rPr>
        <w:t>․</w:t>
      </w:r>
      <w:r w:rsidR="00472962" w:rsidRPr="0042752F">
        <w:rPr>
          <w:rFonts w:ascii="GHEA Grapalat" w:hAnsi="GHEA Grapalat"/>
          <w:lang w:val="hy-AM"/>
        </w:rPr>
        <w:t>1</w:t>
      </w:r>
      <w:r w:rsidR="00F01733" w:rsidRPr="0042752F">
        <w:rPr>
          <w:rFonts w:ascii="GHEA Grapalat" w:hAnsi="GHEA Grapalat"/>
          <w:lang w:val="hy-AM"/>
        </w:rPr>
        <w:t>-ին</w:t>
      </w:r>
      <w:r w:rsidR="00472962" w:rsidRPr="0042752F">
        <w:rPr>
          <w:rFonts w:ascii="GHEA Grapalat" w:hAnsi="GHEA Grapalat"/>
          <w:lang w:val="hy-AM"/>
        </w:rPr>
        <w:t xml:space="preserve"> կետը։</w:t>
      </w:r>
    </w:p>
    <w:p w14:paraId="69A4F582" w14:textId="77777777" w:rsidR="00AF2E89" w:rsidRPr="0042752F" w:rsidRDefault="00AF2E89" w:rsidP="00EF52C2">
      <w:pPr>
        <w:pStyle w:val="NormalWeb"/>
        <w:spacing w:after="0" w:line="360" w:lineRule="auto"/>
        <w:ind w:left="-426" w:firstLine="426"/>
        <w:jc w:val="both"/>
        <w:rPr>
          <w:rFonts w:ascii="GHEA Grapalat" w:eastAsia="GHEA Grapalat" w:hAnsi="GHEA Grapalat" w:cs="GHEA Grapalat"/>
          <w:b/>
          <w:lang w:val="hy-AM"/>
        </w:rPr>
      </w:pPr>
    </w:p>
    <w:p w14:paraId="56FFB840" w14:textId="77777777" w:rsidR="00E45DA4" w:rsidRPr="0042752F" w:rsidRDefault="00E45DA4" w:rsidP="00EF52C2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42752F">
        <w:rPr>
          <w:rFonts w:ascii="GHEA Grapalat" w:eastAsia="Calibri" w:hAnsi="GHEA Grapalat"/>
          <w:b/>
          <w:sz w:val="24"/>
          <w:szCs w:val="24"/>
          <w:lang w:val="hy-AM"/>
        </w:rPr>
        <w:t>2.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Առաջարկվող կարգավորման բնույթը.</w:t>
      </w:r>
    </w:p>
    <w:p w14:paraId="008F3046" w14:textId="77840A17" w:rsidR="00657252" w:rsidRPr="0042752F" w:rsidRDefault="00E45DA4" w:rsidP="00EF52C2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Նախագծով առաջարկվում է </w:t>
      </w:r>
      <w:r w:rsidR="00F01733" w:rsidRPr="0042752F"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Հանրապետության</w:t>
      </w:r>
      <w:r w:rsidR="00F01733" w:rsidRPr="0042752F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273C9C" w:rsidRPr="0042752F">
        <w:rPr>
          <w:rFonts w:ascii="GHEA Grapalat" w:hAnsi="GHEA Grapalat"/>
          <w:bCs/>
          <w:sz w:val="24"/>
          <w:szCs w:val="24"/>
          <w:lang w:val="hy-AM"/>
        </w:rPr>
        <w:t>Կառավարության 2016 թվականի հոկտեմբերի 20-ի «</w:t>
      </w:r>
      <w:r w:rsidR="00273C9C" w:rsidRPr="0042752F">
        <w:rPr>
          <w:rFonts w:ascii="GHEA Grapalat" w:hAnsi="GHEA Grapalat"/>
          <w:sz w:val="24"/>
          <w:szCs w:val="24"/>
          <w:lang w:val="hy-AM"/>
        </w:rPr>
        <w:t>Ռազմական կարիքների համար պետական պատվերի ձևավորման կարգը հաստատելու մասին</w:t>
      </w:r>
      <w:r w:rsidR="00273C9C" w:rsidRPr="0042752F">
        <w:rPr>
          <w:rFonts w:ascii="GHEA Grapalat" w:hAnsi="GHEA Grapalat"/>
          <w:bCs/>
          <w:sz w:val="24"/>
          <w:szCs w:val="24"/>
          <w:lang w:val="hy-AM"/>
        </w:rPr>
        <w:t xml:space="preserve">» թիվ 1083-Ն որոշման </w:t>
      </w:r>
      <w:r w:rsidR="00273C9C" w:rsidRPr="0042752F">
        <w:rPr>
          <w:rFonts w:ascii="GHEA Grapalat" w:hAnsi="GHEA Grapalat"/>
          <w:sz w:val="24"/>
          <w:szCs w:val="24"/>
          <w:lang w:val="hy-AM"/>
        </w:rPr>
        <w:t>10</w:t>
      </w:r>
      <w:r w:rsidR="00273C9C" w:rsidRPr="0042752F">
        <w:rPr>
          <w:rFonts w:ascii="Cambria Math" w:hAnsi="Cambria Math" w:cs="Cambria Math"/>
          <w:sz w:val="24"/>
          <w:szCs w:val="24"/>
          <w:lang w:val="hy-AM"/>
        </w:rPr>
        <w:t>․</w:t>
      </w:r>
      <w:r w:rsidR="00273C9C" w:rsidRPr="0042752F">
        <w:rPr>
          <w:rFonts w:ascii="GHEA Grapalat" w:hAnsi="GHEA Grapalat"/>
          <w:sz w:val="24"/>
          <w:szCs w:val="24"/>
          <w:lang w:val="hy-AM"/>
        </w:rPr>
        <w:t>1</w:t>
      </w:r>
      <w:r w:rsidR="00F01733" w:rsidRPr="0042752F">
        <w:rPr>
          <w:rFonts w:ascii="GHEA Grapalat" w:hAnsi="GHEA Grapalat"/>
          <w:sz w:val="24"/>
          <w:szCs w:val="24"/>
          <w:lang w:val="hy-AM"/>
        </w:rPr>
        <w:t>-ին</w:t>
      </w:r>
      <w:r w:rsidR="00273C9C" w:rsidRPr="0042752F">
        <w:rPr>
          <w:rFonts w:ascii="GHEA Grapalat" w:hAnsi="GHEA Grapalat"/>
          <w:sz w:val="24"/>
          <w:szCs w:val="24"/>
          <w:lang w:val="hy-AM"/>
        </w:rPr>
        <w:t xml:space="preserve"> կետը ուժը կորցրած ճանաչել և</w:t>
      </w:r>
      <w:r w:rsidR="004E2AE4" w:rsidRPr="0042752F">
        <w:rPr>
          <w:rFonts w:ascii="GHEA Grapalat" w:hAnsi="GHEA Grapalat"/>
          <w:sz w:val="24"/>
          <w:szCs w:val="24"/>
          <w:lang w:val="hy-AM"/>
        </w:rPr>
        <w:t xml:space="preserve"> ամբողջ գործընթացն</w:t>
      </w:r>
      <w:r w:rsidR="00273C9C" w:rsidRPr="0042752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60E1" w:rsidRPr="0042752F">
        <w:rPr>
          <w:rFonts w:ascii="GHEA Grapalat" w:hAnsi="GHEA Grapalat"/>
          <w:sz w:val="24"/>
          <w:szCs w:val="24"/>
          <w:lang w:val="hy-AM"/>
        </w:rPr>
        <w:t>առավել բովանդակային կերպով սահմանել</w:t>
      </w:r>
      <w:r w:rsidR="004E2AE4" w:rsidRPr="0042752F">
        <w:rPr>
          <w:rFonts w:ascii="GHEA Grapalat" w:hAnsi="GHEA Grapalat"/>
          <w:sz w:val="24"/>
          <w:szCs w:val="24"/>
          <w:lang w:val="hy-AM"/>
        </w:rPr>
        <w:t xml:space="preserve"> </w:t>
      </w:r>
      <w:r w:rsidR="009F75EA" w:rsidRPr="004275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«Ռազմարդյունաբերական համալիրի</w:t>
      </w:r>
      <w:r w:rsidR="009F75EA" w:rsidRPr="0042752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մասին</w:t>
      </w:r>
      <w:r w:rsidR="009F75EA" w:rsidRPr="0042752F">
        <w:rPr>
          <w:rFonts w:ascii="GHEA Grapalat" w:eastAsia="Calibri" w:hAnsi="GHEA Grapalat"/>
          <w:bCs/>
          <w:sz w:val="24"/>
          <w:szCs w:val="24"/>
          <w:lang w:val="hy-AM"/>
        </w:rPr>
        <w:t>» ՀՀ օրենքի 6-րդ հոդվածի 1-ին մասի 2-րդ կետի ժ ենթակետով սահմանված</w:t>
      </w:r>
      <w:r w:rsidR="009F75EA" w:rsidRPr="004275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E2AE4" w:rsidRPr="0042752F">
        <w:rPr>
          <w:rFonts w:ascii="GHEA Grapalat" w:eastAsia="Calibri" w:hAnsi="GHEA Grapalat"/>
          <w:bCs/>
          <w:sz w:val="24"/>
          <w:szCs w:val="24"/>
          <w:lang w:val="hy-AM"/>
        </w:rPr>
        <w:t>«</w:t>
      </w:r>
      <w:r w:rsidR="004E2AE4" w:rsidRPr="004275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Ռազմական կարիքների համար հատուկ </w:t>
      </w:r>
      <w:r w:rsidR="004E2AE4" w:rsidRPr="004275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գիտահետազոտական և փորձակոնստրուկտորական աշխատանքների իրականացման հայտերի ձևավորման, ֆինանսավորման և կատարման կարգ»-ում</w:t>
      </w:r>
      <w:r w:rsidR="009F75EA" w:rsidRPr="004275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։</w:t>
      </w:r>
    </w:p>
    <w:p w14:paraId="42687FFC" w14:textId="77777777" w:rsidR="00E45DA4" w:rsidRPr="0042752F" w:rsidRDefault="00E45DA4" w:rsidP="00EF52C2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42752F">
        <w:rPr>
          <w:rFonts w:ascii="GHEA Grapalat" w:hAnsi="GHEA Grapalat"/>
          <w:b/>
          <w:bCs/>
          <w:sz w:val="24"/>
          <w:szCs w:val="24"/>
          <w:lang w:val="hy-AM"/>
        </w:rPr>
        <w:t xml:space="preserve">3.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Ակնկալվող արդյունքը</w:t>
      </w:r>
    </w:p>
    <w:p w14:paraId="103B92BF" w14:textId="4CDFC7A3" w:rsidR="00657252" w:rsidRPr="0042752F" w:rsidRDefault="00205EF0" w:rsidP="00EF52C2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42752F">
        <w:rPr>
          <w:rFonts w:ascii="GHEA Grapalat" w:eastAsia="Calibri" w:hAnsi="GHEA Grapalat"/>
          <w:sz w:val="24"/>
          <w:szCs w:val="24"/>
          <w:lang w:val="hy-AM"/>
        </w:rPr>
        <w:t>Առա</w:t>
      </w:r>
      <w:r w:rsidR="007C5132" w:rsidRPr="0042752F">
        <w:rPr>
          <w:rFonts w:ascii="GHEA Grapalat" w:eastAsia="Calibri" w:hAnsi="GHEA Grapalat"/>
          <w:sz w:val="24"/>
          <w:szCs w:val="24"/>
          <w:lang w:val="hy-AM"/>
        </w:rPr>
        <w:t>ջարկվող նախագծով</w:t>
      </w:r>
      <w:r w:rsidR="009F75EA"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9F75EA" w:rsidRPr="004275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հատուկ գիտահետազոտական և փո</w:t>
      </w:r>
      <w:r w:rsidR="00EF52C2" w:rsidRPr="004275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րձակոնստրուկտորական աշխատանքները ամբողջապես</w:t>
      </w:r>
      <w:r w:rsidR="007C5132"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9F75EA" w:rsidRPr="0042752F">
        <w:rPr>
          <w:rFonts w:ascii="GHEA Grapalat" w:eastAsia="Calibri" w:hAnsi="GHEA Grapalat"/>
          <w:sz w:val="24"/>
          <w:szCs w:val="24"/>
          <w:lang w:val="hy-AM"/>
        </w:rPr>
        <w:t>կկանոնակարգվ</w:t>
      </w:r>
      <w:r w:rsidR="00EF52C2" w:rsidRPr="0042752F">
        <w:rPr>
          <w:rFonts w:ascii="GHEA Grapalat" w:eastAsia="Calibri" w:hAnsi="GHEA Grapalat"/>
          <w:sz w:val="24"/>
          <w:szCs w:val="24"/>
          <w:lang w:val="hy-AM"/>
        </w:rPr>
        <w:t>են</w:t>
      </w:r>
      <w:r w:rsidR="009F75EA"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EF52C2" w:rsidRPr="0042752F">
        <w:rPr>
          <w:rFonts w:ascii="GHEA Grapalat" w:eastAsia="Calibri" w:hAnsi="GHEA Grapalat"/>
          <w:bCs/>
          <w:sz w:val="24"/>
          <w:szCs w:val="24"/>
          <w:lang w:val="hy-AM"/>
        </w:rPr>
        <w:t>«</w:t>
      </w:r>
      <w:r w:rsidR="00EF52C2" w:rsidRPr="004275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Ռազմական կարիքների համար հատուկ գիտահետազոտական և փորձակոնստրուկտորական աշխատանքների իրականացման հայտերի ձևավորման, ֆինանսավորման և կատարման կարգ»</w:t>
      </w:r>
      <w:r w:rsidR="00EF52C2" w:rsidRPr="0042752F">
        <w:rPr>
          <w:rFonts w:ascii="GHEA Grapalat" w:eastAsia="Calibri" w:hAnsi="GHEA Grapalat"/>
          <w:sz w:val="24"/>
          <w:szCs w:val="24"/>
          <w:lang w:val="hy-AM"/>
        </w:rPr>
        <w:t>-ով։</w:t>
      </w:r>
    </w:p>
    <w:p w14:paraId="08A17E67" w14:textId="77777777" w:rsidR="00E45DA4" w:rsidRPr="0042752F" w:rsidRDefault="00E45DA4" w:rsidP="00EF52C2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42752F">
        <w:rPr>
          <w:rFonts w:ascii="GHEA Grapalat" w:eastAsia="Calibri" w:hAnsi="GHEA Grapalat"/>
          <w:b/>
          <w:sz w:val="24"/>
          <w:szCs w:val="24"/>
          <w:lang w:val="hy-AM"/>
        </w:rPr>
        <w:t>4</w:t>
      </w:r>
      <w:r w:rsidRPr="0042752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2752F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367AE4D9" w14:textId="77777777" w:rsidR="00E45DA4" w:rsidRPr="0042752F" w:rsidRDefault="00E45DA4" w:rsidP="00EF52C2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Նախագիծը մշակվել  է Հայաստանի Հանրապետության բարձր տեխնոլոգիական արդյունաբերության նախարարության կողմից: </w:t>
      </w:r>
    </w:p>
    <w:p w14:paraId="23AA31D9" w14:textId="77777777" w:rsidR="00E45DA4" w:rsidRPr="0042752F" w:rsidRDefault="00E45DA4" w:rsidP="00EF52C2">
      <w:pPr>
        <w:tabs>
          <w:tab w:val="left" w:pos="270"/>
        </w:tabs>
        <w:spacing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42752F">
        <w:rPr>
          <w:rFonts w:ascii="GHEA Grapalat" w:eastAsia="Calibri" w:hAnsi="GHEA Grapalat"/>
          <w:b/>
          <w:sz w:val="24"/>
          <w:szCs w:val="24"/>
          <w:lang w:val="hy-AM"/>
        </w:rPr>
        <w:t>5</w:t>
      </w:r>
      <w:r w:rsidRPr="0042752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2752F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տեղական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ինքնակառավարման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մարմնի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բյուջեում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եկամուտների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և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ծախսերի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էական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ավելացման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42752F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նվազեցման վերաբերյալ</w:t>
      </w:r>
    </w:p>
    <w:p w14:paraId="53472394" w14:textId="77777777" w:rsidR="00E45DA4" w:rsidRPr="0042752F" w:rsidRDefault="00E45DA4" w:rsidP="00EF52C2">
      <w:pPr>
        <w:spacing w:after="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42752F">
        <w:rPr>
          <w:rFonts w:ascii="GHEA Grapalat" w:eastAsia="Calibri" w:hAnsi="GHEA Grapalat"/>
          <w:sz w:val="24"/>
          <w:szCs w:val="24"/>
          <w:lang w:val="hy-AM"/>
        </w:rPr>
        <w:t>Ն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ախագծի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ընդունման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կապակցությամբ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պետական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տեղական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ինքնակառավարման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մարմինների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բյուջեներում</w:t>
      </w:r>
      <w:r w:rsidRPr="0042752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եկամուտների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և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ծախսերի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էական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ավելացում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42752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>նվազեցում չի նախատեսվում:</w:t>
      </w:r>
    </w:p>
    <w:p w14:paraId="6B2CC51F" w14:textId="77777777" w:rsidR="00E45DA4" w:rsidRPr="0042752F" w:rsidRDefault="00E45DA4" w:rsidP="00EF52C2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42752F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6. </w:t>
      </w:r>
      <w:r w:rsidRPr="0042752F">
        <w:rPr>
          <w:rFonts w:ascii="GHEA Grapalat" w:eastAsia="Calibri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</w:t>
      </w:r>
      <w:r w:rsidRPr="0042752F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</w:p>
    <w:p w14:paraId="6E762BD3" w14:textId="2907246B" w:rsidR="001B2A28" w:rsidRPr="0042752F" w:rsidRDefault="001B2A28" w:rsidP="00EF52C2">
      <w:pPr>
        <w:spacing w:after="0" w:line="360" w:lineRule="auto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Նախագիծը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բխում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="00F01733" w:rsidRPr="0042752F"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</w:t>
      </w:r>
      <w:bookmarkStart w:id="0" w:name="_GoBack"/>
      <w:bookmarkEnd w:id="0"/>
      <w:r w:rsidR="00F01733" w:rsidRPr="0042752F">
        <w:rPr>
          <w:rFonts w:ascii="GHEA Grapalat" w:eastAsia="Calibri" w:hAnsi="GHEA Grapalat"/>
          <w:bCs/>
          <w:sz w:val="24"/>
          <w:szCs w:val="24"/>
          <w:lang w:val="hy-AM"/>
        </w:rPr>
        <w:t xml:space="preserve">ության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 2021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թվականի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օգոստոսի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18-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N 1363-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Ա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որոշմամբ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ՀՀ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2021-2026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թթ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ծրագրի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, «2.3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Բարձր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տեխնոլոգիաներ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մասի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>, «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Ռազմարդյունաբերություն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բաժնի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դրույթներից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,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այն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է՝</w:t>
      </w:r>
      <w:r w:rsidRPr="0042752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Ռազմարդյունաբերական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համալիրի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զարգացման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նպատակով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Կառավարությունը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նախատեսում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իրականացնել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ռազմավարական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նշանակության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ապրանքների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արտադրության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ներքին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կարողությունների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զարգացում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42752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2752F">
        <w:rPr>
          <w:rFonts w:ascii="GHEA Grapalat" w:eastAsia="Calibri" w:hAnsi="GHEA Grapalat" w:cs="Arial"/>
          <w:sz w:val="24"/>
          <w:szCs w:val="24"/>
          <w:lang w:val="hy-AM"/>
        </w:rPr>
        <w:t>արտադրողականության բարձրացում, արտադրական շղթայի ամբողջականության ու արդյունավետության ապահովում:</w:t>
      </w:r>
    </w:p>
    <w:p w14:paraId="6C02CA88" w14:textId="2FAC77B6" w:rsidR="00840389" w:rsidRPr="0042752F" w:rsidRDefault="00840389" w:rsidP="00EF52C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40389" w:rsidRPr="0042752F" w:rsidSect="00B73514">
      <w:pgSz w:w="12240" w:h="15840"/>
      <w:pgMar w:top="630" w:right="630" w:bottom="11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66AE1"/>
    <w:multiLevelType w:val="hybridMultilevel"/>
    <w:tmpl w:val="46F8F620"/>
    <w:lvl w:ilvl="0" w:tplc="95DCA22E">
      <w:start w:val="1"/>
      <w:numFmt w:val="decimal"/>
      <w:lvlText w:val="%1."/>
      <w:lvlJc w:val="left"/>
      <w:pPr>
        <w:ind w:left="87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FF764C6"/>
    <w:multiLevelType w:val="hybridMultilevel"/>
    <w:tmpl w:val="9E2A378C"/>
    <w:lvl w:ilvl="0" w:tplc="68CA95EA">
      <w:start w:val="1"/>
      <w:numFmt w:val="decimal"/>
      <w:lvlText w:val="%1."/>
      <w:lvlJc w:val="left"/>
      <w:pPr>
        <w:ind w:left="1260" w:hanging="360"/>
      </w:pPr>
      <w:rPr>
        <w:rFonts w:cs="Sylfae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5636491"/>
    <w:multiLevelType w:val="hybridMultilevel"/>
    <w:tmpl w:val="74E84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8E25159"/>
    <w:multiLevelType w:val="hybridMultilevel"/>
    <w:tmpl w:val="530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A138C"/>
    <w:multiLevelType w:val="hybridMultilevel"/>
    <w:tmpl w:val="0DAA7D5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6"/>
    <w:rsid w:val="00082035"/>
    <w:rsid w:val="00090663"/>
    <w:rsid w:val="000960E1"/>
    <w:rsid w:val="001230CD"/>
    <w:rsid w:val="001561CF"/>
    <w:rsid w:val="001933C5"/>
    <w:rsid w:val="00196B98"/>
    <w:rsid w:val="00197194"/>
    <w:rsid w:val="001B2A28"/>
    <w:rsid w:val="001C5E7C"/>
    <w:rsid w:val="001E1C36"/>
    <w:rsid w:val="00205EF0"/>
    <w:rsid w:val="00230665"/>
    <w:rsid w:val="00255467"/>
    <w:rsid w:val="00267C18"/>
    <w:rsid w:val="00273C9C"/>
    <w:rsid w:val="002B1C40"/>
    <w:rsid w:val="002E66F2"/>
    <w:rsid w:val="002F6D84"/>
    <w:rsid w:val="003277A9"/>
    <w:rsid w:val="0033507C"/>
    <w:rsid w:val="003C016A"/>
    <w:rsid w:val="003D7FDE"/>
    <w:rsid w:val="0042752F"/>
    <w:rsid w:val="00433B5B"/>
    <w:rsid w:val="00451621"/>
    <w:rsid w:val="004610D6"/>
    <w:rsid w:val="00472962"/>
    <w:rsid w:val="004A31B7"/>
    <w:rsid w:val="004A4921"/>
    <w:rsid w:val="004C2D89"/>
    <w:rsid w:val="004D2634"/>
    <w:rsid w:val="004D4850"/>
    <w:rsid w:val="004D7DA2"/>
    <w:rsid w:val="004E2AE4"/>
    <w:rsid w:val="004E30D2"/>
    <w:rsid w:val="004E3762"/>
    <w:rsid w:val="00501518"/>
    <w:rsid w:val="0053651F"/>
    <w:rsid w:val="00542F0A"/>
    <w:rsid w:val="00571021"/>
    <w:rsid w:val="00591007"/>
    <w:rsid w:val="005C007A"/>
    <w:rsid w:val="00611F18"/>
    <w:rsid w:val="00613001"/>
    <w:rsid w:val="00632BE6"/>
    <w:rsid w:val="00637CB2"/>
    <w:rsid w:val="00647597"/>
    <w:rsid w:val="00651FF5"/>
    <w:rsid w:val="00657252"/>
    <w:rsid w:val="00657CB0"/>
    <w:rsid w:val="006641FD"/>
    <w:rsid w:val="006902E6"/>
    <w:rsid w:val="006A4FAD"/>
    <w:rsid w:val="006B28A5"/>
    <w:rsid w:val="006C6D45"/>
    <w:rsid w:val="006D180E"/>
    <w:rsid w:val="006F1D8A"/>
    <w:rsid w:val="006F26C1"/>
    <w:rsid w:val="0075510C"/>
    <w:rsid w:val="0077365D"/>
    <w:rsid w:val="007B0B13"/>
    <w:rsid w:val="007C5132"/>
    <w:rsid w:val="007D4835"/>
    <w:rsid w:val="007F6CE4"/>
    <w:rsid w:val="00840389"/>
    <w:rsid w:val="0084221F"/>
    <w:rsid w:val="00847719"/>
    <w:rsid w:val="0085120A"/>
    <w:rsid w:val="00875907"/>
    <w:rsid w:val="008A089F"/>
    <w:rsid w:val="008C3A3B"/>
    <w:rsid w:val="008D44C0"/>
    <w:rsid w:val="0090315C"/>
    <w:rsid w:val="00906AE1"/>
    <w:rsid w:val="00926EDB"/>
    <w:rsid w:val="00962C8C"/>
    <w:rsid w:val="00976848"/>
    <w:rsid w:val="00977266"/>
    <w:rsid w:val="009823BC"/>
    <w:rsid w:val="00986ED7"/>
    <w:rsid w:val="00990ECC"/>
    <w:rsid w:val="00992BAD"/>
    <w:rsid w:val="009B06B5"/>
    <w:rsid w:val="009D1366"/>
    <w:rsid w:val="009F741D"/>
    <w:rsid w:val="009F75EA"/>
    <w:rsid w:val="00A07F18"/>
    <w:rsid w:val="00A10158"/>
    <w:rsid w:val="00A606CC"/>
    <w:rsid w:val="00AC5F7E"/>
    <w:rsid w:val="00AD1088"/>
    <w:rsid w:val="00AE4E02"/>
    <w:rsid w:val="00AF2E89"/>
    <w:rsid w:val="00AF760B"/>
    <w:rsid w:val="00B17B03"/>
    <w:rsid w:val="00B203ED"/>
    <w:rsid w:val="00B621BA"/>
    <w:rsid w:val="00B6464C"/>
    <w:rsid w:val="00B72394"/>
    <w:rsid w:val="00B73514"/>
    <w:rsid w:val="00BB35BB"/>
    <w:rsid w:val="00BB36A8"/>
    <w:rsid w:val="00BC1E9D"/>
    <w:rsid w:val="00C5045B"/>
    <w:rsid w:val="00C940A1"/>
    <w:rsid w:val="00CF5A7A"/>
    <w:rsid w:val="00D16900"/>
    <w:rsid w:val="00D770CC"/>
    <w:rsid w:val="00DA70F9"/>
    <w:rsid w:val="00DB6DF3"/>
    <w:rsid w:val="00DC12DB"/>
    <w:rsid w:val="00DC61D8"/>
    <w:rsid w:val="00DC67F6"/>
    <w:rsid w:val="00DC79DC"/>
    <w:rsid w:val="00E45DA4"/>
    <w:rsid w:val="00EB06B8"/>
    <w:rsid w:val="00EF52C2"/>
    <w:rsid w:val="00F01733"/>
    <w:rsid w:val="00F05ED3"/>
    <w:rsid w:val="00FA4666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E832"/>
  <w15:chartTrackingRefBased/>
  <w15:docId w15:val="{9D984383-FFD1-4DBD-A40F-4D89F02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uiPriority w:val="34"/>
    <w:qFormat/>
    <w:rsid w:val="001E1C3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40389"/>
    <w:pPr>
      <w:spacing w:after="0" w:line="240" w:lineRule="auto"/>
      <w:ind w:left="720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4038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D180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6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4CEE-50BC-4F5D-970D-31B37940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Ohanyan</dc:creator>
  <cp:keywords>https:/mul2-mtc.gov.am/tasks/1031576/oneclick/f70bdaf046fb342084b141c2951db811b71129dc3c957ec0e45da51bc0a66620.docx?token=48fbbd1d2dcb42f4c73639cc12acfd1e</cp:keywords>
  <dc:description/>
  <cp:lastModifiedBy>User</cp:lastModifiedBy>
  <cp:revision>3</cp:revision>
  <cp:lastPrinted>2023-09-06T11:59:00Z</cp:lastPrinted>
  <dcterms:created xsi:type="dcterms:W3CDTF">2025-03-06T11:43:00Z</dcterms:created>
  <dcterms:modified xsi:type="dcterms:W3CDTF">2025-03-06T13:41:00Z</dcterms:modified>
</cp:coreProperties>
</file>