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7B" w:rsidRPr="00D14AF7" w:rsidRDefault="00A2407B" w:rsidP="00A2407B">
      <w:pPr>
        <w:spacing w:after="0" w:line="360" w:lineRule="auto"/>
        <w:jc w:val="center"/>
        <w:rPr>
          <w:rFonts w:eastAsia="GHEA Grapalat" w:cs="GHEA Grapalat"/>
          <w:b/>
          <w:noProof/>
          <w:szCs w:val="24"/>
          <w:lang w:val="hy-AM"/>
        </w:rPr>
      </w:pPr>
      <w:r w:rsidRPr="00D14AF7">
        <w:rPr>
          <w:rFonts w:eastAsia="GHEA Grapalat" w:cs="GHEA Grapalat"/>
          <w:b/>
          <w:noProof/>
          <w:szCs w:val="24"/>
          <w:lang w:val="hy-AM"/>
        </w:rPr>
        <w:t>ՀԻՄՆԱՎՈՐՈՒՄ</w:t>
      </w:r>
    </w:p>
    <w:p w:rsidR="00A2407B" w:rsidRDefault="00A2407B" w:rsidP="00A2407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Pr="00BC6EEA"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ԿԱՌԱՎԱՐՈՒԹՅՈՒՆ 2021 ԹՎԱԿԱՆԻ ՀՈՒՆԻՍԻ 21-Ի N 895-Ն ՈՐՈՇՄԱՆ ՄԵՋ ԼՐԱՑՈՒՄ ԿԱՏԱՐԵԼՈՒ ՄԱՍԻՆ</w:t>
      </w:r>
      <w:r>
        <w:rPr>
          <w:rFonts w:ascii="GHEA Grapalat" w:hAnsi="GHEA Grapalat"/>
          <w:b/>
          <w:bCs/>
          <w:color w:val="000000"/>
          <w:lang w:val="hy-AM"/>
        </w:rPr>
        <w:t>» ԿԱՌԱՎԱՐՈՒԹՅԱՆ ՈՐՈՇՄԱՆ ՆԱԽԱԳԾԻ</w:t>
      </w:r>
      <w:r w:rsidRPr="000A61DB">
        <w:rPr>
          <w:rFonts w:ascii="Calibri" w:hAnsi="Calibri" w:cs="Calibri"/>
          <w:b/>
          <w:bCs/>
          <w:color w:val="000000"/>
          <w:lang w:val="hy-AM"/>
        </w:rPr>
        <w:t> </w:t>
      </w:r>
      <w:r w:rsidRPr="000A61DB">
        <w:rPr>
          <w:rFonts w:ascii="GHEA Grapalat" w:hAnsi="GHEA Grapalat"/>
          <w:b/>
          <w:bCs/>
          <w:color w:val="000000"/>
          <w:lang w:val="hy-AM"/>
        </w:rPr>
        <w:t>ԸՆԴՈՒՆՄԱՆ</w:t>
      </w:r>
    </w:p>
    <w:p w:rsidR="00A2407B" w:rsidRPr="000A61DB" w:rsidRDefault="00A2407B" w:rsidP="00A2407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2407B" w:rsidRPr="00F65305" w:rsidRDefault="00A2407B" w:rsidP="00A2407B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ambria Math" w:eastAsia="Cambria Math" w:hAnsi="Cambria Math" w:cs="Cambria Math"/>
          <w:b/>
          <w:noProof/>
          <w:sz w:val="24"/>
          <w:szCs w:val="24"/>
          <w:lang w:val="hy-AM"/>
        </w:rPr>
      </w:pPr>
      <w:r w:rsidRPr="00F65305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Իրավական ակտի ընդունման անհրաժեշտությունը</w:t>
      </w:r>
      <w:r w:rsidRPr="00F65305">
        <w:rPr>
          <w:rFonts w:ascii="Cambria Math" w:eastAsia="Cambria Math" w:hAnsi="Cambria Math" w:cs="Cambria Math"/>
          <w:b/>
          <w:noProof/>
          <w:sz w:val="24"/>
          <w:szCs w:val="24"/>
          <w:lang w:val="hy-AM"/>
        </w:rPr>
        <w:t>․</w:t>
      </w:r>
    </w:p>
    <w:p w:rsidR="00A2407B" w:rsidRDefault="00A2407B" w:rsidP="00A2407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93741D">
        <w:rPr>
          <w:rFonts w:ascii="GHEA Grapalat" w:hAnsi="GHEA Grapalat"/>
          <w:color w:val="000000"/>
          <w:lang w:val="hy-AM"/>
        </w:rPr>
        <w:t xml:space="preserve">«Հայաստանի </w:t>
      </w:r>
      <w:r>
        <w:rPr>
          <w:rFonts w:ascii="GHEA Grapalat" w:hAnsi="GHEA Grapalat"/>
          <w:color w:val="000000"/>
          <w:lang w:val="hy-AM"/>
        </w:rPr>
        <w:t>Հ</w:t>
      </w:r>
      <w:r w:rsidRPr="0093741D">
        <w:rPr>
          <w:rFonts w:ascii="GHEA Grapalat" w:hAnsi="GHEA Grapalat"/>
          <w:color w:val="000000"/>
          <w:lang w:val="hy-AM"/>
        </w:rPr>
        <w:t>անրապետության կառավարություն 2021 թվականի հունիսի 21-ի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414CF">
        <w:rPr>
          <w:rFonts w:ascii="GHEA Grapalat" w:hAnsi="GHEA Grapalat"/>
          <w:color w:val="000000"/>
          <w:lang w:val="hy-AM"/>
        </w:rPr>
        <w:t>N</w:t>
      </w:r>
      <w:r w:rsidRPr="0093741D">
        <w:rPr>
          <w:rFonts w:ascii="GHEA Grapalat" w:hAnsi="GHEA Grapalat"/>
          <w:color w:val="000000"/>
          <w:lang w:val="hy-AM"/>
        </w:rPr>
        <w:t xml:space="preserve"> 895-Ն որոշման մեջ լրացում կատարելու մասին» Կառավարության որոշման նախագծի</w:t>
      </w:r>
      <w:r w:rsidRPr="0093741D">
        <w:rPr>
          <w:rFonts w:ascii="Calibri" w:hAnsi="Calibri" w:cs="Calibri"/>
          <w:color w:val="000000"/>
          <w:lang w:val="hy-AM"/>
        </w:rPr>
        <w:t> </w:t>
      </w:r>
      <w:r w:rsidRPr="0093741D">
        <w:rPr>
          <w:rFonts w:ascii="GHEA Grapalat" w:hAnsi="GHEA Grapalat"/>
          <w:color w:val="000000"/>
          <w:lang w:val="hy-AM"/>
        </w:rPr>
        <w:t>ընդունման</w:t>
      </w:r>
      <w:r w:rsidRPr="00A2407B">
        <w:rPr>
          <w:rFonts w:ascii="GHEA Grapalat" w:hAnsi="GHEA Grapalat"/>
          <w:color w:val="000000"/>
          <w:lang w:val="hy-AM"/>
        </w:rPr>
        <w:t xml:space="preserve"> </w:t>
      </w:r>
      <w:r w:rsidRPr="0093741D">
        <w:rPr>
          <w:rFonts w:ascii="GHEA Grapalat" w:hAnsi="GHEA Grapalat"/>
          <w:color w:val="000000"/>
          <w:lang w:val="hy-AM"/>
        </w:rPr>
        <w:t xml:space="preserve">անհրաժեշտությունը բխում է </w:t>
      </w:r>
      <w:r>
        <w:rPr>
          <w:rFonts w:ascii="GHEA Grapalat" w:hAnsi="GHEA Grapalat"/>
          <w:color w:val="000000"/>
          <w:lang w:val="hy-AM"/>
        </w:rPr>
        <w:t>«Հակակոռուպցիոն կոմիտեի մասին» օրենքի</w:t>
      </w:r>
      <w:r w:rsidR="00F32C61" w:rsidRPr="00F32C61">
        <w:rPr>
          <w:rFonts w:ascii="GHEA Grapalat" w:hAnsi="GHEA Grapalat"/>
          <w:color w:val="000000"/>
          <w:lang w:val="hy-AM"/>
        </w:rPr>
        <w:t xml:space="preserve"> (</w:t>
      </w:r>
      <w:r w:rsidR="00F32C61">
        <w:rPr>
          <w:rFonts w:ascii="GHEA Grapalat" w:hAnsi="GHEA Grapalat"/>
          <w:color w:val="000000"/>
          <w:lang w:val="hy-AM"/>
        </w:rPr>
        <w:t>այսուհետ նաև՝ Օրենք</w:t>
      </w:r>
      <w:r w:rsidR="00F32C61" w:rsidRPr="00F32C61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15-րդ և 16-րդ հոդվածի իրավակարգավորումներից</w:t>
      </w:r>
      <w:r w:rsidR="00A02006">
        <w:rPr>
          <w:rFonts w:ascii="GHEA Grapalat" w:hAnsi="GHEA Grapalat"/>
          <w:color w:val="000000"/>
          <w:lang w:val="hy-AM"/>
        </w:rPr>
        <w:t xml:space="preserve"> և Հակակոռուպցիոն կոմիտեի նախագահի ընտրության գործընթացում առաջացած գործնական խնդիրների հաղթահարման անհրաժեշտությունից</w:t>
      </w:r>
      <w:r>
        <w:rPr>
          <w:rFonts w:ascii="GHEA Grapalat" w:hAnsi="GHEA Grapalat"/>
          <w:color w:val="000000"/>
          <w:lang w:val="hy-AM"/>
        </w:rPr>
        <w:t>:</w:t>
      </w:r>
    </w:p>
    <w:p w:rsidR="00A2407B" w:rsidRPr="0093741D" w:rsidRDefault="00A2407B" w:rsidP="00A2407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4600E6" w:rsidRPr="00D14AF7" w:rsidRDefault="004600E6" w:rsidP="004600E6">
      <w:pPr>
        <w:spacing w:after="0" w:line="360" w:lineRule="auto"/>
        <w:ind w:firstLine="567"/>
        <w:jc w:val="both"/>
        <w:rPr>
          <w:rFonts w:eastAsia="GHEA Grapalat" w:cs="GHEA Grapalat"/>
          <w:b/>
          <w:noProof/>
          <w:szCs w:val="24"/>
          <w:lang w:val="hy-AM"/>
        </w:rPr>
      </w:pPr>
      <w:r w:rsidRPr="00D14AF7">
        <w:rPr>
          <w:rFonts w:eastAsia="GHEA Grapalat" w:cs="GHEA Grapalat"/>
          <w:b/>
          <w:noProof/>
          <w:szCs w:val="24"/>
          <w:lang w:val="hy-AM"/>
        </w:rPr>
        <w:t>2.</w:t>
      </w:r>
      <w:r w:rsidRPr="00D14AF7">
        <w:rPr>
          <w:rFonts w:ascii="Calibri" w:hAnsi="Calibri" w:cs="Calibri"/>
          <w:b/>
          <w:noProof/>
          <w:szCs w:val="24"/>
          <w:lang w:val="hy-AM"/>
        </w:rPr>
        <w:t>  </w:t>
      </w:r>
      <w:r w:rsidRPr="00D14AF7">
        <w:rPr>
          <w:rFonts w:eastAsia="GHEA Grapalat" w:cs="GHEA Grapalat"/>
          <w:b/>
          <w:noProof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ռազմավարությունը և դրանից բխող 2023-2026 թվականների գործողությունների ծրագիր</w:t>
      </w:r>
      <w:r w:rsidRPr="00D14AF7">
        <w:rPr>
          <w:rFonts w:ascii="Cambria Math" w:eastAsia="Cambria Math" w:hAnsi="Cambria Math" w:cs="Cambria Math"/>
          <w:b/>
          <w:noProof/>
          <w:szCs w:val="24"/>
          <w:lang w:val="hy-AM"/>
        </w:rPr>
        <w:t>․</w:t>
      </w:r>
    </w:p>
    <w:p w:rsidR="00A2407B" w:rsidRPr="00D475F2" w:rsidRDefault="004600E6" w:rsidP="00A2407B">
      <w:pPr>
        <w:tabs>
          <w:tab w:val="left" w:pos="993"/>
        </w:tabs>
        <w:spacing w:after="0" w:line="360" w:lineRule="auto"/>
        <w:ind w:firstLine="567"/>
        <w:jc w:val="both"/>
        <w:rPr>
          <w:szCs w:val="24"/>
          <w:lang w:val="hy-AM"/>
        </w:rPr>
      </w:pPr>
      <w:r w:rsidRPr="004600E6">
        <w:rPr>
          <w:szCs w:val="24"/>
          <w:lang w:val="hy-AM"/>
        </w:rPr>
        <w:t>Նա</w:t>
      </w:r>
      <w:r>
        <w:rPr>
          <w:szCs w:val="24"/>
          <w:lang w:val="hy-AM"/>
        </w:rPr>
        <w:t xml:space="preserve">խագծի ընդունումը </w:t>
      </w:r>
      <w:r w:rsidR="001A419D">
        <w:rPr>
          <w:szCs w:val="24"/>
          <w:lang w:val="hy-AM"/>
        </w:rPr>
        <w:t xml:space="preserve">փոխկապակցված է </w:t>
      </w:r>
      <w:r w:rsidR="00D475F2">
        <w:rPr>
          <w:szCs w:val="24"/>
          <w:lang w:val="hy-AM"/>
        </w:rPr>
        <w:t>Կառավարության 2023 թվականի հոկտեմբերի 2</w:t>
      </w:r>
      <w:r w:rsidR="00730849">
        <w:rPr>
          <w:szCs w:val="24"/>
          <w:lang w:val="hy-AM"/>
        </w:rPr>
        <w:t>6</w:t>
      </w:r>
      <w:r w:rsidR="00D475F2">
        <w:rPr>
          <w:szCs w:val="24"/>
          <w:lang w:val="hy-AM"/>
        </w:rPr>
        <w:t xml:space="preserve">-ի </w:t>
      </w:r>
      <w:r w:rsidR="00D475F2" w:rsidRPr="00D475F2">
        <w:rPr>
          <w:szCs w:val="24"/>
          <w:lang w:val="hy-AM"/>
        </w:rPr>
        <w:t>«</w:t>
      </w:r>
      <w:r w:rsidR="00D475F2">
        <w:rPr>
          <w:bCs/>
          <w:szCs w:val="24"/>
          <w:lang w:val="hy-AM"/>
        </w:rPr>
        <w:t>Հ</w:t>
      </w:r>
      <w:r w:rsidR="00D475F2" w:rsidRPr="00D475F2">
        <w:rPr>
          <w:bCs/>
          <w:szCs w:val="24"/>
          <w:lang w:val="hy-AM"/>
        </w:rPr>
        <w:t xml:space="preserve">այաստանի </w:t>
      </w:r>
      <w:r w:rsidR="00D475F2">
        <w:rPr>
          <w:bCs/>
          <w:szCs w:val="24"/>
          <w:lang w:val="hy-AM"/>
        </w:rPr>
        <w:t>Հ</w:t>
      </w:r>
      <w:r w:rsidR="00D475F2" w:rsidRPr="00D475F2">
        <w:rPr>
          <w:bCs/>
          <w:szCs w:val="24"/>
          <w:lang w:val="hy-AM"/>
        </w:rPr>
        <w:t xml:space="preserve">անրապետության հակակոռուպցիոն ռազմավարությունը </w:t>
      </w:r>
      <w:r w:rsidR="00D475F2">
        <w:rPr>
          <w:bCs/>
          <w:szCs w:val="24"/>
          <w:lang w:val="hy-AM"/>
        </w:rPr>
        <w:t>և</w:t>
      </w:r>
      <w:r w:rsidR="00D475F2" w:rsidRPr="00D475F2">
        <w:rPr>
          <w:bCs/>
          <w:szCs w:val="24"/>
          <w:lang w:val="hy-AM"/>
        </w:rPr>
        <w:t xml:space="preserve"> դրանից բխող 2023-2026 թվականների գործողությունների ծրագիրը հաստատելու մասին</w:t>
      </w:r>
      <w:r w:rsidR="00D475F2" w:rsidRPr="00D475F2">
        <w:rPr>
          <w:szCs w:val="24"/>
          <w:lang w:val="hy-AM"/>
        </w:rPr>
        <w:t>»</w:t>
      </w:r>
      <w:r w:rsidR="00D475F2">
        <w:rPr>
          <w:szCs w:val="24"/>
          <w:lang w:val="hy-AM"/>
        </w:rPr>
        <w:t xml:space="preserve"> N 1871-Լ </w:t>
      </w:r>
      <w:r w:rsidR="00730849">
        <w:rPr>
          <w:szCs w:val="24"/>
          <w:lang w:val="hy-AM"/>
        </w:rPr>
        <w:t>որոշմամբ հաստատված հավելված 2-ի 2.1-ին գործողության հետ:</w:t>
      </w:r>
    </w:p>
    <w:p w:rsidR="00A2407B" w:rsidRPr="00B32F95" w:rsidRDefault="00A2407B" w:rsidP="00F0669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A2407B" w:rsidRPr="00D14AF7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b/>
          <w:noProof/>
          <w:szCs w:val="24"/>
          <w:lang w:val="hy-AM"/>
        </w:rPr>
      </w:pPr>
      <w:r w:rsidRPr="00D14AF7">
        <w:rPr>
          <w:rFonts w:eastAsia="GHEA Grapalat" w:cs="GHEA Grapalat"/>
          <w:b/>
          <w:noProof/>
          <w:szCs w:val="24"/>
          <w:lang w:val="hy-AM"/>
        </w:rPr>
        <w:t>3. Ընթացիկ իրավիճակը և խնդիրները</w:t>
      </w:r>
      <w:r w:rsidRPr="00D14AF7">
        <w:rPr>
          <w:rFonts w:ascii="Cambria Math" w:eastAsia="Cambria Math" w:hAnsi="Cambria Math" w:cs="Cambria Math"/>
          <w:b/>
          <w:noProof/>
          <w:szCs w:val="24"/>
          <w:lang w:val="hy-AM"/>
        </w:rPr>
        <w:t>․</w:t>
      </w:r>
    </w:p>
    <w:p w:rsidR="006D352C" w:rsidRDefault="00A2407B" w:rsidP="00A2407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45C94">
        <w:rPr>
          <w:rFonts w:ascii="GHEA Grapalat" w:hAnsi="GHEA Grapalat"/>
          <w:color w:val="000000"/>
          <w:lang w:val="hy-AM"/>
        </w:rPr>
        <w:t>Հակակոռուպցիոն կոմիտեն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45C94">
        <w:rPr>
          <w:rFonts w:ascii="GHEA Grapalat" w:hAnsi="GHEA Grapalat"/>
          <w:color w:val="000000"/>
          <w:lang w:val="hy-AM"/>
        </w:rPr>
        <w:t>կոռուպցիոն հանցագործությունների գործերով մասնագիտացված և անկախության երաշխիքներ ունեցող քննչական մարմին</w:t>
      </w:r>
      <w:r w:rsidRPr="004A079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է</w:t>
      </w:r>
      <w:r w:rsidRPr="00045C94">
        <w:rPr>
          <w:rFonts w:ascii="GHEA Grapalat" w:hAnsi="GHEA Grapalat"/>
          <w:color w:val="000000"/>
          <w:lang w:val="hy-AM"/>
        </w:rPr>
        <w:t>, որ</w:t>
      </w:r>
      <w:r>
        <w:rPr>
          <w:rFonts w:ascii="GHEA Grapalat" w:hAnsi="GHEA Grapalat"/>
          <w:color w:val="000000"/>
          <w:lang w:val="hy-AM"/>
        </w:rPr>
        <w:t>ն</w:t>
      </w:r>
      <w:r w:rsidRPr="00045C94">
        <w:rPr>
          <w:rFonts w:ascii="GHEA Grapalat" w:hAnsi="GHEA Grapalat"/>
          <w:color w:val="000000"/>
          <w:lang w:val="hy-AM"/>
        </w:rPr>
        <w:t xml:space="preserve"> իր լիազորությունների շրջանակներում իրականացն</w:t>
      </w:r>
      <w:r>
        <w:rPr>
          <w:rFonts w:ascii="GHEA Grapalat" w:hAnsi="GHEA Grapalat"/>
          <w:color w:val="000000"/>
          <w:lang w:val="hy-AM"/>
        </w:rPr>
        <w:t xml:space="preserve">ում է </w:t>
      </w:r>
      <w:r w:rsidRPr="00045C94">
        <w:rPr>
          <w:rFonts w:ascii="GHEA Grapalat" w:hAnsi="GHEA Grapalat"/>
          <w:color w:val="000000"/>
          <w:lang w:val="hy-AM"/>
        </w:rPr>
        <w:t>օպերատիվ-հետախուզական գործունեություն: Հակակոռուպցիոն կոմիտեի մասնագիտական կազմը, այդ թվում՝ ղեկավար պաշտոն զբաղեցնող անձին</w:t>
      </w:r>
      <w:r>
        <w:rPr>
          <w:rFonts w:ascii="GHEA Grapalat" w:hAnsi="GHEA Grapalat"/>
          <w:color w:val="000000"/>
          <w:lang w:val="hy-AM"/>
        </w:rPr>
        <w:t xml:space="preserve">ք </w:t>
      </w:r>
      <w:r w:rsidRPr="00045C94">
        <w:rPr>
          <w:rFonts w:ascii="GHEA Grapalat" w:hAnsi="GHEA Grapalat"/>
          <w:color w:val="000000"/>
          <w:lang w:val="hy-AM"/>
        </w:rPr>
        <w:t xml:space="preserve">պաշտոնի նշանակվում են մրցութային կարգով: </w:t>
      </w:r>
      <w:r w:rsidR="003B3388">
        <w:rPr>
          <w:rFonts w:ascii="GHEA Grapalat" w:hAnsi="GHEA Grapalat"/>
          <w:color w:val="000000"/>
          <w:lang w:val="hy-AM"/>
        </w:rPr>
        <w:t>Օ</w:t>
      </w:r>
      <w:r w:rsidRPr="00045C94">
        <w:rPr>
          <w:rFonts w:ascii="GHEA Grapalat" w:hAnsi="GHEA Grapalat"/>
          <w:color w:val="000000"/>
          <w:lang w:val="hy-AM"/>
        </w:rPr>
        <w:t>րենքի 15-</w:t>
      </w:r>
      <w:r>
        <w:rPr>
          <w:rFonts w:ascii="GHEA Grapalat" w:hAnsi="GHEA Grapalat"/>
          <w:color w:val="000000"/>
          <w:lang w:val="hy-AM"/>
        </w:rPr>
        <w:t xml:space="preserve">րդ </w:t>
      </w:r>
      <w:r>
        <w:rPr>
          <w:rFonts w:ascii="GHEA Grapalat" w:hAnsi="GHEA Grapalat"/>
          <w:color w:val="000000"/>
          <w:lang w:val="hy-AM"/>
        </w:rPr>
        <w:lastRenderedPageBreak/>
        <w:t>հոդվածի համաձայն</w:t>
      </w:r>
      <w:r w:rsidR="00AC3403">
        <w:rPr>
          <w:rFonts w:ascii="GHEA Grapalat" w:hAnsi="GHEA Grapalat"/>
          <w:color w:val="000000"/>
          <w:lang w:val="hy-AM"/>
        </w:rPr>
        <w:t>՝</w:t>
      </w:r>
      <w:r>
        <w:rPr>
          <w:rFonts w:ascii="GHEA Grapalat" w:hAnsi="GHEA Grapalat"/>
          <w:color w:val="000000"/>
          <w:lang w:val="hy-AM"/>
        </w:rPr>
        <w:t xml:space="preserve"> ի թիվս այլնի հ</w:t>
      </w:r>
      <w:r w:rsidRPr="003E0DE1">
        <w:rPr>
          <w:rFonts w:ascii="GHEA Grapalat" w:hAnsi="GHEA Grapalat"/>
          <w:color w:val="000000"/>
          <w:lang w:val="hy-AM"/>
        </w:rPr>
        <w:t>ակակոռուպցիոն կոմիտեի ծառայողի պաշտոն կարող է զբաղեցնել Հայաստանի Հանրապետությունում մշտապես բնակվող Հայաստանի Հանրապետության քաղաքացին</w:t>
      </w:r>
      <w:r>
        <w:rPr>
          <w:rFonts w:ascii="GHEA Grapalat" w:hAnsi="GHEA Grapalat"/>
          <w:color w:val="000000"/>
          <w:lang w:val="hy-AM"/>
        </w:rPr>
        <w:t xml:space="preserve">: </w:t>
      </w:r>
      <w:r w:rsidR="006D352C">
        <w:rPr>
          <w:rFonts w:ascii="GHEA Grapalat" w:hAnsi="GHEA Grapalat"/>
          <w:color w:val="000000"/>
          <w:lang w:val="hy-AM"/>
        </w:rPr>
        <w:t>Այս պահանջը տարածվում է նաև Հակակոռուպցիոն կոմիտեի նախագահի և նրա տեղակալների վրա:</w:t>
      </w:r>
    </w:p>
    <w:p w:rsidR="00714DE7" w:rsidRDefault="006D352C" w:rsidP="00BA36A3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Միաժամանակ, Հակակոռուպցիոն կոմիտեի նախագահի թեկնածուների </w:t>
      </w:r>
      <w:r w:rsidR="00F32C61">
        <w:rPr>
          <w:rFonts w:ascii="GHEA Grapalat" w:hAnsi="GHEA Grapalat"/>
          <w:color w:val="000000"/>
          <w:lang w:val="hy-AM"/>
        </w:rPr>
        <w:t>ընտրության մրցո</w:t>
      </w:r>
      <w:r w:rsidR="003B3388">
        <w:rPr>
          <w:rFonts w:ascii="GHEA Grapalat" w:hAnsi="GHEA Grapalat"/>
          <w:color w:val="000000"/>
          <w:lang w:val="hy-AM"/>
        </w:rPr>
        <w:t xml:space="preserve">ւթային գործընթացի շրջանակներում Օրենքի 19-րդ հոդվածով սահմանվում է, որ </w:t>
      </w:r>
      <w:r w:rsidR="00462DF0">
        <w:rPr>
          <w:rFonts w:ascii="GHEA Grapalat" w:hAnsi="GHEA Grapalat"/>
          <w:color w:val="000000"/>
          <w:lang w:val="hy-AM"/>
        </w:rPr>
        <w:t>մ</w:t>
      </w:r>
      <w:r w:rsidR="00462DF0" w:rsidRPr="00462DF0">
        <w:rPr>
          <w:rFonts w:ascii="GHEA Grapalat" w:hAnsi="GHEA Grapalat"/>
          <w:color w:val="000000"/>
          <w:lang w:val="hy-AM"/>
        </w:rPr>
        <w:t>րցույթին մասնակցելու համար անհրաժեշտ փաստաթղթերի</w:t>
      </w:r>
      <w:r w:rsidR="00462DF0" w:rsidRPr="00462DF0">
        <w:rPr>
          <w:rFonts w:ascii="Calibri" w:hAnsi="Calibri" w:cs="Calibri"/>
          <w:color w:val="000000"/>
          <w:lang w:val="hy-AM"/>
        </w:rPr>
        <w:t> </w:t>
      </w:r>
      <w:r w:rsidR="00462DF0" w:rsidRPr="00462DF0">
        <w:rPr>
          <w:rFonts w:ascii="GHEA Grapalat" w:hAnsi="GHEA Grapalat"/>
          <w:color w:val="000000"/>
          <w:lang w:val="hy-AM"/>
        </w:rPr>
        <w:t>ցանկը</w:t>
      </w:r>
      <w:r w:rsidR="00462DF0" w:rsidRPr="00462DF0">
        <w:rPr>
          <w:rFonts w:ascii="Calibri" w:hAnsi="Calibri" w:cs="Calibri"/>
          <w:color w:val="000000"/>
          <w:lang w:val="hy-AM"/>
        </w:rPr>
        <w:t> </w:t>
      </w:r>
      <w:r w:rsidR="00462DF0" w:rsidRPr="00462DF0">
        <w:rPr>
          <w:rFonts w:ascii="GHEA Grapalat" w:hAnsi="GHEA Grapalat" w:cs="GHEA Grapalat"/>
          <w:color w:val="000000"/>
          <w:lang w:val="hy-AM"/>
        </w:rPr>
        <w:t>սահման</w:t>
      </w:r>
      <w:r w:rsidR="00462DF0">
        <w:rPr>
          <w:rFonts w:ascii="GHEA Grapalat" w:hAnsi="GHEA Grapalat" w:cs="GHEA Grapalat"/>
          <w:color w:val="000000"/>
          <w:lang w:val="hy-AM"/>
        </w:rPr>
        <w:t>վ</w:t>
      </w:r>
      <w:r w:rsidR="00462DF0" w:rsidRPr="00462DF0">
        <w:rPr>
          <w:rFonts w:ascii="GHEA Grapalat" w:hAnsi="GHEA Grapalat" w:cs="GHEA Grapalat"/>
          <w:color w:val="000000"/>
          <w:lang w:val="hy-AM"/>
        </w:rPr>
        <w:t>ում</w:t>
      </w:r>
      <w:r w:rsidR="00462DF0" w:rsidRPr="00462DF0">
        <w:rPr>
          <w:rFonts w:ascii="GHEA Grapalat" w:hAnsi="GHEA Grapalat"/>
          <w:color w:val="000000"/>
          <w:lang w:val="hy-AM"/>
        </w:rPr>
        <w:t xml:space="preserve"> </w:t>
      </w:r>
      <w:r w:rsidR="00462DF0" w:rsidRPr="00462DF0">
        <w:rPr>
          <w:rFonts w:ascii="GHEA Grapalat" w:hAnsi="GHEA Grapalat" w:cs="GHEA Grapalat"/>
          <w:color w:val="000000"/>
          <w:lang w:val="hy-AM"/>
        </w:rPr>
        <w:t>է</w:t>
      </w:r>
      <w:r w:rsidR="00462DF0" w:rsidRPr="00462DF0">
        <w:rPr>
          <w:rFonts w:ascii="GHEA Grapalat" w:hAnsi="GHEA Grapalat"/>
          <w:color w:val="000000"/>
          <w:lang w:val="hy-AM"/>
        </w:rPr>
        <w:t xml:space="preserve"> </w:t>
      </w:r>
      <w:r w:rsidR="00462DF0">
        <w:rPr>
          <w:rFonts w:ascii="GHEA Grapalat" w:hAnsi="GHEA Grapalat" w:cs="GHEA Grapalat"/>
          <w:color w:val="000000"/>
          <w:lang w:val="hy-AM"/>
        </w:rPr>
        <w:t>Կառավարության կողմից</w:t>
      </w:r>
      <w:r w:rsidR="00462DF0" w:rsidRPr="00462DF0">
        <w:rPr>
          <w:rFonts w:ascii="GHEA Grapalat" w:hAnsi="GHEA Grapalat"/>
          <w:color w:val="000000"/>
          <w:lang w:val="hy-AM"/>
        </w:rPr>
        <w:t>:</w:t>
      </w:r>
      <w:r w:rsidR="00710F60">
        <w:rPr>
          <w:rFonts w:ascii="GHEA Grapalat" w:hAnsi="GHEA Grapalat"/>
          <w:color w:val="000000"/>
          <w:lang w:val="hy-AM"/>
        </w:rPr>
        <w:t xml:space="preserve"> Վերոգրյալ կարգավորման համատեքստում </w:t>
      </w:r>
      <w:r w:rsidR="00181598" w:rsidRPr="00A46842">
        <w:rPr>
          <w:rFonts w:ascii="GHEA Grapalat" w:hAnsi="GHEA Grapalat"/>
          <w:color w:val="000000"/>
          <w:lang w:val="hy-AM"/>
        </w:rPr>
        <w:t>Կառավարության 2021 թվականի</w:t>
      </w:r>
      <w:r w:rsidR="00181598">
        <w:rPr>
          <w:rFonts w:ascii="GHEA Grapalat" w:hAnsi="GHEA Grapalat"/>
          <w:color w:val="000000"/>
          <w:lang w:val="hy-AM"/>
        </w:rPr>
        <w:t xml:space="preserve"> </w:t>
      </w:r>
      <w:r w:rsidR="00181598" w:rsidRPr="00A46842">
        <w:rPr>
          <w:rFonts w:ascii="Calibri" w:hAnsi="Calibri" w:cs="Calibri"/>
          <w:color w:val="000000"/>
          <w:lang w:val="hy-AM"/>
        </w:rPr>
        <w:t> </w:t>
      </w:r>
      <w:r w:rsidR="00181598" w:rsidRPr="00A46842">
        <w:rPr>
          <w:rFonts w:ascii="GHEA Grapalat" w:hAnsi="GHEA Grapalat" w:cs="GHEA Grapalat"/>
          <w:color w:val="000000"/>
          <w:lang w:val="hy-AM"/>
        </w:rPr>
        <w:t>հունիսի</w:t>
      </w:r>
      <w:r w:rsidR="00181598" w:rsidRPr="00A46842">
        <w:rPr>
          <w:rFonts w:ascii="GHEA Grapalat" w:hAnsi="GHEA Grapalat"/>
          <w:color w:val="000000"/>
          <w:lang w:val="hy-AM"/>
        </w:rPr>
        <w:t xml:space="preserve"> 3-</w:t>
      </w:r>
      <w:r w:rsidR="00181598" w:rsidRPr="00A46842">
        <w:rPr>
          <w:rFonts w:ascii="GHEA Grapalat" w:hAnsi="GHEA Grapalat" w:cs="GHEA Grapalat"/>
          <w:color w:val="000000"/>
          <w:lang w:val="hy-AM"/>
        </w:rPr>
        <w:t>ի</w:t>
      </w:r>
      <w:r w:rsidR="00181598" w:rsidRPr="00A46842">
        <w:rPr>
          <w:rFonts w:ascii="GHEA Grapalat" w:hAnsi="GHEA Grapalat"/>
          <w:color w:val="000000"/>
          <w:lang w:val="hy-AM"/>
        </w:rPr>
        <w:t xml:space="preserve"> N 895-</w:t>
      </w:r>
      <w:r w:rsidR="00181598" w:rsidRPr="00A46842">
        <w:rPr>
          <w:rFonts w:ascii="GHEA Grapalat" w:hAnsi="GHEA Grapalat" w:cs="GHEA Grapalat"/>
          <w:color w:val="000000"/>
          <w:lang w:val="hy-AM"/>
        </w:rPr>
        <w:t>Ն</w:t>
      </w:r>
      <w:r w:rsidR="00181598" w:rsidRPr="00A46842">
        <w:rPr>
          <w:rFonts w:ascii="GHEA Grapalat" w:hAnsi="GHEA Grapalat"/>
          <w:color w:val="000000"/>
          <w:lang w:val="hy-AM"/>
        </w:rPr>
        <w:t xml:space="preserve"> </w:t>
      </w:r>
      <w:r w:rsidR="00181598" w:rsidRPr="00A46842">
        <w:rPr>
          <w:rFonts w:ascii="GHEA Grapalat" w:hAnsi="GHEA Grapalat" w:cs="GHEA Grapalat"/>
          <w:color w:val="000000"/>
          <w:lang w:val="hy-AM"/>
        </w:rPr>
        <w:t>որոշմա</w:t>
      </w:r>
      <w:r w:rsidR="00CF1A94">
        <w:rPr>
          <w:rFonts w:ascii="GHEA Grapalat" w:hAnsi="GHEA Grapalat"/>
          <w:color w:val="000000"/>
          <w:lang w:val="hy-AM"/>
        </w:rPr>
        <w:t xml:space="preserve">ն շրջանակներում սահմանվել է այն փաստաթղթերի շրջանակը, որոնք </w:t>
      </w:r>
      <w:r w:rsidR="00CF1A94" w:rsidRPr="0057471F">
        <w:rPr>
          <w:rFonts w:ascii="Calibri" w:hAnsi="Calibri" w:cs="Calibri"/>
          <w:color w:val="000000"/>
          <w:lang w:val="hy-AM"/>
        </w:rPr>
        <w:t> </w:t>
      </w:r>
      <w:bookmarkStart w:id="0" w:name="_GoBack"/>
      <w:r w:rsidR="00CF1A94" w:rsidRPr="0057471F">
        <w:rPr>
          <w:rFonts w:ascii="GHEA Grapalat" w:hAnsi="GHEA Grapalat"/>
          <w:color w:val="000000"/>
          <w:lang w:val="hy-AM"/>
        </w:rPr>
        <w:t>Հակակոռուպցիոն կոմիտեի նախագահի թեկնածուների</w:t>
      </w:r>
      <w:r w:rsidR="0057471F">
        <w:rPr>
          <w:rFonts w:ascii="GHEA Grapalat" w:hAnsi="GHEA Grapalat"/>
          <w:color w:val="000000"/>
          <w:lang w:val="hy-AM"/>
        </w:rPr>
        <w:t xml:space="preserve"> կողմից</w:t>
      </w:r>
      <w:r w:rsidR="00CF1A94">
        <w:rPr>
          <w:rFonts w:ascii="GHEA Grapalat" w:hAnsi="GHEA Grapalat"/>
          <w:color w:val="000000"/>
          <w:lang w:val="hy-AM"/>
        </w:rPr>
        <w:t xml:space="preserve"> </w:t>
      </w:r>
      <w:bookmarkEnd w:id="0"/>
      <w:r w:rsidR="00CF1A94">
        <w:rPr>
          <w:rFonts w:ascii="GHEA Grapalat" w:hAnsi="GHEA Grapalat"/>
          <w:color w:val="000000"/>
          <w:lang w:val="hy-AM"/>
        </w:rPr>
        <w:t xml:space="preserve">պետք է ներկայացվեն </w:t>
      </w:r>
      <w:r w:rsidR="0057471F">
        <w:rPr>
          <w:rFonts w:ascii="GHEA Grapalat" w:hAnsi="GHEA Grapalat"/>
          <w:color w:val="000000"/>
          <w:lang w:val="hy-AM"/>
        </w:rPr>
        <w:t xml:space="preserve">մրցութային խորհրդին: </w:t>
      </w:r>
      <w:r w:rsidR="00A2407B">
        <w:rPr>
          <w:rFonts w:ascii="GHEA Grapalat" w:hAnsi="GHEA Grapalat"/>
          <w:color w:val="000000"/>
          <w:lang w:val="hy-AM"/>
        </w:rPr>
        <w:t xml:space="preserve">Հատկանշական է, որ անհրաժեշտ փաստաթղթերի ցանկում առկա չէ </w:t>
      </w:r>
      <w:r w:rsidR="00A2407B" w:rsidRPr="00B90740">
        <w:rPr>
          <w:rFonts w:ascii="GHEA Grapalat" w:hAnsi="GHEA Grapalat"/>
          <w:color w:val="000000"/>
          <w:lang w:val="hy-AM"/>
        </w:rPr>
        <w:t>Հայաստանի Հանր</w:t>
      </w:r>
      <w:r w:rsidR="0057471F">
        <w:rPr>
          <w:rFonts w:ascii="GHEA Grapalat" w:hAnsi="GHEA Grapalat"/>
          <w:color w:val="000000"/>
          <w:lang w:val="hy-AM"/>
        </w:rPr>
        <w:t>ապետությունում մշտապես բնակվությունը հավաստող տեղեկանքի կամ այլ փաստաթղթի ներկայացման պահանջ՝ չնայած այն հանգամանքին, որ Օրենքի կարգավո</w:t>
      </w:r>
      <w:r w:rsidR="00714DE7">
        <w:rPr>
          <w:rFonts w:ascii="GHEA Grapalat" w:hAnsi="GHEA Grapalat"/>
          <w:color w:val="000000"/>
          <w:lang w:val="hy-AM"/>
        </w:rPr>
        <w:t>րումների շրջանակում որպես պահանջ նշվում է նաև Հայաստանի Հանրապետությունում մշտապես բնակվելու հանգամանքը:</w:t>
      </w:r>
    </w:p>
    <w:p w:rsidR="00A2407B" w:rsidRDefault="00BA36A3" w:rsidP="00A2407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Վերոգրյալ</w:t>
      </w:r>
      <w:r w:rsidR="00A2407B">
        <w:rPr>
          <w:rFonts w:ascii="GHEA Grapalat" w:hAnsi="GHEA Grapalat"/>
          <w:color w:val="000000"/>
          <w:lang w:val="hy-AM"/>
        </w:rPr>
        <w:t xml:space="preserve"> խնդիր</w:t>
      </w:r>
      <w:r>
        <w:rPr>
          <w:rFonts w:ascii="GHEA Grapalat" w:hAnsi="GHEA Grapalat"/>
          <w:color w:val="000000"/>
          <w:lang w:val="hy-AM"/>
        </w:rPr>
        <w:t>ն</w:t>
      </w:r>
      <w:r w:rsidR="00A2407B">
        <w:rPr>
          <w:rFonts w:ascii="GHEA Grapalat" w:hAnsi="GHEA Grapalat"/>
          <w:color w:val="000000"/>
          <w:lang w:val="hy-AM"/>
        </w:rPr>
        <w:t xml:space="preserve"> առաջացել </w:t>
      </w:r>
      <w:r>
        <w:rPr>
          <w:rFonts w:ascii="GHEA Grapalat" w:hAnsi="GHEA Grapalat"/>
          <w:color w:val="000000"/>
          <w:lang w:val="hy-AM"/>
        </w:rPr>
        <w:t xml:space="preserve">է նաև </w:t>
      </w:r>
      <w:r w:rsidR="00A2407B" w:rsidRPr="00A46842">
        <w:rPr>
          <w:rFonts w:ascii="GHEA Grapalat" w:hAnsi="GHEA Grapalat"/>
          <w:color w:val="000000"/>
          <w:lang w:val="hy-AM"/>
        </w:rPr>
        <w:t>Հակակոռուպցիոն</w:t>
      </w:r>
      <w:r w:rsidR="00A2407B" w:rsidRPr="00A46842">
        <w:rPr>
          <w:rFonts w:ascii="Calibri" w:hAnsi="Calibri" w:cs="Calibri"/>
          <w:color w:val="000000"/>
          <w:lang w:val="hy-AM"/>
        </w:rPr>
        <w:t> </w:t>
      </w:r>
      <w:r w:rsidR="00A2407B" w:rsidRPr="00A46842">
        <w:rPr>
          <w:rFonts w:ascii="GHEA Grapalat" w:hAnsi="GHEA Grapalat"/>
          <w:color w:val="000000"/>
          <w:lang w:val="hy-AM"/>
        </w:rPr>
        <w:t>կոմիտեի նախագահի թեկնածուների ընտրության</w:t>
      </w:r>
      <w:r w:rsidR="00A2407B">
        <w:rPr>
          <w:rFonts w:ascii="GHEA Grapalat" w:hAnsi="GHEA Grapalat"/>
          <w:color w:val="000000"/>
          <w:lang w:val="hy-AM"/>
        </w:rPr>
        <w:t xml:space="preserve"> </w:t>
      </w:r>
      <w:r w:rsidR="00A2407B" w:rsidRPr="00A46842">
        <w:rPr>
          <w:rFonts w:ascii="GHEA Grapalat" w:hAnsi="GHEA Grapalat"/>
          <w:color w:val="000000"/>
          <w:lang w:val="hy-AM"/>
        </w:rPr>
        <w:t xml:space="preserve">համար անցկացվող </w:t>
      </w:r>
      <w:r w:rsidR="00A2407B">
        <w:rPr>
          <w:rFonts w:ascii="GHEA Grapalat" w:hAnsi="GHEA Grapalat"/>
          <w:color w:val="000000"/>
          <w:lang w:val="hy-AM"/>
        </w:rPr>
        <w:t xml:space="preserve">վերջին </w:t>
      </w:r>
      <w:r w:rsidR="00A2407B" w:rsidRPr="00A46842">
        <w:rPr>
          <w:rFonts w:ascii="GHEA Grapalat" w:hAnsi="GHEA Grapalat"/>
          <w:color w:val="000000"/>
          <w:lang w:val="hy-AM"/>
        </w:rPr>
        <w:t>մրցույթի</w:t>
      </w:r>
      <w:r w:rsidR="00A2407B">
        <w:rPr>
          <w:rFonts w:ascii="GHEA Grapalat" w:hAnsi="GHEA Grapalat"/>
          <w:color w:val="000000"/>
          <w:lang w:val="hy-AM"/>
        </w:rPr>
        <w:t xml:space="preserve"> ժամանակ, </w:t>
      </w:r>
      <w:r>
        <w:rPr>
          <w:rFonts w:ascii="GHEA Grapalat" w:hAnsi="GHEA Grapalat"/>
          <w:color w:val="000000"/>
          <w:lang w:val="hy-AM"/>
        </w:rPr>
        <w:t>երբ</w:t>
      </w:r>
      <w:r w:rsidR="00A2407B">
        <w:rPr>
          <w:rFonts w:ascii="GHEA Grapalat" w:hAnsi="GHEA Grapalat"/>
          <w:color w:val="000000"/>
          <w:lang w:val="hy-AM"/>
        </w:rPr>
        <w:t xml:space="preserve"> </w:t>
      </w:r>
      <w:r w:rsidR="00A2407B" w:rsidRPr="00A46842">
        <w:rPr>
          <w:rFonts w:ascii="GHEA Grapalat" w:hAnsi="GHEA Grapalat"/>
          <w:color w:val="000000"/>
          <w:lang w:val="hy-AM"/>
        </w:rPr>
        <w:t>Հակակոռուպցիոն</w:t>
      </w:r>
      <w:r w:rsidR="00A2407B" w:rsidRPr="00A46842">
        <w:rPr>
          <w:rFonts w:ascii="Calibri" w:hAnsi="Calibri" w:cs="Calibri"/>
          <w:color w:val="000000"/>
          <w:lang w:val="hy-AM"/>
        </w:rPr>
        <w:t> </w:t>
      </w:r>
      <w:r w:rsidR="00A2407B" w:rsidRPr="00A46842">
        <w:rPr>
          <w:rFonts w:ascii="GHEA Grapalat" w:hAnsi="GHEA Grapalat"/>
          <w:color w:val="000000"/>
          <w:lang w:val="hy-AM"/>
        </w:rPr>
        <w:t>կոմիտեի նախագահի թեկնածուների ընտրության մրցութային խորհ</w:t>
      </w:r>
      <w:r>
        <w:rPr>
          <w:rFonts w:ascii="GHEA Grapalat" w:hAnsi="GHEA Grapalat"/>
          <w:color w:val="000000"/>
          <w:lang w:val="hy-AM"/>
        </w:rPr>
        <w:t>ուրդը</w:t>
      </w:r>
      <w:r w:rsidR="00A2407B">
        <w:rPr>
          <w:rFonts w:ascii="GHEA Grapalat" w:hAnsi="GHEA Grapalat"/>
          <w:color w:val="000000"/>
          <w:lang w:val="hy-AM"/>
        </w:rPr>
        <w:t xml:space="preserve"> </w:t>
      </w:r>
      <w:r w:rsidR="00F55959">
        <w:rPr>
          <w:rFonts w:ascii="GHEA Grapalat" w:hAnsi="GHEA Grapalat"/>
          <w:color w:val="000000"/>
          <w:lang w:val="hy-AM"/>
        </w:rPr>
        <w:t>թեկնածուներին ներկայացրել է նաև</w:t>
      </w:r>
      <w:r w:rsidR="00A2407B" w:rsidRPr="003E0DE1">
        <w:rPr>
          <w:rFonts w:ascii="GHEA Grapalat" w:hAnsi="GHEA Grapalat"/>
          <w:color w:val="000000"/>
          <w:lang w:val="hy-AM"/>
        </w:rPr>
        <w:t xml:space="preserve"> </w:t>
      </w:r>
      <w:r w:rsidR="00F55959">
        <w:rPr>
          <w:rFonts w:ascii="GHEA Grapalat" w:hAnsi="GHEA Grapalat"/>
          <w:color w:val="000000"/>
          <w:lang w:val="hy-AM"/>
        </w:rPr>
        <w:t xml:space="preserve">Հայաստանի Հանրապետությունում մշտապես բնակության փաստի վերաբերյալ համապատասխան փաստաթուղթ ներկայացնելու </w:t>
      </w:r>
      <w:r w:rsidR="00A2407B">
        <w:rPr>
          <w:rFonts w:ascii="GHEA Grapalat" w:hAnsi="GHEA Grapalat"/>
          <w:color w:val="000000"/>
          <w:lang w:val="hy-AM"/>
        </w:rPr>
        <w:t>պահանջ</w:t>
      </w:r>
      <w:r w:rsidR="00F55959">
        <w:rPr>
          <w:rFonts w:ascii="GHEA Grapalat" w:hAnsi="GHEA Grapalat"/>
          <w:color w:val="000000"/>
          <w:lang w:val="hy-AM"/>
        </w:rPr>
        <w:t>:</w:t>
      </w:r>
    </w:p>
    <w:p w:rsidR="0053505D" w:rsidRPr="00305459" w:rsidRDefault="0053505D" w:rsidP="00A2407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Նշվածի հաշվառմամբ՝ </w:t>
      </w:r>
      <w:r w:rsidR="00A2407B">
        <w:rPr>
          <w:rFonts w:ascii="GHEA Grapalat" w:hAnsi="GHEA Grapalat"/>
          <w:color w:val="000000"/>
          <w:lang w:val="hy-AM"/>
        </w:rPr>
        <w:t xml:space="preserve">անհրաժեշտ է </w:t>
      </w:r>
      <w:r w:rsidRPr="00A46842">
        <w:rPr>
          <w:rFonts w:ascii="GHEA Grapalat" w:hAnsi="GHEA Grapalat"/>
          <w:color w:val="000000"/>
          <w:lang w:val="hy-AM"/>
        </w:rPr>
        <w:t>Կառավարության 2021 թվականի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A46842">
        <w:rPr>
          <w:rFonts w:ascii="Calibri" w:hAnsi="Calibri" w:cs="Calibri"/>
          <w:color w:val="000000"/>
          <w:lang w:val="hy-AM"/>
        </w:rPr>
        <w:t> </w:t>
      </w:r>
      <w:r w:rsidRPr="00A46842">
        <w:rPr>
          <w:rFonts w:ascii="GHEA Grapalat" w:hAnsi="GHEA Grapalat" w:cs="GHEA Grapalat"/>
          <w:color w:val="000000"/>
          <w:lang w:val="hy-AM"/>
        </w:rPr>
        <w:t>հունիսի</w:t>
      </w:r>
      <w:r w:rsidRPr="00A46842">
        <w:rPr>
          <w:rFonts w:ascii="GHEA Grapalat" w:hAnsi="GHEA Grapalat"/>
          <w:color w:val="000000"/>
          <w:lang w:val="hy-AM"/>
        </w:rPr>
        <w:t xml:space="preserve"> 3-</w:t>
      </w:r>
      <w:r w:rsidRPr="00A46842">
        <w:rPr>
          <w:rFonts w:ascii="GHEA Grapalat" w:hAnsi="GHEA Grapalat" w:cs="GHEA Grapalat"/>
          <w:color w:val="000000"/>
          <w:lang w:val="hy-AM"/>
        </w:rPr>
        <w:t>ի</w:t>
      </w:r>
      <w:r w:rsidRPr="00A46842">
        <w:rPr>
          <w:rFonts w:ascii="GHEA Grapalat" w:hAnsi="GHEA Grapalat"/>
          <w:color w:val="000000"/>
          <w:lang w:val="hy-AM"/>
        </w:rPr>
        <w:t xml:space="preserve"> </w:t>
      </w:r>
      <w:r w:rsidRPr="0053505D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53505D">
        <w:rPr>
          <w:rFonts w:ascii="GHEA Grapalat" w:hAnsi="GHEA Grapalat"/>
          <w:bCs/>
          <w:color w:val="000000"/>
          <w:lang w:val="hy-AM"/>
        </w:rPr>
        <w:t>ակակոռուպցիոն կոմիտեի նախագահի թեկնածուների ընտրության համար անցկացվող մրցույթին մասնակցելու համար անհրաժեշտ փաստաթղթերի ցանկը սահմանելու մասին</w:t>
      </w:r>
      <w:r w:rsidRPr="0053505D"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A46842">
        <w:rPr>
          <w:rFonts w:ascii="GHEA Grapalat" w:hAnsi="GHEA Grapalat"/>
          <w:color w:val="000000"/>
          <w:lang w:val="hy-AM"/>
        </w:rPr>
        <w:t>N 895-</w:t>
      </w:r>
      <w:r w:rsidRPr="00A46842">
        <w:rPr>
          <w:rFonts w:ascii="GHEA Grapalat" w:hAnsi="GHEA Grapalat" w:cs="GHEA Grapalat"/>
          <w:color w:val="000000"/>
          <w:lang w:val="hy-AM"/>
        </w:rPr>
        <w:t>Ն</w:t>
      </w:r>
      <w:r>
        <w:rPr>
          <w:rFonts w:ascii="GHEA Grapalat" w:hAnsi="GHEA Grapalat" w:cs="GHEA Grapalat"/>
          <w:color w:val="000000"/>
          <w:lang w:val="hy-AM"/>
        </w:rPr>
        <w:t xml:space="preserve"> որոշման մեջ նաև </w:t>
      </w:r>
      <w:r w:rsidR="00E024B3">
        <w:rPr>
          <w:rFonts w:ascii="GHEA Grapalat" w:hAnsi="GHEA Grapalat" w:cs="GHEA Grapalat"/>
          <w:color w:val="000000"/>
          <w:lang w:val="hy-AM"/>
        </w:rPr>
        <w:t>նախատեսել Հայաստանի Հանրապետությունում մշտապես բնակութ</w:t>
      </w:r>
      <w:r w:rsidR="00305459">
        <w:rPr>
          <w:rFonts w:ascii="GHEA Grapalat" w:hAnsi="GHEA Grapalat" w:cs="GHEA Grapalat"/>
          <w:color w:val="000000"/>
          <w:lang w:val="hy-AM"/>
        </w:rPr>
        <w:t>յան վերաբերյալ համապատասխան փաստաթուղթ ներկայացնելու պահանջ:</w:t>
      </w:r>
    </w:p>
    <w:p w:rsidR="00A2407B" w:rsidRPr="00A46842" w:rsidRDefault="00A2407B" w:rsidP="00A2407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լրացում կատարել Ո</w:t>
      </w:r>
      <w:r w:rsidRPr="00A46842">
        <w:rPr>
          <w:rFonts w:ascii="GHEA Grapalat" w:hAnsi="GHEA Grapalat" w:cs="GHEA Grapalat"/>
          <w:color w:val="000000"/>
          <w:lang w:val="hy-AM"/>
        </w:rPr>
        <w:t>րոշ</w:t>
      </w:r>
      <w:r>
        <w:rPr>
          <w:rFonts w:ascii="GHEA Grapalat" w:hAnsi="GHEA Grapalat" w:cs="GHEA Grapalat"/>
          <w:color w:val="000000"/>
          <w:lang w:val="hy-AM"/>
        </w:rPr>
        <w:t xml:space="preserve">ման մեջ ապահովելով </w:t>
      </w:r>
      <w:r>
        <w:rPr>
          <w:rFonts w:ascii="GHEA Grapalat" w:hAnsi="GHEA Grapalat" w:cs="Times Armenian"/>
          <w:lang w:val="hy-AM"/>
        </w:rPr>
        <w:t>«Հակակոռուպցիոն կոմիտեի մասին» օրենքի 15-րդ և 16-րդ հոդվածով սահմանված պահանջը:</w:t>
      </w:r>
      <w:r w:rsidR="0053505D">
        <w:rPr>
          <w:rFonts w:ascii="GHEA Grapalat" w:hAnsi="GHEA Grapalat" w:cs="Times Armenian"/>
          <w:lang w:val="hy-AM"/>
        </w:rPr>
        <w:t xml:space="preserve"> </w:t>
      </w:r>
    </w:p>
    <w:p w:rsidR="00A2407B" w:rsidRDefault="00A2407B" w:rsidP="00A2407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A2407B" w:rsidRPr="00D14AF7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b/>
          <w:noProof/>
          <w:szCs w:val="24"/>
          <w:lang w:val="hy-AM"/>
        </w:rPr>
      </w:pPr>
      <w:r w:rsidRPr="00D14AF7">
        <w:rPr>
          <w:rFonts w:eastAsia="GHEA Grapalat" w:cs="GHEA Grapalat"/>
          <w:b/>
          <w:noProof/>
          <w:szCs w:val="24"/>
          <w:lang w:val="hy-AM"/>
        </w:rPr>
        <w:t>4. Առաջարկվող կարգավորման բնույթը</w:t>
      </w:r>
      <w:r w:rsidRPr="00D14AF7">
        <w:rPr>
          <w:rFonts w:ascii="Cambria Math" w:eastAsia="Cambria Math" w:hAnsi="Cambria Math" w:cs="Cambria Math"/>
          <w:b/>
          <w:noProof/>
          <w:szCs w:val="24"/>
          <w:lang w:val="hy-AM"/>
        </w:rPr>
        <w:t>․</w:t>
      </w:r>
    </w:p>
    <w:p w:rsidR="00A2407B" w:rsidRDefault="00A2407B" w:rsidP="00A2407B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401498">
        <w:rPr>
          <w:rFonts w:ascii="GHEA Grapalat" w:hAnsi="GHEA Grapalat"/>
          <w:color w:val="000000"/>
          <w:lang w:val="hy-AM"/>
        </w:rPr>
        <w:t xml:space="preserve">Նախագծով առաջարկվում է </w:t>
      </w:r>
      <w:r w:rsidR="00305459" w:rsidRPr="00A46842">
        <w:rPr>
          <w:rFonts w:ascii="GHEA Grapalat" w:hAnsi="GHEA Grapalat"/>
          <w:color w:val="000000"/>
          <w:lang w:val="hy-AM"/>
        </w:rPr>
        <w:t>Կառավարության 2021 թվականի</w:t>
      </w:r>
      <w:r w:rsidR="00305459">
        <w:rPr>
          <w:rFonts w:ascii="GHEA Grapalat" w:hAnsi="GHEA Grapalat"/>
          <w:color w:val="000000"/>
          <w:lang w:val="hy-AM"/>
        </w:rPr>
        <w:t xml:space="preserve"> </w:t>
      </w:r>
      <w:r w:rsidR="00305459" w:rsidRPr="00A46842">
        <w:rPr>
          <w:rFonts w:ascii="Calibri" w:hAnsi="Calibri" w:cs="Calibri"/>
          <w:color w:val="000000"/>
          <w:lang w:val="hy-AM"/>
        </w:rPr>
        <w:t> </w:t>
      </w:r>
      <w:r w:rsidR="00305459" w:rsidRPr="00A46842">
        <w:rPr>
          <w:rFonts w:ascii="GHEA Grapalat" w:hAnsi="GHEA Grapalat" w:cs="GHEA Grapalat"/>
          <w:color w:val="000000"/>
          <w:lang w:val="hy-AM"/>
        </w:rPr>
        <w:t>հունիսի</w:t>
      </w:r>
      <w:r w:rsidR="00305459" w:rsidRPr="00A46842">
        <w:rPr>
          <w:rFonts w:ascii="GHEA Grapalat" w:hAnsi="GHEA Grapalat"/>
          <w:color w:val="000000"/>
          <w:lang w:val="hy-AM"/>
        </w:rPr>
        <w:t xml:space="preserve"> 3-</w:t>
      </w:r>
      <w:r w:rsidR="00305459" w:rsidRPr="00A46842">
        <w:rPr>
          <w:rFonts w:ascii="GHEA Grapalat" w:hAnsi="GHEA Grapalat" w:cs="GHEA Grapalat"/>
          <w:color w:val="000000"/>
          <w:lang w:val="hy-AM"/>
        </w:rPr>
        <w:t>ի</w:t>
      </w:r>
      <w:r w:rsidR="00305459" w:rsidRPr="00A46842">
        <w:rPr>
          <w:rFonts w:ascii="GHEA Grapalat" w:hAnsi="GHEA Grapalat"/>
          <w:color w:val="000000"/>
          <w:lang w:val="hy-AM"/>
        </w:rPr>
        <w:t xml:space="preserve"> </w:t>
      </w:r>
      <w:r w:rsidR="00305459" w:rsidRPr="0053505D">
        <w:rPr>
          <w:rFonts w:ascii="GHEA Grapalat" w:hAnsi="GHEA Grapalat"/>
          <w:color w:val="000000"/>
          <w:lang w:val="hy-AM"/>
        </w:rPr>
        <w:t>«</w:t>
      </w:r>
      <w:r w:rsidR="00305459">
        <w:rPr>
          <w:rFonts w:ascii="GHEA Grapalat" w:hAnsi="GHEA Grapalat"/>
          <w:bCs/>
          <w:color w:val="000000"/>
          <w:lang w:val="hy-AM"/>
        </w:rPr>
        <w:t>Հ</w:t>
      </w:r>
      <w:r w:rsidR="00305459" w:rsidRPr="0053505D">
        <w:rPr>
          <w:rFonts w:ascii="GHEA Grapalat" w:hAnsi="GHEA Grapalat"/>
          <w:bCs/>
          <w:color w:val="000000"/>
          <w:lang w:val="hy-AM"/>
        </w:rPr>
        <w:t>ակակոռուպցիոն կոմիտեի նախագահի թեկնածուների ընտրության համար անցկացվող մրցույթին մասնակցելու համար անհրաժեշտ փաստաթղթերի ցանկը սահմանելու մասին</w:t>
      </w:r>
      <w:r w:rsidR="00305459" w:rsidRPr="0053505D">
        <w:rPr>
          <w:rFonts w:ascii="GHEA Grapalat" w:hAnsi="GHEA Grapalat"/>
          <w:color w:val="000000"/>
          <w:lang w:val="hy-AM"/>
        </w:rPr>
        <w:t>»</w:t>
      </w:r>
      <w:r w:rsidR="00305459">
        <w:rPr>
          <w:rFonts w:ascii="GHEA Grapalat" w:hAnsi="GHEA Grapalat"/>
          <w:color w:val="000000"/>
          <w:lang w:val="hy-AM"/>
        </w:rPr>
        <w:t xml:space="preserve"> </w:t>
      </w:r>
      <w:r w:rsidR="00305459" w:rsidRPr="00A46842">
        <w:rPr>
          <w:rFonts w:ascii="GHEA Grapalat" w:hAnsi="GHEA Grapalat"/>
          <w:color w:val="000000"/>
          <w:lang w:val="hy-AM"/>
        </w:rPr>
        <w:t>N 895-</w:t>
      </w:r>
      <w:r w:rsidR="00305459" w:rsidRPr="00A46842">
        <w:rPr>
          <w:rFonts w:ascii="GHEA Grapalat" w:hAnsi="GHEA Grapalat" w:cs="GHEA Grapalat"/>
          <w:color w:val="000000"/>
          <w:lang w:val="hy-AM"/>
        </w:rPr>
        <w:t>Ն</w:t>
      </w:r>
      <w:r w:rsidR="00305459">
        <w:rPr>
          <w:rFonts w:ascii="GHEA Grapalat" w:hAnsi="GHEA Grapalat" w:cs="GHEA Grapalat"/>
          <w:color w:val="000000"/>
          <w:lang w:val="hy-AM"/>
        </w:rPr>
        <w:t xml:space="preserve"> որոշման մեջ լրացնել նաև </w:t>
      </w:r>
      <w:r w:rsidR="00F40905" w:rsidRPr="00F40905">
        <w:rPr>
          <w:rFonts w:ascii="GHEA Grapalat" w:hAnsi="GHEA Grapalat" w:cs="GHEA Grapalat"/>
          <w:color w:val="000000"/>
          <w:lang w:val="hy-AM"/>
        </w:rPr>
        <w:t>Հայաստանի Հանրապետությունում մշտապես բնակվելու մասին տեղեկանք</w:t>
      </w:r>
      <w:r w:rsidR="00F40905">
        <w:rPr>
          <w:rFonts w:ascii="GHEA Grapalat" w:hAnsi="GHEA Grapalat" w:cs="GHEA Grapalat"/>
          <w:color w:val="000000"/>
          <w:lang w:val="hy-AM"/>
        </w:rPr>
        <w:t xml:space="preserve"> համապատասխան լիազոր մարմնից:</w:t>
      </w:r>
    </w:p>
    <w:p w:rsidR="00305459" w:rsidRPr="00062995" w:rsidRDefault="00305459" w:rsidP="00F40905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A2407B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b/>
          <w:noProof/>
          <w:szCs w:val="24"/>
          <w:lang w:val="hy-AM"/>
        </w:rPr>
      </w:pPr>
      <w:r>
        <w:rPr>
          <w:rFonts w:eastAsia="GHEA Grapalat" w:cs="GHEA Grapalat"/>
          <w:b/>
          <w:noProof/>
          <w:szCs w:val="24"/>
          <w:lang w:val="hy-AM"/>
        </w:rPr>
        <w:t>5</w:t>
      </w:r>
      <w:r w:rsidRPr="00D14AF7">
        <w:rPr>
          <w:rFonts w:eastAsia="GHEA Grapalat" w:cs="GHEA Grapalat"/>
          <w:b/>
          <w:noProof/>
          <w:szCs w:val="24"/>
          <w:lang w:val="hy-AM"/>
        </w:rPr>
        <w:t>.Պետական բյուջեի եկամուտներում և ծախսերում սպասվելիք փոփոխությունների վերաբերյալ.</w:t>
      </w:r>
    </w:p>
    <w:p w:rsidR="00F40905" w:rsidRPr="00D14AF7" w:rsidRDefault="00F40905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b/>
          <w:noProof/>
          <w:szCs w:val="24"/>
          <w:lang w:val="hy-AM"/>
        </w:rPr>
      </w:pPr>
    </w:p>
    <w:p w:rsidR="00A2407B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noProof/>
          <w:szCs w:val="24"/>
          <w:lang w:val="hy-AM"/>
        </w:rPr>
      </w:pPr>
      <w:r w:rsidRPr="0093741D">
        <w:rPr>
          <w:rFonts w:eastAsia="GHEA Grapalat" w:cs="GHEA Grapalat"/>
          <w:noProof/>
          <w:szCs w:val="24"/>
          <w:lang w:val="hy-AM"/>
        </w:rPr>
        <w:t>Նախագծի ընդունմամբ Հայաստանի Հանրապետության պետական բյուջեում եկամուտների ավելացում կամ նվազեցում չի նախատեսվում։</w:t>
      </w:r>
    </w:p>
    <w:p w:rsidR="00F40905" w:rsidRPr="0093741D" w:rsidRDefault="00F40905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noProof/>
          <w:szCs w:val="24"/>
          <w:lang w:val="hy-AM"/>
        </w:rPr>
      </w:pPr>
    </w:p>
    <w:p w:rsidR="00A2407B" w:rsidRPr="00D14AF7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b/>
          <w:noProof/>
          <w:szCs w:val="24"/>
          <w:lang w:val="hy-AM"/>
        </w:rPr>
      </w:pPr>
      <w:r>
        <w:rPr>
          <w:rFonts w:eastAsia="GHEA Grapalat" w:cs="GHEA Grapalat"/>
          <w:b/>
          <w:noProof/>
          <w:szCs w:val="24"/>
          <w:lang w:val="hy-AM"/>
        </w:rPr>
        <w:t>6</w:t>
      </w:r>
      <w:r w:rsidRPr="00D14AF7">
        <w:rPr>
          <w:rFonts w:ascii="Cambria Math" w:eastAsia="Cambria Math" w:hAnsi="Cambria Math" w:cs="Cambria Math"/>
          <w:b/>
          <w:noProof/>
          <w:szCs w:val="24"/>
          <w:lang w:val="hy-AM"/>
        </w:rPr>
        <w:t>․</w:t>
      </w:r>
      <w:r w:rsidRPr="00D14AF7">
        <w:rPr>
          <w:rFonts w:eastAsia="GHEA Grapalat" w:cs="GHEA Grapalat"/>
          <w:b/>
          <w:noProof/>
          <w:szCs w:val="24"/>
          <w:lang w:val="hy-AM"/>
        </w:rPr>
        <w:t xml:space="preserve"> Նախագծի մշակման գործընթացում ներգրավված ինստիտուտները և անձինք</w:t>
      </w:r>
      <w:r w:rsidRPr="00D14AF7">
        <w:rPr>
          <w:rFonts w:ascii="Cambria Math" w:eastAsia="Cambria Math" w:hAnsi="Cambria Math" w:cs="Cambria Math"/>
          <w:b/>
          <w:noProof/>
          <w:szCs w:val="24"/>
          <w:lang w:val="hy-AM"/>
        </w:rPr>
        <w:t>․</w:t>
      </w:r>
    </w:p>
    <w:p w:rsidR="00A2407B" w:rsidRPr="00D14AF7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noProof/>
          <w:szCs w:val="24"/>
          <w:lang w:val="hy-AM"/>
        </w:rPr>
      </w:pPr>
      <w:r w:rsidRPr="008E4E65">
        <w:rPr>
          <w:rFonts w:eastAsia="GHEA Grapalat" w:cs="GHEA Grapalat"/>
          <w:noProof/>
          <w:szCs w:val="24"/>
          <w:lang w:val="hy-AM"/>
        </w:rPr>
        <w:t xml:space="preserve">Նախագիծը մշակվել է </w:t>
      </w:r>
      <w:r>
        <w:rPr>
          <w:rFonts w:eastAsia="GHEA Grapalat" w:cs="GHEA Grapalat"/>
          <w:noProof/>
          <w:szCs w:val="24"/>
          <w:lang w:val="hy-AM"/>
        </w:rPr>
        <w:t>Արդարադատության նախարարության</w:t>
      </w:r>
      <w:r w:rsidRPr="008E4E65">
        <w:rPr>
          <w:rFonts w:eastAsia="GHEA Grapalat" w:cs="GHEA Grapalat"/>
          <w:noProof/>
          <w:szCs w:val="24"/>
          <w:lang w:val="hy-AM"/>
        </w:rPr>
        <w:t xml:space="preserve"> կողմից։</w:t>
      </w:r>
    </w:p>
    <w:p w:rsidR="00A2407B" w:rsidRPr="00A2407B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noProof/>
          <w:szCs w:val="24"/>
          <w:lang w:val="hy-AM"/>
        </w:rPr>
      </w:pPr>
      <w:r w:rsidRPr="00D14AF7">
        <w:rPr>
          <w:rFonts w:ascii="Calibri" w:hAnsi="Calibri" w:cs="Calibri"/>
          <w:noProof/>
          <w:szCs w:val="24"/>
          <w:lang w:val="hy-AM"/>
        </w:rPr>
        <w:t> </w:t>
      </w:r>
    </w:p>
    <w:p w:rsidR="00A2407B" w:rsidRPr="00D14AF7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b/>
          <w:noProof/>
          <w:szCs w:val="24"/>
          <w:lang w:val="hy-AM"/>
        </w:rPr>
      </w:pPr>
      <w:r>
        <w:rPr>
          <w:rFonts w:eastAsia="GHEA Grapalat" w:cs="GHEA Grapalat"/>
          <w:b/>
          <w:noProof/>
          <w:szCs w:val="24"/>
          <w:lang w:val="hy-AM"/>
        </w:rPr>
        <w:t>7</w:t>
      </w:r>
      <w:r w:rsidRPr="00D14AF7">
        <w:rPr>
          <w:rFonts w:eastAsia="GHEA Grapalat" w:cs="GHEA Grapalat"/>
          <w:b/>
          <w:noProof/>
          <w:szCs w:val="24"/>
          <w:lang w:val="hy-AM"/>
        </w:rPr>
        <w:t>.</w:t>
      </w:r>
      <w:r w:rsidRPr="00D14AF7">
        <w:rPr>
          <w:rFonts w:ascii="Calibri" w:hAnsi="Calibri" w:cs="Calibri"/>
          <w:b/>
          <w:noProof/>
          <w:szCs w:val="24"/>
          <w:lang w:val="hy-AM"/>
        </w:rPr>
        <w:t> </w:t>
      </w:r>
      <w:r w:rsidRPr="00D14AF7">
        <w:rPr>
          <w:rFonts w:eastAsia="GHEA Grapalat" w:cs="GHEA Grapalat"/>
          <w:b/>
          <w:noProof/>
          <w:szCs w:val="24"/>
          <w:lang w:val="hy-AM"/>
        </w:rPr>
        <w:t>Ակնկալվող արդյունքները</w:t>
      </w:r>
      <w:r w:rsidRPr="00D14AF7">
        <w:rPr>
          <w:rFonts w:ascii="Cambria Math" w:eastAsia="Cambria Math" w:hAnsi="Cambria Math" w:cs="Cambria Math"/>
          <w:b/>
          <w:noProof/>
          <w:szCs w:val="24"/>
          <w:lang w:val="hy-AM"/>
        </w:rPr>
        <w:t>․</w:t>
      </w:r>
    </w:p>
    <w:p w:rsidR="00A2407B" w:rsidRPr="00D14AF7" w:rsidRDefault="00A2407B" w:rsidP="00A2407B">
      <w:pPr>
        <w:tabs>
          <w:tab w:val="left" w:pos="993"/>
        </w:tabs>
        <w:spacing w:after="0" w:line="360" w:lineRule="auto"/>
        <w:ind w:firstLine="567"/>
        <w:jc w:val="both"/>
        <w:rPr>
          <w:rFonts w:eastAsia="GHEA Grapalat" w:cs="GHEA Grapalat"/>
          <w:noProof/>
          <w:szCs w:val="24"/>
          <w:lang w:val="hy-AM"/>
        </w:rPr>
      </w:pPr>
      <w:r w:rsidRPr="002424A1">
        <w:rPr>
          <w:rFonts w:cs="Times Armenian"/>
          <w:szCs w:val="24"/>
          <w:lang w:val="hy-AM"/>
        </w:rPr>
        <w:t>Նախագծ</w:t>
      </w:r>
      <w:r>
        <w:rPr>
          <w:rFonts w:cs="Times Armenian"/>
          <w:szCs w:val="24"/>
          <w:lang w:val="hy-AM"/>
        </w:rPr>
        <w:t xml:space="preserve">ի ընդունման արդյունքում </w:t>
      </w:r>
      <w:r w:rsidR="00B50E3A">
        <w:rPr>
          <w:rFonts w:cs="Times Armenian"/>
          <w:szCs w:val="24"/>
          <w:lang w:val="hy-AM"/>
        </w:rPr>
        <w:t xml:space="preserve">կլուծվեն Հակակոռուպցիոն կոմիտեի նախագահի թեկնածուների </w:t>
      </w:r>
      <w:r w:rsidR="000F4E22">
        <w:rPr>
          <w:rFonts w:cs="Times Armenian"/>
          <w:szCs w:val="24"/>
          <w:lang w:val="hy-AM"/>
        </w:rPr>
        <w:t>ընտրությա</w:t>
      </w:r>
      <w:r w:rsidR="00B50E3A">
        <w:rPr>
          <w:rFonts w:cs="Times Armenian"/>
          <w:szCs w:val="24"/>
          <w:lang w:val="hy-AM"/>
        </w:rPr>
        <w:t xml:space="preserve">ն գործընթացում առաջացած գործնական խնդիրները: </w:t>
      </w:r>
    </w:p>
    <w:p w:rsidR="00DA4458" w:rsidRPr="00A2407B" w:rsidRDefault="00DA4458">
      <w:pPr>
        <w:rPr>
          <w:lang w:val="hy-AM"/>
        </w:rPr>
      </w:pPr>
    </w:p>
    <w:sectPr w:rsidR="00DA4458" w:rsidRPr="00A2407B" w:rsidSect="00D14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22" w:rsidRDefault="00992622">
      <w:pPr>
        <w:spacing w:after="0" w:line="240" w:lineRule="auto"/>
      </w:pPr>
      <w:r>
        <w:separator/>
      </w:r>
    </w:p>
  </w:endnote>
  <w:endnote w:type="continuationSeparator" w:id="0">
    <w:p w:rsidR="00992622" w:rsidRDefault="0099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68" w:rsidRDefault="00992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68" w:rsidRDefault="00992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68" w:rsidRDefault="00992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22" w:rsidRDefault="00992622">
      <w:pPr>
        <w:spacing w:after="0" w:line="240" w:lineRule="auto"/>
      </w:pPr>
      <w:r>
        <w:separator/>
      </w:r>
    </w:p>
  </w:footnote>
  <w:footnote w:type="continuationSeparator" w:id="0">
    <w:p w:rsidR="00992622" w:rsidRDefault="0099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68" w:rsidRDefault="00992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68" w:rsidRDefault="00992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268" w:rsidRDefault="009926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15FB"/>
    <w:multiLevelType w:val="hybridMultilevel"/>
    <w:tmpl w:val="28AEF9E4"/>
    <w:lvl w:ilvl="0" w:tplc="879C0A0E">
      <w:start w:val="1"/>
      <w:numFmt w:val="decimal"/>
      <w:lvlText w:val="%1."/>
      <w:lvlJc w:val="left"/>
      <w:pPr>
        <w:ind w:left="1062" w:hanging="495"/>
      </w:pPr>
      <w:rPr>
        <w:rFonts w:ascii="GHEA Grapalat" w:eastAsia="GHEA Grapalat" w:hAnsi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63"/>
    <w:rsid w:val="000F4E22"/>
    <w:rsid w:val="00141E63"/>
    <w:rsid w:val="00181598"/>
    <w:rsid w:val="001A419D"/>
    <w:rsid w:val="00217B42"/>
    <w:rsid w:val="00305459"/>
    <w:rsid w:val="003B3388"/>
    <w:rsid w:val="004600E6"/>
    <w:rsid w:val="00462DF0"/>
    <w:rsid w:val="005122A1"/>
    <w:rsid w:val="0053505D"/>
    <w:rsid w:val="0057471F"/>
    <w:rsid w:val="006D352C"/>
    <w:rsid w:val="00710F60"/>
    <w:rsid w:val="00714DE7"/>
    <w:rsid w:val="00730849"/>
    <w:rsid w:val="0078414A"/>
    <w:rsid w:val="007A7BA6"/>
    <w:rsid w:val="00992622"/>
    <w:rsid w:val="00A02006"/>
    <w:rsid w:val="00A2407B"/>
    <w:rsid w:val="00AC3403"/>
    <w:rsid w:val="00B3690F"/>
    <w:rsid w:val="00B50E3A"/>
    <w:rsid w:val="00BA36A3"/>
    <w:rsid w:val="00CF1A94"/>
    <w:rsid w:val="00D475F2"/>
    <w:rsid w:val="00DA4458"/>
    <w:rsid w:val="00E024B3"/>
    <w:rsid w:val="00F06693"/>
    <w:rsid w:val="00F32C61"/>
    <w:rsid w:val="00F40905"/>
    <w:rsid w:val="00F55959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F099"/>
  <w15:chartTrackingRefBased/>
  <w15:docId w15:val="{60E13150-1DC1-4587-BB66-26A4919A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A2407B"/>
    <w:pPr>
      <w:ind w:left="720"/>
      <w:contextualSpacing/>
    </w:pPr>
    <w:rPr>
      <w:rFonts w:ascii="Calibri" w:eastAsia="Calibri" w:hAnsi="Calibri" w:cs="Calibri"/>
      <w:sz w:val="22"/>
    </w:rPr>
  </w:style>
  <w:style w:type="character" w:styleId="Hyperlink">
    <w:name w:val="Hyperlink"/>
    <w:basedOn w:val="DefaultParagraphFont"/>
    <w:uiPriority w:val="99"/>
    <w:unhideWhenUsed/>
    <w:rsid w:val="00462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Eprem Karapetyan</dc:creator>
  <cp:keywords/>
  <dc:description/>
  <cp:lastModifiedBy>Qnarik Mkrtchyan</cp:lastModifiedBy>
  <cp:revision>17</cp:revision>
  <dcterms:created xsi:type="dcterms:W3CDTF">2025-04-11T06:59:00Z</dcterms:created>
  <dcterms:modified xsi:type="dcterms:W3CDTF">2025-04-16T12:37:00Z</dcterms:modified>
</cp:coreProperties>
</file>