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89516" w14:textId="6C3DB396" w:rsidR="00C74F03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261C20EB" w14:textId="07A22A80" w:rsidR="00C74F03" w:rsidRPr="00886BE4" w:rsidRDefault="00693BC3" w:rsidP="00693BC3">
      <w:pPr>
        <w:shd w:val="clear" w:color="auto" w:fill="FFFFFF"/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113889296"/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693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ՏԱՐԱԾՔ ՆԵՐՄՈՒԾՎՈՂ ԱՌԱՆՁԻՆ ՏԵՍԱԿԻ ԱՊՐԱՆՔՆԵՐԻ </w:t>
      </w:r>
      <w:r w:rsidRPr="00693BC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ՆԵՐՄՈՒԾՄԱՆ ԹՈՒՅԼԱՏՐԵԼԻ ԾԱՎԱԼԻ ԲԱՇԽՄԱՆ ԸՆԹԱՑԱԿԱՐԳԸ</w:t>
      </w:r>
      <w:r w:rsidRPr="00693BC3">
        <w:rPr>
          <w:rFonts w:ascii="GHEA Grapalat" w:eastAsia="Times New Roman" w:hAnsi="GHEA Grapalat" w:cs="Times New Roman"/>
          <w:sz w:val="24"/>
          <w:szCs w:val="24"/>
          <w:lang w:val="hy-AM"/>
        </w:rPr>
        <w:t>, ՄԵԿԱՆԳԱՄՅԱ ԵՎ ԳԼԽԱՎՈՐ ԼԻՑԵՆԶԻԱՆԵՐԻ ՁԵՎԵՐԸ ՀԱՍՏԱՏԵԼՈՒ ՄԱՍԻՆ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bookmarkEnd w:id="0"/>
      <w:r w:rsidR="00C74F03" w:rsidRPr="00886BE4">
        <w:rPr>
          <w:rFonts w:ascii="GHEA Grapalat" w:hAnsi="GHEA Grapalat"/>
          <w:sz w:val="24"/>
          <w:szCs w:val="24"/>
          <w:lang w:val="hy-AM"/>
        </w:rPr>
        <w:t>ԸՆԴՈՒՆՄԱՆ ՄԱՍԻՆ</w:t>
      </w:r>
    </w:p>
    <w:p w14:paraId="2027AC7E" w14:textId="77777777" w:rsidR="00C74F03" w:rsidRPr="00886BE4" w:rsidRDefault="00C74F03" w:rsidP="00C0548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D460B6" w14:textId="5BA8F160" w:rsidR="00DE29B8" w:rsidRPr="004E1244" w:rsidRDefault="00DE29B8" w:rsidP="00C05484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Իրավական ակտի ընդունման ա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1BEBB3C0" w14:textId="59C92528" w:rsidR="00693BC3" w:rsidRDefault="00693BC3" w:rsidP="00C05484">
      <w:pPr>
        <w:pStyle w:val="Footer"/>
        <w:spacing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Ներկայո</w:t>
      </w:r>
      <w:r w:rsidR="00B733DC">
        <w:rPr>
          <w:rFonts w:ascii="GHEA Grapalat" w:hAnsi="GHEA Grapalat" w:cs="Sylfaen"/>
          <w:sz w:val="24"/>
          <w:szCs w:val="24"/>
          <w:lang w:val="hy-AM"/>
        </w:rPr>
        <w:t>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մս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 ներմուծվող ա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ռանձին տեսակի ապրանքների</w:t>
      </w:r>
      <w:r w:rsidRPr="00E07E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ներմուծման</w:t>
      </w:r>
      <w:r w:rsidRPr="00E07E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թույլատրելի ծավալի բաշխման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ընթացա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կարգ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երը սահմանվում են առանձին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որոշումներով, որոնք </w:t>
      </w:r>
      <w:r w:rsidR="00AD01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դեպքերում տարբերվում են միմյանցից և չեն համապատասխանում Եվրասիական տնտեսական միության իրավական ակտերին։</w:t>
      </w:r>
    </w:p>
    <w:p w14:paraId="2DBEF1F7" w14:textId="3101FCC4" w:rsidR="00693BC3" w:rsidRDefault="00AD012A" w:rsidP="00C05484">
      <w:pPr>
        <w:pStyle w:val="Footer"/>
        <w:spacing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866F2">
        <w:rPr>
          <w:rFonts w:ascii="GHEA Grapalat" w:eastAsia="Times New Roman" w:hAnsi="GHEA Grapalat" w:cs="Times New Roman"/>
          <w:sz w:val="24"/>
          <w:szCs w:val="24"/>
          <w:lang w:val="hy-AM"/>
        </w:rPr>
        <w:t>Վերոնշյալ որոշումներով սահմանված բաշխման ընթացակարգի առանձնահատկություններով պայմանավորված՝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</w:t>
      </w:r>
      <w:r w:rsidR="00F21BA7">
        <w:rPr>
          <w:rFonts w:ascii="GHEA Grapalat" w:eastAsia="Times New Roman" w:hAnsi="GHEA Grapalat" w:cs="Times New Roman"/>
          <w:sz w:val="24"/>
          <w:szCs w:val="24"/>
          <w:lang w:val="hy-AM"/>
        </w:rPr>
        <w:t>իասնական մոտեցման բացակայությունը</w:t>
      </w:r>
      <w:r w:rsidR="00693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դժվա</w:t>
      </w:r>
      <w:r w:rsidR="00B733DC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="00693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ություններ է առաջացնում ինչպես գործարար միջավայրի, այդպես էլ </w:t>
      </w:r>
      <w:r w:rsidR="00F21BA7">
        <w:rPr>
          <w:rFonts w:ascii="GHEA Grapalat" w:eastAsia="Times New Roman" w:hAnsi="GHEA Grapalat" w:cs="Times New Roman"/>
          <w:sz w:val="24"/>
          <w:szCs w:val="24"/>
          <w:lang w:val="hy-AM"/>
        </w:rPr>
        <w:t>սահմանափակման գործընթացում ներգրավված պետական՝ այդ թվում լիազոր,</w:t>
      </w:r>
      <w:r w:rsidR="00693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մարմինների համար։</w:t>
      </w:r>
    </w:p>
    <w:p w14:paraId="1920569A" w14:textId="77777777" w:rsidR="002A3EEE" w:rsidRDefault="002A3EEE" w:rsidP="00C05484">
      <w:pPr>
        <w:pStyle w:val="Footer"/>
        <w:spacing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E3FEF20" w14:textId="1936368B" w:rsidR="00DE29B8" w:rsidRDefault="00386820" w:rsidP="00C05484">
      <w:pPr>
        <w:pStyle w:val="Footer"/>
        <w:spacing w:line="360" w:lineRule="auto"/>
        <w:ind w:firstLine="426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C6DB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</w:t>
      </w:r>
      <w:r w:rsidRPr="008C6DBD">
        <w:rPr>
          <w:rFonts w:ascii="Cambria Math" w:eastAsia="Calibri" w:hAnsi="Cambria Math" w:cs="Sylfaen"/>
          <w:b/>
          <w:bCs/>
          <w:sz w:val="24"/>
          <w:szCs w:val="24"/>
          <w:lang w:val="hy-AM"/>
        </w:rPr>
        <w:t xml:space="preserve">․ </w:t>
      </w:r>
      <w:r w:rsidR="00DE29B8" w:rsidRPr="008C6DB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="00DE29B8" w:rsidRPr="008C6DBD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իրավիճակը և խնդիրները</w:t>
      </w:r>
    </w:p>
    <w:p w14:paraId="4FD72CDD" w14:textId="52C9E539" w:rsidR="00693BC3" w:rsidRPr="00F21BA7" w:rsidRDefault="002A3EEE" w:rsidP="00C05484">
      <w:pPr>
        <w:pStyle w:val="Footer"/>
        <w:spacing w:line="360" w:lineRule="auto"/>
        <w:ind w:firstLine="426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F21B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Հարցի կարգավորման </w:t>
      </w:r>
      <w:r w:rsidR="0002305C">
        <w:rPr>
          <w:rFonts w:ascii="GHEA Grapalat" w:eastAsia="Times New Roman" w:hAnsi="GHEA Grapalat" w:cs="Times New Roman"/>
          <w:sz w:val="24"/>
          <w:szCs w:val="24"/>
          <w:lang w:val="hy-AM"/>
        </w:rPr>
        <w:t>նպատակով</w:t>
      </w:r>
      <w:r w:rsidRPr="00F21B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մշակվել է Հայաստանի Հանրապետության տարածք ներմուծվող առանձին տեսակի ապրանքների ներմուծման թույլատրելի ծավալի բաշխման միասնական ընթացակարգ, որը կարող է օգտագործվել բոլոր </w:t>
      </w:r>
      <w:r w:rsidR="00F23EB1" w:rsidRPr="00B866F2">
        <w:rPr>
          <w:rFonts w:ascii="GHEA Grapalat" w:eastAsia="Times New Roman" w:hAnsi="GHEA Grapalat" w:cs="Times New Roman"/>
          <w:sz w:val="24"/>
          <w:szCs w:val="24"/>
          <w:lang w:val="hy-AM"/>
        </w:rPr>
        <w:t>տեսակի</w:t>
      </w:r>
      <w:r w:rsidR="00F23E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21BA7">
        <w:rPr>
          <w:rFonts w:ascii="GHEA Grapalat" w:eastAsia="Times New Roman" w:hAnsi="GHEA Grapalat" w:cs="Times New Roman"/>
          <w:sz w:val="24"/>
          <w:szCs w:val="24"/>
          <w:lang w:val="hy-AM"/>
        </w:rPr>
        <w:t>ապրանքների համար։</w:t>
      </w:r>
    </w:p>
    <w:p w14:paraId="6DE5964F" w14:textId="77777777" w:rsidR="007425EA" w:rsidRDefault="00693BC3" w:rsidP="00C05484">
      <w:pPr>
        <w:pStyle w:val="Footer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«Հ</w:t>
      </w:r>
      <w:r w:rsidRPr="00693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693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տարածք ներմուծվող առանձին տեսակի ապրանքների </w:t>
      </w:r>
      <w:r w:rsidRPr="00693BC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ներմուծման թույլատրելի ծավալի բաշխման ընթացակարգը</w:t>
      </w:r>
      <w:r w:rsidRPr="00693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մեկանգամյա </w:t>
      </w:r>
      <w:r w:rsidR="00B733DC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693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գլխավոր լիցենզիաների ձ</w:t>
      </w:r>
      <w:r w:rsidR="00B733DC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693BC3">
        <w:rPr>
          <w:rFonts w:ascii="GHEA Grapalat" w:eastAsia="Times New Roman" w:hAnsi="GHEA Grapalat" w:cs="Times New Roman"/>
          <w:sz w:val="24"/>
          <w:szCs w:val="24"/>
          <w:lang w:val="hy-AM"/>
        </w:rPr>
        <w:t>երը հաստատելու մասին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 Հ</w:t>
      </w:r>
      <w:r w:rsidRPr="00886BE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886BE4">
        <w:rPr>
          <w:rFonts w:ascii="GHEA Grapalat" w:hAnsi="GHEA Grapalat"/>
          <w:sz w:val="24"/>
          <w:szCs w:val="24"/>
          <w:lang w:val="hy-AM"/>
        </w:rPr>
        <w:t>անրապետության կառավարության որոշման</w:t>
      </w:r>
      <w:r>
        <w:rPr>
          <w:rFonts w:ascii="GHEA Grapalat" w:hAnsi="GHEA Grapalat"/>
          <w:sz w:val="24"/>
          <w:szCs w:val="24"/>
          <w:lang w:val="hy-AM"/>
        </w:rPr>
        <w:t xml:space="preserve"> նախագիծը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 թույլ կտա մի</w:t>
      </w:r>
      <w:r w:rsidR="00B733DC">
        <w:rPr>
          <w:rFonts w:ascii="GHEA Grapalat" w:hAnsi="GHEA Grapalat"/>
          <w:sz w:val="24"/>
          <w:szCs w:val="24"/>
          <w:lang w:val="hy-AM"/>
        </w:rPr>
        <w:t>ա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սնական ընթացակարգ ունենալ </w:t>
      </w:r>
      <w:r w:rsidR="002A3EEE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2A3EEE" w:rsidRPr="00886BE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2A3EEE">
        <w:rPr>
          <w:rFonts w:ascii="GHEA Grapalat" w:hAnsi="GHEA Grapalat"/>
          <w:sz w:val="24"/>
          <w:szCs w:val="24"/>
          <w:lang w:val="hy-AM"/>
        </w:rPr>
        <w:t>Հ</w:t>
      </w:r>
      <w:r w:rsidR="002A3EEE" w:rsidRPr="00886BE4">
        <w:rPr>
          <w:rFonts w:ascii="GHEA Grapalat" w:hAnsi="GHEA Grapalat"/>
          <w:sz w:val="24"/>
          <w:szCs w:val="24"/>
          <w:lang w:val="hy-AM"/>
        </w:rPr>
        <w:t>անրապետության կառավարության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A7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2A3EEE">
        <w:rPr>
          <w:rFonts w:ascii="GHEA Grapalat" w:hAnsi="GHEA Grapalat"/>
          <w:sz w:val="24"/>
          <w:szCs w:val="24"/>
          <w:lang w:val="hy-AM"/>
        </w:rPr>
        <w:t>որոշումներով առանձին ապրա</w:t>
      </w:r>
      <w:r w:rsidR="00B733DC">
        <w:rPr>
          <w:rFonts w:ascii="GHEA Grapalat" w:hAnsi="GHEA Grapalat"/>
          <w:sz w:val="24"/>
          <w:szCs w:val="24"/>
          <w:lang w:val="hy-AM"/>
        </w:rPr>
        <w:t>ն</w:t>
      </w:r>
      <w:r w:rsidR="002A3EEE">
        <w:rPr>
          <w:rFonts w:ascii="GHEA Grapalat" w:hAnsi="GHEA Grapalat"/>
          <w:sz w:val="24"/>
          <w:szCs w:val="24"/>
          <w:lang w:val="hy-AM"/>
        </w:rPr>
        <w:t>քների</w:t>
      </w:r>
      <w:r w:rsidR="00F21BA7">
        <w:rPr>
          <w:rFonts w:ascii="GHEA Grapalat" w:hAnsi="GHEA Grapalat"/>
          <w:sz w:val="24"/>
          <w:szCs w:val="24"/>
          <w:lang w:val="hy-AM"/>
        </w:rPr>
        <w:t xml:space="preserve"> ներմուծման հանդեպ 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 </w:t>
      </w:r>
      <w:r w:rsidR="00B866F2" w:rsidRPr="00693BC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ներմուծման թույլատրելի ծավալի բաշխ</w:t>
      </w:r>
      <w:r w:rsidR="00B866F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ումը իրականացնելու </w:t>
      </w:r>
      <w:r w:rsidR="002A3EEE">
        <w:rPr>
          <w:rFonts w:ascii="GHEA Grapalat" w:hAnsi="GHEA Grapalat"/>
          <w:sz w:val="24"/>
          <w:szCs w:val="24"/>
          <w:lang w:val="hy-AM"/>
        </w:rPr>
        <w:t>դեպքերում։ Անհրաժեշտության դեպքերում հնարավոր է</w:t>
      </w:r>
      <w:r w:rsidR="00F21BA7">
        <w:rPr>
          <w:rFonts w:ascii="GHEA Grapalat" w:hAnsi="GHEA Grapalat"/>
          <w:sz w:val="24"/>
          <w:szCs w:val="24"/>
          <w:lang w:val="hy-AM"/>
        </w:rPr>
        <w:t xml:space="preserve"> ընթացակարգում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 որոշակի </w:t>
      </w:r>
      <w:r w:rsidR="00F21BA7">
        <w:rPr>
          <w:rFonts w:ascii="GHEA Grapalat" w:hAnsi="GHEA Grapalat"/>
          <w:sz w:val="24"/>
          <w:szCs w:val="24"/>
          <w:lang w:val="hy-AM"/>
        </w:rPr>
        <w:t>առանձնահատկություններ սահմանել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 համապատասխան </w:t>
      </w:r>
      <w:r w:rsidR="002A3EEE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2A3EEE" w:rsidRPr="00886BE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2A3EEE">
        <w:rPr>
          <w:rFonts w:ascii="GHEA Grapalat" w:hAnsi="GHEA Grapalat"/>
          <w:sz w:val="24"/>
          <w:szCs w:val="24"/>
          <w:lang w:val="hy-AM"/>
        </w:rPr>
        <w:t>Հ</w:t>
      </w:r>
      <w:r w:rsidR="002A3EEE" w:rsidRPr="00886BE4">
        <w:rPr>
          <w:rFonts w:ascii="GHEA Grapalat" w:hAnsi="GHEA Grapalat"/>
          <w:sz w:val="24"/>
          <w:szCs w:val="24"/>
          <w:lang w:val="hy-AM"/>
        </w:rPr>
        <w:t>անրապետության կառավարության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 առանձին որոշումներո</w:t>
      </w:r>
      <w:r w:rsidR="00F21BA7">
        <w:rPr>
          <w:rFonts w:ascii="GHEA Grapalat" w:hAnsi="GHEA Grapalat"/>
          <w:sz w:val="24"/>
          <w:szCs w:val="24"/>
          <w:lang w:val="hy-AM"/>
        </w:rPr>
        <w:t>վ։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BC4525B" w14:textId="767DFB89" w:rsidR="007425EA" w:rsidRDefault="007425EA" w:rsidP="007425EA">
      <w:pPr>
        <w:pStyle w:val="Footer"/>
        <w:spacing w:line="360" w:lineRule="auto"/>
        <w:ind w:firstLine="426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Կարը սահմանում է «պատմական» և «ոչ պատմական» գնորդներ հասկացություններ և նախատեսում է </w:t>
      </w:r>
      <w:r>
        <w:rPr>
          <w:rFonts w:ascii="GHEA Grapalat" w:hAnsi="GHEA Grapalat"/>
          <w:sz w:val="24"/>
          <w:szCs w:val="24"/>
          <w:lang w:val="hy-AM"/>
        </w:rPr>
        <w:t xml:space="preserve">ներմուծողների </w:t>
      </w:r>
      <w:r>
        <w:rPr>
          <w:rFonts w:ascii="GHEA Grapalat" w:hAnsi="GHEA Grapalat"/>
          <w:sz w:val="24"/>
          <w:szCs w:val="24"/>
          <w:lang w:val="hy-AM"/>
        </w:rPr>
        <w:t xml:space="preserve">նշված շրջանակների համար առանձին ապրանքների </w:t>
      </w:r>
      <w:r w:rsidRPr="00693BC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թույլատրելի ծավալի բաշխ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ումը իրականացնել </w:t>
      </w:r>
      <w:r>
        <w:rPr>
          <w:rFonts w:ascii="GHEA Grapalat" w:hAnsi="GHEA Grapalat"/>
          <w:sz w:val="24"/>
          <w:szCs w:val="24"/>
          <w:lang w:val="hy-AM"/>
        </w:rPr>
        <w:t xml:space="preserve">տարբերակված </w:t>
      </w:r>
      <w:r>
        <w:rPr>
          <w:rFonts w:ascii="GHEA Grapalat" w:hAnsi="GHEA Grapalat"/>
          <w:sz w:val="24"/>
          <w:szCs w:val="24"/>
          <w:lang w:val="hy-AM"/>
        </w:rPr>
        <w:t>եղանակներ</w:t>
      </w:r>
      <w:r>
        <w:rPr>
          <w:rFonts w:ascii="GHEA Grapalat" w:hAnsi="GHEA Grapalat"/>
          <w:sz w:val="24"/>
          <w:szCs w:val="24"/>
          <w:lang w:val="hy-AM"/>
        </w:rPr>
        <w:t>ով։</w:t>
      </w:r>
    </w:p>
    <w:p w14:paraId="736820F4" w14:textId="7E2E2AA7" w:rsidR="00DE29B8" w:rsidRPr="00ED4308" w:rsidRDefault="00E00734" w:rsidP="00C0548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DE29B8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="00DE29B8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="00DE29B8"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25198052" w14:textId="586A8390" w:rsidR="00C05484" w:rsidRDefault="00C74F03" w:rsidP="00C05484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Սակագնային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BE4">
        <w:rPr>
          <w:rFonts w:ascii="GHEA Grapalat" w:hAnsi="GHEA Grapalat"/>
          <w:sz w:val="24"/>
          <w:szCs w:val="24"/>
          <w:lang w:val="hy-AM"/>
        </w:rPr>
        <w:t>կարգավորման ոլորտի քաղաքականություն</w:t>
      </w:r>
    </w:p>
    <w:p w14:paraId="2B729A18" w14:textId="57DF1AF1" w:rsidR="00C74F03" w:rsidRPr="00DE29B8" w:rsidRDefault="00DE29B8" w:rsidP="00C05484">
      <w:pPr>
        <w:spacing w:after="0" w:line="360" w:lineRule="auto"/>
        <w:ind w:left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DE29B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24DC0CDC" w14:textId="46BFAF9F" w:rsidR="008C6DBD" w:rsidRDefault="008C6DBD" w:rsidP="00C05484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ընդունմամբ նախատեսվում է </w:t>
      </w:r>
      <w:r w:rsidR="002A3E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միասնական մոտեցում ձևավորել </w:t>
      </w:r>
      <w:r w:rsidR="00476352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476352" w:rsidRPr="00886BE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476352">
        <w:rPr>
          <w:rFonts w:ascii="GHEA Grapalat" w:hAnsi="GHEA Grapalat"/>
          <w:sz w:val="24"/>
          <w:szCs w:val="24"/>
          <w:lang w:val="hy-AM"/>
        </w:rPr>
        <w:t>Հ</w:t>
      </w:r>
      <w:r w:rsidR="00476352" w:rsidRPr="00886BE4">
        <w:rPr>
          <w:rFonts w:ascii="GHEA Grapalat" w:hAnsi="GHEA Grapalat"/>
          <w:sz w:val="24"/>
          <w:szCs w:val="24"/>
          <w:lang w:val="hy-AM"/>
        </w:rPr>
        <w:t>անրապետության կառավարության</w:t>
      </w:r>
      <w:r w:rsidR="00476352">
        <w:rPr>
          <w:rFonts w:ascii="GHEA Grapalat" w:hAnsi="GHEA Grapalat"/>
          <w:sz w:val="24"/>
          <w:szCs w:val="24"/>
          <w:lang w:val="hy-AM"/>
        </w:rPr>
        <w:t xml:space="preserve"> առանձին որոշումներով </w:t>
      </w:r>
      <w:r w:rsidR="00F21BA7">
        <w:rPr>
          <w:rFonts w:ascii="GHEA Grapalat" w:hAnsi="GHEA Grapalat"/>
          <w:sz w:val="24"/>
          <w:szCs w:val="24"/>
          <w:lang w:val="hy-AM"/>
        </w:rPr>
        <w:t xml:space="preserve">ապրանքների ներմուծման հանդեպ </w:t>
      </w:r>
      <w:r w:rsidR="00B866F2" w:rsidRPr="00693BC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ներմուծման թույլատրելի ծավալի բաշխ</w:t>
      </w:r>
      <w:r w:rsidR="00B866F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ումը իրականացնելու </w:t>
      </w:r>
      <w:r w:rsidR="00476352">
        <w:rPr>
          <w:rFonts w:ascii="GHEA Grapalat" w:hAnsi="GHEA Grapalat"/>
          <w:sz w:val="24"/>
          <w:szCs w:val="24"/>
          <w:lang w:val="hy-AM"/>
        </w:rPr>
        <w:t>ժամանակ։</w:t>
      </w:r>
    </w:p>
    <w:p w14:paraId="26E1719C" w14:textId="0B8A0903" w:rsidR="00DE29B8" w:rsidRPr="00DE29B8" w:rsidRDefault="00DE29B8" w:rsidP="00C05484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CF9F972" w14:textId="0A20D74C" w:rsidR="00C74F03" w:rsidRPr="00886BE4" w:rsidRDefault="00903A6F" w:rsidP="00C05484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D742728" w14:textId="77777777" w:rsidR="00DE29B8" w:rsidRDefault="00DE29B8" w:rsidP="00C05484">
      <w:pPr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03A6F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903A6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903A6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Կապը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53DDB3" w14:textId="77777777" w:rsidR="008D2AC0" w:rsidRPr="00614E9F" w:rsidRDefault="008D2AC0" w:rsidP="008D2AC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866F2">
        <w:rPr>
          <w:rFonts w:ascii="GHEA Grapalat" w:hAnsi="GHEA Grapalat"/>
          <w:sz w:val="24"/>
          <w:szCs w:val="24"/>
          <w:lang w:val="hy-AM"/>
        </w:rPr>
        <w:lastRenderedPageBreak/>
        <w:t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№1363-Ա որոշմամբ հավանության արժանացած ՀՀ կառավարության 2021-2026թթ. Ծրագրի «2. Տնտեսություն» բաժնի դրույթներից, մասնավորապես՝ ՀՀ կառավարությունը նախատեսում է Եվրասիական տնտեսական միության հետ առևտրատնտեսական համագործակցության ընդլայնում և խորացում բոլոր հնարավոր ոլորտներով և ուղղություններով։ Հայաստանի Հանրապետության համար եվրասիական ինտեգրումն առաջնային ուղղություններից մեկն է, որը թույլ է տալիս բարելավել բիզնեսի համար տնտեսվարման պայմանները, ընդլայնել համագործակցությունն ավանդական գործընկերների հետ և ստեղծել նոր հարթակներ տնտեսական ներուժի իրագործման համար: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</w:t>
      </w:r>
    </w:p>
    <w:p w14:paraId="307AEA47" w14:textId="41B87FC3" w:rsidR="00DE29B8" w:rsidRPr="002261E1" w:rsidRDefault="002261E1" w:rsidP="00C05484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903A6F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="00DE29B8" w:rsidRPr="00903A6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767A6375" w14:textId="77777777" w:rsidR="00DE29B8" w:rsidRPr="00DE29B8" w:rsidRDefault="00DE29B8" w:rsidP="00C05484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DE29B8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8AFD655" w14:textId="31FFA113" w:rsidR="00DE29B8" w:rsidRPr="00903A6F" w:rsidRDefault="002261E1" w:rsidP="00C05484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03A6F">
        <w:rPr>
          <w:rFonts w:ascii="GHEA Grapalat" w:hAnsi="GHEA Grapalat" w:cs="Cambria Math"/>
          <w:b/>
          <w:bCs/>
          <w:sz w:val="24"/>
          <w:szCs w:val="24"/>
          <w:lang w:val="hy-AM"/>
        </w:rPr>
        <w:t>8</w:t>
      </w:r>
      <w:r w:rsidR="00DE29B8" w:rsidRPr="00903A6F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="00DE29B8" w:rsidRPr="00903A6F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C246678" w14:textId="17EFFE1C" w:rsidR="00C74F03" w:rsidRDefault="002261E1" w:rsidP="00C054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63672EC" w14:textId="01E3A061" w:rsidR="00BE62ED" w:rsidRDefault="00BE62ED">
      <w:pPr>
        <w:rPr>
          <w:lang w:val="hy-AM"/>
        </w:rPr>
      </w:pPr>
    </w:p>
    <w:sectPr w:rsidR="00BE62ED" w:rsidSect="000112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F19D6" w14:textId="77777777" w:rsidR="00E959C4" w:rsidRDefault="00E959C4">
      <w:pPr>
        <w:spacing w:after="0" w:line="240" w:lineRule="auto"/>
      </w:pPr>
      <w:r>
        <w:separator/>
      </w:r>
    </w:p>
  </w:endnote>
  <w:endnote w:type="continuationSeparator" w:id="0">
    <w:p w14:paraId="4FEB4E35" w14:textId="77777777" w:rsidR="00E959C4" w:rsidRDefault="00E9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BE90E" w14:textId="77777777" w:rsidR="00401212" w:rsidRPr="0001123B" w:rsidRDefault="00401212" w:rsidP="0001123B">
    <w:pPr>
      <w:pStyle w:val="Footer"/>
      <w:jc w:val="both"/>
      <w:rPr>
        <w:rFonts w:ascii="GHEA Grapalat" w:hAnsi="GHEA Grapalat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2CACB" w14:textId="77777777" w:rsidR="00E959C4" w:rsidRDefault="00E959C4">
      <w:pPr>
        <w:spacing w:after="0" w:line="240" w:lineRule="auto"/>
      </w:pPr>
      <w:r>
        <w:separator/>
      </w:r>
    </w:p>
  </w:footnote>
  <w:footnote w:type="continuationSeparator" w:id="0">
    <w:p w14:paraId="709B23D6" w14:textId="77777777" w:rsidR="00E959C4" w:rsidRDefault="00E95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6A"/>
    <w:rsid w:val="0002305C"/>
    <w:rsid w:val="0003222D"/>
    <w:rsid w:val="000478CD"/>
    <w:rsid w:val="00164BA0"/>
    <w:rsid w:val="001A49C7"/>
    <w:rsid w:val="001A57CF"/>
    <w:rsid w:val="00217354"/>
    <w:rsid w:val="002261E1"/>
    <w:rsid w:val="00226C84"/>
    <w:rsid w:val="002424FB"/>
    <w:rsid w:val="00253052"/>
    <w:rsid w:val="002A3EEE"/>
    <w:rsid w:val="00326E12"/>
    <w:rsid w:val="00333970"/>
    <w:rsid w:val="00334785"/>
    <w:rsid w:val="00340291"/>
    <w:rsid w:val="003577EE"/>
    <w:rsid w:val="00380038"/>
    <w:rsid w:val="00386820"/>
    <w:rsid w:val="00394D06"/>
    <w:rsid w:val="003E1DFE"/>
    <w:rsid w:val="00401212"/>
    <w:rsid w:val="00426531"/>
    <w:rsid w:val="00476352"/>
    <w:rsid w:val="004B6EEF"/>
    <w:rsid w:val="004D5EFD"/>
    <w:rsid w:val="004D6A5F"/>
    <w:rsid w:val="004E1244"/>
    <w:rsid w:val="004E7BE3"/>
    <w:rsid w:val="00511584"/>
    <w:rsid w:val="0054601D"/>
    <w:rsid w:val="00573108"/>
    <w:rsid w:val="005923AA"/>
    <w:rsid w:val="005C68AC"/>
    <w:rsid w:val="005D3E82"/>
    <w:rsid w:val="00670C15"/>
    <w:rsid w:val="00693BC3"/>
    <w:rsid w:val="006C2826"/>
    <w:rsid w:val="00736DBD"/>
    <w:rsid w:val="007425EA"/>
    <w:rsid w:val="0075264D"/>
    <w:rsid w:val="007637DB"/>
    <w:rsid w:val="007B70EC"/>
    <w:rsid w:val="00820AF0"/>
    <w:rsid w:val="00841AEC"/>
    <w:rsid w:val="0085475C"/>
    <w:rsid w:val="008553CF"/>
    <w:rsid w:val="008969A2"/>
    <w:rsid w:val="00897A13"/>
    <w:rsid w:val="008C6DBD"/>
    <w:rsid w:val="008D2AC0"/>
    <w:rsid w:val="008E7F13"/>
    <w:rsid w:val="00903A6F"/>
    <w:rsid w:val="0094553B"/>
    <w:rsid w:val="00964A6A"/>
    <w:rsid w:val="009F5861"/>
    <w:rsid w:val="009F6C65"/>
    <w:rsid w:val="009F6DA5"/>
    <w:rsid w:val="00A24404"/>
    <w:rsid w:val="00A40187"/>
    <w:rsid w:val="00A55442"/>
    <w:rsid w:val="00AA0FF4"/>
    <w:rsid w:val="00AB0885"/>
    <w:rsid w:val="00AD012A"/>
    <w:rsid w:val="00B0052B"/>
    <w:rsid w:val="00B020D1"/>
    <w:rsid w:val="00B20F10"/>
    <w:rsid w:val="00B23246"/>
    <w:rsid w:val="00B422C3"/>
    <w:rsid w:val="00B441DC"/>
    <w:rsid w:val="00B718A1"/>
    <w:rsid w:val="00B733DC"/>
    <w:rsid w:val="00B75536"/>
    <w:rsid w:val="00B866F2"/>
    <w:rsid w:val="00BA5059"/>
    <w:rsid w:val="00BC6948"/>
    <w:rsid w:val="00BE62ED"/>
    <w:rsid w:val="00BF2A24"/>
    <w:rsid w:val="00C01885"/>
    <w:rsid w:val="00C05484"/>
    <w:rsid w:val="00C4434D"/>
    <w:rsid w:val="00C74F03"/>
    <w:rsid w:val="00CA20C1"/>
    <w:rsid w:val="00CC44C2"/>
    <w:rsid w:val="00CD43A5"/>
    <w:rsid w:val="00CF3D32"/>
    <w:rsid w:val="00CF7CE4"/>
    <w:rsid w:val="00D21EF2"/>
    <w:rsid w:val="00DE29B8"/>
    <w:rsid w:val="00E00734"/>
    <w:rsid w:val="00E4789E"/>
    <w:rsid w:val="00E8222E"/>
    <w:rsid w:val="00E959C4"/>
    <w:rsid w:val="00EA587D"/>
    <w:rsid w:val="00EF5DAD"/>
    <w:rsid w:val="00F107CB"/>
    <w:rsid w:val="00F21BA7"/>
    <w:rsid w:val="00F23EB1"/>
    <w:rsid w:val="00F72BCF"/>
    <w:rsid w:val="00FA64C3"/>
    <w:rsid w:val="00FD43AC"/>
    <w:rsid w:val="00FE138A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C22C"/>
  <w15:chartTrackingRefBased/>
  <w15:docId w15:val="{C4C3B01B-16E2-417A-B088-73E5912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3"/>
  </w:style>
  <w:style w:type="paragraph" w:customStyle="1" w:styleId="Default">
    <w:name w:val="Default"/>
    <w:basedOn w:val="Normal"/>
    <w:rsid w:val="00386820"/>
    <w:pPr>
      <w:autoSpaceDE w:val="0"/>
      <w:autoSpaceDN w:val="0"/>
      <w:spacing w:after="0" w:line="240" w:lineRule="auto"/>
    </w:pPr>
    <w:rPr>
      <w:rFonts w:ascii="GHEA Grapalat" w:hAnsi="GHEA Grapalat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DC"/>
  </w:style>
  <w:style w:type="paragraph" w:styleId="BalloonText">
    <w:name w:val="Balloon Text"/>
    <w:basedOn w:val="Normal"/>
    <w:link w:val="BalloonTextChar"/>
    <w:uiPriority w:val="99"/>
    <w:semiHidden/>
    <w:unhideWhenUsed/>
    <w:rsid w:val="00B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Gagik K. Kocharyan</cp:lastModifiedBy>
  <cp:revision>3</cp:revision>
  <cp:lastPrinted>2025-03-27T11:28:00Z</cp:lastPrinted>
  <dcterms:created xsi:type="dcterms:W3CDTF">2025-04-14T07:34:00Z</dcterms:created>
  <dcterms:modified xsi:type="dcterms:W3CDTF">2025-04-14T11:23:00Z</dcterms:modified>
</cp:coreProperties>
</file>