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77" w:rsidRPr="00E0057C" w:rsidRDefault="009B6E77" w:rsidP="009B6E77">
      <w:pPr>
        <w:pStyle w:val="NormalWeb"/>
        <w:spacing w:before="0" w:beforeAutospacing="0" w:after="0" w:afterAutospacing="0" w:line="360" w:lineRule="auto"/>
        <w:ind w:left="375"/>
        <w:jc w:val="center"/>
        <w:rPr>
          <w:rFonts w:ascii="GHEA Grapalat" w:hAnsi="GHEA Grapalat"/>
          <w:b/>
          <w:noProof/>
          <w:color w:val="000000"/>
          <w:lang w:val="hy-AM"/>
        </w:rPr>
      </w:pPr>
      <w:r w:rsidRPr="00E0057C">
        <w:rPr>
          <w:rFonts w:ascii="GHEA Grapalat" w:hAnsi="GHEA Grapalat"/>
          <w:b/>
          <w:noProof/>
          <w:color w:val="000000"/>
          <w:lang w:val="hy-AM"/>
        </w:rPr>
        <w:t>ՀԻՄՆԱՎՈՐՈՒՄ</w:t>
      </w:r>
    </w:p>
    <w:p w:rsidR="009B6E77" w:rsidRPr="005E2275" w:rsidRDefault="005E2275" w:rsidP="00430057">
      <w:pPr>
        <w:spacing w:after="0"/>
        <w:ind w:left="-90" w:firstLine="90"/>
        <w:jc w:val="center"/>
        <w:rPr>
          <w:rFonts w:ascii="GHEA Grapalat" w:eastAsiaTheme="minorHAnsi" w:hAnsi="GHEA Grapalat" w:cstheme="minorBidi"/>
          <w:b/>
          <w:color w:val="000000" w:themeColor="text1"/>
          <w:sz w:val="24"/>
          <w:szCs w:val="24"/>
          <w:lang w:val="hy-AM"/>
        </w:rPr>
      </w:pPr>
      <w:r>
        <w:rPr>
          <w:rFonts w:ascii="GHEA Grapalat" w:eastAsiaTheme="minorHAnsi" w:hAnsi="GHEA Grapalat" w:cs="Sylfaen"/>
          <w:b/>
          <w:color w:val="000000" w:themeColor="text1"/>
          <w:sz w:val="24"/>
          <w:szCs w:val="24"/>
          <w:lang w:val="hy-AM"/>
        </w:rPr>
        <w:t>«</w:t>
      </w:r>
      <w:r w:rsidRPr="005E2275">
        <w:rPr>
          <w:rFonts w:ascii="GHEA Grapalat" w:eastAsiaTheme="minorHAnsi" w:hAnsi="GHEA Grapalat" w:cs="Sylfaen"/>
          <w:b/>
          <w:color w:val="000000" w:themeColor="text1"/>
          <w:sz w:val="24"/>
          <w:szCs w:val="24"/>
          <w:lang w:val="hy-AM"/>
        </w:rPr>
        <w:t>ՀԱՅԱՍՏԱՆԻ</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ՀԱՆՐԱՊԵՏՈՒԹՅԱՆ</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ՓՈԽՎԱՐՉԱՊԵՏԻ</w:t>
      </w:r>
      <w:r w:rsidRPr="005E2275">
        <w:rPr>
          <w:rFonts w:ascii="GHEA Grapalat" w:eastAsiaTheme="minorHAnsi" w:hAnsi="GHEA Grapalat" w:cstheme="minorBidi"/>
          <w:b/>
          <w:color w:val="000000" w:themeColor="text1"/>
          <w:sz w:val="24"/>
          <w:szCs w:val="24"/>
          <w:lang w:val="hy-AM"/>
        </w:rPr>
        <w:t xml:space="preserve"> 2019 </w:t>
      </w:r>
      <w:r w:rsidRPr="005E2275">
        <w:rPr>
          <w:rFonts w:ascii="GHEA Grapalat" w:eastAsiaTheme="minorHAnsi" w:hAnsi="GHEA Grapalat" w:cs="Sylfaen"/>
          <w:b/>
          <w:color w:val="000000" w:themeColor="text1"/>
          <w:sz w:val="24"/>
          <w:szCs w:val="24"/>
          <w:lang w:val="hy-AM"/>
        </w:rPr>
        <w:t>ԹՎԱԿԱՆԻ</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ՄԱՐՏԻ</w:t>
      </w:r>
      <w:r w:rsidRPr="005E2275">
        <w:rPr>
          <w:rFonts w:ascii="GHEA Grapalat" w:eastAsiaTheme="minorHAnsi" w:hAnsi="GHEA Grapalat" w:cstheme="minorBidi"/>
          <w:b/>
          <w:color w:val="000000" w:themeColor="text1"/>
          <w:sz w:val="24"/>
          <w:szCs w:val="24"/>
          <w:lang w:val="hy-AM"/>
        </w:rPr>
        <w:t xml:space="preserve"> 29-</w:t>
      </w:r>
      <w:r w:rsidRPr="005E2275">
        <w:rPr>
          <w:rFonts w:ascii="GHEA Grapalat" w:eastAsiaTheme="minorHAnsi" w:hAnsi="GHEA Grapalat" w:cs="Sylfaen"/>
          <w:b/>
          <w:color w:val="000000" w:themeColor="text1"/>
          <w:sz w:val="24"/>
          <w:szCs w:val="24"/>
          <w:lang w:val="hy-AM"/>
        </w:rPr>
        <w:t>Ի</w:t>
      </w:r>
      <w:r w:rsidRPr="005E2275">
        <w:rPr>
          <w:rFonts w:ascii="GHEA Grapalat" w:eastAsiaTheme="minorHAnsi" w:hAnsi="GHEA Grapalat" w:cstheme="minorBidi"/>
          <w:b/>
          <w:color w:val="000000" w:themeColor="text1"/>
          <w:sz w:val="24"/>
          <w:szCs w:val="24"/>
          <w:lang w:val="hy-AM"/>
        </w:rPr>
        <w:t xml:space="preserve"> N 170-</w:t>
      </w:r>
      <w:r w:rsidRPr="005E2275">
        <w:rPr>
          <w:rFonts w:ascii="GHEA Grapalat" w:eastAsiaTheme="minorHAnsi" w:hAnsi="GHEA Grapalat" w:cs="Sylfaen"/>
          <w:b/>
          <w:color w:val="000000" w:themeColor="text1"/>
          <w:sz w:val="24"/>
          <w:szCs w:val="24"/>
          <w:lang w:val="hy-AM"/>
        </w:rPr>
        <w:t>Ն</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ՈՐՈՇՄԱՆ</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ՄԵՋ</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ՓՈՓՈԽՈՒԹՅՈՒՆ</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ԿԱՏԱՐԵԼՈՒ</w:t>
      </w:r>
      <w:r w:rsidRPr="005E2275">
        <w:rPr>
          <w:rFonts w:ascii="GHEA Grapalat" w:eastAsiaTheme="minorHAnsi" w:hAnsi="GHEA Grapalat" w:cstheme="minorBidi"/>
          <w:b/>
          <w:color w:val="000000" w:themeColor="text1"/>
          <w:sz w:val="24"/>
          <w:szCs w:val="24"/>
          <w:lang w:val="hy-AM"/>
        </w:rPr>
        <w:t xml:space="preserve"> </w:t>
      </w:r>
      <w:r w:rsidRPr="005E2275">
        <w:rPr>
          <w:rFonts w:ascii="GHEA Grapalat" w:eastAsiaTheme="minorHAnsi" w:hAnsi="GHEA Grapalat" w:cs="Sylfaen"/>
          <w:b/>
          <w:color w:val="000000" w:themeColor="text1"/>
          <w:sz w:val="24"/>
          <w:szCs w:val="24"/>
          <w:lang w:val="hy-AM"/>
        </w:rPr>
        <w:t>ՄԱՍԻՆ</w:t>
      </w:r>
      <w:r>
        <w:rPr>
          <w:rFonts w:ascii="GHEA Grapalat" w:eastAsiaTheme="minorHAnsi" w:hAnsi="GHEA Grapalat" w:cs="Sylfaen"/>
          <w:b/>
          <w:color w:val="000000" w:themeColor="text1"/>
          <w:sz w:val="24"/>
          <w:szCs w:val="24"/>
          <w:lang w:val="hy-AM"/>
        </w:rPr>
        <w:t>» ՓՈԽՎԱՐՉԱՊԵՏԻ</w:t>
      </w:r>
      <w:r>
        <w:rPr>
          <w:rFonts w:ascii="GHEA Grapalat" w:eastAsiaTheme="minorHAnsi" w:hAnsi="GHEA Grapalat" w:cstheme="minorBidi"/>
          <w:b/>
          <w:color w:val="000000" w:themeColor="text1"/>
          <w:sz w:val="24"/>
          <w:szCs w:val="24"/>
          <w:lang w:val="hy-AM"/>
        </w:rPr>
        <w:t xml:space="preserve"> </w:t>
      </w:r>
      <w:r w:rsidR="009B6E77" w:rsidRPr="00E0057C">
        <w:rPr>
          <w:rFonts w:ascii="GHEA Grapalat" w:hAnsi="GHEA Grapalat"/>
          <w:b/>
          <w:noProof/>
          <w:color w:val="000000"/>
          <w:sz w:val="24"/>
          <w:szCs w:val="24"/>
          <w:lang w:val="hy-AM"/>
        </w:rPr>
        <w:t xml:space="preserve">ՈՐՈՇՄԱՆ ՆԱԽԱԳԾԻ </w:t>
      </w:r>
    </w:p>
    <w:p w:rsidR="009B6E77" w:rsidRPr="00E0057C" w:rsidRDefault="009B6E77" w:rsidP="00C44F4C">
      <w:pPr>
        <w:pStyle w:val="NormalWeb"/>
        <w:spacing w:before="0" w:beforeAutospacing="0" w:after="0" w:afterAutospacing="0" w:line="276" w:lineRule="auto"/>
        <w:ind w:firstLine="375"/>
        <w:jc w:val="both"/>
        <w:rPr>
          <w:rFonts w:ascii="GHEA Grapalat" w:hAnsi="GHEA Grapalat" w:cs="Sylfaen"/>
          <w:b/>
          <w:noProof/>
          <w:lang w:val="hy-AM"/>
        </w:rPr>
      </w:pPr>
    </w:p>
    <w:p w:rsidR="009B6E77" w:rsidRPr="00E0057C" w:rsidRDefault="009B6E77" w:rsidP="009B6E77">
      <w:pPr>
        <w:pStyle w:val="NormalWeb"/>
        <w:spacing w:before="0" w:beforeAutospacing="0" w:after="0" w:afterAutospacing="0"/>
        <w:ind w:firstLine="375"/>
        <w:jc w:val="both"/>
        <w:rPr>
          <w:rFonts w:ascii="GHEA Grapalat" w:hAnsi="GHEA Grapalat" w:cs="Sylfaen"/>
          <w:b/>
          <w:noProof/>
          <w:lang w:val="hy-AM"/>
        </w:rPr>
      </w:pPr>
    </w:p>
    <w:p w:rsidR="009B6E77" w:rsidRPr="001E2EF3" w:rsidRDefault="009B6E77" w:rsidP="009B6E77">
      <w:pPr>
        <w:pStyle w:val="NormalWeb"/>
        <w:numPr>
          <w:ilvl w:val="0"/>
          <w:numId w:val="1"/>
        </w:numPr>
        <w:spacing w:before="0" w:beforeAutospacing="0" w:after="0" w:afterAutospacing="0" w:line="360" w:lineRule="auto"/>
        <w:jc w:val="both"/>
        <w:rPr>
          <w:rFonts w:ascii="GHEA Grapalat" w:hAnsi="GHEA Grapalat"/>
          <w:b/>
          <w:noProof/>
          <w:color w:val="000000"/>
          <w:lang w:val="hy-AM"/>
        </w:rPr>
      </w:pPr>
      <w:r w:rsidRPr="001E2EF3">
        <w:rPr>
          <w:rFonts w:ascii="GHEA Grapalat" w:hAnsi="GHEA Grapalat"/>
          <w:b/>
          <w:noProof/>
          <w:color w:val="000000"/>
          <w:lang w:val="hy-AM"/>
        </w:rPr>
        <w:t>Ընթացիկ իրավիճակը և իրավական ակտի ընդունման անհրաժեշտությունը</w:t>
      </w:r>
    </w:p>
    <w:p w:rsidR="009B6E77" w:rsidRPr="00776468" w:rsidRDefault="00776468" w:rsidP="00776468">
      <w:pPr>
        <w:spacing w:after="0" w:line="360" w:lineRule="auto"/>
        <w:jc w:val="both"/>
        <w:rPr>
          <w:rFonts w:ascii="GHEA Grapalat" w:hAnsi="GHEA Grapalat"/>
          <w:color w:val="000000" w:themeColor="text1"/>
          <w:sz w:val="24"/>
          <w:szCs w:val="24"/>
          <w:lang w:val="hy-AM"/>
        </w:rPr>
      </w:pPr>
      <w:r>
        <w:rPr>
          <w:rFonts w:ascii="GHEA Grapalat" w:hAnsi="GHEA Grapalat" w:cs="Sylfaen"/>
          <w:color w:val="000000" w:themeColor="text1"/>
          <w:sz w:val="24"/>
          <w:szCs w:val="24"/>
          <w:lang w:val="hy-AM"/>
        </w:rPr>
        <w:t xml:space="preserve">   «</w:t>
      </w:r>
      <w:r w:rsidRPr="00776468">
        <w:rPr>
          <w:rFonts w:ascii="GHEA Grapalat" w:hAnsi="GHEA Grapalat" w:cs="Sylfaen"/>
          <w:color w:val="000000" w:themeColor="text1"/>
          <w:sz w:val="24"/>
          <w:szCs w:val="24"/>
          <w:lang w:val="hy-AM"/>
        </w:rPr>
        <w:t>Հայաստանի</w:t>
      </w:r>
      <w:r w:rsidRPr="00776468">
        <w:rPr>
          <w:rFonts w:ascii="GHEA Grapalat" w:hAnsi="GHEA Grapalat"/>
          <w:color w:val="000000" w:themeColor="text1"/>
          <w:sz w:val="24"/>
          <w:szCs w:val="24"/>
          <w:lang w:val="hy-AM"/>
        </w:rPr>
        <w:t xml:space="preserve"> </w:t>
      </w:r>
      <w:r>
        <w:rPr>
          <w:rFonts w:ascii="GHEA Grapalat" w:hAnsi="GHEA Grapalat" w:cs="Sylfaen"/>
          <w:color w:val="000000" w:themeColor="text1"/>
          <w:sz w:val="24"/>
          <w:szCs w:val="24"/>
          <w:lang w:val="hy-AM"/>
        </w:rPr>
        <w:t>Հ</w:t>
      </w:r>
      <w:r w:rsidRPr="00776468">
        <w:rPr>
          <w:rFonts w:ascii="GHEA Grapalat" w:hAnsi="GHEA Grapalat" w:cs="Sylfaen"/>
          <w:color w:val="000000" w:themeColor="text1"/>
          <w:sz w:val="24"/>
          <w:szCs w:val="24"/>
          <w:lang w:val="hy-AM"/>
        </w:rPr>
        <w:t>անրապետության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փոխվարչապետի</w:t>
      </w:r>
      <w:r w:rsidRPr="00776468">
        <w:rPr>
          <w:rFonts w:ascii="GHEA Grapalat" w:hAnsi="GHEA Grapalat"/>
          <w:color w:val="000000" w:themeColor="text1"/>
          <w:sz w:val="24"/>
          <w:szCs w:val="24"/>
          <w:lang w:val="hy-AM"/>
        </w:rPr>
        <w:t xml:space="preserve"> 2019 </w:t>
      </w:r>
      <w:r w:rsidRPr="00776468">
        <w:rPr>
          <w:rFonts w:ascii="GHEA Grapalat" w:hAnsi="GHEA Grapalat" w:cs="Sylfaen"/>
          <w:color w:val="000000" w:themeColor="text1"/>
          <w:sz w:val="24"/>
          <w:szCs w:val="24"/>
          <w:lang w:val="hy-AM"/>
        </w:rPr>
        <w:t>թվականի</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մարտի</w:t>
      </w:r>
      <w:r w:rsidRPr="00776468">
        <w:rPr>
          <w:rFonts w:ascii="GHEA Grapalat" w:hAnsi="GHEA Grapalat"/>
          <w:color w:val="000000" w:themeColor="text1"/>
          <w:sz w:val="24"/>
          <w:szCs w:val="24"/>
          <w:lang w:val="hy-AM"/>
        </w:rPr>
        <w:t xml:space="preserve"> 29-</w:t>
      </w:r>
      <w:r w:rsidRPr="00776468">
        <w:rPr>
          <w:rFonts w:ascii="GHEA Grapalat" w:hAnsi="GHEA Grapalat" w:cs="Sylfaen"/>
          <w:color w:val="000000" w:themeColor="text1"/>
          <w:sz w:val="24"/>
          <w:szCs w:val="24"/>
          <w:lang w:val="hy-AM"/>
        </w:rPr>
        <w:t>ի</w:t>
      </w:r>
      <w:r>
        <w:rPr>
          <w:rFonts w:ascii="GHEA Grapalat" w:hAnsi="GHEA Grapalat"/>
          <w:color w:val="000000" w:themeColor="text1"/>
          <w:sz w:val="24"/>
          <w:szCs w:val="24"/>
          <w:lang w:val="hy-AM"/>
        </w:rPr>
        <w:t xml:space="preserve"> </w:t>
      </w:r>
      <w:r w:rsidRPr="00776468">
        <w:rPr>
          <w:rFonts w:ascii="GHEA Grapalat" w:hAnsi="GHEA Grapalat"/>
          <w:color w:val="000000" w:themeColor="text1"/>
          <w:sz w:val="24"/>
          <w:szCs w:val="24"/>
          <w:lang w:val="hy-AM"/>
        </w:rPr>
        <w:t>N 170-</w:t>
      </w:r>
      <w:r w:rsidRPr="00776468">
        <w:rPr>
          <w:rFonts w:ascii="GHEA Grapalat" w:hAnsi="GHEA Grapalat" w:cs="Sylfaen"/>
          <w:color w:val="000000" w:themeColor="text1"/>
          <w:sz w:val="24"/>
          <w:szCs w:val="24"/>
          <w:lang w:val="hy-AM"/>
        </w:rPr>
        <w:t>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որոշման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մեջ</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փոփոխություն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կատարելու</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մասին</w:t>
      </w:r>
      <w:r>
        <w:rPr>
          <w:rFonts w:ascii="GHEA Grapalat" w:hAnsi="GHEA Grapalat" w:cs="Sylfaen"/>
          <w:color w:val="000000" w:themeColor="text1"/>
          <w:sz w:val="24"/>
          <w:szCs w:val="24"/>
          <w:lang w:val="hy-AM"/>
        </w:rPr>
        <w:t xml:space="preserve">» փոխվարչապետի </w:t>
      </w:r>
      <w:r w:rsidR="009B6E77" w:rsidRPr="00FC723F">
        <w:rPr>
          <w:rFonts w:ascii="GHEA Grapalat" w:hAnsi="GHEA Grapalat" w:cs="Sylfaen"/>
          <w:sz w:val="24"/>
          <w:szCs w:val="24"/>
          <w:lang w:val="hy-AM"/>
        </w:rPr>
        <w:t>որոշման նախագծի</w:t>
      </w:r>
      <w:r w:rsidR="009B6E77" w:rsidRPr="00FC723F">
        <w:rPr>
          <w:rFonts w:ascii="GHEA Grapalat" w:hAnsi="GHEA Grapalat"/>
          <w:sz w:val="24"/>
          <w:lang w:val="hy-AM"/>
        </w:rPr>
        <w:t xml:space="preserve"> (այսուհետ</w:t>
      </w:r>
      <w:r w:rsidR="009B6E77">
        <w:rPr>
          <w:rFonts w:ascii="GHEA Grapalat" w:hAnsi="GHEA Grapalat"/>
          <w:sz w:val="24"/>
          <w:lang w:val="hy-AM"/>
        </w:rPr>
        <w:t xml:space="preserve"> նաև</w:t>
      </w:r>
      <w:r w:rsidR="009B6E77" w:rsidRPr="00FC723F">
        <w:rPr>
          <w:rFonts w:ascii="GHEA Grapalat" w:hAnsi="GHEA Grapalat"/>
          <w:sz w:val="24"/>
          <w:lang w:val="hy-AM"/>
        </w:rPr>
        <w:t>` Նախագիծ) ընդունումը պայմանավորված է</w:t>
      </w:r>
      <w:r w:rsidR="009B6E77" w:rsidRPr="00FC723F">
        <w:rPr>
          <w:rFonts w:ascii="GHEA Grapalat" w:hAnsi="GHEA Grapalat"/>
          <w:lang w:val="hy-AM"/>
        </w:rPr>
        <w:t xml:space="preserve"> </w:t>
      </w:r>
      <w:r w:rsidR="009B6E77" w:rsidRPr="00FC723F">
        <w:rPr>
          <w:rFonts w:ascii="GHEA Grapalat" w:hAnsi="GHEA Grapalat"/>
          <w:sz w:val="24"/>
          <w:lang w:val="hy-AM"/>
        </w:rPr>
        <w:t>«Քաղաքացիական ծառայության մասին օրենքում փոփոխություններ և լրացումներ կատարել</w:t>
      </w:r>
      <w:r w:rsidR="009B6E77">
        <w:rPr>
          <w:rFonts w:ascii="GHEA Grapalat" w:hAnsi="GHEA Grapalat"/>
          <w:sz w:val="24"/>
          <w:lang w:val="hy-AM"/>
        </w:rPr>
        <w:t xml:space="preserve">ու մասին» 2024թ. դեկտեմբերի 4-ի </w:t>
      </w:r>
      <w:r w:rsidR="009B6E77" w:rsidRPr="00FC723F">
        <w:rPr>
          <w:rFonts w:ascii="GHEA Grapalat" w:hAnsi="GHEA Grapalat"/>
          <w:sz w:val="24"/>
          <w:lang w:val="hy-AM"/>
        </w:rPr>
        <w:t xml:space="preserve">ՀՕ-475-Ն օրենքի </w:t>
      </w:r>
      <w:r w:rsidR="009B6E77" w:rsidRPr="00FD7576">
        <w:rPr>
          <w:rFonts w:ascii="GHEA Grapalat" w:hAnsi="GHEA Grapalat"/>
          <w:sz w:val="24"/>
          <w:lang w:val="hy-AM"/>
        </w:rPr>
        <w:t>(</w:t>
      </w:r>
      <w:r w:rsidR="009B6E77">
        <w:rPr>
          <w:rFonts w:ascii="GHEA Grapalat" w:hAnsi="GHEA Grapalat"/>
          <w:sz w:val="24"/>
          <w:lang w:val="hy-AM"/>
        </w:rPr>
        <w:t>այսուհետ նաև՝ Օրենք</w:t>
      </w:r>
      <w:r w:rsidR="009B6E77" w:rsidRPr="00FD7576">
        <w:rPr>
          <w:rFonts w:ascii="GHEA Grapalat" w:hAnsi="GHEA Grapalat"/>
          <w:sz w:val="24"/>
          <w:lang w:val="hy-AM"/>
        </w:rPr>
        <w:t>)</w:t>
      </w:r>
      <w:r w:rsidR="009B6E77">
        <w:rPr>
          <w:rFonts w:ascii="GHEA Grapalat" w:hAnsi="GHEA Grapalat"/>
          <w:color w:val="000000" w:themeColor="text1"/>
          <w:sz w:val="24"/>
          <w:szCs w:val="24"/>
          <w:lang w:val="hy-AM"/>
        </w:rPr>
        <w:t xml:space="preserve"> </w:t>
      </w:r>
      <w:r w:rsidR="009B6E77">
        <w:rPr>
          <w:rFonts w:ascii="GHEA Grapalat" w:hAnsi="GHEA Grapalat"/>
          <w:sz w:val="24"/>
          <w:lang w:val="hy-AM"/>
        </w:rPr>
        <w:t>ընդունմ</w:t>
      </w:r>
      <w:r w:rsidR="009B6E77" w:rsidRPr="00FC723F">
        <w:rPr>
          <w:rFonts w:ascii="GHEA Grapalat" w:hAnsi="GHEA Grapalat"/>
          <w:sz w:val="24"/>
          <w:lang w:val="hy-AM"/>
        </w:rPr>
        <w:t>ամբ։</w:t>
      </w:r>
      <w:r w:rsidR="009B6E77">
        <w:rPr>
          <w:rFonts w:ascii="GHEA Grapalat" w:hAnsi="GHEA Grapalat"/>
          <w:sz w:val="24"/>
          <w:lang w:val="hy-AM"/>
        </w:rPr>
        <w:t xml:space="preserve"> Հիշյալ Օրենքով,</w:t>
      </w:r>
      <w:r w:rsidR="009B6E77">
        <w:rPr>
          <w:rFonts w:ascii="GHEA Grapalat" w:hAnsi="GHEA Grapalat"/>
          <w:color w:val="000000" w:themeColor="text1"/>
          <w:sz w:val="24"/>
          <w:szCs w:val="24"/>
          <w:lang w:val="hy-AM"/>
        </w:rPr>
        <w:t xml:space="preserve"> </w:t>
      </w:r>
      <w:r w:rsidR="009B6E77" w:rsidRPr="00FC723F">
        <w:rPr>
          <w:rFonts w:ascii="GHEA Grapalat" w:hAnsi="GHEA Grapalat"/>
          <w:color w:val="000000" w:themeColor="text1"/>
          <w:sz w:val="24"/>
          <w:szCs w:val="24"/>
          <w:lang w:val="hy-AM"/>
        </w:rPr>
        <w:t>ի թիվս այլ փոփոխությունների</w:t>
      </w:r>
      <w:r w:rsidR="009B6E77">
        <w:rPr>
          <w:rFonts w:ascii="GHEA Grapalat" w:hAnsi="GHEA Grapalat"/>
          <w:color w:val="000000" w:themeColor="text1"/>
          <w:sz w:val="24"/>
          <w:szCs w:val="24"/>
          <w:lang w:val="hy-AM"/>
        </w:rPr>
        <w:t>,</w:t>
      </w:r>
      <w:r w:rsidR="009B6E77" w:rsidRPr="00FC723F">
        <w:rPr>
          <w:rFonts w:ascii="GHEA Grapalat" w:hAnsi="GHEA Grapalat"/>
          <w:sz w:val="24"/>
          <w:szCs w:val="24"/>
          <w:lang w:val="hy-AM"/>
        </w:rPr>
        <w:t xml:space="preserve"> </w:t>
      </w:r>
      <w:r w:rsidR="009B6E77">
        <w:rPr>
          <w:rFonts w:ascii="GHEA Grapalat" w:hAnsi="GHEA Grapalat" w:cs="GHEA Grapalat"/>
          <w:color w:val="000000" w:themeColor="text1"/>
          <w:sz w:val="24"/>
          <w:szCs w:val="24"/>
          <w:lang w:val="hy-AM"/>
        </w:rPr>
        <w:t>վերանայվել են «Քաղաքացիական ծառայության մասին» օ</w:t>
      </w:r>
      <w:r>
        <w:rPr>
          <w:rFonts w:ascii="GHEA Grapalat" w:hAnsi="GHEA Grapalat" w:cs="GHEA Grapalat"/>
          <w:color w:val="000000" w:themeColor="text1"/>
          <w:sz w:val="24"/>
          <w:szCs w:val="24"/>
          <w:lang w:val="hy-AM"/>
        </w:rPr>
        <w:t>րենքի 23</w:t>
      </w:r>
      <w:r w:rsidR="009B6E77" w:rsidRPr="000D3DC1">
        <w:rPr>
          <w:rFonts w:ascii="GHEA Grapalat" w:hAnsi="GHEA Grapalat" w:cs="GHEA Grapalat"/>
          <w:color w:val="000000" w:themeColor="text1"/>
          <w:sz w:val="24"/>
          <w:szCs w:val="24"/>
          <w:lang w:val="hy-AM"/>
        </w:rPr>
        <w:t>-րդ հոդվածի 2-րդ մաս</w:t>
      </w:r>
      <w:r w:rsidR="009B6E77">
        <w:rPr>
          <w:rFonts w:ascii="GHEA Grapalat" w:hAnsi="GHEA Grapalat" w:cs="GHEA Grapalat"/>
          <w:color w:val="000000" w:themeColor="text1"/>
          <w:sz w:val="24"/>
          <w:szCs w:val="24"/>
          <w:lang w:val="hy-AM"/>
        </w:rPr>
        <w:t xml:space="preserve">ով սահմանված </w:t>
      </w:r>
      <w:r w:rsidR="00A40D7E">
        <w:rPr>
          <w:rFonts w:ascii="GHEA Grapalat" w:hAnsi="GHEA Grapalat" w:cs="GHEA Grapalat"/>
          <w:color w:val="000000" w:themeColor="text1"/>
          <w:sz w:val="24"/>
          <w:szCs w:val="24"/>
          <w:lang w:val="hy-AM"/>
        </w:rPr>
        <w:t>նախապատվության իրավունքից օգտվող քաղաքացիական ծ</w:t>
      </w:r>
      <w:r w:rsidR="007970B4">
        <w:rPr>
          <w:rFonts w:ascii="GHEA Grapalat" w:hAnsi="GHEA Grapalat" w:cs="GHEA Grapalat"/>
          <w:color w:val="000000" w:themeColor="text1"/>
          <w:sz w:val="24"/>
          <w:szCs w:val="24"/>
          <w:lang w:val="hy-AM"/>
        </w:rPr>
        <w:t>առայողների շրջանակը</w:t>
      </w:r>
      <w:r w:rsidR="00A40D7E">
        <w:rPr>
          <w:rFonts w:ascii="GHEA Grapalat" w:hAnsi="GHEA Grapalat" w:cs="GHEA Grapalat"/>
          <w:color w:val="000000" w:themeColor="text1"/>
          <w:sz w:val="24"/>
          <w:szCs w:val="24"/>
          <w:lang w:val="hy-AM"/>
        </w:rPr>
        <w:t xml:space="preserve">։ Մասնավորապես՝ </w:t>
      </w:r>
      <w:r w:rsidR="00A40D7E">
        <w:rPr>
          <w:rFonts w:ascii="GHEA Grapalat" w:hAnsi="GHEA Grapalat"/>
          <w:color w:val="000000"/>
          <w:sz w:val="24"/>
          <w:szCs w:val="24"/>
          <w:shd w:val="clear" w:color="auto" w:fill="FFFFFF"/>
          <w:lang w:val="hy-AM"/>
        </w:rPr>
        <w:t>վ</w:t>
      </w:r>
      <w:r w:rsidR="00A40D7E" w:rsidRPr="00A40D7E">
        <w:rPr>
          <w:rFonts w:ascii="GHEA Grapalat" w:hAnsi="GHEA Grapalat"/>
          <w:color w:val="000000"/>
          <w:sz w:val="24"/>
          <w:szCs w:val="24"/>
          <w:shd w:val="clear" w:color="auto" w:fill="FFFFFF"/>
          <w:lang w:val="hy-AM"/>
        </w:rPr>
        <w:t>երակազմակերպմամբ և (կամ) կառուցվածքային փոփոխությամբ պայմանավորված</w:t>
      </w:r>
      <w:r w:rsidR="00A40D7E">
        <w:rPr>
          <w:rFonts w:ascii="GHEA Grapalat" w:hAnsi="GHEA Grapalat"/>
          <w:color w:val="000000"/>
          <w:sz w:val="24"/>
          <w:szCs w:val="24"/>
          <w:shd w:val="clear" w:color="auto" w:fill="FFFFFF"/>
          <w:lang w:val="hy-AM"/>
        </w:rPr>
        <w:t>՝</w:t>
      </w:r>
      <w:r w:rsidR="00A40D7E" w:rsidRPr="00A40D7E">
        <w:rPr>
          <w:rFonts w:ascii="GHEA Grapalat" w:hAnsi="GHEA Grapalat"/>
          <w:color w:val="000000"/>
          <w:sz w:val="24"/>
          <w:szCs w:val="24"/>
          <w:shd w:val="clear" w:color="auto" w:fill="FFFFFF"/>
          <w:lang w:val="hy-AM"/>
        </w:rPr>
        <w:t xml:space="preserve"> հաստիքների և (կամ) քաղաքացիական ծառայության պաշտոնների կրճատման դեպքում աշխատանքային գործունեությունը շարունակելու նախապատվության իրավունքը տրվում է հղի կամ մինչև երեք տարեկան երեխա խնամող կամ պարտադիր զինվորական ծառայության զորակոչված պահեստազորային կամ զորահավաքային զինվորական ծառայություն իրականացնող կամ որպես զինվորական ծառայության մեջ չգտնվող անձ (կամավորական)՝ կամավորական հիմունքներով Հայաստանի Հանրապետության պաշտպանության մարտական գործողություներին մասնակցող քաղաքացիական ծառայողին, իսկ այս պայմանի հավասարության կամ բացակայության դեպքում` քաղաքացիական ծառայության առավել երկար աշխատանքային ստաժ և վերջին երեք տարվա ընթացքում կատարողականի գնահատման ավելի բարձր արդյունքներ ունեցող քաղաքացիական ծառայողին</w:t>
      </w:r>
      <w:r w:rsidR="009B6E77" w:rsidRPr="00A40D7E">
        <w:rPr>
          <w:rFonts w:ascii="GHEA Grapalat" w:hAnsi="GHEA Grapalat" w:cs="GHEA Grapalat"/>
          <w:color w:val="000000" w:themeColor="text1"/>
          <w:sz w:val="24"/>
          <w:szCs w:val="24"/>
          <w:lang w:val="hy-AM"/>
        </w:rPr>
        <w:t>։</w:t>
      </w:r>
      <w:r w:rsidR="009B6E77">
        <w:rPr>
          <w:rFonts w:ascii="GHEA Grapalat" w:hAnsi="GHEA Grapalat" w:cs="GHEA Grapalat"/>
          <w:color w:val="000000" w:themeColor="text1"/>
          <w:sz w:val="24"/>
          <w:szCs w:val="24"/>
          <w:lang w:val="hy-AM"/>
        </w:rPr>
        <w:t xml:space="preserve"> </w:t>
      </w:r>
    </w:p>
    <w:p w:rsidR="009B6E77" w:rsidRPr="008119CA" w:rsidRDefault="009B6E77" w:rsidP="009B6E77">
      <w:pPr>
        <w:pStyle w:val="ListParagraph"/>
        <w:spacing w:after="0" w:line="360" w:lineRule="auto"/>
        <w:ind w:left="0" w:firstLine="720"/>
        <w:jc w:val="both"/>
        <w:rPr>
          <w:rFonts w:ascii="GHEA Grapalat" w:hAnsi="GHEA Grapalat"/>
          <w:sz w:val="24"/>
          <w:szCs w:val="24"/>
          <w:lang w:val="hy-AM"/>
        </w:rPr>
      </w:pPr>
      <w:r>
        <w:rPr>
          <w:rFonts w:ascii="GHEA Grapalat" w:hAnsi="GHEA Grapalat" w:cs="IRTEK Courier"/>
          <w:sz w:val="24"/>
          <w:szCs w:val="24"/>
          <w:lang w:val="hy-AM"/>
        </w:rPr>
        <w:t>Օ</w:t>
      </w:r>
      <w:r w:rsidRPr="00E0057C">
        <w:rPr>
          <w:rFonts w:ascii="GHEA Grapalat" w:hAnsi="GHEA Grapalat"/>
          <w:sz w:val="24"/>
          <w:szCs w:val="24"/>
          <w:lang w:val="hy-AM"/>
        </w:rPr>
        <w:t>րենքի 17-րդ հոդվածի 4-րդ մասով սահմանված է, որ օրենքի ընդունումից բխող ենթաօրենսդրական նորմատիվ իրավական ակտերն ընդունվում են օրենքն ուժի մեջ մտնելուց հետո՝ վեց ամսվա ընթացքում:</w:t>
      </w:r>
      <w:r w:rsidR="008119CA">
        <w:rPr>
          <w:rFonts w:ascii="GHEA Grapalat" w:hAnsi="GHEA Grapalat"/>
          <w:sz w:val="24"/>
          <w:szCs w:val="24"/>
          <w:lang w:val="hy-AM"/>
        </w:rPr>
        <w:t xml:space="preserve"> Նախագծի մշակման </w:t>
      </w:r>
      <w:r w:rsidR="00430057">
        <w:rPr>
          <w:rFonts w:ascii="GHEA Grapalat" w:hAnsi="GHEA Grapalat"/>
          <w:sz w:val="24"/>
          <w:szCs w:val="24"/>
          <w:lang w:val="hy-AM"/>
        </w:rPr>
        <w:t xml:space="preserve">համար հիմք է հանդիսացել նաև թիվ </w:t>
      </w:r>
      <w:r w:rsidR="00430057" w:rsidRPr="00430057">
        <w:rPr>
          <w:rFonts w:ascii="GHEA Grapalat" w:hAnsi="GHEA Grapalat"/>
          <w:sz w:val="24"/>
          <w:szCs w:val="24"/>
          <w:lang w:val="hy-AM"/>
        </w:rPr>
        <w:t>ՎԴ/0206/05/21</w:t>
      </w:r>
      <w:r w:rsidR="00430057">
        <w:rPr>
          <w:rFonts w:ascii="GHEA Grapalat" w:hAnsi="GHEA Grapalat"/>
          <w:sz w:val="24"/>
          <w:szCs w:val="24"/>
          <w:lang w:val="hy-AM"/>
        </w:rPr>
        <w:t xml:space="preserve"> վարչական գործով դատարանի արտահայտած իրավական դիրքորոշումը:</w:t>
      </w:r>
    </w:p>
    <w:p w:rsidR="009B6E77" w:rsidRPr="00E0057C" w:rsidRDefault="009B6E77" w:rsidP="009B6E77">
      <w:pPr>
        <w:spacing w:after="0" w:line="360" w:lineRule="auto"/>
        <w:ind w:firstLine="540"/>
        <w:jc w:val="both"/>
        <w:rPr>
          <w:rFonts w:ascii="GHEA Grapalat" w:hAnsi="GHEA Grapalat"/>
          <w:sz w:val="24"/>
          <w:szCs w:val="24"/>
          <w:lang w:val="hy-AM"/>
        </w:rPr>
      </w:pPr>
      <w:r>
        <w:rPr>
          <w:rFonts w:ascii="GHEA Grapalat" w:hAnsi="GHEA Grapalat"/>
          <w:bCs/>
          <w:color w:val="000000"/>
          <w:sz w:val="24"/>
          <w:szCs w:val="24"/>
          <w:shd w:val="clear" w:color="auto" w:fill="FFFFFF"/>
          <w:lang w:val="hy-AM"/>
        </w:rPr>
        <w:lastRenderedPageBreak/>
        <w:t>Նախագծի</w:t>
      </w:r>
      <w:r w:rsidRPr="00E0057C">
        <w:rPr>
          <w:rFonts w:ascii="GHEA Grapalat" w:hAnsi="GHEA Grapalat"/>
          <w:sz w:val="24"/>
          <w:szCs w:val="24"/>
          <w:lang w:val="hy-AM"/>
        </w:rPr>
        <w:t xml:space="preserve"> ընդունումը պայմանավորված է նաև մարդկային ռեսուրսների կառավարման տեղեկատվական համակարգի՝ քաղաքացիական ծառայության տեղեկատվական հարթակի շարունակական կատարելագործման և զարգացման անհրաժեշտությամբ, ինչն ուղղված է ներկայումս </w:t>
      </w:r>
      <w:r>
        <w:rPr>
          <w:rFonts w:ascii="GHEA Grapalat" w:hAnsi="GHEA Grapalat"/>
          <w:sz w:val="24"/>
          <w:szCs w:val="24"/>
          <w:lang w:val="hy-AM"/>
        </w:rPr>
        <w:t>ք</w:t>
      </w:r>
      <w:r w:rsidRPr="00E0057C">
        <w:rPr>
          <w:rFonts w:ascii="GHEA Grapalat" w:hAnsi="GHEA Grapalat"/>
          <w:sz w:val="24"/>
          <w:szCs w:val="24"/>
          <w:lang w:val="hy-AM"/>
        </w:rPr>
        <w:t>աղաքացիական ծառայության տեղեկատվական հարթակից դուրս իրականացվող մարդկային ռեսուրսների կառավարման գործընթացները թվայնացնելուն։</w:t>
      </w:r>
    </w:p>
    <w:p w:rsidR="009B6E77" w:rsidRDefault="009B6E77" w:rsidP="009B6E77">
      <w:pPr>
        <w:spacing w:after="0" w:line="360" w:lineRule="auto"/>
        <w:ind w:firstLine="540"/>
        <w:jc w:val="both"/>
        <w:rPr>
          <w:rFonts w:ascii="GHEA Grapalat" w:hAnsi="GHEA Grapalat"/>
          <w:color w:val="000000"/>
          <w:sz w:val="24"/>
          <w:szCs w:val="24"/>
          <w:shd w:val="clear" w:color="auto" w:fill="FFFFFF"/>
          <w:lang w:val="hy-AM"/>
        </w:rPr>
      </w:pPr>
      <w:r w:rsidRPr="00E0057C">
        <w:rPr>
          <w:rFonts w:ascii="GHEA Grapalat" w:hAnsi="GHEA Grapalat"/>
          <w:bCs/>
          <w:color w:val="000000"/>
          <w:sz w:val="24"/>
          <w:szCs w:val="24"/>
          <w:shd w:val="clear" w:color="auto" w:fill="FFFFFF"/>
          <w:lang w:val="hy-AM"/>
        </w:rPr>
        <w:t xml:space="preserve">Քաղաքացիական ծառայության գրասենյակը, օժտված լինելով </w:t>
      </w:r>
      <w:r w:rsidRPr="00E0057C">
        <w:rPr>
          <w:rFonts w:ascii="GHEA Grapalat" w:hAnsi="GHEA Grapalat"/>
          <w:color w:val="000000"/>
          <w:sz w:val="24"/>
          <w:szCs w:val="24"/>
          <w:shd w:val="clear" w:color="auto" w:fill="FFFFFF"/>
          <w:lang w:val="hy-AM"/>
        </w:rPr>
        <w:t xml:space="preserve">քաղաքացիական ծառայության տեղեկատվական հարթակը կառավարելու լիազորությամբ, շարունակաբար կատարելագործում է </w:t>
      </w:r>
      <w:r w:rsidRPr="00E0057C">
        <w:rPr>
          <w:rFonts w:ascii="GHEA Grapalat" w:hAnsi="GHEA Grapalat"/>
          <w:bCs/>
          <w:color w:val="000000"/>
          <w:sz w:val="24"/>
          <w:szCs w:val="24"/>
          <w:shd w:val="clear" w:color="auto" w:fill="FFFFFF"/>
          <w:lang w:val="hy-AM"/>
        </w:rPr>
        <w:t xml:space="preserve">քաղաքացիական ծառայության տեղեկատվական հարթակի </w:t>
      </w:r>
      <w:r w:rsidRPr="00E0057C">
        <w:rPr>
          <w:rFonts w:ascii="GHEA Grapalat" w:hAnsi="GHEA Grapalat"/>
          <w:color w:val="000000"/>
          <w:sz w:val="24"/>
          <w:szCs w:val="24"/>
          <w:shd w:val="clear" w:color="auto" w:fill="FFFFFF"/>
          <w:lang w:val="hy-AM"/>
        </w:rPr>
        <w:t xml:space="preserve">թվային լուծումները մարդկային ռեսուրսների  կառավարման գործընթացները հեշտացնելու և դրանք առավել թափանցիկ դարձնելու նպատակով։ </w:t>
      </w:r>
    </w:p>
    <w:p w:rsidR="009B6E77" w:rsidRDefault="009B6E77" w:rsidP="009B6E77">
      <w:pPr>
        <w:spacing w:after="0" w:line="360" w:lineRule="auto"/>
        <w:ind w:firstLine="540"/>
        <w:jc w:val="both"/>
        <w:rPr>
          <w:rFonts w:ascii="GHEA Grapalat" w:hAnsi="GHEA Grapalat"/>
          <w:color w:val="000000"/>
          <w:sz w:val="24"/>
          <w:szCs w:val="24"/>
          <w:shd w:val="clear" w:color="auto" w:fill="FFFFFF"/>
          <w:lang w:val="hy-AM"/>
        </w:rPr>
      </w:pPr>
    </w:p>
    <w:p w:rsidR="009B6E77" w:rsidRPr="001E2EF3" w:rsidRDefault="009B6E77" w:rsidP="009B6E77">
      <w:pPr>
        <w:spacing w:after="0" w:line="360" w:lineRule="auto"/>
        <w:ind w:firstLine="540"/>
        <w:jc w:val="both"/>
        <w:rPr>
          <w:rFonts w:ascii="GHEA Grapalat" w:hAnsi="GHEA Grapalat"/>
          <w:b/>
          <w:noProof/>
          <w:color w:val="000000"/>
          <w:sz w:val="24"/>
          <w:szCs w:val="24"/>
          <w:lang w:val="hy-AM"/>
        </w:rPr>
      </w:pPr>
      <w:r w:rsidRPr="005717DD">
        <w:rPr>
          <w:rFonts w:ascii="GHEA Grapalat" w:hAnsi="GHEA Grapalat"/>
          <w:b/>
          <w:color w:val="000000"/>
          <w:sz w:val="24"/>
          <w:szCs w:val="24"/>
          <w:shd w:val="clear" w:color="auto" w:fill="FFFFFF"/>
          <w:lang w:val="hy-AM"/>
        </w:rPr>
        <w:t>2</w:t>
      </w:r>
      <w:r w:rsidRPr="00116836">
        <w:rPr>
          <w:rFonts w:ascii="GHEA Grapalat" w:hAnsi="GHEA Grapalat"/>
          <w:b/>
          <w:color w:val="000000"/>
          <w:sz w:val="24"/>
          <w:szCs w:val="24"/>
          <w:shd w:val="clear" w:color="auto" w:fill="FFFFFF"/>
          <w:lang w:val="hy-AM"/>
        </w:rPr>
        <w:t>.</w:t>
      </w:r>
      <w:r w:rsidRPr="005717DD">
        <w:rPr>
          <w:rFonts w:ascii="GHEA Grapalat" w:hAnsi="GHEA Grapalat"/>
          <w:b/>
          <w:noProof/>
          <w:color w:val="000000"/>
          <w:sz w:val="24"/>
          <w:szCs w:val="24"/>
          <w:lang w:val="hy-AM"/>
        </w:rPr>
        <w:t>Կարգավորման</w:t>
      </w:r>
      <w:r w:rsidRPr="001E2EF3">
        <w:rPr>
          <w:rFonts w:ascii="GHEA Grapalat" w:hAnsi="GHEA Grapalat"/>
          <w:b/>
          <w:noProof/>
          <w:color w:val="000000"/>
          <w:sz w:val="24"/>
          <w:szCs w:val="24"/>
          <w:lang w:val="hy-AM"/>
        </w:rPr>
        <w:t xml:space="preserve"> նպատակը</w:t>
      </w:r>
    </w:p>
    <w:p w:rsidR="009B6E77" w:rsidRDefault="009B6E77" w:rsidP="009B6E77">
      <w:pPr>
        <w:spacing w:line="360" w:lineRule="auto"/>
        <w:ind w:firstLine="540"/>
        <w:jc w:val="both"/>
        <w:rPr>
          <w:rFonts w:ascii="GHEA Grapalat" w:hAnsi="GHEA Grapalat" w:cs="GHEA Grapalat"/>
          <w:bCs/>
          <w:color w:val="000000" w:themeColor="text1"/>
          <w:sz w:val="24"/>
          <w:szCs w:val="24"/>
          <w:lang w:val="hy-AM"/>
        </w:rPr>
      </w:pPr>
      <w:r w:rsidRPr="00C11DD2">
        <w:rPr>
          <w:rFonts w:ascii="GHEA Grapalat" w:hAnsi="GHEA Grapalat" w:cs="GHEA Grapalat"/>
          <w:color w:val="000000" w:themeColor="text1"/>
          <w:sz w:val="24"/>
          <w:szCs w:val="24"/>
          <w:lang w:val="hy-AM"/>
        </w:rPr>
        <w:t xml:space="preserve">Նախագծի նպատակն է </w:t>
      </w:r>
      <w:r>
        <w:rPr>
          <w:rFonts w:ascii="GHEA Grapalat" w:hAnsi="GHEA Grapalat" w:cs="GHEA Grapalat"/>
          <w:bCs/>
          <w:color w:val="000000" w:themeColor="text1"/>
          <w:sz w:val="24"/>
          <w:szCs w:val="24"/>
          <w:lang w:val="hy-AM"/>
        </w:rPr>
        <w:t>քաղաքացիական</w:t>
      </w:r>
      <w:r w:rsidRPr="00C11DD2">
        <w:rPr>
          <w:rFonts w:ascii="GHEA Grapalat" w:hAnsi="GHEA Grapalat" w:cs="GHEA Grapalat"/>
          <w:bCs/>
          <w:color w:val="000000" w:themeColor="text1"/>
          <w:sz w:val="24"/>
          <w:szCs w:val="24"/>
          <w:lang w:val="hy-AM"/>
        </w:rPr>
        <w:t xml:space="preserve"> ծառայության համակարգում </w:t>
      </w:r>
      <w:r w:rsidR="00A40D7E">
        <w:rPr>
          <w:rFonts w:ascii="GHEA Grapalat" w:hAnsi="GHEA Grapalat" w:cs="GHEA Grapalat"/>
          <w:color w:val="000000" w:themeColor="text1"/>
          <w:sz w:val="24"/>
          <w:szCs w:val="24"/>
          <w:lang w:val="hy-AM"/>
        </w:rPr>
        <w:t xml:space="preserve">ընդլայնել </w:t>
      </w:r>
      <w:r w:rsidR="00A40D7E">
        <w:rPr>
          <w:rFonts w:ascii="GHEA Grapalat" w:hAnsi="GHEA Grapalat"/>
          <w:color w:val="000000"/>
          <w:sz w:val="24"/>
          <w:szCs w:val="24"/>
          <w:shd w:val="clear" w:color="auto" w:fill="FFFFFF"/>
          <w:lang w:val="hy-AM"/>
        </w:rPr>
        <w:t>վերակազմակերպման</w:t>
      </w:r>
      <w:r w:rsidR="00A40D7E" w:rsidRPr="00A40D7E">
        <w:rPr>
          <w:rFonts w:ascii="GHEA Grapalat" w:hAnsi="GHEA Grapalat"/>
          <w:color w:val="000000"/>
          <w:sz w:val="24"/>
          <w:szCs w:val="24"/>
          <w:shd w:val="clear" w:color="auto" w:fill="FFFFFF"/>
          <w:lang w:val="hy-AM"/>
        </w:rPr>
        <w:t xml:space="preserve"> և (</w:t>
      </w:r>
      <w:r w:rsidR="00A40D7E">
        <w:rPr>
          <w:rFonts w:ascii="GHEA Grapalat" w:hAnsi="GHEA Grapalat"/>
          <w:color w:val="000000"/>
          <w:sz w:val="24"/>
          <w:szCs w:val="24"/>
          <w:shd w:val="clear" w:color="auto" w:fill="FFFFFF"/>
          <w:lang w:val="hy-AM"/>
        </w:rPr>
        <w:t xml:space="preserve">կամ) կառուցվածքային փոփոխության արդյունքում </w:t>
      </w:r>
      <w:r w:rsidR="00A40D7E" w:rsidRPr="00A40D7E">
        <w:rPr>
          <w:rFonts w:ascii="GHEA Grapalat" w:hAnsi="GHEA Grapalat"/>
          <w:color w:val="000000"/>
          <w:sz w:val="24"/>
          <w:szCs w:val="24"/>
          <w:shd w:val="clear" w:color="auto" w:fill="FFFFFF"/>
          <w:lang w:val="hy-AM"/>
        </w:rPr>
        <w:t>հաստիքների և (կամ) քաղաքացիական ծառայության պաշտոնների կրճատման դեպքում աշխատանքային գործունեությունը շարու</w:t>
      </w:r>
      <w:r w:rsidR="00A40D7E">
        <w:rPr>
          <w:rFonts w:ascii="GHEA Grapalat" w:hAnsi="GHEA Grapalat"/>
          <w:color w:val="000000"/>
          <w:sz w:val="24"/>
          <w:szCs w:val="24"/>
          <w:shd w:val="clear" w:color="auto" w:fill="FFFFFF"/>
          <w:lang w:val="hy-AM"/>
        </w:rPr>
        <w:t>նակելու նախապատվության իրավունքից օգտվելու քաղաքացիական ծառայողների շրջանակը</w:t>
      </w:r>
      <w:r>
        <w:rPr>
          <w:rFonts w:ascii="GHEA Grapalat" w:hAnsi="GHEA Grapalat" w:cs="GHEA Grapalat"/>
          <w:bCs/>
          <w:color w:val="000000" w:themeColor="text1"/>
          <w:sz w:val="24"/>
          <w:szCs w:val="24"/>
          <w:lang w:val="hy-AM"/>
        </w:rPr>
        <w:t>՝</w:t>
      </w:r>
      <w:r w:rsidRPr="00C11DD2">
        <w:rPr>
          <w:rFonts w:ascii="GHEA Grapalat" w:hAnsi="GHEA Grapalat" w:cs="GHEA Grapalat"/>
          <w:bCs/>
          <w:color w:val="000000" w:themeColor="text1"/>
          <w:sz w:val="24"/>
          <w:szCs w:val="24"/>
          <w:lang w:val="hy-AM"/>
        </w:rPr>
        <w:t xml:space="preserve"> </w:t>
      </w:r>
      <w:r w:rsidR="00571160">
        <w:rPr>
          <w:rFonts w:ascii="GHEA Grapalat" w:hAnsi="GHEA Grapalat" w:cs="GHEA Grapalat"/>
          <w:bCs/>
          <w:color w:val="000000" w:themeColor="text1"/>
          <w:sz w:val="24"/>
          <w:szCs w:val="24"/>
          <w:lang w:val="hy-AM"/>
        </w:rPr>
        <w:t xml:space="preserve">նաև </w:t>
      </w:r>
      <w:r>
        <w:rPr>
          <w:rFonts w:ascii="GHEA Grapalat" w:hAnsi="GHEA Grapalat" w:cs="GHEA Grapalat"/>
          <w:bCs/>
          <w:color w:val="000000" w:themeColor="text1"/>
          <w:sz w:val="24"/>
          <w:szCs w:val="24"/>
          <w:lang w:val="hy-AM"/>
        </w:rPr>
        <w:t>թվայնացնելով գործընթացը</w:t>
      </w:r>
      <w:r w:rsidRPr="00C11DD2">
        <w:rPr>
          <w:rFonts w:ascii="GHEA Grapalat" w:hAnsi="GHEA Grapalat" w:cs="GHEA Grapalat"/>
          <w:bCs/>
          <w:color w:val="000000" w:themeColor="text1"/>
          <w:sz w:val="24"/>
          <w:szCs w:val="24"/>
          <w:lang w:val="hy-AM"/>
        </w:rPr>
        <w:t>։</w:t>
      </w:r>
    </w:p>
    <w:p w:rsidR="009B6E77" w:rsidRPr="001E2EF3" w:rsidRDefault="000C1E75" w:rsidP="000C1E75">
      <w:pPr>
        <w:tabs>
          <w:tab w:val="left" w:pos="630"/>
        </w:tabs>
        <w:spacing w:line="360" w:lineRule="auto"/>
        <w:jc w:val="both"/>
        <w:rPr>
          <w:rFonts w:ascii="GHEA Grapalat" w:hAnsi="GHEA Grapalat"/>
          <w:b/>
          <w:sz w:val="24"/>
          <w:szCs w:val="24"/>
          <w:lang w:val="af-ZA"/>
        </w:rPr>
      </w:pPr>
      <w:r>
        <w:rPr>
          <w:rFonts w:ascii="GHEA Grapalat" w:hAnsi="GHEA Grapalat"/>
          <w:b/>
          <w:sz w:val="24"/>
          <w:szCs w:val="24"/>
          <w:lang w:val="af-ZA"/>
        </w:rPr>
        <w:tab/>
      </w:r>
      <w:r w:rsidR="009B6E77" w:rsidRPr="001E2EF3">
        <w:rPr>
          <w:rFonts w:ascii="GHEA Grapalat" w:hAnsi="GHEA Grapalat"/>
          <w:b/>
          <w:sz w:val="24"/>
          <w:szCs w:val="24"/>
          <w:lang w:val="af-ZA"/>
        </w:rPr>
        <w:t>3. Իրավական ակտի կիրառման դեպքում ակնկալվող արդյունքը</w:t>
      </w:r>
    </w:p>
    <w:p w:rsidR="009B6E77" w:rsidRPr="00E0057C" w:rsidRDefault="009B6E77" w:rsidP="009B6E77">
      <w:pPr>
        <w:spacing w:after="0" w:line="360" w:lineRule="auto"/>
        <w:ind w:firstLine="540"/>
        <w:jc w:val="both"/>
        <w:rPr>
          <w:rFonts w:ascii="GHEA Grapalat" w:hAnsi="GHEA Grapalat"/>
          <w:sz w:val="24"/>
          <w:szCs w:val="24"/>
          <w:lang w:val="hy-AM"/>
        </w:rPr>
      </w:pPr>
      <w:r>
        <w:rPr>
          <w:rFonts w:ascii="GHEA Grapalat" w:hAnsi="GHEA Grapalat"/>
          <w:sz w:val="24"/>
          <w:szCs w:val="24"/>
          <w:lang w:val="hy-AM"/>
        </w:rPr>
        <w:t>Ն</w:t>
      </w:r>
      <w:r w:rsidRPr="00E0057C">
        <w:rPr>
          <w:rFonts w:ascii="GHEA Grapalat" w:hAnsi="GHEA Grapalat"/>
          <w:sz w:val="24"/>
          <w:szCs w:val="24"/>
          <w:lang w:val="hy-AM"/>
        </w:rPr>
        <w:t xml:space="preserve">ախագծի </w:t>
      </w:r>
      <w:r w:rsidRPr="00E0057C">
        <w:rPr>
          <w:rFonts w:ascii="GHEA Grapalat" w:hAnsi="GHEA Grapalat"/>
          <w:sz w:val="24"/>
          <w:szCs w:val="24"/>
          <w:lang w:val="af-ZA"/>
        </w:rPr>
        <w:t>ընդուն</w:t>
      </w:r>
      <w:r w:rsidRPr="00E0057C">
        <w:rPr>
          <w:rFonts w:ascii="GHEA Grapalat" w:hAnsi="GHEA Grapalat"/>
          <w:sz w:val="24"/>
          <w:szCs w:val="24"/>
          <w:lang w:val="hy-AM"/>
        </w:rPr>
        <w:t>ման արդյունքում</w:t>
      </w:r>
      <w:r w:rsidRPr="00E0057C">
        <w:rPr>
          <w:rFonts w:ascii="GHEA Grapalat" w:hAnsi="GHEA Grapalat"/>
          <w:sz w:val="24"/>
          <w:szCs w:val="24"/>
          <w:lang w:val="af-ZA"/>
        </w:rPr>
        <w:t xml:space="preserve"> </w:t>
      </w:r>
      <w:r w:rsidRPr="00E0057C">
        <w:rPr>
          <w:rFonts w:ascii="GHEA Grapalat" w:hAnsi="GHEA Grapalat"/>
          <w:sz w:val="24"/>
          <w:szCs w:val="24"/>
          <w:lang w:val="hy-AM"/>
        </w:rPr>
        <w:t xml:space="preserve">կապահովվի </w:t>
      </w:r>
      <w:r w:rsidRPr="00E0057C">
        <w:rPr>
          <w:rFonts w:ascii="GHEA Grapalat" w:hAnsi="GHEA Grapalat" w:cs="IRTEK Courier"/>
          <w:sz w:val="24"/>
          <w:szCs w:val="24"/>
          <w:lang w:val="hy-AM"/>
        </w:rPr>
        <w:t>«Քաղաքացիական ծառայության մասին» օրենքում փոփոխություններ և լրացումներ կատարելու մասին»</w:t>
      </w:r>
      <w:r w:rsidRPr="00E0057C">
        <w:rPr>
          <w:rFonts w:ascii="GHEA Grapalat" w:hAnsi="GHEA Grapalat"/>
          <w:sz w:val="24"/>
          <w:szCs w:val="24"/>
          <w:lang w:val="hy-AM"/>
        </w:rPr>
        <w:t xml:space="preserve"> ՀՕ-475-Ն օրենքից բխող փոփոխությունների իմպլենտացումը և </w:t>
      </w:r>
      <w:r>
        <w:rPr>
          <w:rFonts w:ascii="GHEA Grapalat" w:hAnsi="GHEA Grapalat"/>
          <w:sz w:val="24"/>
          <w:szCs w:val="24"/>
          <w:lang w:val="hy-AM"/>
        </w:rPr>
        <w:t>մ</w:t>
      </w:r>
      <w:r w:rsidRPr="00E0057C">
        <w:rPr>
          <w:rFonts w:ascii="GHEA Grapalat" w:hAnsi="GHEA Grapalat"/>
          <w:color w:val="000000"/>
          <w:sz w:val="24"/>
          <w:szCs w:val="24"/>
          <w:shd w:val="clear" w:color="auto" w:fill="FFFFFF"/>
          <w:lang w:val="hy-AM"/>
        </w:rPr>
        <w:t xml:space="preserve">արդկային ռեսուրսների </w:t>
      </w:r>
      <w:r w:rsidRPr="00E6156B">
        <w:rPr>
          <w:rFonts w:ascii="GHEA Grapalat" w:hAnsi="GHEA Grapalat"/>
          <w:color w:val="000000"/>
          <w:sz w:val="24"/>
          <w:szCs w:val="24"/>
          <w:shd w:val="clear" w:color="auto" w:fill="FFFFFF"/>
          <w:lang w:val="hy-AM"/>
        </w:rPr>
        <w:t xml:space="preserve">կառավարման տեղեկատվական համակարգում գործընթացների կառավարման պարզության, թափանցիկության և տվյալների հասանելիության շրջանակներում </w:t>
      </w:r>
      <w:r w:rsidR="00E6156B" w:rsidRPr="00E6156B">
        <w:rPr>
          <w:rFonts w:ascii="GHEA Grapalat" w:hAnsi="GHEA Grapalat"/>
          <w:color w:val="000000"/>
          <w:sz w:val="24"/>
          <w:szCs w:val="24"/>
          <w:shd w:val="clear" w:color="auto" w:fill="FFFFFF"/>
          <w:lang w:val="hy-AM"/>
        </w:rPr>
        <w:t>համապատասխան մարմինների վերակազմակերպման կամ կառուցվածքային փոփոխություններ</w:t>
      </w:r>
      <w:r w:rsidR="00E6156B" w:rsidRPr="00E6156B">
        <w:rPr>
          <w:rFonts w:ascii="GHEA Grapalat" w:hAnsi="GHEA Grapalat"/>
          <w:color w:val="000000"/>
          <w:sz w:val="24"/>
          <w:szCs w:val="24"/>
          <w:shd w:val="clear" w:color="auto" w:fill="FFFFFF"/>
          <w:lang w:val="hy-AM"/>
        </w:rPr>
        <w:t xml:space="preserve">ի արդյունքում </w:t>
      </w:r>
      <w:r w:rsidR="00E6156B" w:rsidRPr="00E6156B">
        <w:rPr>
          <w:rFonts w:ascii="GHEA Grapalat" w:hAnsi="GHEA Grapalat"/>
          <w:color w:val="000000"/>
          <w:sz w:val="24"/>
          <w:szCs w:val="24"/>
          <w:shd w:val="clear" w:color="auto" w:fill="FFFFFF"/>
          <w:lang w:val="hy-AM"/>
        </w:rPr>
        <w:t xml:space="preserve"> </w:t>
      </w:r>
      <w:r w:rsidRPr="00E6156B">
        <w:rPr>
          <w:rFonts w:ascii="GHEA Grapalat" w:hAnsi="GHEA Grapalat"/>
          <w:color w:val="000000"/>
          <w:sz w:val="24"/>
          <w:szCs w:val="24"/>
          <w:shd w:val="clear" w:color="auto" w:fill="FFFFFF"/>
          <w:lang w:val="hy-AM"/>
        </w:rPr>
        <w:t xml:space="preserve">քաղաքացիական ծառայության պաշտոն զբաղեցնելու </w:t>
      </w:r>
      <w:r w:rsidRPr="00E6156B">
        <w:rPr>
          <w:rFonts w:ascii="GHEA Grapalat" w:hAnsi="GHEA Grapalat" w:cs="Times New Roman"/>
          <w:bCs/>
          <w:sz w:val="24"/>
          <w:szCs w:val="24"/>
          <w:lang w:val="hy-AM"/>
        </w:rPr>
        <w:t xml:space="preserve">հետ կապված </w:t>
      </w:r>
      <w:r w:rsidRPr="00E6156B">
        <w:rPr>
          <w:rFonts w:ascii="GHEA Grapalat" w:hAnsi="GHEA Grapalat"/>
          <w:color w:val="000000"/>
          <w:sz w:val="24"/>
          <w:szCs w:val="24"/>
          <w:shd w:val="clear" w:color="auto" w:fill="FFFFFF"/>
          <w:lang w:val="hy-AM"/>
        </w:rPr>
        <w:t>հարաբերություններն ամբողջությամբ թվայնացնելու գործընթացը։</w:t>
      </w:r>
    </w:p>
    <w:p w:rsidR="00C40EBD" w:rsidRDefault="00C40EBD" w:rsidP="009B6E77">
      <w:pPr>
        <w:spacing w:line="360" w:lineRule="auto"/>
        <w:ind w:firstLine="720"/>
        <w:jc w:val="both"/>
        <w:rPr>
          <w:rFonts w:ascii="GHEA Grapalat" w:hAnsi="GHEA Grapalat"/>
          <w:b/>
          <w:noProof/>
          <w:color w:val="000000"/>
          <w:sz w:val="24"/>
          <w:szCs w:val="24"/>
          <w:lang w:val="hy-AM" w:eastAsia="ru-RU"/>
        </w:rPr>
      </w:pPr>
    </w:p>
    <w:p w:rsidR="009B6E77" w:rsidRPr="00842536" w:rsidRDefault="009B6E77" w:rsidP="009B6E77">
      <w:pPr>
        <w:spacing w:line="360" w:lineRule="auto"/>
        <w:ind w:firstLine="720"/>
        <w:jc w:val="both"/>
        <w:rPr>
          <w:rFonts w:ascii="GHEA Grapalat" w:hAnsi="GHEA Grapalat"/>
          <w:b/>
          <w:noProof/>
          <w:color w:val="000000"/>
          <w:sz w:val="24"/>
          <w:szCs w:val="24"/>
          <w:lang w:val="hy-AM"/>
        </w:rPr>
      </w:pPr>
      <w:bookmarkStart w:id="0" w:name="_GoBack"/>
      <w:bookmarkEnd w:id="0"/>
      <w:r w:rsidRPr="00842536">
        <w:rPr>
          <w:rFonts w:ascii="GHEA Grapalat" w:hAnsi="GHEA Grapalat"/>
          <w:b/>
          <w:noProof/>
          <w:color w:val="000000"/>
          <w:sz w:val="24"/>
          <w:szCs w:val="24"/>
          <w:lang w:val="hy-AM" w:eastAsia="ru-RU"/>
        </w:rPr>
        <w:t>4.Նախագծի մշակման գործընթացում ներգրավված ինստիտուտները և անձինք</w:t>
      </w:r>
    </w:p>
    <w:p w:rsidR="009B6E77" w:rsidRPr="00E0057C" w:rsidRDefault="009B6E77" w:rsidP="009B6E77">
      <w:pPr>
        <w:spacing w:line="360" w:lineRule="auto"/>
        <w:ind w:firstLine="720"/>
        <w:jc w:val="both"/>
        <w:rPr>
          <w:rFonts w:ascii="GHEA Grapalat" w:hAnsi="GHEA Grapalat"/>
          <w:noProof/>
          <w:color w:val="000000"/>
          <w:sz w:val="24"/>
          <w:szCs w:val="24"/>
          <w:shd w:val="clear" w:color="auto" w:fill="FFFFFF"/>
          <w:lang w:val="hy-AM" w:eastAsia="ru-RU"/>
        </w:rPr>
      </w:pPr>
      <w:r w:rsidRPr="00E0057C">
        <w:rPr>
          <w:rFonts w:ascii="GHEA Grapalat" w:hAnsi="GHEA Grapalat"/>
          <w:noProof/>
          <w:color w:val="000000"/>
          <w:sz w:val="24"/>
          <w:szCs w:val="24"/>
          <w:shd w:val="clear" w:color="auto" w:fill="FFFFFF"/>
          <w:lang w:val="hy-AM" w:eastAsia="ru-RU"/>
        </w:rPr>
        <w:lastRenderedPageBreak/>
        <w:t>Նախագիծը մշակվել է Վարչապետի աշխատակազմի քաղաքացիական ծառայության գրասենյակի կողմից:</w:t>
      </w:r>
    </w:p>
    <w:p w:rsidR="009B6E77" w:rsidRPr="00CE5556" w:rsidRDefault="009B6E77" w:rsidP="009B6E77">
      <w:pPr>
        <w:spacing w:line="360" w:lineRule="auto"/>
        <w:ind w:firstLine="720"/>
        <w:jc w:val="both"/>
        <w:rPr>
          <w:rFonts w:ascii="GHEA Grapalat" w:eastAsia="GHEA Grapalat" w:hAnsi="GHEA Grapalat" w:cs="GHEA Grapalat"/>
          <w:b/>
          <w:noProof/>
          <w:color w:val="000000"/>
          <w:sz w:val="24"/>
          <w:szCs w:val="24"/>
          <w:lang w:val="hy-AM"/>
        </w:rPr>
      </w:pPr>
      <w:r w:rsidRPr="00CE5556">
        <w:rPr>
          <w:rFonts w:ascii="GHEA Grapalat" w:hAnsi="GHEA Grapalat"/>
          <w:b/>
          <w:noProof/>
          <w:color w:val="000000"/>
          <w:sz w:val="24"/>
          <w:szCs w:val="24"/>
          <w:lang w:val="hy-AM" w:eastAsia="ru-RU"/>
        </w:rPr>
        <w:t>5.Նախագծի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w:t>
      </w:r>
    </w:p>
    <w:p w:rsidR="009B6E77" w:rsidRPr="00E0057C" w:rsidRDefault="007970B4" w:rsidP="009B6E77">
      <w:pPr>
        <w:spacing w:line="360" w:lineRule="auto"/>
        <w:ind w:firstLine="720"/>
        <w:jc w:val="both"/>
        <w:rPr>
          <w:rFonts w:ascii="GHEA Grapalat" w:hAnsi="GHEA Grapalat"/>
          <w:noProof/>
          <w:color w:val="000000"/>
          <w:sz w:val="24"/>
          <w:szCs w:val="24"/>
          <w:shd w:val="clear" w:color="auto" w:fill="FFFFFF"/>
          <w:lang w:val="hy-AM" w:eastAsia="ru-RU"/>
        </w:rPr>
      </w:pPr>
      <w:r>
        <w:rPr>
          <w:rFonts w:ascii="GHEA Grapalat" w:hAnsi="GHEA Grapalat" w:cs="Sylfaen"/>
          <w:color w:val="000000" w:themeColor="text1"/>
          <w:sz w:val="24"/>
          <w:szCs w:val="24"/>
          <w:lang w:val="hy-AM"/>
        </w:rPr>
        <w:t xml:space="preserve">   «</w:t>
      </w:r>
      <w:r w:rsidRPr="00776468">
        <w:rPr>
          <w:rFonts w:ascii="GHEA Grapalat" w:hAnsi="GHEA Grapalat" w:cs="Sylfaen"/>
          <w:color w:val="000000" w:themeColor="text1"/>
          <w:sz w:val="24"/>
          <w:szCs w:val="24"/>
          <w:lang w:val="hy-AM"/>
        </w:rPr>
        <w:t>Հայաստանի</w:t>
      </w:r>
      <w:r w:rsidRPr="00776468">
        <w:rPr>
          <w:rFonts w:ascii="GHEA Grapalat" w:hAnsi="GHEA Grapalat"/>
          <w:color w:val="000000" w:themeColor="text1"/>
          <w:sz w:val="24"/>
          <w:szCs w:val="24"/>
          <w:lang w:val="hy-AM"/>
        </w:rPr>
        <w:t xml:space="preserve"> </w:t>
      </w:r>
      <w:r>
        <w:rPr>
          <w:rFonts w:ascii="GHEA Grapalat" w:hAnsi="GHEA Grapalat" w:cs="Sylfaen"/>
          <w:color w:val="000000" w:themeColor="text1"/>
          <w:sz w:val="24"/>
          <w:szCs w:val="24"/>
          <w:lang w:val="hy-AM"/>
        </w:rPr>
        <w:t>Հ</w:t>
      </w:r>
      <w:r w:rsidRPr="00776468">
        <w:rPr>
          <w:rFonts w:ascii="GHEA Grapalat" w:hAnsi="GHEA Grapalat" w:cs="Sylfaen"/>
          <w:color w:val="000000" w:themeColor="text1"/>
          <w:sz w:val="24"/>
          <w:szCs w:val="24"/>
          <w:lang w:val="hy-AM"/>
        </w:rPr>
        <w:t>անրապետության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փոխվարչապետի</w:t>
      </w:r>
      <w:r w:rsidRPr="00776468">
        <w:rPr>
          <w:rFonts w:ascii="GHEA Grapalat" w:hAnsi="GHEA Grapalat"/>
          <w:color w:val="000000" w:themeColor="text1"/>
          <w:sz w:val="24"/>
          <w:szCs w:val="24"/>
          <w:lang w:val="hy-AM"/>
        </w:rPr>
        <w:t xml:space="preserve"> 2019 </w:t>
      </w:r>
      <w:r w:rsidRPr="00776468">
        <w:rPr>
          <w:rFonts w:ascii="GHEA Grapalat" w:hAnsi="GHEA Grapalat" w:cs="Sylfaen"/>
          <w:color w:val="000000" w:themeColor="text1"/>
          <w:sz w:val="24"/>
          <w:szCs w:val="24"/>
          <w:lang w:val="hy-AM"/>
        </w:rPr>
        <w:t>թվականի</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մարտի</w:t>
      </w:r>
      <w:r w:rsidRPr="00776468">
        <w:rPr>
          <w:rFonts w:ascii="GHEA Grapalat" w:hAnsi="GHEA Grapalat"/>
          <w:color w:val="000000" w:themeColor="text1"/>
          <w:sz w:val="24"/>
          <w:szCs w:val="24"/>
          <w:lang w:val="hy-AM"/>
        </w:rPr>
        <w:t xml:space="preserve"> 29-</w:t>
      </w:r>
      <w:r w:rsidRPr="00776468">
        <w:rPr>
          <w:rFonts w:ascii="GHEA Grapalat" w:hAnsi="GHEA Grapalat" w:cs="Sylfaen"/>
          <w:color w:val="000000" w:themeColor="text1"/>
          <w:sz w:val="24"/>
          <w:szCs w:val="24"/>
          <w:lang w:val="hy-AM"/>
        </w:rPr>
        <w:t>ի</w:t>
      </w:r>
      <w:r>
        <w:rPr>
          <w:rFonts w:ascii="GHEA Grapalat" w:hAnsi="GHEA Grapalat"/>
          <w:color w:val="000000" w:themeColor="text1"/>
          <w:sz w:val="24"/>
          <w:szCs w:val="24"/>
          <w:lang w:val="hy-AM"/>
        </w:rPr>
        <w:t xml:space="preserve"> </w:t>
      </w:r>
      <w:r w:rsidRPr="00776468">
        <w:rPr>
          <w:rFonts w:ascii="GHEA Grapalat" w:hAnsi="GHEA Grapalat"/>
          <w:color w:val="000000" w:themeColor="text1"/>
          <w:sz w:val="24"/>
          <w:szCs w:val="24"/>
          <w:lang w:val="hy-AM"/>
        </w:rPr>
        <w:t>N 170-</w:t>
      </w:r>
      <w:r w:rsidRPr="00776468">
        <w:rPr>
          <w:rFonts w:ascii="GHEA Grapalat" w:hAnsi="GHEA Grapalat" w:cs="Sylfaen"/>
          <w:color w:val="000000" w:themeColor="text1"/>
          <w:sz w:val="24"/>
          <w:szCs w:val="24"/>
          <w:lang w:val="hy-AM"/>
        </w:rPr>
        <w:t>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որոշման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մեջ</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փոփոխություն</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կատարելու</w:t>
      </w:r>
      <w:r w:rsidRPr="00776468">
        <w:rPr>
          <w:rFonts w:ascii="GHEA Grapalat" w:hAnsi="GHEA Grapalat"/>
          <w:color w:val="000000" w:themeColor="text1"/>
          <w:sz w:val="24"/>
          <w:szCs w:val="24"/>
          <w:lang w:val="hy-AM"/>
        </w:rPr>
        <w:t xml:space="preserve"> </w:t>
      </w:r>
      <w:r w:rsidRPr="00776468">
        <w:rPr>
          <w:rFonts w:ascii="GHEA Grapalat" w:hAnsi="GHEA Grapalat" w:cs="Sylfaen"/>
          <w:color w:val="000000" w:themeColor="text1"/>
          <w:sz w:val="24"/>
          <w:szCs w:val="24"/>
          <w:lang w:val="hy-AM"/>
        </w:rPr>
        <w:t>մասին</w:t>
      </w:r>
      <w:r>
        <w:rPr>
          <w:rFonts w:ascii="GHEA Grapalat" w:hAnsi="GHEA Grapalat" w:cs="Sylfaen"/>
          <w:color w:val="000000" w:themeColor="text1"/>
          <w:sz w:val="24"/>
          <w:szCs w:val="24"/>
          <w:lang w:val="hy-AM"/>
        </w:rPr>
        <w:t xml:space="preserve">» փոխվարչապետի </w:t>
      </w:r>
      <w:r w:rsidRPr="00FC723F">
        <w:rPr>
          <w:rFonts w:ascii="GHEA Grapalat" w:hAnsi="GHEA Grapalat" w:cs="Sylfaen"/>
          <w:sz w:val="24"/>
          <w:szCs w:val="24"/>
          <w:lang w:val="hy-AM"/>
        </w:rPr>
        <w:t>որոշման նախագծի</w:t>
      </w:r>
      <w:r w:rsidR="009B6E77" w:rsidRPr="00E0057C">
        <w:rPr>
          <w:rFonts w:ascii="GHEA Grapalat" w:hAnsi="GHEA Grapalat"/>
          <w:sz w:val="24"/>
          <w:szCs w:val="24"/>
          <w:lang w:val="hy-AM"/>
        </w:rPr>
        <w:t xml:space="preserve"> </w:t>
      </w:r>
      <w:r w:rsidR="009B6E77" w:rsidRPr="00E0057C">
        <w:rPr>
          <w:rFonts w:ascii="GHEA Grapalat" w:hAnsi="GHEA Grapalat"/>
          <w:noProof/>
          <w:color w:val="000000"/>
          <w:sz w:val="24"/>
          <w:szCs w:val="24"/>
          <w:shd w:val="clear" w:color="auto" w:fill="FFFFFF"/>
          <w:lang w:val="hy-AM" w:eastAsia="ru-RU"/>
        </w:rPr>
        <w:t>ընդունմամբ պետական բյուջեում ծախսերի և եկամուտների ավելացումներ կամ նվազեցումներ չեն նախատեսվում։</w:t>
      </w:r>
    </w:p>
    <w:p w:rsidR="009B6E77" w:rsidRPr="00842536" w:rsidRDefault="009B6E77" w:rsidP="009B6E77">
      <w:pPr>
        <w:spacing w:line="360" w:lineRule="auto"/>
        <w:ind w:firstLine="720"/>
        <w:jc w:val="both"/>
        <w:rPr>
          <w:rFonts w:ascii="GHEA Grapalat" w:eastAsia="GHEA Grapalat" w:hAnsi="GHEA Grapalat" w:cs="GHEA Grapalat"/>
          <w:b/>
          <w:noProof/>
          <w:color w:val="000000"/>
          <w:sz w:val="24"/>
          <w:szCs w:val="24"/>
          <w:lang w:val="hy-AM"/>
        </w:rPr>
      </w:pPr>
      <w:r w:rsidRPr="00842536">
        <w:rPr>
          <w:rFonts w:ascii="GHEA Grapalat" w:hAnsi="GHEA Grapalat"/>
          <w:b/>
          <w:noProof/>
          <w:color w:val="000000"/>
          <w:sz w:val="24"/>
          <w:szCs w:val="24"/>
          <w:lang w:val="hy-AM" w:eastAsia="ru-RU"/>
        </w:rPr>
        <w:t>6. «Կապը ռազմավարական փաստաթղթերի հետ</w:t>
      </w:r>
      <w:r w:rsidRPr="00842536">
        <w:rPr>
          <w:rFonts w:ascii="Cambria Math" w:eastAsia="GHEA Grapalat" w:hAnsi="Cambria Math" w:cs="Cambria Math"/>
          <w:b/>
          <w:noProof/>
          <w:color w:val="000000"/>
          <w:sz w:val="24"/>
          <w:szCs w:val="24"/>
          <w:lang w:val="hy-AM"/>
        </w:rPr>
        <w:t>․</w:t>
      </w:r>
      <w:r w:rsidRPr="00842536">
        <w:rPr>
          <w:rFonts w:ascii="GHEA Grapalat" w:eastAsia="GHEA Grapalat" w:hAnsi="GHEA Grapalat" w:cs="GHEA Grapalat"/>
          <w:b/>
          <w:noProof/>
          <w:color w:val="000000"/>
          <w:sz w:val="24"/>
          <w:szCs w:val="24"/>
          <w:lang w:val="hy-AM"/>
        </w:rPr>
        <w:t>Հայաստանի վերափոխման ռազմավարություն 2050, Կառավարության 2021-2026թթ. ծրագիր, ոլորտային և/կամ այլ ռազմավարություններ</w:t>
      </w:r>
    </w:p>
    <w:p w:rsidR="009B6E77" w:rsidRPr="00E0057C" w:rsidRDefault="009B6E77" w:rsidP="009B6E77">
      <w:pPr>
        <w:pStyle w:val="NormalWeb"/>
        <w:tabs>
          <w:tab w:val="left" w:pos="630"/>
        </w:tabs>
        <w:spacing w:before="0" w:beforeAutospacing="0" w:after="0" w:afterAutospacing="0" w:line="360" w:lineRule="auto"/>
        <w:ind w:firstLine="720"/>
        <w:jc w:val="both"/>
        <w:rPr>
          <w:rFonts w:ascii="GHEA Grapalat" w:hAnsi="GHEA Grapalat"/>
          <w:lang w:val="hy-AM"/>
        </w:rPr>
      </w:pPr>
      <w:r>
        <w:rPr>
          <w:rFonts w:ascii="GHEA Grapalat" w:hAnsi="GHEA Grapalat"/>
          <w:lang w:val="hy-AM"/>
        </w:rPr>
        <w:t>Ն</w:t>
      </w:r>
      <w:r w:rsidRPr="00FC723F">
        <w:rPr>
          <w:rFonts w:ascii="GHEA Grapalat" w:hAnsi="GHEA Grapalat"/>
          <w:lang w:val="hy-AM"/>
        </w:rPr>
        <w:t>ախագիծը բխում է</w:t>
      </w:r>
      <w:r>
        <w:rPr>
          <w:rFonts w:ascii="GHEA Grapalat" w:hAnsi="GHEA Grapalat"/>
          <w:lang w:val="hy-AM"/>
        </w:rPr>
        <w:t xml:space="preserve"> Կ</w:t>
      </w:r>
      <w:r w:rsidRPr="00225D7A">
        <w:rPr>
          <w:rFonts w:ascii="GHEA Grapalat" w:hAnsi="GHEA Grapalat"/>
          <w:lang w:val="hy-AM"/>
        </w:rPr>
        <w:t xml:space="preserve">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հավելվածով նախատեսված «Պետական հատվածում ոչ ֆինանսական շահադրդման համակարգի լավարկում»  միջոցառումից, որի  ակնկալվող արդյունքներից է հանրային ծառայության համակարգում անձնակազմի հավաքագրման և համալրման ընթացակարգերի բարելավվումը՝ մասնավոր հատվածի լավագույն և միջազգային կիրառելի փորձի ներդրմամբ, ինչպես նաև հանրային ծառայողների՝ արժանիքների վրա հիմնված առաջխաղացման և հորիզոնական շարժունությունը խթանելու նպատակով մեխանիզմների ներդրումը, ինչպես նաև </w:t>
      </w:r>
      <w:r>
        <w:rPr>
          <w:rFonts w:ascii="GHEA Grapalat" w:hAnsi="GHEA Grapalat"/>
          <w:lang w:val="hy-AM"/>
        </w:rPr>
        <w:t>Կ</w:t>
      </w:r>
      <w:r w:rsidRPr="00225D7A">
        <w:rPr>
          <w:rFonts w:ascii="GHEA Grapalat" w:hAnsi="GHEA Grapalat"/>
          <w:lang w:val="hy-AM"/>
        </w:rPr>
        <w:t>առավարության 2022 թվականի մայիսի 13-ի «Հանրային կառավարման բարեփոխումների ռազմավարությունը, 2023-2025 թվականների ճանապարհային քարտեզը և արդյունքայի</w:t>
      </w:r>
      <w:r w:rsidR="007552D9">
        <w:rPr>
          <w:rFonts w:ascii="GHEA Grapalat" w:hAnsi="GHEA Grapalat"/>
          <w:lang w:val="hy-AM"/>
        </w:rPr>
        <w:t xml:space="preserve">ն շրջանակը հաստատելու մասին» N </w:t>
      </w:r>
      <w:r w:rsidRPr="00225D7A">
        <w:rPr>
          <w:rFonts w:ascii="GHEA Grapalat" w:hAnsi="GHEA Grapalat"/>
          <w:lang w:val="hy-AM"/>
        </w:rPr>
        <w:t>691-Լ որոշմամբ հաստատված  N 2 հավելվածով նախատեսված «Հանրային ծառայության մրցունակության բարձրացում»  ռազմավարական նպատակի  «Պետական հատվածում ոչ ֆինանսական շահադրդման համակարգի լավարկում» 4</w:t>
      </w:r>
      <w:r w:rsidRPr="00225D7A">
        <w:rPr>
          <w:rFonts w:ascii="MS Gothic" w:eastAsia="MS Gothic" w:hAnsi="MS Gothic" w:cs="MS Gothic" w:hint="eastAsia"/>
          <w:lang w:val="hy-AM"/>
        </w:rPr>
        <w:t>․</w:t>
      </w:r>
      <w:r w:rsidR="007552D9">
        <w:rPr>
          <w:rFonts w:ascii="GHEA Grapalat" w:hAnsi="GHEA Grapalat"/>
          <w:lang w:val="hy-AM"/>
        </w:rPr>
        <w:t>3</w:t>
      </w:r>
      <w:r>
        <w:rPr>
          <w:rFonts w:ascii="GHEA Grapalat" w:hAnsi="GHEA Grapalat"/>
          <w:lang w:val="hy-AM"/>
        </w:rPr>
        <w:t>-րդ</w:t>
      </w:r>
      <w:r w:rsidRPr="00225D7A">
        <w:rPr>
          <w:rFonts w:ascii="GHEA Grapalat" w:hAnsi="GHEA Grapalat"/>
          <w:lang w:val="hy-AM"/>
        </w:rPr>
        <w:t xml:space="preserve"> </w:t>
      </w:r>
      <w:r w:rsidRPr="00225D7A">
        <w:rPr>
          <w:rFonts w:ascii="GHEA Grapalat" w:hAnsi="GHEA Grapalat" w:cs="GHEA Grapalat"/>
          <w:lang w:val="hy-AM"/>
        </w:rPr>
        <w:t>ենթակետով</w:t>
      </w:r>
      <w:r w:rsidRPr="00225D7A">
        <w:rPr>
          <w:rFonts w:ascii="GHEA Grapalat" w:hAnsi="GHEA Grapalat"/>
          <w:lang w:val="hy-AM"/>
        </w:rPr>
        <w:t xml:space="preserve"> </w:t>
      </w:r>
      <w:r w:rsidRPr="00225D7A">
        <w:rPr>
          <w:rFonts w:ascii="GHEA Grapalat" w:hAnsi="GHEA Grapalat" w:cs="GHEA Grapalat"/>
          <w:lang w:val="hy-AM"/>
        </w:rPr>
        <w:t>սահմանված</w:t>
      </w:r>
      <w:r w:rsidRPr="00225D7A">
        <w:rPr>
          <w:rFonts w:ascii="GHEA Grapalat" w:hAnsi="GHEA Grapalat"/>
          <w:lang w:val="hy-AM"/>
        </w:rPr>
        <w:t xml:space="preserve"> </w:t>
      </w:r>
      <w:r w:rsidRPr="00225D7A">
        <w:rPr>
          <w:rFonts w:ascii="GHEA Grapalat" w:hAnsi="GHEA Grapalat" w:cs="GHEA Grapalat"/>
          <w:lang w:val="hy-AM"/>
        </w:rPr>
        <w:t>միջո</w:t>
      </w:r>
      <w:r w:rsidRPr="00225D7A">
        <w:rPr>
          <w:rFonts w:ascii="GHEA Grapalat" w:hAnsi="GHEA Grapalat"/>
          <w:lang w:val="hy-AM"/>
        </w:rPr>
        <w:t>ցառումներից։</w:t>
      </w:r>
    </w:p>
    <w:p w:rsidR="009861AE" w:rsidRPr="009B6E77" w:rsidRDefault="009861AE" w:rsidP="009B6E77">
      <w:pPr>
        <w:rPr>
          <w:lang w:val="hy-AM"/>
        </w:rPr>
      </w:pPr>
    </w:p>
    <w:sectPr w:rsidR="009861AE" w:rsidRPr="009B6E77" w:rsidSect="00C40EBD">
      <w:pgSz w:w="12240" w:h="15840"/>
      <w:pgMar w:top="720" w:right="900" w:bottom="5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643"/>
    <w:multiLevelType w:val="hybridMultilevel"/>
    <w:tmpl w:val="C07286FA"/>
    <w:lvl w:ilvl="0" w:tplc="8C4A9F0A">
      <w:start w:val="1"/>
      <w:numFmt w:val="decimal"/>
      <w:lvlText w:val="%1."/>
      <w:lvlJc w:val="left"/>
      <w:pPr>
        <w:ind w:left="735"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E8"/>
    <w:rsid w:val="00003186"/>
    <w:rsid w:val="000C1E75"/>
    <w:rsid w:val="00116836"/>
    <w:rsid w:val="00185DA0"/>
    <w:rsid w:val="001E2EF3"/>
    <w:rsid w:val="001E5E13"/>
    <w:rsid w:val="002E78C3"/>
    <w:rsid w:val="002F31A4"/>
    <w:rsid w:val="00301F46"/>
    <w:rsid w:val="00332CFF"/>
    <w:rsid w:val="00361AA7"/>
    <w:rsid w:val="003642FB"/>
    <w:rsid w:val="003D5E0C"/>
    <w:rsid w:val="00430057"/>
    <w:rsid w:val="00457EE8"/>
    <w:rsid w:val="004B1F30"/>
    <w:rsid w:val="005147E5"/>
    <w:rsid w:val="00553B3E"/>
    <w:rsid w:val="00571160"/>
    <w:rsid w:val="005717DD"/>
    <w:rsid w:val="005B6381"/>
    <w:rsid w:val="005E2275"/>
    <w:rsid w:val="0060757E"/>
    <w:rsid w:val="007406DA"/>
    <w:rsid w:val="007552D9"/>
    <w:rsid w:val="00776468"/>
    <w:rsid w:val="007970B4"/>
    <w:rsid w:val="007A1A13"/>
    <w:rsid w:val="007A45BF"/>
    <w:rsid w:val="008119CA"/>
    <w:rsid w:val="00831AB5"/>
    <w:rsid w:val="00842536"/>
    <w:rsid w:val="008815BC"/>
    <w:rsid w:val="00977C82"/>
    <w:rsid w:val="009861AE"/>
    <w:rsid w:val="009B6E77"/>
    <w:rsid w:val="00A40D7E"/>
    <w:rsid w:val="00B83B65"/>
    <w:rsid w:val="00C03FF5"/>
    <w:rsid w:val="00C11DD2"/>
    <w:rsid w:val="00C40EBD"/>
    <w:rsid w:val="00C44444"/>
    <w:rsid w:val="00C44F4C"/>
    <w:rsid w:val="00C802C3"/>
    <w:rsid w:val="00CE5556"/>
    <w:rsid w:val="00D31FBD"/>
    <w:rsid w:val="00D514D4"/>
    <w:rsid w:val="00DB3BC2"/>
    <w:rsid w:val="00E0057C"/>
    <w:rsid w:val="00E20865"/>
    <w:rsid w:val="00E6156B"/>
    <w:rsid w:val="00E9252B"/>
    <w:rsid w:val="00F024F7"/>
    <w:rsid w:val="00F62DAB"/>
    <w:rsid w:val="00FB0F1B"/>
    <w:rsid w:val="00FD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5EA2"/>
  <w15:chartTrackingRefBased/>
  <w15:docId w15:val="{26A1DC8B-0822-4495-9061-4594C86B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B65"/>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B83B65"/>
    <w:pPr>
      <w:ind w:left="720"/>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B83B65"/>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B83B65"/>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locked/>
    <w:rsid w:val="00B83B65"/>
    <w:rPr>
      <w:rFonts w:ascii="Calibri" w:eastAsia="Times New Roman" w:hAnsi="Calibri" w:cs="Calibri"/>
    </w:rPr>
  </w:style>
  <w:style w:type="character" w:styleId="Strong">
    <w:name w:val="Strong"/>
    <w:basedOn w:val="DefaultParagraphFont"/>
    <w:uiPriority w:val="22"/>
    <w:qFormat/>
    <w:rsid w:val="004B1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Anush Movsisyan</cp:lastModifiedBy>
  <cp:revision>15</cp:revision>
  <dcterms:created xsi:type="dcterms:W3CDTF">2025-04-11T11:32:00Z</dcterms:created>
  <dcterms:modified xsi:type="dcterms:W3CDTF">2025-04-11T12:32:00Z</dcterms:modified>
</cp:coreProperties>
</file>