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D2662" w14:textId="77777777" w:rsidR="00C44D68" w:rsidRPr="00FC723F" w:rsidRDefault="0028236F" w:rsidP="00FC723F">
      <w:pPr>
        <w:spacing w:after="0" w:line="360" w:lineRule="auto"/>
        <w:jc w:val="center"/>
        <w:rPr>
          <w:rFonts w:ascii="GHEA Grapalat" w:hAnsi="GHEA Grapalat"/>
          <w:b/>
          <w:sz w:val="24"/>
          <w:lang w:val="hy-AM"/>
        </w:rPr>
      </w:pPr>
      <w:bookmarkStart w:id="0" w:name="_GoBack"/>
      <w:bookmarkEnd w:id="0"/>
      <w:r w:rsidRPr="00FC723F">
        <w:rPr>
          <w:rFonts w:ascii="GHEA Grapalat" w:hAnsi="GHEA Grapalat"/>
          <w:b/>
          <w:sz w:val="24"/>
          <w:lang w:val="hy-AM"/>
        </w:rPr>
        <w:t>ՀԻՄՆԱՎՈՐՈՒՄ</w:t>
      </w:r>
    </w:p>
    <w:p w14:paraId="47C296FE" w14:textId="21B5039F" w:rsidR="00E5553C" w:rsidRPr="00FC723F" w:rsidRDefault="000F0B22" w:rsidP="00FC723F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</w:pPr>
      <w:r w:rsidRPr="00FC723F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«</w:t>
      </w:r>
      <w:r w:rsidR="00783844" w:rsidRPr="00FC723F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ՎԱՐՉԱՊԵՏԻ</w:t>
      </w:r>
      <w:r w:rsidR="00E7404F" w:rsidRPr="00FC723F">
        <w:rPr>
          <w:rFonts w:ascii="GHEA Grapalat" w:hAnsi="GHEA Grapalat"/>
          <w:b/>
          <w:bCs/>
          <w:sz w:val="24"/>
          <w:szCs w:val="24"/>
          <w:lang w:val="hy-AM"/>
        </w:rPr>
        <w:t xml:space="preserve"> 2018</w:t>
      </w:r>
      <w:r w:rsidR="00783844" w:rsidRPr="00FC723F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="00E7404F" w:rsidRPr="00FC723F">
        <w:rPr>
          <w:rFonts w:ascii="GHEA Grapalat" w:hAnsi="GHEA Grapalat"/>
          <w:b/>
          <w:bCs/>
          <w:sz w:val="24"/>
          <w:szCs w:val="24"/>
          <w:lang w:val="hy-AM"/>
        </w:rPr>
        <w:t>ՀՈՒԼ</w:t>
      </w:r>
      <w:r w:rsidR="00783844" w:rsidRPr="00FC723F">
        <w:rPr>
          <w:rFonts w:ascii="GHEA Grapalat" w:hAnsi="GHEA Grapalat"/>
          <w:b/>
          <w:bCs/>
          <w:sz w:val="24"/>
          <w:szCs w:val="24"/>
          <w:lang w:val="hy-AM"/>
        </w:rPr>
        <w:t>ԻՍԻ 1</w:t>
      </w:r>
      <w:r w:rsidR="00E7404F" w:rsidRPr="00FC723F">
        <w:rPr>
          <w:rFonts w:ascii="GHEA Grapalat" w:hAnsi="GHEA Grapalat"/>
          <w:b/>
          <w:bCs/>
          <w:sz w:val="24"/>
          <w:szCs w:val="24"/>
          <w:lang w:val="hy-AM"/>
        </w:rPr>
        <w:t>7</w:t>
      </w:r>
      <w:r w:rsidR="00783844" w:rsidRPr="00FC723F">
        <w:rPr>
          <w:rFonts w:ascii="GHEA Grapalat" w:hAnsi="GHEA Grapalat"/>
          <w:b/>
          <w:bCs/>
          <w:sz w:val="24"/>
          <w:szCs w:val="24"/>
          <w:lang w:val="hy-AM"/>
        </w:rPr>
        <w:t>-Ի</w:t>
      </w:r>
      <w:r w:rsidR="00E7404F" w:rsidRPr="00FC723F">
        <w:rPr>
          <w:rFonts w:ascii="GHEA Grapalat" w:hAnsi="GHEA Grapalat"/>
          <w:b/>
          <w:bCs/>
          <w:sz w:val="24"/>
          <w:szCs w:val="24"/>
          <w:lang w:val="hy-AM"/>
        </w:rPr>
        <w:t xml:space="preserve"> N 973</w:t>
      </w:r>
      <w:r w:rsidR="00783844" w:rsidRPr="00FC723F">
        <w:rPr>
          <w:rFonts w:ascii="GHEA Grapalat" w:hAnsi="GHEA Grapalat"/>
          <w:b/>
          <w:bCs/>
          <w:sz w:val="24"/>
          <w:szCs w:val="24"/>
          <w:lang w:val="hy-AM"/>
        </w:rPr>
        <w:t xml:space="preserve">-Լ ՈՐՈՇՄԱՆ ՄԵՋ </w:t>
      </w:r>
      <w:r w:rsidR="00F53EAE" w:rsidRPr="00FC723F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054240" w:rsidRPr="00FC723F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610155" w:rsidRPr="00FC723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92B7B">
        <w:rPr>
          <w:rFonts w:ascii="GHEA Grapalat" w:hAnsi="GHEA Grapalat"/>
          <w:b/>
          <w:bCs/>
          <w:sz w:val="24"/>
          <w:szCs w:val="24"/>
          <w:lang w:val="hy-AM"/>
        </w:rPr>
        <w:t xml:space="preserve">ԵՎ ՓՈՓՈԽՈՒԹՅՈՒՆՆԵՐ </w:t>
      </w:r>
      <w:r w:rsidR="00783844" w:rsidRPr="00FC723F">
        <w:rPr>
          <w:rFonts w:ascii="GHEA Grapalat" w:hAnsi="GHEA Grapalat"/>
          <w:b/>
          <w:bCs/>
          <w:sz w:val="24"/>
          <w:szCs w:val="24"/>
          <w:lang w:val="hy-AM"/>
        </w:rPr>
        <w:t>ԿԱՏԱՐԵԼՈՒ ՄԱՍԻՆ</w:t>
      </w:r>
      <w:r w:rsidR="00C15597" w:rsidRPr="00FC723F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>»</w:t>
      </w:r>
      <w:r w:rsidR="004368B3" w:rsidRPr="00FC723F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 xml:space="preserve"> ՎԱՐՉԱՊԵՏԻ ՈՐՈՇՄԱՆ ՆԱԽԱԳԾԻ</w:t>
      </w:r>
      <w:r w:rsidR="00E5553C" w:rsidRPr="00FC723F">
        <w:rPr>
          <w:rFonts w:ascii="GHEA Grapalat" w:eastAsia="Times New Roman" w:hAnsi="GHEA Grapalat" w:cs="Sylfaen"/>
          <w:b/>
          <w:sz w:val="24"/>
          <w:szCs w:val="24"/>
          <w:lang w:val="hy-AM" w:eastAsia="ru-RU" w:bidi="hy-AM"/>
        </w:rPr>
        <w:t xml:space="preserve"> ԸՆԴՈՒՆՄԱՆ</w:t>
      </w:r>
    </w:p>
    <w:p w14:paraId="0BCD730A" w14:textId="2AF4ED34" w:rsidR="00CB26A9" w:rsidRDefault="00CB26A9" w:rsidP="00FC723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13CBE55" w14:textId="77777777" w:rsidR="0049134C" w:rsidRDefault="0049134C" w:rsidP="00FC723F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5124EDF" w14:textId="46ABB12A" w:rsidR="00FC723F" w:rsidRPr="00A07004" w:rsidRDefault="00FC723F" w:rsidP="0049134C">
      <w:pPr>
        <w:pStyle w:val="NormalWeb"/>
        <w:numPr>
          <w:ilvl w:val="0"/>
          <w:numId w:val="6"/>
        </w:numPr>
        <w:tabs>
          <w:tab w:val="left" w:pos="1080"/>
          <w:tab w:val="left" w:pos="11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754F14">
        <w:rPr>
          <w:rFonts w:ascii="GHEA Grapalat" w:hAnsi="GHEA Grapalat"/>
          <w:b/>
          <w:noProof/>
          <w:color w:val="000000"/>
          <w:lang w:val="hy-AM"/>
        </w:rPr>
        <w:t>Ընթացիկ իրավիճակը և իրավական ակտի ընդունման անհրաժեշտությունը</w:t>
      </w:r>
    </w:p>
    <w:p w14:paraId="0CADE77B" w14:textId="3DE08F37" w:rsidR="00FC723F" w:rsidRDefault="00FC723F" w:rsidP="00FC723F">
      <w:pPr>
        <w:spacing w:after="0" w:line="360" w:lineRule="auto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</w:p>
    <w:p w14:paraId="5C1E336B" w14:textId="14B69E73" w:rsidR="00FC723F" w:rsidRDefault="006B5E6F" w:rsidP="00FC723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C723F">
        <w:rPr>
          <w:rFonts w:ascii="GHEA Grapalat" w:hAnsi="GHEA Grapalat" w:cs="Sylfaen"/>
          <w:sz w:val="24"/>
          <w:szCs w:val="24"/>
          <w:lang w:val="hy-AM"/>
        </w:rPr>
        <w:t>«Հայաստանի Հանրապետության վարչապետի 2018 թվականի հուլիսի 17-ի N 973-Լ որոշման մեջ լրացում</w:t>
      </w:r>
      <w:r>
        <w:rPr>
          <w:rFonts w:ascii="GHEA Grapalat" w:hAnsi="GHEA Grapalat" w:cs="Sylfaen"/>
          <w:sz w:val="24"/>
          <w:szCs w:val="24"/>
          <w:lang w:val="hy-AM"/>
        </w:rPr>
        <w:t>ներ</w:t>
      </w:r>
      <w:r w:rsidRPr="00FC72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2B7B">
        <w:rPr>
          <w:rFonts w:ascii="GHEA Grapalat" w:hAnsi="GHEA Grapalat" w:cs="Sylfaen"/>
          <w:sz w:val="24"/>
          <w:szCs w:val="24"/>
          <w:lang w:val="hy-AM"/>
        </w:rPr>
        <w:t xml:space="preserve">և փոփոխություններ </w:t>
      </w:r>
      <w:r w:rsidRPr="00FC723F">
        <w:rPr>
          <w:rFonts w:ascii="GHEA Grapalat" w:hAnsi="GHEA Grapalat" w:cs="Sylfaen"/>
          <w:sz w:val="24"/>
          <w:szCs w:val="24"/>
          <w:lang w:val="hy-AM"/>
        </w:rPr>
        <w:t>կատարելու մասին» վարչապետի որոշման նախագծի</w:t>
      </w:r>
      <w:r w:rsidRPr="00FC723F">
        <w:rPr>
          <w:rFonts w:ascii="GHEA Grapalat" w:hAnsi="GHEA Grapalat"/>
          <w:sz w:val="24"/>
          <w:lang w:val="hy-AM"/>
        </w:rPr>
        <w:t xml:space="preserve"> (այսուհետ` Նախագիծ) ընդունումը պայմանավորված է</w:t>
      </w:r>
      <w:r w:rsidRPr="00FC723F">
        <w:rPr>
          <w:rFonts w:ascii="GHEA Grapalat" w:hAnsi="GHEA Grapalat"/>
          <w:lang w:val="hy-AM"/>
        </w:rPr>
        <w:t xml:space="preserve"> </w:t>
      </w:r>
      <w:r w:rsidRPr="00FC723F">
        <w:rPr>
          <w:rFonts w:ascii="GHEA Grapalat" w:hAnsi="GHEA Grapalat"/>
          <w:sz w:val="24"/>
          <w:lang w:val="hy-AM"/>
        </w:rPr>
        <w:t xml:space="preserve">«Քաղաքացիական ծառայության մասին օրենքում փոփոխություններ և լրացումներ կատարելու մասին» 2024 թ. դեկտեմբերի 4-ի ՀՕ-475-Ն օրենքի </w:t>
      </w:r>
      <w:r>
        <w:rPr>
          <w:rFonts w:ascii="GHEA Grapalat" w:hAnsi="GHEA Grapalat"/>
          <w:sz w:val="24"/>
          <w:lang w:val="hy-AM"/>
        </w:rPr>
        <w:t>ընդունմ</w:t>
      </w:r>
      <w:r w:rsidRPr="00FC723F">
        <w:rPr>
          <w:rFonts w:ascii="GHEA Grapalat" w:hAnsi="GHEA Grapalat"/>
          <w:sz w:val="24"/>
          <w:lang w:val="hy-AM"/>
        </w:rPr>
        <w:t>ամբ։</w:t>
      </w:r>
      <w:r>
        <w:rPr>
          <w:rFonts w:ascii="GHEA Grapalat" w:hAnsi="GHEA Grapalat"/>
          <w:sz w:val="24"/>
          <w:lang w:val="hy-AM"/>
        </w:rPr>
        <w:t xml:space="preserve"> Մասնավորապես՝ </w:t>
      </w:r>
      <w:r w:rsidR="00FC723F" w:rsidRPr="00FC723F"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  <w:t xml:space="preserve">2024 թվականի դեկտեմբերի 4-ին Ազգային ժողովի կողմից երկրորդ ընթերցմամբ և ամբողջությամբ ընդունվել է </w:t>
      </w:r>
      <w:r w:rsidR="00FC723F" w:rsidRPr="00FC723F">
        <w:rPr>
          <w:rFonts w:ascii="GHEA Grapalat" w:hAnsi="GHEA Grapalat" w:cs="IRTEK Courier"/>
          <w:color w:val="000000" w:themeColor="text1"/>
          <w:sz w:val="24"/>
          <w:szCs w:val="24"/>
          <w:lang w:val="hy-AM"/>
        </w:rPr>
        <w:t>«Քաղաքացիական ծառայության մասին» օրենքում փոփոխություններ և լրացումներ կատարելու մասին»</w:t>
      </w:r>
      <w:r w:rsidR="00FC723F" w:rsidRPr="00FC723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ՀՕ-475-Ն օրենքը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որով </w:t>
      </w:r>
      <w:r w:rsidR="00FC723F" w:rsidRPr="00FC723F">
        <w:rPr>
          <w:rFonts w:ascii="GHEA Grapalat" w:hAnsi="GHEA Grapalat"/>
          <w:color w:val="000000" w:themeColor="text1"/>
          <w:sz w:val="24"/>
          <w:szCs w:val="24"/>
          <w:lang w:val="hy-AM"/>
        </w:rPr>
        <w:t>ի թիվս այլ փոփոխությունների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FC723F" w:rsidRPr="00FC723F">
        <w:rPr>
          <w:rFonts w:ascii="GHEA Grapalat" w:hAnsi="GHEA Grapalat"/>
          <w:sz w:val="24"/>
          <w:szCs w:val="24"/>
          <w:lang w:val="hy-AM"/>
        </w:rPr>
        <w:t xml:space="preserve"> </w:t>
      </w:r>
      <w:r w:rsidR="00FC723F">
        <w:rPr>
          <w:rFonts w:ascii="GHEA Grapalat" w:hAnsi="GHEA Grapalat" w:cs="Sylfaen"/>
          <w:sz w:val="24"/>
          <w:szCs w:val="24"/>
          <w:lang w:val="hy-AM"/>
        </w:rPr>
        <w:t xml:space="preserve">լրացում է կատարվել </w:t>
      </w:r>
      <w:r w:rsidR="00FC723F" w:rsidRPr="00FC723F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FC723F">
        <w:rPr>
          <w:rFonts w:ascii="GHEA Grapalat" w:hAnsi="GHEA Grapalat" w:cs="Sylfaen"/>
          <w:sz w:val="24"/>
          <w:szCs w:val="24"/>
          <w:lang w:val="hy-AM"/>
        </w:rPr>
        <w:t xml:space="preserve">«Քաղաքացիական ծառայության մասին» օրենքի 38-րդ հոդվածում և Քաղաքացիական ծառայության գրասենյակին է վերապահվել </w:t>
      </w:r>
      <w:r w:rsidRPr="00FC723F">
        <w:rPr>
          <w:rFonts w:ascii="GHEA Grapalat" w:hAnsi="GHEA Grapalat" w:cs="Sylfaen"/>
          <w:sz w:val="24"/>
          <w:szCs w:val="24"/>
          <w:lang w:val="hy-AM"/>
        </w:rPr>
        <w:t xml:space="preserve">համապատասխան մարմինների կողմից </w:t>
      </w:r>
      <w:r>
        <w:rPr>
          <w:rFonts w:ascii="GHEA Grapalat" w:hAnsi="GHEA Grapalat" w:cs="Sylfaen"/>
          <w:sz w:val="24"/>
          <w:szCs w:val="24"/>
          <w:lang w:val="hy-AM"/>
        </w:rPr>
        <w:t xml:space="preserve">«Քաղաքացիական ծառայության մասին» </w:t>
      </w:r>
      <w:r w:rsidRPr="00FC723F">
        <w:rPr>
          <w:rFonts w:ascii="GHEA Grapalat" w:hAnsi="GHEA Grapalat" w:cs="Sylfaen"/>
          <w:sz w:val="24"/>
          <w:szCs w:val="24"/>
          <w:lang w:val="hy-AM"/>
        </w:rPr>
        <w:t>օրենքի 10-րդ հոդվածի 1-ին մասով սահմանված մրցույթ հայտարարելու ժամկետի խախտումները</w:t>
      </w:r>
      <w:r w:rsidRPr="006B5E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ուսումնասիրելու և</w:t>
      </w:r>
      <w:r w:rsidR="00FC723F" w:rsidRPr="00FC723F">
        <w:rPr>
          <w:rFonts w:ascii="GHEA Grapalat" w:hAnsi="GHEA Grapalat" w:cs="Sylfaen"/>
          <w:sz w:val="24"/>
          <w:szCs w:val="24"/>
          <w:lang w:val="hy-AM"/>
        </w:rPr>
        <w:t xml:space="preserve"> անհրաժեշտության դեպքում համակարգող փոխվարչապետին կամ վարչապետին</w:t>
      </w:r>
      <w:r w:rsidRPr="006B5E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C723F">
        <w:rPr>
          <w:rFonts w:ascii="GHEA Grapalat" w:hAnsi="GHEA Grapalat" w:cs="Sylfaen"/>
          <w:sz w:val="24"/>
          <w:szCs w:val="24"/>
          <w:lang w:val="hy-AM"/>
        </w:rPr>
        <w:t>առաջարկություն</w:t>
      </w:r>
      <w:r w:rsidRPr="006B5E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C723F">
        <w:rPr>
          <w:rFonts w:ascii="GHEA Grapalat" w:hAnsi="GHEA Grapalat" w:cs="Sylfaen"/>
          <w:sz w:val="24"/>
          <w:szCs w:val="24"/>
          <w:lang w:val="hy-AM"/>
        </w:rPr>
        <w:t>ներկայացն</w:t>
      </w:r>
      <w:r>
        <w:rPr>
          <w:rFonts w:ascii="GHEA Grapalat" w:hAnsi="GHEA Grapalat" w:cs="Sylfaen"/>
          <w:sz w:val="24"/>
          <w:szCs w:val="24"/>
          <w:lang w:val="hy-AM"/>
        </w:rPr>
        <w:t>ելու գործառույթը</w:t>
      </w:r>
      <w:r w:rsidR="00FC723F" w:rsidRPr="00FC723F">
        <w:rPr>
          <w:rFonts w:ascii="GHEA Grapalat" w:hAnsi="GHEA Grapalat"/>
          <w:sz w:val="24"/>
          <w:szCs w:val="24"/>
          <w:lang w:val="hy-AM"/>
        </w:rPr>
        <w:t>:</w:t>
      </w:r>
    </w:p>
    <w:p w14:paraId="00005632" w14:textId="6D7D8CF9" w:rsidR="005F5F4C" w:rsidRPr="00FC723F" w:rsidRDefault="005F5F4C" w:rsidP="005F5F4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Միևնույն ժամանակ 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Քաղաքացիական ծառայության գրասենյակին վերապահված </w:t>
      </w:r>
      <w:r w:rsidRPr="00FC723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գործառույթների անխափան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կատարում</w:t>
      </w:r>
      <w:r w:rsidRPr="00FC723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ապահովելու ն</w:t>
      </w:r>
      <w:r w:rsidR="00DB74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պ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ատակով Նախագծով առաջարկվում է  սահմանել, որ </w:t>
      </w:r>
      <w:r w:rsidRPr="005F5F4C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գրասենյակի ղեկավարի բացակայության դեպքում նրան փոխարինում է տեղակալներից մեկը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կամ կառուցվածքային ստորաբաժանումների ղեկավարներից մեկը</w:t>
      </w:r>
      <w:r w:rsidRPr="00FC723F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01838F87" w14:textId="472F7E59" w:rsidR="00FC723F" w:rsidRDefault="005F5F4C" w:rsidP="005F5F4C">
      <w:pPr>
        <w:spacing w:after="0" w:line="360" w:lineRule="auto"/>
        <w:ind w:left="1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lastRenderedPageBreak/>
        <w:tab/>
      </w:r>
      <w:r w:rsidR="004C78FD" w:rsidRPr="00FC723F">
        <w:rPr>
          <w:rFonts w:ascii="GHEA Grapalat" w:hAnsi="GHEA Grapalat" w:cs="Sylfaen"/>
          <w:sz w:val="24"/>
          <w:szCs w:val="24"/>
          <w:lang w:val="hy-AM"/>
        </w:rPr>
        <w:t xml:space="preserve">      </w:t>
      </w:r>
    </w:p>
    <w:p w14:paraId="36DA327F" w14:textId="35959986" w:rsidR="00FC723F" w:rsidRPr="00FC723F" w:rsidRDefault="004C78FD" w:rsidP="005F5F4C">
      <w:pPr>
        <w:spacing w:line="360" w:lineRule="auto"/>
        <w:jc w:val="both"/>
        <w:rPr>
          <w:rFonts w:ascii="GHEA Grapalat" w:hAnsi="GHEA Grapalat"/>
          <w:b/>
          <w:noProof/>
          <w:color w:val="000000"/>
          <w:sz w:val="24"/>
          <w:szCs w:val="24"/>
          <w:u w:val="single"/>
          <w:lang w:val="hy-AM"/>
        </w:rPr>
      </w:pPr>
      <w:r w:rsidRPr="00FC723F">
        <w:rPr>
          <w:rFonts w:ascii="GHEA Grapalat" w:hAnsi="GHEA Grapalat" w:cs="Arial"/>
          <w:bCs/>
          <w:sz w:val="24"/>
          <w:szCs w:val="24"/>
          <w:lang w:val="hy-AM"/>
        </w:rPr>
        <w:t xml:space="preserve">     </w:t>
      </w:r>
      <w:r w:rsidR="00FC723F">
        <w:rPr>
          <w:rFonts w:ascii="GHEA Grapalat" w:hAnsi="GHEA Grapalat" w:cs="Sylfaen"/>
          <w:b/>
          <w:noProof/>
          <w:color w:val="000000"/>
          <w:sz w:val="24"/>
          <w:szCs w:val="24"/>
          <w:lang w:val="hy-AM"/>
        </w:rPr>
        <w:t xml:space="preserve">     2.</w:t>
      </w:r>
      <w:r w:rsidR="00FC723F" w:rsidRPr="00FC723F">
        <w:rPr>
          <w:rFonts w:ascii="GHEA Grapalat" w:hAnsi="GHEA Grapalat" w:cs="Sylfaen"/>
          <w:b/>
          <w:noProof/>
          <w:color w:val="000000"/>
          <w:sz w:val="24"/>
          <w:szCs w:val="24"/>
          <w:lang w:val="hy-AM"/>
        </w:rPr>
        <w:t>Կարգավորման</w:t>
      </w:r>
      <w:r w:rsidR="00FC723F" w:rsidRPr="00FC723F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 xml:space="preserve"> նպատակը</w:t>
      </w:r>
    </w:p>
    <w:p w14:paraId="6BD009BA" w14:textId="746AAD57" w:rsidR="00FC723F" w:rsidRPr="00A945AE" w:rsidRDefault="005F5F4C" w:rsidP="005F5F4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Նախագծի ընդունման նպատակը</w:t>
      </w:r>
      <w:r w:rsidR="00FC723F" w:rsidRPr="00754F14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C723F" w:rsidRPr="00A945AE">
        <w:rPr>
          <w:rFonts w:ascii="GHEA Grapalat" w:hAnsi="GHEA Grapalat" w:cs="IRTEK Courier"/>
          <w:sz w:val="24"/>
          <w:szCs w:val="24"/>
          <w:lang w:val="hy-AM"/>
        </w:rPr>
        <w:t>«Քաղաքացիական ծառայության մասին» օրենքում փոփոխություններ և լրացումներ կատարելու մասին»</w:t>
      </w:r>
      <w:r w:rsidR="00FC723F" w:rsidRPr="00A945AE">
        <w:rPr>
          <w:rFonts w:ascii="GHEA Grapalat" w:hAnsi="GHEA Grapalat"/>
          <w:sz w:val="24"/>
          <w:szCs w:val="24"/>
          <w:lang w:val="hy-AM"/>
        </w:rPr>
        <w:t xml:space="preserve"> ՀՕ-475-Ն օրենքով նախատեսված կարգավորման իրացումն է</w:t>
      </w:r>
      <w:r w:rsidR="00DB7476">
        <w:rPr>
          <w:rFonts w:ascii="GHEA Grapalat" w:hAnsi="GHEA Grapalat"/>
          <w:sz w:val="24"/>
          <w:szCs w:val="24"/>
          <w:lang w:val="hy-AM"/>
        </w:rPr>
        <w:t xml:space="preserve"> և հիշյալ օրենքից բխող փոփոխությունների իմպլեմենտացումը</w:t>
      </w:r>
      <w:r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Քաղաքացիական ծառայության գրասենյակին վերապահված </w:t>
      </w:r>
      <w:r w:rsidRPr="00FC723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գործառույթների անխափան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կատարում</w:t>
      </w:r>
      <w:r w:rsidRPr="00FC723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ապահովելն է</w:t>
      </w:r>
      <w:r w:rsidR="00FC723F" w:rsidRPr="00A945AE">
        <w:rPr>
          <w:rFonts w:ascii="GHEA Grapalat" w:hAnsi="GHEA Grapalat"/>
          <w:sz w:val="24"/>
          <w:szCs w:val="24"/>
          <w:lang w:val="hy-AM"/>
        </w:rPr>
        <w:t>:</w:t>
      </w:r>
    </w:p>
    <w:p w14:paraId="5634FA41" w14:textId="77777777" w:rsidR="002E2F67" w:rsidRPr="00FC723F" w:rsidRDefault="002E2F67" w:rsidP="00FC723F">
      <w:pPr>
        <w:spacing w:after="0" w:line="360" w:lineRule="auto"/>
        <w:ind w:right="-630"/>
        <w:jc w:val="both"/>
        <w:rPr>
          <w:rFonts w:ascii="GHEA Grapalat" w:hAnsi="GHEA Grapalat"/>
          <w:sz w:val="24"/>
          <w:lang w:val="hy-AM"/>
        </w:rPr>
      </w:pPr>
    </w:p>
    <w:p w14:paraId="25AB552E" w14:textId="5ED512A5" w:rsidR="001D05E7" w:rsidRPr="00FC723F" w:rsidRDefault="00373073" w:rsidP="005F5F4C">
      <w:pPr>
        <w:spacing w:after="0" w:line="360" w:lineRule="auto"/>
        <w:ind w:right="-630" w:firstLine="720"/>
        <w:jc w:val="both"/>
        <w:rPr>
          <w:rFonts w:ascii="GHEA Grapalat" w:hAnsi="GHEA Grapalat"/>
          <w:b/>
          <w:sz w:val="24"/>
          <w:lang w:val="hy-AM"/>
        </w:rPr>
      </w:pPr>
      <w:r w:rsidRPr="00FC723F">
        <w:rPr>
          <w:rFonts w:ascii="GHEA Grapalat" w:hAnsi="GHEA Grapalat"/>
          <w:b/>
          <w:sz w:val="24"/>
          <w:lang w:val="hy-AM"/>
        </w:rPr>
        <w:t>3.</w:t>
      </w:r>
      <w:r w:rsidR="001D05E7" w:rsidRPr="00FC723F">
        <w:rPr>
          <w:rFonts w:ascii="GHEA Grapalat" w:hAnsi="GHEA Grapalat"/>
          <w:b/>
          <w:sz w:val="24"/>
          <w:lang w:val="hy-AM"/>
        </w:rPr>
        <w:t>Նախագծերի մշակման գործընթացում ներգրավված ինստիտուտները և անձինք</w:t>
      </w:r>
    </w:p>
    <w:p w14:paraId="36325D76" w14:textId="3BB7700F" w:rsidR="00823DE9" w:rsidRPr="00FC723F" w:rsidRDefault="00823DE9" w:rsidP="005F5F4C">
      <w:pPr>
        <w:spacing w:after="0" w:line="360" w:lineRule="auto"/>
        <w:ind w:right="-630" w:firstLine="720"/>
        <w:jc w:val="both"/>
        <w:rPr>
          <w:rFonts w:ascii="GHEA Grapalat" w:hAnsi="GHEA Grapalat"/>
          <w:sz w:val="24"/>
          <w:lang w:val="hy-AM"/>
        </w:rPr>
      </w:pPr>
      <w:r w:rsidRPr="00FC723F">
        <w:rPr>
          <w:rFonts w:ascii="GHEA Grapalat" w:hAnsi="GHEA Grapalat"/>
          <w:sz w:val="24"/>
          <w:lang w:val="hy-AM"/>
        </w:rPr>
        <w:t xml:space="preserve">Նախագիծը մշակել </w:t>
      </w:r>
      <w:r w:rsidRPr="00FC723F">
        <w:rPr>
          <w:rFonts w:ascii="GHEA Grapalat" w:hAnsi="GHEA Grapalat" w:cs="Arial"/>
          <w:bCs/>
          <w:sz w:val="24"/>
          <w:szCs w:val="24"/>
          <w:lang w:val="hy-AM"/>
        </w:rPr>
        <w:t xml:space="preserve">է </w:t>
      </w:r>
      <w:r w:rsidR="00FC723F">
        <w:rPr>
          <w:rFonts w:ascii="GHEA Grapalat" w:hAnsi="GHEA Grapalat" w:cs="Arial"/>
          <w:bCs/>
          <w:sz w:val="24"/>
          <w:szCs w:val="24"/>
          <w:lang w:val="hy-AM"/>
        </w:rPr>
        <w:t>Վ</w:t>
      </w:r>
      <w:r w:rsidR="001E6F49" w:rsidRPr="00FC723F">
        <w:rPr>
          <w:rFonts w:ascii="GHEA Grapalat" w:hAnsi="GHEA Grapalat" w:cs="Arial"/>
          <w:bCs/>
          <w:sz w:val="24"/>
          <w:szCs w:val="24"/>
          <w:lang w:val="hy-AM"/>
        </w:rPr>
        <w:t xml:space="preserve">արչապետի աշխատակազմի </w:t>
      </w:r>
      <w:r w:rsidR="00FC723F">
        <w:rPr>
          <w:rFonts w:ascii="GHEA Grapalat" w:hAnsi="GHEA Grapalat" w:cs="Arial"/>
          <w:bCs/>
          <w:sz w:val="24"/>
          <w:szCs w:val="24"/>
          <w:lang w:val="hy-AM"/>
        </w:rPr>
        <w:t>ք</w:t>
      </w:r>
      <w:r w:rsidR="001E6F49" w:rsidRPr="00FC723F">
        <w:rPr>
          <w:rFonts w:ascii="GHEA Grapalat" w:hAnsi="GHEA Grapalat" w:cs="Arial"/>
          <w:bCs/>
          <w:sz w:val="24"/>
          <w:szCs w:val="24"/>
          <w:lang w:val="hy-AM"/>
        </w:rPr>
        <w:t>աղաքացիական ծառայության գրասենյակ</w:t>
      </w:r>
      <w:r w:rsidR="00FC723F">
        <w:rPr>
          <w:rFonts w:ascii="GHEA Grapalat" w:hAnsi="GHEA Grapalat" w:cs="Arial"/>
          <w:bCs/>
          <w:sz w:val="24"/>
          <w:szCs w:val="24"/>
          <w:lang w:val="hy-AM"/>
        </w:rPr>
        <w:t>ը</w:t>
      </w:r>
      <w:r w:rsidRPr="00FC723F">
        <w:rPr>
          <w:rFonts w:ascii="GHEA Grapalat" w:hAnsi="GHEA Grapalat"/>
          <w:sz w:val="24"/>
          <w:lang w:val="hy-AM"/>
        </w:rPr>
        <w:t>։</w:t>
      </w:r>
    </w:p>
    <w:p w14:paraId="25948853" w14:textId="77777777" w:rsidR="00FC723F" w:rsidRDefault="00FC723F" w:rsidP="00FC723F">
      <w:pPr>
        <w:spacing w:after="0" w:line="360" w:lineRule="auto"/>
        <w:ind w:left="90" w:right="-630" w:firstLine="180"/>
        <w:jc w:val="both"/>
        <w:rPr>
          <w:rFonts w:ascii="GHEA Grapalat" w:hAnsi="GHEA Grapalat" w:cs="Arial"/>
          <w:b/>
          <w:bCs/>
          <w:sz w:val="24"/>
          <w:szCs w:val="24"/>
          <w:lang w:val="hy-AM"/>
        </w:rPr>
      </w:pPr>
    </w:p>
    <w:p w14:paraId="0E03628C" w14:textId="51F80038" w:rsidR="00FC723F" w:rsidRPr="00FC723F" w:rsidRDefault="00FC723F" w:rsidP="005F5F4C">
      <w:pPr>
        <w:spacing w:after="0" w:line="360" w:lineRule="auto"/>
        <w:ind w:left="-180" w:right="-630" w:firstLine="900"/>
        <w:jc w:val="both"/>
        <w:rPr>
          <w:rFonts w:ascii="GHEA Grapalat" w:hAnsi="GHEA Grapalat" w:cs="Arial"/>
          <w:b/>
          <w:bCs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sz w:val="24"/>
          <w:szCs w:val="24"/>
          <w:lang w:val="hy-AM"/>
        </w:rPr>
        <w:t>4</w:t>
      </w:r>
      <w:r w:rsidRPr="00FC723F">
        <w:rPr>
          <w:rFonts w:ascii="GHEA Grapalat" w:hAnsi="GHEA Grapalat" w:cs="Arial"/>
          <w:b/>
          <w:bCs/>
          <w:sz w:val="24"/>
          <w:szCs w:val="24"/>
          <w:lang w:val="hy-AM"/>
        </w:rPr>
        <w:t>.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Ա</w:t>
      </w:r>
      <w:r w:rsidRPr="00FC723F">
        <w:rPr>
          <w:rFonts w:ascii="GHEA Grapalat" w:hAnsi="GHEA Grapalat" w:cs="Arial"/>
          <w:b/>
          <w:bCs/>
          <w:sz w:val="24"/>
          <w:szCs w:val="24"/>
          <w:lang w:val="hy-AM"/>
        </w:rPr>
        <w:t>կնկալվող արդյունքը</w:t>
      </w:r>
    </w:p>
    <w:p w14:paraId="32E84976" w14:textId="641024EF" w:rsidR="00FC723F" w:rsidRPr="00FC723F" w:rsidRDefault="005F5F4C" w:rsidP="005F5F4C">
      <w:pPr>
        <w:spacing w:after="0" w:line="360" w:lineRule="auto"/>
        <w:ind w:right="-630" w:firstLine="720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 w:cs="Arial"/>
          <w:bCs/>
          <w:sz w:val="24"/>
          <w:szCs w:val="24"/>
          <w:lang w:val="hy-AM"/>
        </w:rPr>
        <w:t xml:space="preserve">Նախագծի ընդունմամբ </w:t>
      </w:r>
      <w:r w:rsidRPr="00FC723F">
        <w:rPr>
          <w:rFonts w:ascii="GHEA Grapalat" w:hAnsi="GHEA Grapalat" w:cs="Arial"/>
          <w:bCs/>
          <w:sz w:val="24"/>
          <w:szCs w:val="24"/>
          <w:lang w:val="hy-AM"/>
        </w:rPr>
        <w:t>կ</w:t>
      </w:r>
      <w:r w:rsidRPr="00FC723F">
        <w:rPr>
          <w:rFonts w:ascii="GHEA Grapalat" w:hAnsi="GHEA Grapalat" w:cs="GHEA Grapalat"/>
          <w:sz w:val="24"/>
          <w:szCs w:val="24"/>
          <w:lang w:val="hy-AM"/>
        </w:rPr>
        <w:t xml:space="preserve">լրացվի </w:t>
      </w:r>
      <w:r>
        <w:rPr>
          <w:rFonts w:ascii="GHEA Grapalat" w:hAnsi="GHEA Grapalat" w:cs="GHEA Grapalat"/>
          <w:sz w:val="24"/>
          <w:szCs w:val="24"/>
          <w:lang w:val="hy-AM"/>
        </w:rPr>
        <w:t>Ք</w:t>
      </w:r>
      <w:r w:rsidRPr="00FC723F">
        <w:rPr>
          <w:rFonts w:ascii="GHEA Grapalat" w:hAnsi="GHEA Grapalat" w:cs="GHEA Grapalat"/>
          <w:sz w:val="24"/>
          <w:szCs w:val="24"/>
          <w:lang w:val="hy-AM"/>
        </w:rPr>
        <w:t>աղաքացիական ծառայության գրասենյակի գործառույթների շրջանակը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՝ այն համապատասխանեցնելով </w:t>
      </w:r>
      <w:r w:rsidR="00FC723F" w:rsidRPr="00FC723F">
        <w:rPr>
          <w:rFonts w:ascii="GHEA Grapalat" w:hAnsi="GHEA Grapalat"/>
          <w:sz w:val="24"/>
          <w:lang w:val="hy-AM"/>
        </w:rPr>
        <w:t>«Քաղաքացիական ծառայության մասին օրենքում փոփոխություններ և լրացումներ կատարելու մասին» ՀՕ-475-Ն օրենքի փոփոխությանը</w:t>
      </w:r>
      <w:r>
        <w:rPr>
          <w:rFonts w:ascii="GHEA Grapalat" w:hAnsi="GHEA Grapalat"/>
          <w:sz w:val="24"/>
          <w:lang w:val="hy-AM"/>
        </w:rPr>
        <w:t xml:space="preserve">, ինչպես նաև կնախատեսվի </w:t>
      </w:r>
      <w:r w:rsidRPr="005F5F4C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գրասենյակի ղեկավարի բացակայության դեպքում նրան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կառուցվածքային ստորաբաժանումների ղեկավարներից մեկի կողմից փոխարինելու իրավական հնարավորություն:</w:t>
      </w:r>
    </w:p>
    <w:p w14:paraId="554C40FE" w14:textId="77777777" w:rsidR="00FC723F" w:rsidRDefault="00FC723F" w:rsidP="00FC723F">
      <w:pPr>
        <w:tabs>
          <w:tab w:val="left" w:pos="810"/>
        </w:tabs>
        <w:spacing w:line="360" w:lineRule="auto"/>
        <w:jc w:val="both"/>
        <w:rPr>
          <w:rFonts w:ascii="GHEA Grapalat" w:hAnsi="GHEA Grapalat" w:cs="GHEA Grapalat"/>
          <w:b/>
          <w:noProof/>
          <w:sz w:val="24"/>
          <w:szCs w:val="24"/>
          <w:lang w:val="hy-AM"/>
        </w:rPr>
      </w:pPr>
    </w:p>
    <w:p w14:paraId="5ABE675C" w14:textId="5A65CF5F" w:rsidR="00FC723F" w:rsidRPr="00754F14" w:rsidRDefault="005F5F4C" w:rsidP="00FC723F">
      <w:pPr>
        <w:tabs>
          <w:tab w:val="left" w:pos="810"/>
        </w:tabs>
        <w:spacing w:line="360" w:lineRule="auto"/>
        <w:jc w:val="both"/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noProof/>
          <w:sz w:val="24"/>
          <w:szCs w:val="24"/>
          <w:lang w:val="hy-AM"/>
        </w:rPr>
        <w:tab/>
      </w:r>
      <w:r w:rsidR="00FC723F" w:rsidRPr="00754F14">
        <w:rPr>
          <w:rFonts w:ascii="GHEA Grapalat" w:hAnsi="GHEA Grapalat" w:cs="GHEA Grapalat"/>
          <w:b/>
          <w:noProof/>
          <w:sz w:val="24"/>
          <w:szCs w:val="24"/>
          <w:lang w:val="hy-AM"/>
        </w:rPr>
        <w:t>5.</w:t>
      </w:r>
      <w:r w:rsidR="00FC723F" w:rsidRPr="00754F14">
        <w:rPr>
          <w:rFonts w:ascii="GHEA Grapalat" w:hAnsi="GHEA Grapalat"/>
          <w:b/>
          <w:bCs/>
          <w:noProof/>
          <w:color w:val="222222"/>
          <w:sz w:val="24"/>
          <w:szCs w:val="24"/>
          <w:lang w:val="hy-AM"/>
        </w:rPr>
        <w:t xml:space="preserve">Նախագծի ընդունման կապակցությամբ </w:t>
      </w:r>
      <w:r w:rsidR="00FC723F" w:rsidRPr="00754F14"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5C1B75D0" w14:textId="5094DB20" w:rsidR="005F5F4C" w:rsidRPr="00CE37EB" w:rsidRDefault="00FC723F" w:rsidP="005F5F4C">
      <w:pPr>
        <w:spacing w:line="360" w:lineRule="auto"/>
        <w:ind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FC723F">
        <w:rPr>
          <w:rFonts w:ascii="GHEA Grapalat" w:hAnsi="GHEA Grapalat" w:cs="Sylfaen"/>
          <w:sz w:val="24"/>
          <w:szCs w:val="24"/>
          <w:lang w:val="hy-AM"/>
        </w:rPr>
        <w:t>«Հայաստանի Հանրապետության վարչապետի 2018 թվականի հուլիսի 1-ի N 973-Լ որոշման մեջ լրացում</w:t>
      </w:r>
      <w:r w:rsidR="00892B7B">
        <w:rPr>
          <w:rFonts w:ascii="GHEA Grapalat" w:hAnsi="GHEA Grapalat" w:cs="Sylfaen"/>
          <w:sz w:val="24"/>
          <w:szCs w:val="24"/>
          <w:lang w:val="hy-AM"/>
        </w:rPr>
        <w:t>ներ և փոփոխություններ</w:t>
      </w:r>
      <w:r w:rsidRPr="00FC723F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</w:t>
      </w:r>
      <w:r w:rsidRPr="00FC723F">
        <w:rPr>
          <w:rFonts w:ascii="GHEA Grapalat" w:hAnsi="GHEA Grapalat" w:cs="Arial"/>
          <w:bCs/>
          <w:sz w:val="24"/>
          <w:szCs w:val="24"/>
          <w:lang w:val="hy-AM"/>
        </w:rPr>
        <w:t xml:space="preserve">վարչապետի որոշման նախագծի </w:t>
      </w:r>
      <w:r w:rsidR="005F5F4C" w:rsidRPr="00754F14">
        <w:rPr>
          <w:rFonts w:ascii="GHEA Grapalat" w:hAnsi="GHEA Grapalat"/>
          <w:noProof/>
          <w:sz w:val="24"/>
          <w:szCs w:val="24"/>
          <w:lang w:val="hy-AM"/>
        </w:rPr>
        <w:t>ընդունմամբ պետական բյուջեում ծախսերի և եկամուտների էական ավելացումներ կամ նվազեցումներ չեն նախատեսվում։</w:t>
      </w:r>
    </w:p>
    <w:p w14:paraId="34C403DD" w14:textId="4417B22E" w:rsidR="00FC723F" w:rsidRPr="00FC723F" w:rsidRDefault="00FC723F" w:rsidP="005F5F4C">
      <w:pPr>
        <w:spacing w:line="360" w:lineRule="auto"/>
        <w:ind w:firstLine="720"/>
        <w:jc w:val="both"/>
        <w:rPr>
          <w:rFonts w:ascii="Sylfaen" w:eastAsia="MS Mincho" w:hAnsi="Sylfaen" w:cs="MS Mincho"/>
          <w:b/>
          <w:lang w:val="hy-AM"/>
        </w:rPr>
      </w:pPr>
    </w:p>
    <w:p w14:paraId="1100619B" w14:textId="399B6D4B" w:rsidR="00EE7E0C" w:rsidRPr="00FC723F" w:rsidRDefault="00FC723F" w:rsidP="005F5F4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Sylfaen" w:eastAsia="MS Mincho" w:hAnsi="Sylfaen" w:cs="MS Mincho"/>
          <w:b/>
          <w:lang w:val="hy-AM"/>
        </w:rPr>
        <w:t>6</w:t>
      </w:r>
      <w:r w:rsidR="00373073" w:rsidRPr="00FC723F">
        <w:rPr>
          <w:rFonts w:asciiTheme="minorHAnsi" w:eastAsia="MS Mincho" w:hAnsiTheme="minorHAnsi" w:cs="MS Mincho"/>
          <w:b/>
          <w:lang w:val="hy-AM"/>
        </w:rPr>
        <w:t>.</w:t>
      </w:r>
      <w:r w:rsidR="00EE7E0C" w:rsidRPr="00FC723F">
        <w:rPr>
          <w:rFonts w:ascii="MS Mincho" w:eastAsia="MS Mincho" w:hAnsi="MS Mincho" w:cs="MS Mincho"/>
          <w:lang w:val="hy-AM"/>
        </w:rPr>
        <w:t xml:space="preserve"> </w:t>
      </w:r>
      <w:r w:rsidR="00EE7E0C" w:rsidRPr="00FC723F">
        <w:rPr>
          <w:rFonts w:ascii="GHEA Grapalat" w:hAnsi="GHEA Grapalat"/>
          <w:b/>
          <w:bCs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  <w:r w:rsidR="00EE7E0C" w:rsidRPr="00FC723F">
        <w:rPr>
          <w:rFonts w:ascii="GHEA Grapalat" w:hAnsi="GHEA Grapalat"/>
          <w:lang w:val="hy-AM"/>
        </w:rPr>
        <w:t xml:space="preserve"> </w:t>
      </w:r>
    </w:p>
    <w:p w14:paraId="451432EB" w14:textId="77777777" w:rsidR="00225D7A" w:rsidRDefault="00225D7A" w:rsidP="00225D7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14:paraId="155CF6A1" w14:textId="3948D47D" w:rsidR="00035018" w:rsidRPr="00FC723F" w:rsidRDefault="00225D7A" w:rsidP="00225D7A">
      <w:pPr>
        <w:pStyle w:val="NormalWeb"/>
        <w:tabs>
          <w:tab w:val="left" w:pos="63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="007645F1" w:rsidRPr="00FC723F">
        <w:rPr>
          <w:rFonts w:ascii="GHEA Grapalat" w:hAnsi="GHEA Grapalat"/>
          <w:lang w:val="hy-AM"/>
        </w:rPr>
        <w:t>ախագիծը բխում է</w:t>
      </w:r>
      <w:r>
        <w:rPr>
          <w:rFonts w:ascii="GHEA Grapalat" w:hAnsi="GHEA Grapalat"/>
          <w:lang w:val="hy-AM"/>
        </w:rPr>
        <w:t xml:space="preserve"> Կ</w:t>
      </w:r>
      <w:r w:rsidRPr="00225D7A">
        <w:rPr>
          <w:rFonts w:ascii="GHEA Grapalat" w:hAnsi="GHEA Grapalat"/>
          <w:lang w:val="hy-AM"/>
        </w:rPr>
        <w:t xml:space="preserve">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N 1 հավելվածով նախատեսված «Պետական հատվածում ոչ ֆինանսական շահադրդման համակարգի լավարկում»  միջոցառումից, որի  ակնկալվող արդյունքներից է հանրային ծառայության համակարգում անձնակազմի հավաքագրման և համալրման ընթացակարգերի բարելավվումը՝ մասնավոր հատվածի լավագույն և միջազգային կիրառելի փորձի ներդրմամբ, ինչպես նաև հանրային ծառայողների՝ արժանիքների վրա հիմնված առաջխաղացման և հորիզոնական շարժունությունը խթանելու նպատակով մեխանիզմների ներդրումը, ինչպես նաև </w:t>
      </w:r>
      <w:r>
        <w:rPr>
          <w:rFonts w:ascii="GHEA Grapalat" w:hAnsi="GHEA Grapalat"/>
          <w:lang w:val="hy-AM"/>
        </w:rPr>
        <w:t>Կ</w:t>
      </w:r>
      <w:r w:rsidRPr="00225D7A">
        <w:rPr>
          <w:rFonts w:ascii="GHEA Grapalat" w:hAnsi="GHEA Grapalat"/>
          <w:lang w:val="hy-AM"/>
        </w:rPr>
        <w:t>առավարության 2022 թվականի մայիսի 13-ի «Հանրային կառավարման բարեփոխումների ռազմավարությունը, 2023-2025 թվականների ճանապարհային քարտեզը և արդյունքայի</w:t>
      </w:r>
      <w:r w:rsidR="00193670">
        <w:rPr>
          <w:rFonts w:ascii="GHEA Grapalat" w:hAnsi="GHEA Grapalat"/>
          <w:lang w:val="hy-AM"/>
        </w:rPr>
        <w:t xml:space="preserve">ն շրջանակը հաստատելու մասին» N </w:t>
      </w:r>
      <w:r w:rsidRPr="00225D7A">
        <w:rPr>
          <w:rFonts w:ascii="GHEA Grapalat" w:hAnsi="GHEA Grapalat"/>
          <w:lang w:val="hy-AM"/>
        </w:rPr>
        <w:t xml:space="preserve">691-Լ որոշմամբ հաստատված  N 2 հավելվածով նախատեսված «Հանրային ծառայության մրցունակության բարձրացում»  ռազմավարական նպատակի  «Պետական հատվածում ոչ ֆինանսական շահադրդման համակարգի լավարկում» </w:t>
      </w:r>
      <w:r w:rsidRPr="000959FB">
        <w:rPr>
          <w:rFonts w:ascii="GHEA Grapalat" w:hAnsi="GHEA Grapalat"/>
          <w:lang w:val="hy-AM"/>
        </w:rPr>
        <w:t>4</w:t>
      </w:r>
      <w:r w:rsidRPr="000959FB">
        <w:rPr>
          <w:rFonts w:ascii="MS Mincho" w:eastAsia="MS Mincho" w:hAnsi="MS Mincho" w:cs="MS Mincho" w:hint="eastAsia"/>
          <w:lang w:val="hy-AM"/>
        </w:rPr>
        <w:t>․</w:t>
      </w:r>
      <w:r w:rsidR="000959FB" w:rsidRPr="000959FB">
        <w:rPr>
          <w:rFonts w:ascii="GHEA Grapalat" w:eastAsia="MS Mincho" w:hAnsi="GHEA Grapalat" w:cs="MS Mincho"/>
          <w:lang w:val="hy-AM"/>
        </w:rPr>
        <w:t>3</w:t>
      </w:r>
      <w:r w:rsidR="00193670">
        <w:rPr>
          <w:rFonts w:ascii="GHEA Grapalat" w:eastAsia="MS Mincho" w:hAnsi="GHEA Grapalat" w:cs="MS Mincho"/>
          <w:lang w:val="hy-AM"/>
        </w:rPr>
        <w:t>-րդ</w:t>
      </w:r>
      <w:r w:rsidRPr="000959FB">
        <w:rPr>
          <w:rFonts w:ascii="GHEA Grapalat" w:hAnsi="GHEA Grapalat"/>
          <w:lang w:val="hy-AM"/>
        </w:rPr>
        <w:t xml:space="preserve"> </w:t>
      </w:r>
      <w:r w:rsidRPr="000959FB">
        <w:rPr>
          <w:rFonts w:ascii="GHEA Grapalat" w:hAnsi="GHEA Grapalat" w:cs="GHEA Grapalat"/>
          <w:lang w:val="hy-AM"/>
        </w:rPr>
        <w:t>ենթակետով</w:t>
      </w:r>
      <w:r w:rsidRPr="00225D7A">
        <w:rPr>
          <w:rFonts w:ascii="GHEA Grapalat" w:hAnsi="GHEA Grapalat"/>
          <w:lang w:val="hy-AM"/>
        </w:rPr>
        <w:t xml:space="preserve"> </w:t>
      </w:r>
      <w:r w:rsidRPr="00225D7A">
        <w:rPr>
          <w:rFonts w:ascii="GHEA Grapalat" w:hAnsi="GHEA Grapalat" w:cs="GHEA Grapalat"/>
          <w:lang w:val="hy-AM"/>
        </w:rPr>
        <w:t>սահմանված</w:t>
      </w:r>
      <w:r w:rsidRPr="00225D7A">
        <w:rPr>
          <w:rFonts w:ascii="GHEA Grapalat" w:hAnsi="GHEA Grapalat"/>
          <w:lang w:val="hy-AM"/>
        </w:rPr>
        <w:t xml:space="preserve"> </w:t>
      </w:r>
      <w:r w:rsidRPr="00225D7A">
        <w:rPr>
          <w:rFonts w:ascii="GHEA Grapalat" w:hAnsi="GHEA Grapalat" w:cs="GHEA Grapalat"/>
          <w:lang w:val="hy-AM"/>
        </w:rPr>
        <w:t>միջո</w:t>
      </w:r>
      <w:r w:rsidRPr="00225D7A">
        <w:rPr>
          <w:rFonts w:ascii="GHEA Grapalat" w:hAnsi="GHEA Grapalat"/>
          <w:lang w:val="hy-AM"/>
        </w:rPr>
        <w:t>ցառումներից։</w:t>
      </w:r>
    </w:p>
    <w:p w14:paraId="4C011E6E" w14:textId="77777777" w:rsidR="002E2F67" w:rsidRPr="00FC723F" w:rsidRDefault="002E2F67" w:rsidP="00FC723F">
      <w:pPr>
        <w:spacing w:after="0" w:line="360" w:lineRule="auto"/>
        <w:ind w:right="-630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</w:p>
    <w:sectPr w:rsidR="002E2F67" w:rsidRPr="00FC723F" w:rsidSect="005F5F4C">
      <w:pgSz w:w="12240" w:h="15840"/>
      <w:pgMar w:top="720" w:right="1260" w:bottom="99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64FFA" w14:textId="77777777" w:rsidR="00797A47" w:rsidRDefault="00797A47" w:rsidP="00BA1942">
      <w:pPr>
        <w:spacing w:after="0" w:line="240" w:lineRule="auto"/>
      </w:pPr>
      <w:r>
        <w:separator/>
      </w:r>
    </w:p>
  </w:endnote>
  <w:endnote w:type="continuationSeparator" w:id="0">
    <w:p w14:paraId="6A3F19CF" w14:textId="77777777" w:rsidR="00797A47" w:rsidRDefault="00797A47" w:rsidP="00BA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7EAF4" w14:textId="77777777" w:rsidR="00797A47" w:rsidRDefault="00797A47" w:rsidP="00BA1942">
      <w:pPr>
        <w:spacing w:after="0" w:line="240" w:lineRule="auto"/>
      </w:pPr>
      <w:r>
        <w:separator/>
      </w:r>
    </w:p>
  </w:footnote>
  <w:footnote w:type="continuationSeparator" w:id="0">
    <w:p w14:paraId="391ABDA6" w14:textId="77777777" w:rsidR="00797A47" w:rsidRDefault="00797A47" w:rsidP="00BA1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31B1"/>
    <w:multiLevelType w:val="hybridMultilevel"/>
    <w:tmpl w:val="B498BBCC"/>
    <w:lvl w:ilvl="0" w:tplc="8D66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B3643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33012B"/>
    <w:multiLevelType w:val="hybridMultilevel"/>
    <w:tmpl w:val="3C1C6F9E"/>
    <w:lvl w:ilvl="0" w:tplc="FE023986">
      <w:start w:val="2022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680BAC"/>
    <w:multiLevelType w:val="hybridMultilevel"/>
    <w:tmpl w:val="50B23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57F65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1B379D9"/>
    <w:multiLevelType w:val="hybridMultilevel"/>
    <w:tmpl w:val="50B23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8419A"/>
    <w:multiLevelType w:val="hybridMultilevel"/>
    <w:tmpl w:val="56927CBE"/>
    <w:lvl w:ilvl="0" w:tplc="F58A304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57"/>
    <w:rsid w:val="00017179"/>
    <w:rsid w:val="000176A1"/>
    <w:rsid w:val="000220B6"/>
    <w:rsid w:val="000233E9"/>
    <w:rsid w:val="0002530C"/>
    <w:rsid w:val="000262C2"/>
    <w:rsid w:val="00035018"/>
    <w:rsid w:val="000446F3"/>
    <w:rsid w:val="0005064C"/>
    <w:rsid w:val="00054240"/>
    <w:rsid w:val="00067A35"/>
    <w:rsid w:val="0007054F"/>
    <w:rsid w:val="00077A0E"/>
    <w:rsid w:val="00085363"/>
    <w:rsid w:val="0008791A"/>
    <w:rsid w:val="00087EBC"/>
    <w:rsid w:val="000926D5"/>
    <w:rsid w:val="000959FB"/>
    <w:rsid w:val="00095F40"/>
    <w:rsid w:val="000F0B22"/>
    <w:rsid w:val="0010041D"/>
    <w:rsid w:val="00110B5C"/>
    <w:rsid w:val="00117FA8"/>
    <w:rsid w:val="00125499"/>
    <w:rsid w:val="001307DD"/>
    <w:rsid w:val="00130802"/>
    <w:rsid w:val="00140845"/>
    <w:rsid w:val="00147192"/>
    <w:rsid w:val="00151BA6"/>
    <w:rsid w:val="001530BB"/>
    <w:rsid w:val="0015330C"/>
    <w:rsid w:val="00155022"/>
    <w:rsid w:val="00164E9D"/>
    <w:rsid w:val="00174171"/>
    <w:rsid w:val="00193670"/>
    <w:rsid w:val="00194CC4"/>
    <w:rsid w:val="001B26FA"/>
    <w:rsid w:val="001B2E7C"/>
    <w:rsid w:val="001D05E7"/>
    <w:rsid w:val="001D687F"/>
    <w:rsid w:val="001D6CA9"/>
    <w:rsid w:val="001E6F49"/>
    <w:rsid w:val="001F1ECB"/>
    <w:rsid w:val="0020363D"/>
    <w:rsid w:val="00204271"/>
    <w:rsid w:val="00212426"/>
    <w:rsid w:val="00225D7A"/>
    <w:rsid w:val="00237251"/>
    <w:rsid w:val="002437C1"/>
    <w:rsid w:val="0028236F"/>
    <w:rsid w:val="00296652"/>
    <w:rsid w:val="002B00C3"/>
    <w:rsid w:val="002B53D5"/>
    <w:rsid w:val="002B6D22"/>
    <w:rsid w:val="002D6319"/>
    <w:rsid w:val="002E2F67"/>
    <w:rsid w:val="002F21CA"/>
    <w:rsid w:val="00301857"/>
    <w:rsid w:val="00310518"/>
    <w:rsid w:val="00315199"/>
    <w:rsid w:val="00345917"/>
    <w:rsid w:val="00364A33"/>
    <w:rsid w:val="00365813"/>
    <w:rsid w:val="00367C61"/>
    <w:rsid w:val="00373073"/>
    <w:rsid w:val="00380889"/>
    <w:rsid w:val="0039280A"/>
    <w:rsid w:val="003A31ED"/>
    <w:rsid w:val="003B528B"/>
    <w:rsid w:val="003B55CF"/>
    <w:rsid w:val="003C014E"/>
    <w:rsid w:val="003C36AE"/>
    <w:rsid w:val="00402480"/>
    <w:rsid w:val="00417A9F"/>
    <w:rsid w:val="0043381D"/>
    <w:rsid w:val="004368B3"/>
    <w:rsid w:val="004463D4"/>
    <w:rsid w:val="004467C8"/>
    <w:rsid w:val="00474744"/>
    <w:rsid w:val="00474D41"/>
    <w:rsid w:val="0047707B"/>
    <w:rsid w:val="00481206"/>
    <w:rsid w:val="00484FBB"/>
    <w:rsid w:val="0048506C"/>
    <w:rsid w:val="00487CBD"/>
    <w:rsid w:val="0049134C"/>
    <w:rsid w:val="00492CD4"/>
    <w:rsid w:val="004937FE"/>
    <w:rsid w:val="004A7670"/>
    <w:rsid w:val="004C78FD"/>
    <w:rsid w:val="004F0799"/>
    <w:rsid w:val="004F4074"/>
    <w:rsid w:val="00515866"/>
    <w:rsid w:val="00521730"/>
    <w:rsid w:val="005265D0"/>
    <w:rsid w:val="00543044"/>
    <w:rsid w:val="00552EA5"/>
    <w:rsid w:val="00553511"/>
    <w:rsid w:val="005640C5"/>
    <w:rsid w:val="005679BE"/>
    <w:rsid w:val="00571DF5"/>
    <w:rsid w:val="00573383"/>
    <w:rsid w:val="005A4119"/>
    <w:rsid w:val="005B6AB0"/>
    <w:rsid w:val="005B713C"/>
    <w:rsid w:val="005C648A"/>
    <w:rsid w:val="005E3BAD"/>
    <w:rsid w:val="005F0F39"/>
    <w:rsid w:val="005F4F91"/>
    <w:rsid w:val="005F5F4C"/>
    <w:rsid w:val="0060078D"/>
    <w:rsid w:val="00600A91"/>
    <w:rsid w:val="006016FA"/>
    <w:rsid w:val="00605EC5"/>
    <w:rsid w:val="00610155"/>
    <w:rsid w:val="00612E02"/>
    <w:rsid w:val="006228A5"/>
    <w:rsid w:val="0062533C"/>
    <w:rsid w:val="006276A1"/>
    <w:rsid w:val="0063204C"/>
    <w:rsid w:val="006505E8"/>
    <w:rsid w:val="00655BA7"/>
    <w:rsid w:val="00660A85"/>
    <w:rsid w:val="00660CF2"/>
    <w:rsid w:val="00665720"/>
    <w:rsid w:val="006658A9"/>
    <w:rsid w:val="006762EE"/>
    <w:rsid w:val="006772D0"/>
    <w:rsid w:val="0068250A"/>
    <w:rsid w:val="00687FE8"/>
    <w:rsid w:val="006A49AD"/>
    <w:rsid w:val="006B0E83"/>
    <w:rsid w:val="006B5E6F"/>
    <w:rsid w:val="006C373E"/>
    <w:rsid w:val="006D3075"/>
    <w:rsid w:val="006D4143"/>
    <w:rsid w:val="00712BE3"/>
    <w:rsid w:val="00730F77"/>
    <w:rsid w:val="00734FCC"/>
    <w:rsid w:val="007377FC"/>
    <w:rsid w:val="00742358"/>
    <w:rsid w:val="0075777F"/>
    <w:rsid w:val="0076111D"/>
    <w:rsid w:val="007645F1"/>
    <w:rsid w:val="007714A2"/>
    <w:rsid w:val="00783844"/>
    <w:rsid w:val="00785CB2"/>
    <w:rsid w:val="00787493"/>
    <w:rsid w:val="0079140F"/>
    <w:rsid w:val="00797A47"/>
    <w:rsid w:val="00797B23"/>
    <w:rsid w:val="007A15F2"/>
    <w:rsid w:val="007A4757"/>
    <w:rsid w:val="007B00E2"/>
    <w:rsid w:val="007B483D"/>
    <w:rsid w:val="007C268D"/>
    <w:rsid w:val="007C3893"/>
    <w:rsid w:val="007C487C"/>
    <w:rsid w:val="007D4727"/>
    <w:rsid w:val="007E340D"/>
    <w:rsid w:val="007E5B43"/>
    <w:rsid w:val="007E78E1"/>
    <w:rsid w:val="00820FA3"/>
    <w:rsid w:val="00822B23"/>
    <w:rsid w:val="00823A84"/>
    <w:rsid w:val="00823DE9"/>
    <w:rsid w:val="0083476B"/>
    <w:rsid w:val="0083478B"/>
    <w:rsid w:val="0084287D"/>
    <w:rsid w:val="00846668"/>
    <w:rsid w:val="0085424A"/>
    <w:rsid w:val="00883602"/>
    <w:rsid w:val="00890870"/>
    <w:rsid w:val="00891095"/>
    <w:rsid w:val="00892B7B"/>
    <w:rsid w:val="008962EE"/>
    <w:rsid w:val="008D5F01"/>
    <w:rsid w:val="008E0139"/>
    <w:rsid w:val="008E029C"/>
    <w:rsid w:val="00906AFC"/>
    <w:rsid w:val="009334B0"/>
    <w:rsid w:val="00940973"/>
    <w:rsid w:val="00941CBD"/>
    <w:rsid w:val="009435F8"/>
    <w:rsid w:val="00946330"/>
    <w:rsid w:val="00954DB9"/>
    <w:rsid w:val="00955843"/>
    <w:rsid w:val="009763B4"/>
    <w:rsid w:val="0098547E"/>
    <w:rsid w:val="009C43CC"/>
    <w:rsid w:val="009D65B9"/>
    <w:rsid w:val="009F4D07"/>
    <w:rsid w:val="009F5DB5"/>
    <w:rsid w:val="00A04EBF"/>
    <w:rsid w:val="00A075F6"/>
    <w:rsid w:val="00A15843"/>
    <w:rsid w:val="00A17F16"/>
    <w:rsid w:val="00A21E18"/>
    <w:rsid w:val="00A223B5"/>
    <w:rsid w:val="00A56583"/>
    <w:rsid w:val="00A826D1"/>
    <w:rsid w:val="00A8724B"/>
    <w:rsid w:val="00A917E4"/>
    <w:rsid w:val="00AC243A"/>
    <w:rsid w:val="00AC77A2"/>
    <w:rsid w:val="00AD2664"/>
    <w:rsid w:val="00AE2395"/>
    <w:rsid w:val="00AE2C00"/>
    <w:rsid w:val="00AF3C7F"/>
    <w:rsid w:val="00B01ABD"/>
    <w:rsid w:val="00B01D4E"/>
    <w:rsid w:val="00B25389"/>
    <w:rsid w:val="00B2705F"/>
    <w:rsid w:val="00B3038F"/>
    <w:rsid w:val="00B32681"/>
    <w:rsid w:val="00B411C7"/>
    <w:rsid w:val="00B53DF6"/>
    <w:rsid w:val="00B65C6D"/>
    <w:rsid w:val="00B70EC7"/>
    <w:rsid w:val="00B73732"/>
    <w:rsid w:val="00B81596"/>
    <w:rsid w:val="00B94D57"/>
    <w:rsid w:val="00BA179D"/>
    <w:rsid w:val="00BA1942"/>
    <w:rsid w:val="00BB65B1"/>
    <w:rsid w:val="00BC2174"/>
    <w:rsid w:val="00BE47C3"/>
    <w:rsid w:val="00BF2E0D"/>
    <w:rsid w:val="00C15597"/>
    <w:rsid w:val="00C22ADA"/>
    <w:rsid w:val="00C37E40"/>
    <w:rsid w:val="00C40B22"/>
    <w:rsid w:val="00C43F01"/>
    <w:rsid w:val="00C443DF"/>
    <w:rsid w:val="00C44D68"/>
    <w:rsid w:val="00C65713"/>
    <w:rsid w:val="00C66D51"/>
    <w:rsid w:val="00C66F13"/>
    <w:rsid w:val="00CA2182"/>
    <w:rsid w:val="00CB26A9"/>
    <w:rsid w:val="00CC6C9F"/>
    <w:rsid w:val="00CD4355"/>
    <w:rsid w:val="00CD44E0"/>
    <w:rsid w:val="00D01360"/>
    <w:rsid w:val="00D07522"/>
    <w:rsid w:val="00D20AA8"/>
    <w:rsid w:val="00D21733"/>
    <w:rsid w:val="00D318B2"/>
    <w:rsid w:val="00D42AB9"/>
    <w:rsid w:val="00D516EE"/>
    <w:rsid w:val="00D6077E"/>
    <w:rsid w:val="00D620AA"/>
    <w:rsid w:val="00D805A2"/>
    <w:rsid w:val="00D82206"/>
    <w:rsid w:val="00DA16DC"/>
    <w:rsid w:val="00DB7476"/>
    <w:rsid w:val="00DC083D"/>
    <w:rsid w:val="00DD5DD2"/>
    <w:rsid w:val="00DD62A8"/>
    <w:rsid w:val="00E0449E"/>
    <w:rsid w:val="00E248CC"/>
    <w:rsid w:val="00E41A6D"/>
    <w:rsid w:val="00E5553C"/>
    <w:rsid w:val="00E55E8D"/>
    <w:rsid w:val="00E7404F"/>
    <w:rsid w:val="00E94E68"/>
    <w:rsid w:val="00ED145C"/>
    <w:rsid w:val="00ED1E9B"/>
    <w:rsid w:val="00EE7E0C"/>
    <w:rsid w:val="00F178B8"/>
    <w:rsid w:val="00F249B1"/>
    <w:rsid w:val="00F4134F"/>
    <w:rsid w:val="00F52727"/>
    <w:rsid w:val="00F53EAE"/>
    <w:rsid w:val="00F6011E"/>
    <w:rsid w:val="00F6230E"/>
    <w:rsid w:val="00F7202F"/>
    <w:rsid w:val="00F77DBF"/>
    <w:rsid w:val="00F85928"/>
    <w:rsid w:val="00F93B99"/>
    <w:rsid w:val="00F94728"/>
    <w:rsid w:val="00FB6213"/>
    <w:rsid w:val="00FC723F"/>
    <w:rsid w:val="00F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27A9"/>
  <w15:docId w15:val="{B32D54CE-3785-440A-ABC3-41C2A20B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9334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19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19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1942"/>
    <w:rPr>
      <w:vertAlign w:val="superscript"/>
    </w:rPr>
  </w:style>
  <w:style w:type="character" w:styleId="Strong">
    <w:name w:val="Strong"/>
    <w:basedOn w:val="DefaultParagraphFont"/>
    <w:uiPriority w:val="22"/>
    <w:qFormat/>
    <w:rsid w:val="0068250A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797B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97B2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A179D"/>
    <w:pPr>
      <w:spacing w:after="0" w:line="240" w:lineRule="auto"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EE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FC723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qFormat/>
    <w:locked/>
    <w:rsid w:val="00FC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E889-9951-4A76-92BB-9FD668B13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tax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 Zeynalyan</dc:creator>
  <cp:keywords>https:/mul2-mta.gov.am/tasks/1644234/oneclick/Himnavorum-659_NA.docx?token=dc3964d7fd43b4b49e6c83dca26759dd</cp:keywords>
  <dc:description/>
  <cp:lastModifiedBy>user</cp:lastModifiedBy>
  <cp:revision>2</cp:revision>
  <dcterms:created xsi:type="dcterms:W3CDTF">2025-04-08T12:20:00Z</dcterms:created>
  <dcterms:modified xsi:type="dcterms:W3CDTF">2025-04-08T12:20:00Z</dcterms:modified>
</cp:coreProperties>
</file>