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34" w:rsidRPr="00E74EE5" w:rsidRDefault="00267C34" w:rsidP="00E74EE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/>
          <w:b w:val="0"/>
          <w:bCs w:val="0"/>
        </w:rPr>
      </w:pP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  <w:proofErr w:type="spellEnd"/>
    </w:p>
    <w:p w:rsidR="00267C34" w:rsidRPr="00E74EE5" w:rsidRDefault="00267C34" w:rsidP="00E74EE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i/>
          <w:color w:val="000000"/>
          <w:sz w:val="22"/>
          <w:szCs w:val="22"/>
        </w:rPr>
      </w:pPr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«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Ոստիկանության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մասին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» 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Հայաստանի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Հանրապետության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oրենքում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փոփոխություններ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կատարելու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մասին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օրենքի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ընդունման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անհրաժեշտության</w:t>
      </w:r>
      <w:proofErr w:type="spellEnd"/>
      <w:r w:rsidRPr="00E74EE5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</w:p>
    <w:p w:rsidR="00267C34" w:rsidRPr="00B472D3" w:rsidRDefault="00267C34" w:rsidP="00B472D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74EE5">
        <w:rPr>
          <w:rFonts w:ascii="Courier New" w:hAnsi="Courier New" w:cs="Courier New"/>
          <w:color w:val="000000"/>
        </w:rPr>
        <w:t> </w:t>
      </w:r>
    </w:p>
    <w:p w:rsidR="00C3491E" w:rsidRPr="00E74EE5" w:rsidRDefault="00C3491E" w:rsidP="00E74EE5">
      <w:pPr>
        <w:shd w:val="clear" w:color="auto" w:fill="FFFFFF"/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Ընթացիկ</w:t>
      </w:r>
      <w:proofErr w:type="spellEnd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իրավիճակը</w:t>
      </w:r>
      <w:proofErr w:type="spellEnd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եւ</w:t>
      </w:r>
      <w:proofErr w:type="spellEnd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իրավական</w:t>
      </w:r>
      <w:proofErr w:type="spellEnd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ակտի</w:t>
      </w:r>
      <w:proofErr w:type="spellEnd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ընդունման</w:t>
      </w:r>
      <w:proofErr w:type="spellEnd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անհրաժեշտությունը</w:t>
      </w:r>
      <w:proofErr w:type="spellEnd"/>
    </w:p>
    <w:p w:rsidR="000B15D9" w:rsidRPr="00E74EE5" w:rsidRDefault="00267C34" w:rsidP="00E74EE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2024թ.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մայիսի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2-ին ՀՀ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կառավարությունն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ընդունել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է «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քննչական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կոմիտեի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կենտրոն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ոչ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առևտրային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(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այսուհետ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՝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նաև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ՊՈԱԿ)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ստեղծելու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N650-Ն </w:t>
      </w:r>
      <w:proofErr w:type="spellStart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որոշումը</w:t>
      </w:r>
      <w:proofErr w:type="spellEnd"/>
      <w:r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E74EE5">
        <w:rPr>
          <w:rFonts w:ascii="GHEA Grapalat" w:hAnsi="GHEA Grapalat"/>
          <w:color w:val="000000"/>
        </w:rPr>
        <w:t xml:space="preserve">և </w:t>
      </w:r>
      <w:proofErr w:type="spellStart"/>
      <w:r w:rsidRPr="00E74EE5">
        <w:rPr>
          <w:rFonts w:ascii="GHEA Grapalat" w:hAnsi="GHEA Grapalat"/>
          <w:color w:val="000000"/>
        </w:rPr>
        <w:t>հաստատել</w:t>
      </w:r>
      <w:proofErr w:type="spellEnd"/>
      <w:r w:rsidRPr="00E74EE5">
        <w:rPr>
          <w:rFonts w:ascii="GHEA Grapalat" w:hAnsi="GHEA Grapalat"/>
          <w:color w:val="000000"/>
        </w:rPr>
        <w:t xml:space="preserve"> ՊՈԱԿ-ի </w:t>
      </w:r>
      <w:proofErr w:type="spellStart"/>
      <w:r w:rsidRPr="00E74EE5">
        <w:rPr>
          <w:rFonts w:ascii="GHEA Grapalat" w:hAnsi="GHEA Grapalat"/>
          <w:color w:val="000000"/>
        </w:rPr>
        <w:t>կանոնադրությունը</w:t>
      </w:r>
      <w:proofErr w:type="spellEnd"/>
      <w:r w:rsidRPr="00E74EE5">
        <w:rPr>
          <w:rFonts w:ascii="GHEA Grapalat" w:hAnsi="GHEA Grapalat"/>
          <w:color w:val="000000"/>
        </w:rPr>
        <w:t xml:space="preserve">: ՊՈԱԿ-ը </w:t>
      </w:r>
      <w:proofErr w:type="spellStart"/>
      <w:r w:rsidRPr="00E74EE5">
        <w:rPr>
          <w:rFonts w:ascii="GHEA Grapalat" w:hAnsi="GHEA Grapalat"/>
          <w:color w:val="000000"/>
        </w:rPr>
        <w:t>ձևավորվել</w:t>
      </w:r>
      <w:proofErr w:type="spellEnd"/>
      <w:r w:rsidRPr="00E74EE5">
        <w:rPr>
          <w:rFonts w:ascii="GHEA Grapalat" w:hAnsi="GHEA Grapalat"/>
          <w:color w:val="000000"/>
        </w:rPr>
        <w:t xml:space="preserve">  է ՀՀ </w:t>
      </w:r>
      <w:proofErr w:type="spellStart"/>
      <w:r w:rsidRPr="00E74EE5">
        <w:rPr>
          <w:rFonts w:ascii="GHEA Grapalat" w:hAnsi="GHEA Grapalat"/>
          <w:color w:val="000000"/>
        </w:rPr>
        <w:t>ներքին</w:t>
      </w:r>
      <w:proofErr w:type="spellEnd"/>
      <w:r w:rsidRPr="00E74EE5">
        <w:rPr>
          <w:rFonts w:ascii="GHEA Grapalat" w:hAnsi="GHEA Grapalat"/>
          <w:color w:val="000000"/>
        </w:rPr>
        <w:t xml:space="preserve"> </w:t>
      </w:r>
      <w:proofErr w:type="spellStart"/>
      <w:r w:rsidRPr="00E74EE5">
        <w:rPr>
          <w:rFonts w:ascii="GHEA Grapalat" w:hAnsi="GHEA Grapalat"/>
          <w:color w:val="000000"/>
        </w:rPr>
        <w:t>գործերի</w:t>
      </w:r>
      <w:proofErr w:type="spellEnd"/>
      <w:r w:rsidRPr="00E74EE5">
        <w:rPr>
          <w:rFonts w:ascii="GHEA Grapalat" w:hAnsi="GHEA Grapalat"/>
          <w:color w:val="000000"/>
        </w:rPr>
        <w:t xml:space="preserve"> </w:t>
      </w:r>
      <w:proofErr w:type="spellStart"/>
      <w:r w:rsidRPr="00E74EE5">
        <w:rPr>
          <w:rFonts w:ascii="GHEA Grapalat" w:hAnsi="GHEA Grapalat"/>
          <w:color w:val="000000"/>
        </w:rPr>
        <w:t>նախարարության</w:t>
      </w:r>
      <w:proofErr w:type="spellEnd"/>
      <w:r w:rsidRPr="00E74EE5">
        <w:rPr>
          <w:rFonts w:ascii="GHEA Grapalat" w:hAnsi="GHEA Grapalat"/>
          <w:color w:val="000000"/>
        </w:rPr>
        <w:t xml:space="preserve"> (</w:t>
      </w:r>
      <w:proofErr w:type="spellStart"/>
      <w:r w:rsidRPr="00E74EE5">
        <w:rPr>
          <w:rFonts w:ascii="GHEA Grapalat" w:hAnsi="GHEA Grapalat"/>
          <w:color w:val="000000"/>
        </w:rPr>
        <w:t>այսուհետ</w:t>
      </w:r>
      <w:proofErr w:type="spellEnd"/>
      <w:r w:rsidRPr="00E74EE5">
        <w:rPr>
          <w:rFonts w:ascii="GHEA Grapalat" w:hAnsi="GHEA Grapalat"/>
          <w:color w:val="000000"/>
        </w:rPr>
        <w:t xml:space="preserve">՝ ՆԳՆ) </w:t>
      </w:r>
      <w:proofErr w:type="spellStart"/>
      <w:r w:rsidRPr="00E74EE5">
        <w:rPr>
          <w:rFonts w:ascii="GHEA Grapalat" w:hAnsi="GHEA Grapalat"/>
          <w:color w:val="000000"/>
        </w:rPr>
        <w:t>կազմում</w:t>
      </w:r>
      <w:proofErr w:type="spellEnd"/>
      <w:r w:rsidRPr="00E74EE5">
        <w:rPr>
          <w:rFonts w:ascii="GHEA Grapalat" w:hAnsi="GHEA Grapalat"/>
          <w:color w:val="000000"/>
        </w:rPr>
        <w:t xml:space="preserve"> </w:t>
      </w:r>
      <w:proofErr w:type="spellStart"/>
      <w:r w:rsidRPr="00E74EE5">
        <w:rPr>
          <w:rFonts w:ascii="GHEA Grapalat" w:hAnsi="GHEA Grapalat"/>
          <w:color w:val="000000"/>
        </w:rPr>
        <w:t>լուծարված</w:t>
      </w:r>
      <w:proofErr w:type="spellEnd"/>
      <w:r w:rsidRPr="00E74EE5">
        <w:rPr>
          <w:rFonts w:ascii="GHEA Grapalat" w:hAnsi="GHEA Grapalat"/>
          <w:color w:val="000000"/>
        </w:rPr>
        <w:t xml:space="preserve">  </w:t>
      </w:r>
      <w:proofErr w:type="spellStart"/>
      <w:r w:rsidRPr="00E74EE5">
        <w:rPr>
          <w:rFonts w:ascii="GHEA Grapalat" w:hAnsi="GHEA Grapalat"/>
          <w:color w:val="000000"/>
        </w:rPr>
        <w:t>փորձաքրեագիտական</w:t>
      </w:r>
      <w:proofErr w:type="spellEnd"/>
      <w:r w:rsidRPr="00E74EE5">
        <w:rPr>
          <w:rFonts w:ascii="GHEA Grapalat" w:hAnsi="GHEA Grapalat"/>
          <w:color w:val="000000"/>
        </w:rPr>
        <w:t xml:space="preserve"> </w:t>
      </w:r>
      <w:proofErr w:type="spellStart"/>
      <w:r w:rsidRPr="00E74EE5">
        <w:rPr>
          <w:rFonts w:ascii="GHEA Grapalat" w:hAnsi="GHEA Grapalat"/>
          <w:color w:val="000000"/>
        </w:rPr>
        <w:t>վարչության</w:t>
      </w:r>
      <w:proofErr w:type="spellEnd"/>
      <w:r w:rsidRPr="00E74EE5">
        <w:rPr>
          <w:rFonts w:ascii="GHEA Grapalat" w:hAnsi="GHEA Grapalat"/>
          <w:color w:val="000000"/>
        </w:rPr>
        <w:t xml:space="preserve"> </w:t>
      </w:r>
      <w:proofErr w:type="spellStart"/>
      <w:r w:rsidRPr="00E74EE5">
        <w:rPr>
          <w:rFonts w:ascii="GHEA Grapalat" w:hAnsi="GHEA Grapalat"/>
          <w:color w:val="000000"/>
        </w:rPr>
        <w:t>հենքի</w:t>
      </w:r>
      <w:proofErr w:type="spellEnd"/>
      <w:r w:rsidRPr="00E74EE5">
        <w:rPr>
          <w:rFonts w:ascii="GHEA Grapalat" w:hAnsi="GHEA Grapalat"/>
          <w:color w:val="000000"/>
        </w:rPr>
        <w:t xml:space="preserve"> </w:t>
      </w:r>
      <w:proofErr w:type="spellStart"/>
      <w:r w:rsidRPr="00E74EE5">
        <w:rPr>
          <w:rFonts w:ascii="GHEA Grapalat" w:hAnsi="GHEA Grapalat"/>
          <w:color w:val="000000"/>
        </w:rPr>
        <w:t>վրա</w:t>
      </w:r>
      <w:proofErr w:type="spellEnd"/>
      <w:r w:rsidRPr="00E74EE5">
        <w:rPr>
          <w:rFonts w:ascii="GHEA Grapalat" w:hAnsi="GHEA Grapalat"/>
          <w:color w:val="000000"/>
        </w:rPr>
        <w:t xml:space="preserve"> և </w:t>
      </w:r>
      <w:proofErr w:type="spellStart"/>
      <w:r w:rsidRPr="00E74EE5">
        <w:rPr>
          <w:rFonts w:ascii="GHEA Grapalat" w:hAnsi="GHEA Grapalat"/>
          <w:color w:val="000000"/>
        </w:rPr>
        <w:t>ներկայումս</w:t>
      </w:r>
      <w:proofErr w:type="spellEnd"/>
      <w:r w:rsidRPr="00E74EE5">
        <w:rPr>
          <w:rFonts w:ascii="GHEA Grapalat" w:hAnsi="GHEA Grapalat"/>
          <w:color w:val="000000"/>
        </w:rPr>
        <w:t xml:space="preserve"> </w:t>
      </w:r>
      <w:r w:rsidR="002A61A7" w:rsidRPr="00E74EE5">
        <w:rPr>
          <w:rFonts w:ascii="GHEA Grapalat" w:hAnsi="GHEA Grapalat"/>
          <w:color w:val="000000"/>
        </w:rPr>
        <w:t xml:space="preserve">ՊՈԱԿ-ն է </w:t>
      </w:r>
      <w:r w:rsidR="00B472D3">
        <w:rPr>
          <w:rFonts w:ascii="GHEA Grapalat" w:hAnsi="GHEA Grapalat"/>
          <w:color w:val="000000"/>
          <w:shd w:val="clear" w:color="auto" w:fill="FFFFFF"/>
        </w:rPr>
        <w:t xml:space="preserve">ՀՀ </w:t>
      </w:r>
      <w:proofErr w:type="spellStart"/>
      <w:r w:rsidR="00B472D3">
        <w:rPr>
          <w:rFonts w:ascii="GHEA Grapalat" w:hAnsi="GHEA Grapalat"/>
          <w:color w:val="000000"/>
          <w:shd w:val="clear" w:color="auto" w:fill="FFFFFF"/>
        </w:rPr>
        <w:t>կ</w:t>
      </w:r>
      <w:r w:rsidR="002A61A7" w:rsidRPr="00E74EE5">
        <w:rPr>
          <w:rFonts w:ascii="GHEA Grapalat" w:hAnsi="GHEA Grapalat"/>
          <w:color w:val="000000"/>
          <w:shd w:val="clear" w:color="auto" w:fill="FFFFFF"/>
        </w:rPr>
        <w:t>առավարության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սահմանած</w:t>
      </w:r>
      <w:proofErr w:type="spellEnd"/>
      <w:r w:rsidR="002A61A7" w:rsidRPr="00E74EE5">
        <w:rPr>
          <w:rFonts w:ascii="Courier New" w:hAnsi="Courier New" w:cs="Courier New"/>
          <w:color w:val="000000"/>
          <w:shd w:val="clear" w:color="auto" w:fill="FFFFFF"/>
        </w:rPr>
        <w:t> </w:t>
      </w:r>
      <w:proofErr w:type="spellStart"/>
      <w:r w:rsidR="00D36230">
        <w:fldChar w:fldCharType="begin"/>
      </w:r>
      <w:r w:rsidR="00D36230">
        <w:instrText xml:space="preserve"> HYPERLINK "https://www.arlis.am/DocumentView.aspx?docid=143771" </w:instrText>
      </w:r>
      <w:r w:rsidR="00D36230">
        <w:fldChar w:fldCharType="separate"/>
      </w:r>
      <w:r w:rsidR="002A61A7" w:rsidRPr="00E74EE5">
        <w:rPr>
          <w:rStyle w:val="Hyperlink"/>
          <w:rFonts w:ascii="GHEA Grapalat" w:hAnsi="GHEA Grapalat"/>
          <w:color w:val="auto"/>
          <w:u w:val="none"/>
          <w:shd w:val="clear" w:color="auto" w:fill="FFFFFF"/>
        </w:rPr>
        <w:t>կարգով</w:t>
      </w:r>
      <w:proofErr w:type="spellEnd"/>
      <w:r w:rsidR="00D36230">
        <w:rPr>
          <w:rStyle w:val="Hyperlink"/>
          <w:rFonts w:ascii="GHEA Grapalat" w:hAnsi="GHEA Grapalat"/>
          <w:color w:val="auto"/>
          <w:u w:val="none"/>
          <w:shd w:val="clear" w:color="auto" w:fill="FFFFFF"/>
        </w:rPr>
        <w:fldChar w:fldCharType="end"/>
      </w:r>
      <w:r w:rsidR="002A61A7" w:rsidRPr="00E74EE5">
        <w:rPr>
          <w:rFonts w:ascii="Courier New" w:hAnsi="Courier New" w:cs="Courier New"/>
          <w:color w:val="000000"/>
          <w:shd w:val="clear" w:color="auto" w:fill="FFFFFF"/>
        </w:rPr>
        <w:t> </w:t>
      </w:r>
      <w:proofErr w:type="spellStart"/>
      <w:r w:rsidR="002A61A7" w:rsidRPr="00E74EE5">
        <w:rPr>
          <w:rFonts w:ascii="GHEA Grapalat" w:hAnsi="GHEA Grapalat" w:cs="Arial Unicode"/>
          <w:color w:val="000000"/>
          <w:shd w:val="clear" w:color="auto" w:fill="FFFFFF"/>
        </w:rPr>
        <w:t>իրականացնում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 w:cs="Arial Unicode"/>
          <w:color w:val="000000"/>
          <w:shd w:val="clear" w:color="auto" w:fill="FFFFFF"/>
        </w:rPr>
        <w:t>քրեագիտական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 w:cs="Arial Unicode"/>
          <w:color w:val="000000"/>
          <w:shd w:val="clear" w:color="auto" w:fill="FFFFFF"/>
        </w:rPr>
        <w:t>հաշվառումներ</w:t>
      </w:r>
      <w:proofErr w:type="spellEnd"/>
      <w:r w:rsidR="002A61A7" w:rsidRPr="00E74EE5">
        <w:rPr>
          <w:rFonts w:ascii="GHEA Grapalat" w:hAnsi="GHEA Grapalat" w:cs="Arial Unicode"/>
          <w:color w:val="000000"/>
          <w:shd w:val="clear" w:color="auto" w:fill="FFFFFF"/>
        </w:rPr>
        <w:t xml:space="preserve">, </w:t>
      </w:r>
      <w:proofErr w:type="spellStart"/>
      <w:r w:rsidR="002A61A7" w:rsidRPr="00E74EE5">
        <w:rPr>
          <w:rFonts w:ascii="GHEA Grapalat" w:hAnsi="GHEA Grapalat" w:cs="Arial Unicode"/>
          <w:color w:val="000000"/>
          <w:shd w:val="clear" w:color="auto" w:fill="FFFFFF"/>
        </w:rPr>
        <w:t>այդ</w:t>
      </w:r>
      <w:proofErr w:type="spellEnd"/>
      <w:r w:rsidR="002A61A7" w:rsidRPr="00E74EE5"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 w:cs="Arial Unicode"/>
          <w:color w:val="000000"/>
          <w:shd w:val="clear" w:color="auto" w:fill="FFFFFF"/>
        </w:rPr>
        <w:t>թվում</w:t>
      </w:r>
      <w:proofErr w:type="spellEnd"/>
      <w:r w:rsidR="002A61A7" w:rsidRPr="00E74EE5">
        <w:rPr>
          <w:rFonts w:ascii="GHEA Grapalat" w:hAnsi="GHEA Grapalat" w:cs="Arial Unicode"/>
          <w:color w:val="000000"/>
          <w:shd w:val="clear" w:color="auto" w:fill="FFFFFF"/>
        </w:rPr>
        <w:t xml:space="preserve">՝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հանցագործության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դեպքի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վայրից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վերցված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վարույթով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չպարզված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անձանց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մեղադրյալից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B472D3">
        <w:rPr>
          <w:rFonts w:ascii="GHEA Grapalat" w:hAnsi="GHEA Grapalat"/>
          <w:color w:val="000000"/>
          <w:shd w:val="clear" w:color="auto" w:fill="FFFFFF"/>
        </w:rPr>
        <w:t>ՀՀ</w:t>
      </w:r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դատավարության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օրենսգրքով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վերցված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նմուշներից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դատագենետիկական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փորձաքննությունների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արդյունքում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հայտնաբերված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ԴՆԹ </w:t>
      </w:r>
      <w:proofErr w:type="spellStart"/>
      <w:r w:rsidR="002A61A7" w:rsidRPr="00E74EE5">
        <w:rPr>
          <w:rFonts w:ascii="GHEA Grapalat" w:hAnsi="GHEA Grapalat"/>
          <w:color w:val="000000"/>
          <w:shd w:val="clear" w:color="auto" w:fill="FFFFFF"/>
        </w:rPr>
        <w:t>բնութագրերի</w:t>
      </w:r>
      <w:proofErr w:type="spellEnd"/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8307D2" w:rsidRPr="00E74EE5">
        <w:rPr>
          <w:rFonts w:ascii="GHEA Grapalat" w:hAnsi="GHEA Grapalat"/>
          <w:color w:val="000000"/>
          <w:shd w:val="clear" w:color="auto" w:fill="FFFFFF"/>
        </w:rPr>
        <w:t>ինչպես</w:t>
      </w:r>
      <w:proofErr w:type="spellEnd"/>
      <w:r w:rsidR="008307D2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307D2" w:rsidRPr="00E74EE5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="008307D2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</w:rPr>
        <w:t>հանրապետական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</w:rPr>
        <w:t>գնդակապարկուճային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r w:rsidR="008307D2" w:rsidRPr="00E74EE5">
        <w:rPr>
          <w:rFonts w:ascii="GHEA Grapalat" w:hAnsi="GHEA Grapalat"/>
          <w:color w:val="000000"/>
        </w:rPr>
        <w:t xml:space="preserve">և </w:t>
      </w:r>
      <w:proofErr w:type="spellStart"/>
      <w:r w:rsidR="008307D2" w:rsidRPr="00E74EE5">
        <w:rPr>
          <w:rFonts w:ascii="GHEA Grapalat" w:hAnsi="GHEA Grapalat"/>
          <w:color w:val="000000"/>
        </w:rPr>
        <w:t>մատնադրոշմային</w:t>
      </w:r>
      <w:proofErr w:type="spellEnd"/>
      <w:r w:rsidR="008307D2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8307D2" w:rsidRPr="00E74EE5">
        <w:rPr>
          <w:rFonts w:ascii="GHEA Grapalat" w:hAnsi="GHEA Grapalat"/>
          <w:color w:val="000000"/>
        </w:rPr>
        <w:t>քարտադարաններ</w:t>
      </w:r>
      <w:r w:rsidR="00831932" w:rsidRPr="00E74EE5">
        <w:rPr>
          <w:rFonts w:ascii="GHEA Grapalat" w:hAnsi="GHEA Grapalat"/>
          <w:color w:val="000000"/>
        </w:rPr>
        <w:t>ի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8307D2" w:rsidRPr="00E74EE5">
        <w:rPr>
          <w:rFonts w:ascii="GHEA Grapalat" w:hAnsi="GHEA Grapalat"/>
          <w:color w:val="000000"/>
        </w:rPr>
        <w:t>հաշվառումները</w:t>
      </w:r>
      <w:proofErr w:type="spellEnd"/>
      <w:r w:rsidR="008307D2" w:rsidRPr="00E74EE5">
        <w:rPr>
          <w:rFonts w:ascii="GHEA Grapalat" w:hAnsi="GHEA Grapalat"/>
          <w:color w:val="000000"/>
        </w:rPr>
        <w:t>,</w:t>
      </w:r>
      <w:r w:rsidR="002A61A7" w:rsidRPr="00E74EE5">
        <w:rPr>
          <w:rFonts w:ascii="GHEA Grapalat" w:hAnsi="GHEA Grapalat"/>
          <w:color w:val="000000"/>
        </w:rPr>
        <w:t xml:space="preserve">  </w:t>
      </w:r>
      <w:proofErr w:type="spellStart"/>
      <w:r w:rsidR="002A61A7" w:rsidRPr="00E74EE5">
        <w:rPr>
          <w:rFonts w:ascii="GHEA Grapalat" w:hAnsi="GHEA Grapalat"/>
          <w:color w:val="000000"/>
        </w:rPr>
        <w:t>վարում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r w:rsidR="008307D2" w:rsidRPr="00E74EE5">
        <w:rPr>
          <w:rFonts w:ascii="GHEA Grapalat" w:hAnsi="GHEA Grapalat"/>
          <w:color w:val="000000"/>
        </w:rPr>
        <w:t xml:space="preserve">է </w:t>
      </w:r>
      <w:r w:rsidR="002A61A7" w:rsidRPr="00E74EE5">
        <w:rPr>
          <w:rFonts w:ascii="GHEA Grapalat" w:hAnsi="GHEA Grapalat"/>
          <w:color w:val="000000"/>
        </w:rPr>
        <w:t>ՀՀ-</w:t>
      </w:r>
      <w:proofErr w:type="spellStart"/>
      <w:r w:rsidR="002A61A7" w:rsidRPr="00E74EE5">
        <w:rPr>
          <w:rFonts w:ascii="GHEA Grapalat" w:hAnsi="GHEA Grapalat"/>
          <w:color w:val="000000"/>
        </w:rPr>
        <w:t>ում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</w:rPr>
        <w:t>շրջանառվող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</w:rPr>
        <w:t>փաստաթղթերի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</w:rPr>
        <w:t>նմուշօրինակների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</w:rPr>
        <w:t>միասնական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</w:rPr>
        <w:t>հավաքածու</w:t>
      </w:r>
      <w:proofErr w:type="spellEnd"/>
      <w:r w:rsidR="002A61A7" w:rsidRPr="00E74EE5">
        <w:rPr>
          <w:rFonts w:ascii="GHEA Grapalat" w:hAnsi="GHEA Grapalat"/>
          <w:color w:val="000000"/>
        </w:rPr>
        <w:t>,</w:t>
      </w:r>
      <w:r w:rsidR="002A61A7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</w:rPr>
        <w:t>քրեական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r w:rsidR="00831932" w:rsidRPr="00E74EE5">
        <w:rPr>
          <w:rFonts w:ascii="GHEA Grapalat" w:hAnsi="GHEA Grapalat"/>
          <w:color w:val="000000"/>
        </w:rPr>
        <w:t xml:space="preserve">և </w:t>
      </w:r>
      <w:proofErr w:type="spellStart"/>
      <w:r w:rsidR="00831932" w:rsidRPr="00E74EE5">
        <w:rPr>
          <w:rFonts w:ascii="GHEA Grapalat" w:hAnsi="GHEA Grapalat"/>
          <w:color w:val="000000"/>
        </w:rPr>
        <w:t>վարչական</w:t>
      </w:r>
      <w:proofErr w:type="spellEnd"/>
      <w:r w:rsidR="00831932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</w:rPr>
        <w:t>վարույթներով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8307D2" w:rsidRPr="00E74EE5">
        <w:rPr>
          <w:rFonts w:ascii="GHEA Grapalat" w:hAnsi="GHEA Grapalat"/>
          <w:color w:val="000000"/>
        </w:rPr>
        <w:t>կատարում</w:t>
      </w:r>
      <w:proofErr w:type="spellEnd"/>
      <w:r w:rsidR="002A61A7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2A61A7" w:rsidRPr="00E74EE5">
        <w:rPr>
          <w:rFonts w:ascii="GHEA Grapalat" w:hAnsi="GHEA Grapalat"/>
          <w:color w:val="000000"/>
        </w:rPr>
        <w:t>փորձաքննություններ</w:t>
      </w:r>
      <w:proofErr w:type="spellEnd"/>
      <w:r w:rsidR="008307D2" w:rsidRPr="00E74EE5">
        <w:rPr>
          <w:rFonts w:ascii="GHEA Grapalat" w:hAnsi="GHEA Grapalat"/>
          <w:color w:val="000000"/>
        </w:rPr>
        <w:t>:</w:t>
      </w:r>
      <w:r w:rsidR="000B15D9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0B15D9" w:rsidRPr="00E74EE5">
        <w:rPr>
          <w:rFonts w:ascii="GHEA Grapalat" w:hAnsi="GHEA Grapalat"/>
          <w:color w:val="000000"/>
        </w:rPr>
        <w:t>Ը</w:t>
      </w:r>
      <w:r w:rsidR="00C3491E" w:rsidRPr="00E74EE5">
        <w:rPr>
          <w:rFonts w:ascii="GHEA Grapalat" w:hAnsi="GHEA Grapalat"/>
          <w:color w:val="000000"/>
        </w:rPr>
        <w:t>ստ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այդմ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՝ </w:t>
      </w:r>
      <w:r w:rsidR="000B15D9" w:rsidRPr="00E74EE5">
        <w:rPr>
          <w:rFonts w:ascii="GHEA Grapalat" w:hAnsi="GHEA Grapalat"/>
          <w:color w:val="000000"/>
        </w:rPr>
        <w:t xml:space="preserve">ՀՀ </w:t>
      </w:r>
      <w:proofErr w:type="spellStart"/>
      <w:r w:rsidR="000B15D9" w:rsidRPr="00E74EE5">
        <w:rPr>
          <w:rFonts w:ascii="GHEA Grapalat" w:hAnsi="GHEA Grapalat"/>
          <w:color w:val="000000"/>
        </w:rPr>
        <w:t>կառավարության</w:t>
      </w:r>
      <w:proofErr w:type="spellEnd"/>
      <w:r w:rsidR="000B15D9" w:rsidRPr="00E74EE5">
        <w:rPr>
          <w:rFonts w:ascii="GHEA Grapalat" w:hAnsi="GHEA Grapalat"/>
          <w:color w:val="000000"/>
        </w:rPr>
        <w:t xml:space="preserve"> </w:t>
      </w:r>
      <w:r w:rsidR="000B15D9"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2024թ. </w:t>
      </w:r>
      <w:proofErr w:type="spellStart"/>
      <w:r w:rsidR="000B15D9"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մայիսի</w:t>
      </w:r>
      <w:proofErr w:type="spellEnd"/>
      <w:r w:rsidR="000B15D9"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2-ի N650-Ն </w:t>
      </w:r>
      <w:proofErr w:type="spellStart"/>
      <w:r w:rsidR="000B15D9"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որոշման</w:t>
      </w:r>
      <w:proofErr w:type="spellEnd"/>
      <w:r w:rsidR="000B15D9"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0B15D9"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ընդունմամբ</w:t>
      </w:r>
      <w:proofErr w:type="spellEnd"/>
      <w:r w:rsidR="000B15D9" w:rsidRPr="00E74EE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անհրաժեշտություն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է </w:t>
      </w:r>
      <w:proofErr w:type="spellStart"/>
      <w:r w:rsidR="00C3491E" w:rsidRPr="00E74EE5">
        <w:rPr>
          <w:rFonts w:ascii="GHEA Grapalat" w:hAnsi="GHEA Grapalat"/>
          <w:color w:val="000000"/>
        </w:rPr>
        <w:t>առաջացել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փոփոխություններ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կատարել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r w:rsidR="000B15D9" w:rsidRPr="00E74EE5">
        <w:rPr>
          <w:rFonts w:ascii="GHEA Grapalat" w:hAnsi="GHEA Grapalat"/>
          <w:bCs/>
          <w:color w:val="000000"/>
          <w:shd w:val="clear" w:color="auto" w:fill="FFFFFF"/>
        </w:rPr>
        <w:t>«</w:t>
      </w:r>
      <w:proofErr w:type="spellStart"/>
      <w:r w:rsidR="000B15D9" w:rsidRPr="00E74EE5">
        <w:rPr>
          <w:rFonts w:ascii="GHEA Grapalat" w:hAnsi="GHEA Grapalat"/>
          <w:color w:val="000000"/>
          <w:shd w:val="clear" w:color="auto" w:fill="FFFFFF"/>
        </w:rPr>
        <w:t>Զենքի</w:t>
      </w:r>
      <w:proofErr w:type="spellEnd"/>
      <w:r w:rsidR="000B15D9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B15D9" w:rsidRPr="00E74EE5">
        <w:rPr>
          <w:rFonts w:ascii="GHEA Grapalat" w:hAnsi="GHEA Grapalat"/>
          <w:color w:val="000000"/>
          <w:shd w:val="clear" w:color="auto" w:fill="FFFFFF"/>
        </w:rPr>
        <w:t>շրջանառության</w:t>
      </w:r>
      <w:proofErr w:type="spellEnd"/>
      <w:r w:rsidR="000B15D9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B15D9" w:rsidRPr="00E74EE5">
        <w:rPr>
          <w:rFonts w:ascii="GHEA Grapalat" w:hAnsi="GHEA Grapalat"/>
          <w:color w:val="000000"/>
          <w:shd w:val="clear" w:color="auto" w:fill="FFFFFF"/>
        </w:rPr>
        <w:t>կարգավորման</w:t>
      </w:r>
      <w:proofErr w:type="spellEnd"/>
      <w:r w:rsidR="000B15D9" w:rsidRPr="00E74EE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B15D9" w:rsidRPr="00E74EE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0B15D9" w:rsidRPr="00E74EE5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0B15D9" w:rsidRPr="00E74EE5">
        <w:rPr>
          <w:rFonts w:ascii="GHEA Grapalat" w:hAnsi="GHEA Grapalat"/>
          <w:color w:val="000000"/>
          <w:shd w:val="clear" w:color="auto" w:fill="FFFFFF"/>
        </w:rPr>
        <w:t>օրենքում</w:t>
      </w:r>
      <w:proofErr w:type="spellEnd"/>
      <w:r w:rsidR="000B15D9" w:rsidRPr="00E74EE5">
        <w:rPr>
          <w:rFonts w:ascii="GHEA Grapalat" w:hAnsi="GHEA Grapalat"/>
          <w:color w:val="000000"/>
        </w:rPr>
        <w:t>,</w:t>
      </w:r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ինչպես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նա</w:t>
      </w:r>
      <w:r w:rsidR="004B1560" w:rsidRPr="00E74EE5">
        <w:rPr>
          <w:rFonts w:ascii="GHEA Grapalat" w:hAnsi="GHEA Grapalat"/>
          <w:color w:val="000000"/>
        </w:rPr>
        <w:t>և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փոփոխվող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կարգավորումների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հետ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առնչվող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0B15D9" w:rsidRPr="00E74EE5">
        <w:rPr>
          <w:rFonts w:ascii="GHEA Grapalat" w:hAnsi="GHEA Grapalat"/>
          <w:color w:val="000000"/>
        </w:rPr>
        <w:t>մի</w:t>
      </w:r>
      <w:proofErr w:type="spellEnd"/>
      <w:r w:rsidR="000B15D9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0B15D9" w:rsidRPr="00E74EE5">
        <w:rPr>
          <w:rFonts w:ascii="GHEA Grapalat" w:hAnsi="GHEA Grapalat"/>
          <w:color w:val="000000"/>
        </w:rPr>
        <w:t>շարք</w:t>
      </w:r>
      <w:proofErr w:type="spellEnd"/>
      <w:r w:rsidR="000B15D9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0B15D9" w:rsidRPr="00E74EE5">
        <w:rPr>
          <w:rFonts w:ascii="GHEA Grapalat" w:hAnsi="GHEA Grapalat"/>
          <w:color w:val="000000"/>
        </w:rPr>
        <w:t>իրավական</w:t>
      </w:r>
      <w:proofErr w:type="spellEnd"/>
      <w:r w:rsidR="000B15D9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0B15D9" w:rsidRPr="00E74EE5">
        <w:rPr>
          <w:rFonts w:ascii="GHEA Grapalat" w:hAnsi="GHEA Grapalat"/>
          <w:color w:val="000000"/>
        </w:rPr>
        <w:t>ակտերում</w:t>
      </w:r>
      <w:proofErr w:type="spellEnd"/>
      <w:r w:rsidR="000B15D9" w:rsidRPr="00E74EE5">
        <w:rPr>
          <w:rFonts w:ascii="GHEA Grapalat" w:hAnsi="GHEA Grapalat"/>
          <w:color w:val="000000"/>
        </w:rPr>
        <w:t xml:space="preserve">, </w:t>
      </w:r>
      <w:proofErr w:type="spellStart"/>
      <w:r w:rsidR="00C3491E" w:rsidRPr="00E74EE5">
        <w:rPr>
          <w:rFonts w:ascii="GHEA Grapalat" w:hAnsi="GHEA Grapalat"/>
          <w:color w:val="000000"/>
        </w:rPr>
        <w:t>որպեսզի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ապահովվի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r w:rsidR="000B15D9" w:rsidRPr="00E74EE5">
        <w:rPr>
          <w:rFonts w:ascii="GHEA Grapalat" w:hAnsi="GHEA Grapalat"/>
          <w:color w:val="000000"/>
        </w:rPr>
        <w:t xml:space="preserve">ՊՈԱԿ-ի </w:t>
      </w:r>
      <w:proofErr w:type="spellStart"/>
      <w:r w:rsidR="000B15D9" w:rsidRPr="00E74EE5">
        <w:rPr>
          <w:rFonts w:ascii="GHEA Grapalat" w:hAnsi="GHEA Grapalat"/>
          <w:color w:val="000000"/>
        </w:rPr>
        <w:t>գործառույթների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սահուն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0B15D9" w:rsidRPr="00E74EE5">
        <w:rPr>
          <w:rFonts w:ascii="GHEA Grapalat" w:hAnsi="GHEA Grapalat"/>
          <w:color w:val="000000"/>
        </w:rPr>
        <w:t>իրականացումը</w:t>
      </w:r>
      <w:proofErr w:type="spellEnd"/>
      <w:r w:rsidR="000B15D9" w:rsidRPr="00E74EE5">
        <w:rPr>
          <w:rFonts w:ascii="GHEA Grapalat" w:hAnsi="GHEA Grapalat"/>
          <w:color w:val="000000"/>
        </w:rPr>
        <w:t xml:space="preserve"> </w:t>
      </w:r>
      <w:r w:rsidR="00C3491E" w:rsidRPr="00E74EE5">
        <w:rPr>
          <w:rFonts w:ascii="GHEA Grapalat" w:hAnsi="GHEA Grapalat"/>
          <w:color w:val="000000"/>
        </w:rPr>
        <w:t xml:space="preserve"> </w:t>
      </w:r>
      <w:r w:rsidR="000B15D9" w:rsidRPr="00E74EE5">
        <w:rPr>
          <w:rFonts w:ascii="GHEA Grapalat" w:hAnsi="GHEA Grapalat"/>
          <w:color w:val="000000"/>
        </w:rPr>
        <w:t>և</w:t>
      </w:r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անխափան</w:t>
      </w:r>
      <w:proofErr w:type="spellEnd"/>
      <w:r w:rsidR="00C3491E" w:rsidRPr="00E74EE5">
        <w:rPr>
          <w:rFonts w:ascii="GHEA Grapalat" w:hAnsi="GHEA Grapalat"/>
          <w:color w:val="000000"/>
        </w:rPr>
        <w:t xml:space="preserve"> </w:t>
      </w:r>
      <w:proofErr w:type="spellStart"/>
      <w:r w:rsidR="00C3491E" w:rsidRPr="00E74EE5">
        <w:rPr>
          <w:rFonts w:ascii="GHEA Grapalat" w:hAnsi="GHEA Grapalat"/>
          <w:color w:val="000000"/>
        </w:rPr>
        <w:t>գործունեությունը</w:t>
      </w:r>
      <w:proofErr w:type="spellEnd"/>
      <w:r w:rsidR="00C3491E" w:rsidRPr="00E74EE5">
        <w:rPr>
          <w:rFonts w:ascii="GHEA Grapalat" w:hAnsi="GHEA Grapalat"/>
          <w:color w:val="000000"/>
        </w:rPr>
        <w:t>:</w:t>
      </w:r>
    </w:p>
    <w:p w:rsidR="00C3491E" w:rsidRPr="00E74EE5" w:rsidRDefault="00C3491E" w:rsidP="00E74EE5">
      <w:pPr>
        <w:shd w:val="clear" w:color="auto" w:fill="FFFFFF"/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Առաջարկվող</w:t>
      </w:r>
      <w:proofErr w:type="spellEnd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կարգավորման</w:t>
      </w:r>
      <w:proofErr w:type="spellEnd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բնույթը</w:t>
      </w:r>
      <w:proofErr w:type="spellEnd"/>
      <w:r w:rsidRPr="00E74EE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</w:p>
    <w:p w:rsidR="00C3491E" w:rsidRPr="00B472D3" w:rsidRDefault="00B472D3" w:rsidP="00B472D3">
      <w:pPr>
        <w:shd w:val="clear" w:color="auto" w:fill="FFFFFF"/>
        <w:spacing w:before="100" w:beforeAutospacing="1" w:after="240"/>
        <w:ind w:firstLine="720"/>
        <w:jc w:val="both"/>
        <w:rPr>
          <w:rFonts w:ascii="GHEA Grapalat" w:hAnsi="GHEA Grapalat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Նախագծ</w:t>
      </w:r>
      <w:r w:rsidR="00C3491E" w:rsidRPr="00E74EE5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proofErr w:type="spellEnd"/>
      <w:r w:rsidR="00C3491E" w:rsidRPr="00E74E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3491E" w:rsidRPr="00E74EE5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առաջարկվում</w:t>
      </w:r>
      <w:proofErr w:type="spellEnd"/>
      <w:r w:rsidR="00C3491E" w:rsidRPr="00E74E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172F58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«</w:t>
      </w:r>
      <w:proofErr w:type="spellStart"/>
      <w:r w:rsidR="00172F58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Ոստիկանության</w:t>
      </w:r>
      <w:proofErr w:type="spellEnd"/>
      <w:r w:rsidR="00172F58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172F58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="00172F58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» ՀՀ </w:t>
      </w:r>
      <w:proofErr w:type="spellStart"/>
      <w:r w:rsidR="00172F58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օրենքից</w:t>
      </w:r>
      <w:proofErr w:type="spellEnd"/>
      <w:r w:rsidR="00172F58" w:rsidRPr="00E74EE5">
        <w:rPr>
          <w:rStyle w:val="Strong"/>
          <w:rFonts w:ascii="GHEA Grapalat" w:hAnsi="GHEA Grapalat"/>
          <w:b w:val="0"/>
          <w:i/>
          <w:color w:val="000000"/>
          <w:sz w:val="24"/>
          <w:szCs w:val="24"/>
        </w:rPr>
        <w:t xml:space="preserve"> </w:t>
      </w:r>
      <w:proofErr w:type="spellStart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>հանել</w:t>
      </w:r>
      <w:proofErr w:type="spellEnd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72F58" w:rsidRPr="00E74EE5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քրեագիտական</w:t>
      </w:r>
      <w:proofErr w:type="spellEnd"/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 xml:space="preserve"> և ԴՆԹ </w:t>
      </w:r>
      <w:proofErr w:type="spellStart"/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բնութագրերի</w:t>
      </w:r>
      <w:proofErr w:type="spellEnd"/>
      <w:r w:rsidR="00172F58" w:rsidRPr="00E74E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հաշվառումներ</w:t>
      </w:r>
      <w:proofErr w:type="spellEnd"/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վարելու</w:t>
      </w:r>
      <w:proofErr w:type="spellEnd"/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36230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հավաքածուներ</w:t>
      </w:r>
      <w:proofErr w:type="spellEnd"/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ստեղծելու</w:t>
      </w:r>
      <w:proofErr w:type="spellEnd"/>
      <w:r w:rsidR="00D36230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,</w:t>
      </w:r>
      <w:r w:rsidR="00172F58" w:rsidRPr="00E74EE5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230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փորձաքննություններ</w:t>
      </w:r>
      <w:proofErr w:type="spellEnd"/>
      <w:r w:rsidR="00172F58" w:rsidRPr="00E74EE5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2F58" w:rsidRPr="00E74EE5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կատ</w:t>
      </w:r>
      <w:r w:rsidR="00D36230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արելու</w:t>
      </w:r>
      <w:proofErr w:type="spellEnd"/>
      <w:r w:rsidR="00172F58" w:rsidRPr="00E74EE5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230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172F58" w:rsidRPr="00E74E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72F58" w:rsidRPr="00E74EE5">
        <w:rPr>
          <w:rFonts w:ascii="GHEA Grapalat" w:eastAsia="Times New Roman" w:hAnsi="GHEA Grapalat" w:cs="Times New Roman"/>
          <w:sz w:val="24"/>
          <w:szCs w:val="24"/>
        </w:rPr>
        <w:t>նորմերը</w:t>
      </w:r>
      <w:proofErr w:type="spellEnd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3491E" w:rsidRPr="00E74EE5" w:rsidRDefault="00C3491E" w:rsidP="00E74EE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3.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>Ակնկալվող</w:t>
      </w:r>
      <w:proofErr w:type="spellEnd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>արդյունքը</w:t>
      </w:r>
      <w:proofErr w:type="spellEnd"/>
    </w:p>
    <w:p w:rsidR="00C3491E" w:rsidRPr="00E74EE5" w:rsidRDefault="00F42839" w:rsidP="00166107">
      <w:pPr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74EE5">
        <w:rPr>
          <w:rFonts w:ascii="GHEA Grapalat" w:eastAsia="Times New Roman" w:hAnsi="GHEA Grapalat" w:cs="Times New Roman"/>
          <w:sz w:val="24"/>
          <w:szCs w:val="24"/>
        </w:rPr>
        <w:t>Նախագծ</w:t>
      </w:r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>ընդունմամբ</w:t>
      </w:r>
      <w:proofErr w:type="spellEnd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>ակնկալվում</w:t>
      </w:r>
      <w:proofErr w:type="spellEnd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 xml:space="preserve"> է</w:t>
      </w:r>
      <w:r w:rsidR="0054503A" w:rsidRPr="00E74E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4503A" w:rsidRPr="00E74EE5">
        <w:rPr>
          <w:rFonts w:ascii="GHEA Grapalat" w:hAnsi="GHEA Grapalat"/>
          <w:color w:val="000000"/>
          <w:sz w:val="24"/>
          <w:szCs w:val="24"/>
        </w:rPr>
        <w:t xml:space="preserve">ՀՀ </w:t>
      </w:r>
      <w:proofErr w:type="spellStart"/>
      <w:r w:rsidR="0054503A" w:rsidRPr="00E74EE5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54503A" w:rsidRPr="00E74EE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2024թ. </w:t>
      </w:r>
      <w:proofErr w:type="spellStart"/>
      <w:proofErr w:type="gram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մայիսի</w:t>
      </w:r>
      <w:proofErr w:type="spellEnd"/>
      <w:proofErr w:type="gram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2-ի N650-Ն 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ՊՈԱԿ-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</w:t>
      </w:r>
      <w:proofErr w:type="spell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հանձնված</w:t>
      </w:r>
      <w:proofErr w:type="spell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գործառույ</w:t>
      </w:r>
      <w:r w:rsidR="00D362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</w:t>
      </w:r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ների</w:t>
      </w:r>
      <w:proofErr w:type="spell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դրույթները</w:t>
      </w:r>
      <w:proofErr w:type="spell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հանել</w:t>
      </w:r>
      <w:proofErr w:type="spellEnd"/>
      <w:r w:rsidR="0054503A" w:rsidRPr="00E74E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«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Ոստիկանության</w:t>
      </w:r>
      <w:proofErr w:type="spell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» ՀՀ </w:t>
      </w:r>
      <w:proofErr w:type="spellStart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օրենքից</w:t>
      </w:r>
      <w:proofErr w:type="spellEnd"/>
      <w:r w:rsidR="0054503A" w:rsidRPr="00E74EE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՝</w:t>
      </w:r>
      <w:r w:rsidR="0054503A" w:rsidRPr="00E74E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4503A" w:rsidRPr="00E74EE5">
        <w:rPr>
          <w:rFonts w:ascii="GHEA Grapalat" w:eastAsia="Times New Roman" w:hAnsi="GHEA Grapalat" w:cs="Times New Roman"/>
          <w:sz w:val="24"/>
          <w:szCs w:val="24"/>
        </w:rPr>
        <w:t>ապահովելով</w:t>
      </w:r>
      <w:proofErr w:type="spellEnd"/>
      <w:r w:rsidR="0054503A" w:rsidRPr="00E74E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>փոփոխությունների</w:t>
      </w:r>
      <w:proofErr w:type="spellEnd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>գործարկումը</w:t>
      </w:r>
      <w:proofErr w:type="spellEnd"/>
      <w:r w:rsidR="00C3491E" w:rsidRPr="00E74EE5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3491E" w:rsidRPr="00E74EE5" w:rsidRDefault="00C3491E" w:rsidP="00E74EE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 xml:space="preserve">4.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>Նախագծերի</w:t>
      </w:r>
      <w:proofErr w:type="spellEnd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>մշակման</w:t>
      </w:r>
      <w:proofErr w:type="spellEnd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>գործընթացում</w:t>
      </w:r>
      <w:proofErr w:type="spellEnd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>ներգրավված</w:t>
      </w:r>
      <w:proofErr w:type="spellEnd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>ինստիտուտները</w:t>
      </w:r>
      <w:proofErr w:type="spellEnd"/>
      <w:r w:rsidRPr="00E74EE5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</w:p>
    <w:p w:rsidR="00C3491E" w:rsidRDefault="00E74EE5" w:rsidP="00E74EE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</w:rPr>
      </w:pPr>
      <w:proofErr w:type="spellStart"/>
      <w:r w:rsidRPr="00E74EE5">
        <w:rPr>
          <w:rFonts w:ascii="GHEA Grapalat" w:hAnsi="GHEA Grapalat"/>
        </w:rPr>
        <w:t>Նախագիծը</w:t>
      </w:r>
      <w:proofErr w:type="spellEnd"/>
      <w:r w:rsidRPr="00E74EE5">
        <w:rPr>
          <w:rFonts w:ascii="GHEA Grapalat" w:hAnsi="GHEA Grapalat"/>
        </w:rPr>
        <w:t xml:space="preserve"> </w:t>
      </w:r>
      <w:proofErr w:type="spellStart"/>
      <w:r w:rsidRPr="00E74EE5">
        <w:rPr>
          <w:rFonts w:ascii="GHEA Grapalat" w:hAnsi="GHEA Grapalat"/>
        </w:rPr>
        <w:t>մշակվել</w:t>
      </w:r>
      <w:proofErr w:type="spellEnd"/>
      <w:r w:rsidRPr="00E74EE5">
        <w:rPr>
          <w:rFonts w:ascii="GHEA Grapalat" w:hAnsi="GHEA Grapalat"/>
        </w:rPr>
        <w:t xml:space="preserve"> է </w:t>
      </w:r>
      <w:proofErr w:type="spellStart"/>
      <w:r w:rsidRPr="00E74EE5">
        <w:rPr>
          <w:rFonts w:ascii="GHEA Grapalat" w:hAnsi="GHEA Grapalat"/>
        </w:rPr>
        <w:t>Քննչական</w:t>
      </w:r>
      <w:proofErr w:type="spellEnd"/>
      <w:r w:rsidRPr="00E74EE5">
        <w:rPr>
          <w:rFonts w:ascii="GHEA Grapalat" w:hAnsi="GHEA Grapalat"/>
        </w:rPr>
        <w:t xml:space="preserve"> </w:t>
      </w:r>
      <w:proofErr w:type="spellStart"/>
      <w:r w:rsidRPr="00E74EE5">
        <w:rPr>
          <w:rFonts w:ascii="GHEA Grapalat" w:hAnsi="GHEA Grapalat"/>
        </w:rPr>
        <w:t>կոմիտեի</w:t>
      </w:r>
      <w:proofErr w:type="spellEnd"/>
      <w:r w:rsidRPr="00E74EE5">
        <w:rPr>
          <w:rFonts w:ascii="GHEA Grapalat" w:hAnsi="GHEA Grapalat"/>
        </w:rPr>
        <w:t xml:space="preserve"> </w:t>
      </w:r>
      <w:proofErr w:type="spellStart"/>
      <w:r w:rsidRPr="00E74EE5">
        <w:rPr>
          <w:rFonts w:ascii="GHEA Grapalat" w:hAnsi="GHEA Grapalat"/>
        </w:rPr>
        <w:t>կողմից</w:t>
      </w:r>
      <w:proofErr w:type="spellEnd"/>
      <w:r w:rsidRPr="00E74EE5">
        <w:rPr>
          <w:rFonts w:ascii="GHEA Grapalat" w:hAnsi="GHEA Grapalat"/>
        </w:rPr>
        <w:t>:</w:t>
      </w:r>
    </w:p>
    <w:p w:rsidR="00E74EE5" w:rsidRPr="00E74EE5" w:rsidRDefault="00E74EE5" w:rsidP="00E74EE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</w:rPr>
      </w:pPr>
    </w:p>
    <w:p w:rsidR="00E74EE5" w:rsidRPr="00E74EE5" w:rsidRDefault="00E74EE5" w:rsidP="00E74EE5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E74EE5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5.</w:t>
      </w:r>
      <w:r w:rsidRPr="00E74EE5">
        <w:rPr>
          <w:rFonts w:ascii="GHEA Grapalat" w:hAnsi="GHEA Grapalat" w:cs="Sylfaen"/>
          <w:b/>
          <w:sz w:val="24"/>
          <w:szCs w:val="24"/>
          <w:lang w:val="pt-BR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E74EE5" w:rsidRDefault="00E74EE5" w:rsidP="00E74EE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  <w:proofErr w:type="spellStart"/>
      <w:r w:rsidRPr="00E74EE5">
        <w:rPr>
          <w:rFonts w:ascii="GHEA Grapalat" w:hAnsi="GHEA Grapalat"/>
          <w:shd w:val="clear" w:color="auto" w:fill="FFFFFF"/>
        </w:rPr>
        <w:t>Նախագծի</w:t>
      </w:r>
      <w:proofErr w:type="spellEnd"/>
      <w:r w:rsidRPr="00E74E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74EE5">
        <w:rPr>
          <w:rFonts w:ascii="GHEA Grapalat" w:hAnsi="GHEA Grapalat"/>
          <w:shd w:val="clear" w:color="auto" w:fill="FFFFFF"/>
        </w:rPr>
        <w:t>ընդունման</w:t>
      </w:r>
      <w:proofErr w:type="spellEnd"/>
      <w:r w:rsidRPr="00E74E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74EE5">
        <w:rPr>
          <w:rFonts w:ascii="GHEA Grapalat" w:hAnsi="GHEA Grapalat"/>
          <w:shd w:val="clear" w:color="auto" w:fill="FFFFFF"/>
        </w:rPr>
        <w:t>կապակցությամբ</w:t>
      </w:r>
      <w:proofErr w:type="spellEnd"/>
      <w:r w:rsidRPr="00E74EE5">
        <w:rPr>
          <w:rFonts w:ascii="GHEA Grapalat" w:hAnsi="GHEA Grapalat"/>
          <w:shd w:val="clear" w:color="auto" w:fill="FFFFFF"/>
        </w:rPr>
        <w:t xml:space="preserve"> ՀՀ </w:t>
      </w:r>
      <w:proofErr w:type="spellStart"/>
      <w:r w:rsidRPr="00E74EE5">
        <w:rPr>
          <w:rFonts w:ascii="GHEA Grapalat" w:hAnsi="GHEA Grapalat"/>
          <w:shd w:val="clear" w:color="auto" w:fill="FFFFFF"/>
        </w:rPr>
        <w:t>պետական</w:t>
      </w:r>
      <w:proofErr w:type="spellEnd"/>
      <w:r w:rsidRPr="00E74E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74EE5">
        <w:rPr>
          <w:rFonts w:ascii="GHEA Grapalat" w:hAnsi="GHEA Grapalat"/>
          <w:shd w:val="clear" w:color="auto" w:fill="FFFFFF"/>
        </w:rPr>
        <w:t>բյուջեի</w:t>
      </w:r>
      <w:proofErr w:type="spellEnd"/>
      <w:r w:rsidRPr="00E74E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74EE5">
        <w:rPr>
          <w:rFonts w:ascii="GHEA Grapalat" w:hAnsi="GHEA Grapalat"/>
          <w:shd w:val="clear" w:color="auto" w:fill="FFFFFF"/>
        </w:rPr>
        <w:t>եկամտային</w:t>
      </w:r>
      <w:proofErr w:type="spellEnd"/>
      <w:r w:rsidRPr="00E74EE5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Pr="00E74EE5">
        <w:rPr>
          <w:rFonts w:ascii="GHEA Grapalat" w:hAnsi="GHEA Grapalat"/>
          <w:shd w:val="clear" w:color="auto" w:fill="FFFFFF"/>
        </w:rPr>
        <w:t>ծախսային</w:t>
      </w:r>
      <w:proofErr w:type="spellEnd"/>
      <w:r w:rsidRPr="00E74E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74EE5">
        <w:rPr>
          <w:rFonts w:ascii="GHEA Grapalat" w:hAnsi="GHEA Grapalat"/>
          <w:shd w:val="clear" w:color="auto" w:fill="FFFFFF"/>
        </w:rPr>
        <w:t>մասերում</w:t>
      </w:r>
      <w:proofErr w:type="spellEnd"/>
      <w:r w:rsidRPr="00E74E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74EE5"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 w:rsidRPr="00E74E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74EE5">
        <w:rPr>
          <w:rFonts w:ascii="GHEA Grapalat" w:hAnsi="GHEA Grapalat"/>
          <w:shd w:val="clear" w:color="auto" w:fill="FFFFFF"/>
        </w:rPr>
        <w:t>չեն</w:t>
      </w:r>
      <w:proofErr w:type="spellEnd"/>
      <w:r w:rsidRPr="00E74E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74EE5">
        <w:rPr>
          <w:rFonts w:ascii="GHEA Grapalat" w:hAnsi="GHEA Grapalat"/>
          <w:shd w:val="clear" w:color="auto" w:fill="FFFFFF"/>
        </w:rPr>
        <w:t>սպասվում</w:t>
      </w:r>
      <w:proofErr w:type="spellEnd"/>
      <w:r w:rsidRPr="00E74EE5">
        <w:rPr>
          <w:rFonts w:ascii="GHEA Grapalat" w:hAnsi="GHEA Grapalat"/>
          <w:shd w:val="clear" w:color="auto" w:fill="FFFFFF"/>
        </w:rPr>
        <w:t>:</w:t>
      </w:r>
    </w:p>
    <w:p w:rsidR="00E74EE5" w:rsidRPr="00E74EE5" w:rsidRDefault="00E74EE5" w:rsidP="00E74EE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</w:p>
    <w:p w:rsidR="00E74EE5" w:rsidRPr="00E74EE5" w:rsidRDefault="00E74EE5" w:rsidP="00E74EE5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/>
          <w:sz w:val="24"/>
          <w:szCs w:val="24"/>
        </w:rPr>
      </w:pPr>
      <w:r w:rsidRPr="00E74EE5">
        <w:rPr>
          <w:rFonts w:ascii="GHEA Grapalat" w:hAnsi="GHEA Grapalat" w:cs="Sylfaen"/>
          <w:b/>
          <w:sz w:val="24"/>
          <w:szCs w:val="24"/>
          <w:lang w:val="pt-BR"/>
        </w:rPr>
        <w:t>6.Նախագծի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Pr="00E74EE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97D17" w:rsidRPr="00297D17" w:rsidRDefault="00297D17" w:rsidP="00297D1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Courier New"/>
          <w:bCs/>
          <w:color w:val="000000"/>
        </w:rPr>
      </w:pPr>
      <w:r w:rsidRPr="00415D14">
        <w:rPr>
          <w:rFonts w:ascii="GHEA Grapalat" w:hAnsi="GHEA Grapalat"/>
        </w:rPr>
        <w:t>Ն</w:t>
      </w:r>
      <w:r w:rsidRPr="00415D14">
        <w:rPr>
          <w:rFonts w:ascii="GHEA Grapalat" w:hAnsi="GHEA Grapalat"/>
          <w:lang w:val="hy-AM"/>
        </w:rPr>
        <w:t xml:space="preserve">ախագծի </w:t>
      </w:r>
      <w:proofErr w:type="spellStart"/>
      <w:r w:rsidRPr="00415D14">
        <w:rPr>
          <w:rFonts w:ascii="GHEA Grapalat" w:hAnsi="GHEA Grapalat" w:cs="Sylfaen"/>
        </w:rPr>
        <w:t>ընդունմամբ</w:t>
      </w:r>
      <w:proofErr w:type="spellEnd"/>
      <w:r w:rsidRPr="00415D14">
        <w:rPr>
          <w:rFonts w:ascii="GHEA Grapalat" w:hAnsi="GHEA Grapalat" w:cs="Sylfaen"/>
          <w:lang w:val="nb-NO"/>
        </w:rPr>
        <w:t xml:space="preserve"> </w:t>
      </w:r>
      <w:proofErr w:type="spellStart"/>
      <w:r w:rsidRPr="00415D14">
        <w:rPr>
          <w:rFonts w:ascii="GHEA Grapalat" w:hAnsi="GHEA Grapalat" w:cs="Sylfaen"/>
        </w:rPr>
        <w:t>անհրաժեշտություն</w:t>
      </w:r>
      <w:proofErr w:type="spellEnd"/>
      <w:r w:rsidRPr="00415D14">
        <w:rPr>
          <w:rFonts w:ascii="GHEA Grapalat" w:hAnsi="GHEA Grapalat" w:cs="Sylfaen"/>
          <w:lang w:val="nb-NO"/>
        </w:rPr>
        <w:t xml:space="preserve"> կառաջանա </w:t>
      </w:r>
      <w:proofErr w:type="spellStart"/>
      <w:r w:rsidRPr="00415D14">
        <w:rPr>
          <w:rFonts w:ascii="GHEA Grapalat" w:hAnsi="GHEA Grapalat" w:cs="Sylfaen"/>
        </w:rPr>
        <w:t>փոփոխություն</w:t>
      </w:r>
      <w:proofErr w:type="spellEnd"/>
      <w:r w:rsidRPr="00415D14">
        <w:rPr>
          <w:rFonts w:ascii="GHEA Grapalat" w:hAnsi="GHEA Grapalat" w:cs="Sylfaen"/>
          <w:lang w:val="nb-NO"/>
        </w:rPr>
        <w:t xml:space="preserve"> </w:t>
      </w:r>
      <w:proofErr w:type="spellStart"/>
      <w:r w:rsidRPr="00415D14">
        <w:rPr>
          <w:rFonts w:ascii="GHEA Grapalat" w:hAnsi="GHEA Grapalat" w:cs="Sylfaen"/>
        </w:rPr>
        <w:t>կատարել</w:t>
      </w:r>
      <w:proofErr w:type="spellEnd"/>
      <w:r w:rsidRPr="00415D14">
        <w:rPr>
          <w:rFonts w:ascii="GHEA Grapalat" w:hAnsi="GHEA Grapalat" w:cs="Sylfaen"/>
        </w:rPr>
        <w:t xml:space="preserve"> </w:t>
      </w:r>
      <w:r w:rsidRPr="006B04E6">
        <w:rPr>
          <w:rFonts w:ascii="GHEA Grapalat" w:hAnsi="GHEA Grapalat"/>
          <w:bCs/>
          <w:color w:val="000000"/>
        </w:rPr>
        <w:t>«</w:t>
      </w:r>
      <w:proofErr w:type="spellStart"/>
      <w:r w:rsidRPr="006B04E6">
        <w:rPr>
          <w:rFonts w:ascii="GHEA Grapalat" w:hAnsi="GHEA Grapalat"/>
          <w:color w:val="000000"/>
          <w:shd w:val="clear" w:color="auto" w:fill="FFFFFF"/>
        </w:rPr>
        <w:t>Զենքի</w:t>
      </w:r>
      <w:proofErr w:type="spellEnd"/>
      <w:r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hd w:val="clear" w:color="auto" w:fill="FFFFFF"/>
        </w:rPr>
        <w:t>շրջանառության</w:t>
      </w:r>
      <w:proofErr w:type="spellEnd"/>
      <w:r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hd w:val="clear" w:color="auto" w:fill="FFFFFF"/>
        </w:rPr>
        <w:t>կարգավորման</w:t>
      </w:r>
      <w:proofErr w:type="spellEnd"/>
      <w:r w:rsidRPr="006B04E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6B04E6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6B04E6">
        <w:rPr>
          <w:rFonts w:ascii="GHEA Grapalat" w:hAnsi="GHEA Grapalat" w:cs="Arial Unicode"/>
          <w:bCs/>
          <w:color w:val="000000"/>
        </w:rPr>
        <w:t xml:space="preserve"> </w:t>
      </w:r>
      <w:proofErr w:type="spellStart"/>
      <w:r w:rsidRPr="006B04E6">
        <w:rPr>
          <w:rFonts w:ascii="GHEA Grapalat" w:hAnsi="GHEA Grapalat" w:cs="Arial Unicode"/>
          <w:bCs/>
          <w:color w:val="000000"/>
        </w:rPr>
        <w:t>օրենքում</w:t>
      </w:r>
      <w:proofErr w:type="spellEnd"/>
      <w:r w:rsidRPr="006B04E6">
        <w:rPr>
          <w:rFonts w:ascii="GHEA Grapalat" w:hAnsi="GHEA Grapalat" w:cs="Courier New"/>
          <w:bCs/>
          <w:color w:val="000000"/>
        </w:rPr>
        <w:t></w:t>
      </w:r>
      <w:r>
        <w:rPr>
          <w:rFonts w:ascii="GHEA Grapalat" w:hAnsi="GHEA Grapalat" w:cs="Courier New"/>
          <w:bCs/>
          <w:color w:val="000000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ՀՀ</w:t>
      </w:r>
      <w:r w:rsidRPr="00415D14"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2023 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մայիսի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25-ի «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Հանրապետական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գնդակապարկուճային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հաշվառման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քարտադարանի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գործունեության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կարգը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սահմանելու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և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կառավարության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2000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թվականի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դեկտեմբերի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6-ի N 812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որոշումն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ուժը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կորցրած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ճանաչելու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մասին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>» N 790-Ն</w:t>
      </w:r>
      <w:r>
        <w:rPr>
          <w:rFonts w:ascii="GHEA Grapalat" w:hAnsi="GHEA Grapalat"/>
          <w:color w:val="000000"/>
          <w:shd w:val="clear" w:color="auto" w:fill="FFFFFF"/>
        </w:rPr>
        <w:t>,</w:t>
      </w:r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shd w:val="clear" w:color="auto" w:fill="FFFFFF"/>
        </w:rPr>
        <w:t>ՀՀ</w:t>
      </w:r>
      <w:r w:rsidRPr="00415D14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Pr="00415D14">
        <w:rPr>
          <w:rFonts w:ascii="GHEA Grapalat" w:hAnsi="GHEA Grapalat"/>
          <w:shd w:val="clear" w:color="auto" w:fill="FFFFFF"/>
        </w:rPr>
        <w:t>կառավարության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2023  </w:t>
      </w:r>
      <w:proofErr w:type="spellStart"/>
      <w:r w:rsidRPr="00415D14">
        <w:rPr>
          <w:rFonts w:ascii="GHEA Grapalat" w:hAnsi="GHEA Grapalat"/>
          <w:shd w:val="clear" w:color="auto" w:fill="FFFFFF"/>
        </w:rPr>
        <w:t>թվականի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Pr="00415D14">
        <w:rPr>
          <w:rFonts w:ascii="GHEA Grapalat" w:hAnsi="GHEA Grapalat"/>
          <w:shd w:val="clear" w:color="auto" w:fill="FFFFFF"/>
        </w:rPr>
        <w:t>հունիսի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1-ի 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Պետական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ռազմականացված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կազմակերպություններում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զենքի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շրջանառության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կարգը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մարտական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զենքի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և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դրա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փամփուշտների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նոր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տեսակների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(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նմուշների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)՝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պետական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ռազմականացված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կազմակերպությունների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ղեկավարների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կողմից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սպառազինման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ընդունման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կարգը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պետական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ռազմականացված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կազմակերպություններում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սպառազինության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մեջ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գտնվող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զենքի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շրջանառության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նկատմամբ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վերահսկողության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կարգը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սահմանելու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և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Հայաստանի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Հանրապետության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կառավարության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2001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թվականի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օգոստոսի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9-ի N 722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որոշումն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ուժը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կորցրած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ճանաչելու</w:t>
      </w:r>
      <w:proofErr w:type="spellEnd"/>
      <w:r w:rsidRPr="00415D14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hd w:val="clear" w:color="auto" w:fill="FFFFFF"/>
        </w:rPr>
        <w:t>մասին</w:t>
      </w:r>
      <w:proofErr w:type="spellEnd"/>
      <w:r w:rsidRPr="00415D14">
        <w:rPr>
          <w:rFonts w:ascii="GHEA Grapalat" w:hAnsi="GHEA Grapalat"/>
          <w:b/>
          <w:bCs/>
          <w:shd w:val="clear" w:color="auto" w:fill="FFFFFF"/>
        </w:rPr>
        <w:t></w:t>
      </w:r>
      <w:r w:rsidRPr="00415D14">
        <w:rPr>
          <w:rFonts w:ascii="GHEA Grapalat" w:hAnsi="GHEA Grapalat"/>
          <w:shd w:val="clear" w:color="auto" w:fill="FFFFFF"/>
        </w:rPr>
        <w:t xml:space="preserve"> N 889-Ն</w:t>
      </w:r>
      <w:r>
        <w:rPr>
          <w:rFonts w:ascii="GHEA Grapalat" w:hAnsi="GHEA Grapalat"/>
          <w:shd w:val="clear" w:color="auto" w:fill="FFFFFF"/>
        </w:rPr>
        <w:t>, ՀՀ</w:t>
      </w:r>
      <w:r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Pr="00C102E1">
        <w:rPr>
          <w:rFonts w:ascii="GHEA Grapalat" w:hAnsi="GHEA Grapalat"/>
          <w:shd w:val="clear" w:color="auto" w:fill="FFFFFF"/>
        </w:rPr>
        <w:t>կառավարության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2014  </w:t>
      </w:r>
      <w:proofErr w:type="spellStart"/>
      <w:r w:rsidRPr="00C102E1">
        <w:rPr>
          <w:rFonts w:ascii="GHEA Grapalat" w:hAnsi="GHEA Grapalat"/>
          <w:shd w:val="clear" w:color="auto" w:fill="FFFFFF"/>
        </w:rPr>
        <w:t>թվականի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Pr="00C102E1">
        <w:rPr>
          <w:rFonts w:ascii="GHEA Grapalat" w:hAnsi="GHEA Grapalat"/>
          <w:shd w:val="clear" w:color="auto" w:fill="FFFFFF"/>
        </w:rPr>
        <w:t>մարտի</w:t>
      </w:r>
      <w:proofErr w:type="spellEnd"/>
      <w:r w:rsidRPr="00C102E1">
        <w:rPr>
          <w:rFonts w:ascii="GHEA Grapalat" w:hAnsi="GHEA Grapalat"/>
          <w:shd w:val="clear" w:color="auto" w:fill="FFFFFF"/>
        </w:rPr>
        <w:t xml:space="preserve"> 27-ի «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Հայաստանի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Հանրապետության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ներքին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գործերի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նախարարության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ոստիկանությունում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մատնադրոշմային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քարտադարանի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կազմակերպման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և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գործունեության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կարգը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հաստատելու</w:t>
      </w:r>
      <w:proofErr w:type="spellEnd"/>
      <w:r w:rsidRPr="00C102E1">
        <w:rPr>
          <w:rFonts w:ascii="GHEA Grapalat" w:hAnsi="GHEA Grapalat"/>
          <w:bCs/>
          <w:shd w:val="clear" w:color="auto" w:fill="FFFFFF"/>
        </w:rPr>
        <w:t xml:space="preserve"> </w:t>
      </w:r>
      <w:proofErr w:type="spellStart"/>
      <w:r w:rsidRPr="00C102E1">
        <w:rPr>
          <w:rFonts w:ascii="GHEA Grapalat" w:hAnsi="GHEA Grapalat"/>
          <w:bCs/>
          <w:shd w:val="clear" w:color="auto" w:fill="FFFFFF"/>
        </w:rPr>
        <w:t>մասին</w:t>
      </w:r>
      <w:proofErr w:type="spellEnd"/>
      <w:r w:rsidRPr="00C102E1">
        <w:rPr>
          <w:rFonts w:ascii="GHEA Grapalat" w:hAnsi="GHEA Grapalat"/>
          <w:shd w:val="clear" w:color="auto" w:fill="FFFFFF"/>
        </w:rPr>
        <w:t>» N 332-Ն</w:t>
      </w:r>
      <w:r w:rsidR="006742BA">
        <w:rPr>
          <w:rFonts w:ascii="GHEA Grapalat" w:hAnsi="GHEA Grapalat"/>
          <w:shd w:val="clear" w:color="auto" w:fill="FFFFFF"/>
        </w:rPr>
        <w:t>,</w:t>
      </w:r>
      <w:r>
        <w:rPr>
          <w:rFonts w:ascii="GHEA Grapalat" w:hAnsi="GHEA Grapalat"/>
          <w:shd w:val="clear" w:color="auto" w:fill="FFFFFF"/>
        </w:rPr>
        <w:t xml:space="preserve"> </w:t>
      </w:r>
      <w:r w:rsidR="00D36230">
        <w:rPr>
          <w:rFonts w:ascii="GHEA Grapalat" w:hAnsi="GHEA Grapalat"/>
          <w:color w:val="000000"/>
          <w:shd w:val="clear" w:color="auto" w:fill="FFFFFF"/>
        </w:rPr>
        <w:t>ՀՀ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2020 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հունիսի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25-ի «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</w:t>
      </w:r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ենսաբանական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ծագման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նմուշներում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հայտնաբերված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նույնականացված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ԴՆԹ</w:t>
      </w:r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(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դեզօքսիռիբոնուկլեինաթթու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)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բնութագրերի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հաշվառում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իրականացնելու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ինչպես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դատագենետիկական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փորձաքննությունների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արդյունքում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հայտնաբերված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ԴՆԹ</w:t>
      </w:r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բնութագրերը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փորձագիտական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հիմնարկների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կողմից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այաստանի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ոստիկանությանը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տրամադրվելու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կարգը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սահմանելու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» N </w:t>
      </w:r>
      <w:r w:rsidRPr="00F10E32">
        <w:rPr>
          <w:rFonts w:ascii="GHEA Grapalat" w:hAnsi="GHEA Grapalat"/>
          <w:color w:val="000000"/>
          <w:shd w:val="clear" w:color="auto" w:fill="FFFFFF"/>
        </w:rPr>
        <w:t>1051-Ն</w:t>
      </w:r>
      <w:r w:rsidRPr="00415D14">
        <w:rPr>
          <w:rFonts w:ascii="GHEA Grapalat" w:hAnsi="GHEA Grapalat"/>
          <w:shd w:val="clear" w:color="auto" w:fill="FFFFFF"/>
        </w:rPr>
        <w:t xml:space="preserve"> </w:t>
      </w:r>
      <w:r w:rsidR="006742BA">
        <w:rPr>
          <w:rFonts w:ascii="GHEA Grapalat" w:hAnsi="GHEA Grapalat"/>
          <w:shd w:val="clear" w:color="auto" w:fill="FFFFFF"/>
        </w:rPr>
        <w:t xml:space="preserve">և </w:t>
      </w:r>
      <w:r w:rsidR="006742BA">
        <w:rPr>
          <w:rFonts w:ascii="GHEA Grapalat" w:hAnsi="GHEA Grapalat"/>
          <w:color w:val="000000"/>
          <w:shd w:val="clear" w:color="auto" w:fill="FFFFFF"/>
        </w:rPr>
        <w:t>ՀՀ</w:t>
      </w:r>
      <w:r w:rsidR="006742BA"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 w:rsidR="006742BA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="006742BA">
        <w:rPr>
          <w:rFonts w:ascii="GHEA Grapalat" w:hAnsi="GHEA Grapalat"/>
          <w:color w:val="000000"/>
          <w:shd w:val="clear" w:color="auto" w:fill="FFFFFF"/>
        </w:rPr>
        <w:t xml:space="preserve"> 2014  </w:t>
      </w:r>
      <w:proofErr w:type="spellStart"/>
      <w:r w:rsidR="006742BA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6742BA"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 w:rsidR="006742BA">
        <w:rPr>
          <w:rFonts w:ascii="GHEA Grapalat" w:hAnsi="GHEA Grapalat"/>
          <w:color w:val="000000"/>
          <w:shd w:val="clear" w:color="auto" w:fill="FFFFFF"/>
        </w:rPr>
        <w:t>նոյեմբերի</w:t>
      </w:r>
      <w:proofErr w:type="spellEnd"/>
      <w:r w:rsidR="006742BA">
        <w:rPr>
          <w:rFonts w:ascii="GHEA Grapalat" w:hAnsi="GHEA Grapalat"/>
          <w:color w:val="000000"/>
          <w:shd w:val="clear" w:color="auto" w:fill="FFFFFF"/>
        </w:rPr>
        <w:t xml:space="preserve"> 19-ի «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Հանրապետությունում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շրջանառվող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փաստաթղթերի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նմուշօրինակների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միասնական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հավաքածու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ստեղծելու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,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դրա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կազմավորման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և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վարման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կարգը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հաստատելու</w:t>
      </w:r>
      <w:proofErr w:type="spellEnd"/>
      <w:r w:rsidR="006742BA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6742BA">
        <w:rPr>
          <w:rFonts w:ascii="GHEA Grapalat" w:hAnsi="GHEA Grapalat"/>
          <w:bCs/>
          <w:color w:val="000000"/>
          <w:shd w:val="clear" w:color="auto" w:fill="FFFFFF"/>
        </w:rPr>
        <w:t>մասին</w:t>
      </w:r>
      <w:proofErr w:type="spellEnd"/>
      <w:r w:rsidR="006742BA">
        <w:rPr>
          <w:rFonts w:ascii="GHEA Grapalat" w:hAnsi="GHEA Grapalat"/>
          <w:color w:val="000000"/>
          <w:shd w:val="clear" w:color="auto" w:fill="FFFFFF"/>
        </w:rPr>
        <w:t xml:space="preserve">» N 1365-Ն </w:t>
      </w:r>
      <w:bookmarkStart w:id="0" w:name="_GoBack"/>
      <w:bookmarkEnd w:id="0"/>
      <w:proofErr w:type="spellStart"/>
      <w:r w:rsidRPr="00415D14">
        <w:rPr>
          <w:rFonts w:ascii="GHEA Grapalat" w:hAnsi="GHEA Grapalat"/>
          <w:shd w:val="clear" w:color="auto" w:fill="FFFFFF"/>
        </w:rPr>
        <w:t>որոշումներում</w:t>
      </w:r>
      <w:proofErr w:type="spellEnd"/>
      <w:r w:rsidRPr="00415D14">
        <w:rPr>
          <w:rFonts w:ascii="GHEA Grapalat" w:hAnsi="GHEA Grapalat"/>
          <w:shd w:val="clear" w:color="auto" w:fill="FFFFFF"/>
        </w:rPr>
        <w:t>:</w:t>
      </w:r>
    </w:p>
    <w:p w:rsidR="00297D17" w:rsidRPr="00E74EE5" w:rsidRDefault="00297D17" w:rsidP="00E74EE5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pt-BR"/>
        </w:rPr>
      </w:pPr>
    </w:p>
    <w:p w:rsidR="00E74EE5" w:rsidRPr="00E74EE5" w:rsidRDefault="00E74EE5" w:rsidP="00E74EE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E74EE5">
        <w:rPr>
          <w:rStyle w:val="Strong"/>
          <w:rFonts w:ascii="GHEA Grapalat" w:hAnsi="GHEA Grapalat"/>
          <w:bdr w:val="none" w:sz="0" w:space="0" w:color="auto" w:frame="1"/>
        </w:rPr>
        <w:lastRenderedPageBreak/>
        <w:t xml:space="preserve">7. 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Կապը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ռազմավարական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փաստաթղթերի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հետ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. </w:t>
      </w:r>
      <w:proofErr w:type="spellStart"/>
      <w:proofErr w:type="gramStart"/>
      <w:r w:rsidRPr="00E74EE5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վերափոխման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ռազմավարություն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2050, 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2021-2026թթ.</w:t>
      </w:r>
      <w:proofErr w:type="gram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proofErr w:type="gramStart"/>
      <w:r w:rsidRPr="00E74EE5">
        <w:rPr>
          <w:rStyle w:val="Strong"/>
          <w:rFonts w:ascii="GHEA Grapalat" w:hAnsi="GHEA Grapalat"/>
          <w:bdr w:val="none" w:sz="0" w:space="0" w:color="auto" w:frame="1"/>
        </w:rPr>
        <w:t>ծրագիր</w:t>
      </w:r>
      <w:proofErr w:type="spellEnd"/>
      <w:proofErr w:type="gram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ոլորտային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և/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այլ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E74EE5">
        <w:rPr>
          <w:rStyle w:val="Strong"/>
          <w:rFonts w:ascii="GHEA Grapalat" w:hAnsi="GHEA Grapalat"/>
          <w:bdr w:val="none" w:sz="0" w:space="0" w:color="auto" w:frame="1"/>
        </w:rPr>
        <w:t>ռազմավարություններ</w:t>
      </w:r>
      <w:proofErr w:type="spellEnd"/>
      <w:r w:rsidRPr="00E74EE5">
        <w:rPr>
          <w:rStyle w:val="Strong"/>
          <w:rFonts w:ascii="GHEA Grapalat" w:hAnsi="GHEA Grapalat"/>
          <w:bdr w:val="none" w:sz="0" w:space="0" w:color="auto" w:frame="1"/>
        </w:rPr>
        <w:t>:</w:t>
      </w:r>
    </w:p>
    <w:p w:rsidR="00E74EE5" w:rsidRPr="00E74EE5" w:rsidRDefault="00CB70A1" w:rsidP="00E74EE5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ab/>
      </w:r>
      <w:r w:rsidR="00E74EE5" w:rsidRPr="00E74EE5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ընդունումը </w:t>
      </w:r>
      <w:proofErr w:type="spellStart"/>
      <w:r w:rsidR="00E74EE5" w:rsidRPr="00E74EE5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="00E74EE5" w:rsidRPr="00E74EE5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="00E74EE5" w:rsidRPr="00E74EE5">
        <w:rPr>
          <w:rFonts w:ascii="GHEA Grapalat" w:hAnsi="GHEA Grapalat" w:cs="Sylfaen"/>
          <w:bCs/>
          <w:sz w:val="24"/>
          <w:szCs w:val="24"/>
        </w:rPr>
        <w:t>բխում</w:t>
      </w:r>
      <w:proofErr w:type="spellEnd"/>
      <w:r w:rsidR="00E74EE5" w:rsidRPr="00E74EE5">
        <w:rPr>
          <w:rFonts w:ascii="GHEA Grapalat" w:hAnsi="GHEA Grapalat" w:cs="Sylfaen"/>
          <w:bCs/>
          <w:sz w:val="24"/>
          <w:szCs w:val="24"/>
          <w:lang w:val="hy-AM"/>
        </w:rPr>
        <w:t xml:space="preserve"> ռազմավարական փաստաթղթերի</w:t>
      </w:r>
      <w:r w:rsidR="00E74EE5" w:rsidRPr="00E74EE5">
        <w:rPr>
          <w:rFonts w:ascii="GHEA Grapalat" w:hAnsi="GHEA Grapalat" w:cs="Sylfaen"/>
          <w:bCs/>
          <w:sz w:val="24"/>
          <w:szCs w:val="24"/>
        </w:rPr>
        <w:t>ց</w:t>
      </w:r>
      <w:r w:rsidR="00E74EE5" w:rsidRPr="00E74EE5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E74EE5" w:rsidRPr="00E74EE5" w:rsidRDefault="00E74EE5" w:rsidP="00E74EE5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E74EE5" w:rsidRPr="00E74EE5" w:rsidRDefault="00E74EE5" w:rsidP="00E74EE5">
      <w:pPr>
        <w:tabs>
          <w:tab w:val="left" w:pos="360"/>
        </w:tabs>
        <w:spacing w:after="0"/>
        <w:ind w:right="-36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E74EE5">
        <w:rPr>
          <w:rFonts w:ascii="GHEA Grapalat" w:hAnsi="GHEA Grapalat" w:cs="Sylfaen"/>
          <w:b/>
          <w:bCs/>
          <w:sz w:val="24"/>
          <w:szCs w:val="24"/>
        </w:rPr>
        <w:t xml:space="preserve">ՀՀ </w:t>
      </w:r>
      <w:proofErr w:type="spellStart"/>
      <w:r w:rsidRPr="00E74EE5">
        <w:rPr>
          <w:rFonts w:ascii="GHEA Grapalat" w:hAnsi="GHEA Grapalat" w:cs="Sylfaen"/>
          <w:b/>
          <w:bCs/>
          <w:sz w:val="24"/>
          <w:szCs w:val="24"/>
        </w:rPr>
        <w:t>քննչական</w:t>
      </w:r>
      <w:proofErr w:type="spellEnd"/>
      <w:r w:rsidRPr="00E74EE5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74EE5">
        <w:rPr>
          <w:rFonts w:ascii="GHEA Grapalat" w:hAnsi="GHEA Grapalat" w:cs="Sylfaen"/>
          <w:b/>
          <w:bCs/>
          <w:sz w:val="24"/>
          <w:szCs w:val="24"/>
        </w:rPr>
        <w:t>կոմիտե</w:t>
      </w:r>
      <w:proofErr w:type="spellEnd"/>
    </w:p>
    <w:p w:rsidR="00D948D0" w:rsidRPr="00E74EE5" w:rsidRDefault="00D948D0" w:rsidP="00E74EE5">
      <w:pPr>
        <w:jc w:val="both"/>
        <w:rPr>
          <w:rFonts w:ascii="GHEA Grapalat" w:hAnsi="GHEA Grapalat"/>
          <w:sz w:val="24"/>
          <w:szCs w:val="24"/>
        </w:rPr>
      </w:pPr>
    </w:p>
    <w:p w:rsidR="00C3491E" w:rsidRPr="00E74EE5" w:rsidRDefault="00C3491E" w:rsidP="00E74EE5">
      <w:pPr>
        <w:jc w:val="both"/>
        <w:rPr>
          <w:rFonts w:ascii="GHEA Grapalat" w:hAnsi="GHEA Grapalat"/>
          <w:sz w:val="24"/>
          <w:szCs w:val="24"/>
        </w:rPr>
      </w:pPr>
    </w:p>
    <w:sectPr w:rsidR="00C3491E" w:rsidRPr="00E74EE5" w:rsidSect="00E74EE5">
      <w:pgSz w:w="12240" w:h="15840"/>
      <w:pgMar w:top="144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BD"/>
    <w:rsid w:val="000B15D9"/>
    <w:rsid w:val="00166107"/>
    <w:rsid w:val="00172F58"/>
    <w:rsid w:val="00267C34"/>
    <w:rsid w:val="00295BBD"/>
    <w:rsid w:val="00297D17"/>
    <w:rsid w:val="002A61A7"/>
    <w:rsid w:val="004B1560"/>
    <w:rsid w:val="0054503A"/>
    <w:rsid w:val="006742BA"/>
    <w:rsid w:val="00735902"/>
    <w:rsid w:val="008307D2"/>
    <w:rsid w:val="00831932"/>
    <w:rsid w:val="00B472D3"/>
    <w:rsid w:val="00C3491E"/>
    <w:rsid w:val="00CB70A1"/>
    <w:rsid w:val="00D36230"/>
    <w:rsid w:val="00D948D0"/>
    <w:rsid w:val="00E74EE5"/>
    <w:rsid w:val="00F4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3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C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61A7"/>
    <w:rPr>
      <w:color w:val="0000FF"/>
      <w:u w:val="single"/>
    </w:rPr>
  </w:style>
  <w:style w:type="paragraph" w:customStyle="1" w:styleId="Normal1">
    <w:name w:val="Normal1"/>
    <w:uiPriority w:val="99"/>
    <w:qFormat/>
    <w:rsid w:val="00E74EE5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3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C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61A7"/>
    <w:rPr>
      <w:color w:val="0000FF"/>
      <w:u w:val="single"/>
    </w:rPr>
  </w:style>
  <w:style w:type="paragraph" w:customStyle="1" w:styleId="Normal1">
    <w:name w:val="Normal1"/>
    <w:uiPriority w:val="99"/>
    <w:qFormat/>
    <w:rsid w:val="00E74EE5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2024-09-24T08:33:00Z</dcterms:created>
  <dcterms:modified xsi:type="dcterms:W3CDTF">2024-09-25T13:49:00Z</dcterms:modified>
</cp:coreProperties>
</file>