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59BA" w14:textId="77777777" w:rsidR="00FF3EDA" w:rsidRPr="008F3948" w:rsidRDefault="00FF3EDA" w:rsidP="00FF3EDA">
      <w:pPr>
        <w:spacing w:after="0" w:line="276" w:lineRule="auto"/>
        <w:jc w:val="right"/>
        <w:rPr>
          <w:rFonts w:ascii="GHEA Grapalat" w:eastAsia="Times New Roman" w:hAnsi="GHEA Grapalat" w:cs="Times New Roman"/>
          <w:color w:val="000000"/>
          <w:kern w:val="0"/>
          <w:sz w:val="24"/>
          <w:szCs w:val="24"/>
          <w:lang w:val="hy-AM"/>
          <w14:ligatures w14:val="none"/>
        </w:rPr>
      </w:pPr>
      <w:bookmarkStart w:id="0" w:name="_GoBack"/>
      <w:bookmarkEnd w:id="0"/>
      <w:r w:rsidRPr="008F3948">
        <w:rPr>
          <w:rFonts w:ascii="GHEA Grapalat" w:eastAsia="Times New Roman" w:hAnsi="GHEA Grapalat" w:cs="Times New Roman"/>
          <w:color w:val="000000"/>
          <w:kern w:val="0"/>
          <w:sz w:val="24"/>
          <w:szCs w:val="24"/>
          <w:lang w:val="hy-AM"/>
          <w14:ligatures w14:val="none"/>
        </w:rPr>
        <w:t xml:space="preserve">Հավելված </w:t>
      </w:r>
    </w:p>
    <w:p w14:paraId="1DEEF78F" w14:textId="77777777" w:rsidR="00FF3EDA" w:rsidRDefault="00FF3EDA" w:rsidP="00FF3EDA">
      <w:pPr>
        <w:shd w:val="clear" w:color="auto" w:fill="FFFFFF"/>
        <w:spacing w:after="0" w:line="276" w:lineRule="auto"/>
        <w:ind w:firstLine="375"/>
        <w:jc w:val="right"/>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ՀՀ կառավարության 202</w:t>
      </w:r>
      <w:r>
        <w:rPr>
          <w:rFonts w:ascii="GHEA Grapalat" w:eastAsia="Times New Roman" w:hAnsi="GHEA Grapalat" w:cs="Times New Roman"/>
          <w:color w:val="000000"/>
          <w:kern w:val="0"/>
          <w:sz w:val="24"/>
          <w:szCs w:val="24"/>
          <w:lang w:val="hy-AM"/>
          <w14:ligatures w14:val="none"/>
        </w:rPr>
        <w:t>5</w:t>
      </w:r>
      <w:r w:rsidRPr="008F3948">
        <w:rPr>
          <w:rFonts w:ascii="GHEA Grapalat" w:eastAsia="Times New Roman" w:hAnsi="GHEA Grapalat" w:cs="Times New Roman"/>
          <w:color w:val="000000"/>
          <w:kern w:val="0"/>
          <w:sz w:val="24"/>
          <w:szCs w:val="24"/>
          <w:lang w:val="hy-AM"/>
          <w14:ligatures w14:val="none"/>
        </w:rPr>
        <w:t xml:space="preserve"> թվականի   </w:t>
      </w:r>
      <w:r w:rsidRPr="00167C76">
        <w:rPr>
          <w:rFonts w:ascii="GHEA Grapalat" w:eastAsia="Times New Roman" w:hAnsi="GHEA Grapalat" w:cs="Times New Roman"/>
          <w:color w:val="000000"/>
          <w:kern w:val="0"/>
          <w:sz w:val="24"/>
          <w:szCs w:val="24"/>
          <w:lang w:val="hy-AM"/>
          <w14:ligatures w14:val="none"/>
        </w:rPr>
        <w:t>-</w:t>
      </w:r>
      <w:r w:rsidRPr="008F3948">
        <w:rPr>
          <w:rFonts w:ascii="GHEA Grapalat" w:eastAsia="Times New Roman" w:hAnsi="GHEA Grapalat" w:cs="Times New Roman"/>
          <w:color w:val="000000"/>
          <w:kern w:val="0"/>
          <w:sz w:val="24"/>
          <w:szCs w:val="24"/>
          <w:lang w:val="hy-AM"/>
          <w14:ligatures w14:val="none"/>
        </w:rPr>
        <w:t xml:space="preserve">ի </w:t>
      </w:r>
    </w:p>
    <w:p w14:paraId="739BEB42" w14:textId="77777777" w:rsidR="00FF3EDA" w:rsidRPr="008F3948" w:rsidRDefault="00FF3EDA" w:rsidP="00FF3EDA">
      <w:pPr>
        <w:shd w:val="clear" w:color="auto" w:fill="FFFFFF"/>
        <w:spacing w:after="0" w:line="276" w:lineRule="auto"/>
        <w:ind w:firstLine="375"/>
        <w:jc w:val="right"/>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 xml:space="preserve">թիվ </w:t>
      </w:r>
      <w:r w:rsidRPr="00167C76">
        <w:rPr>
          <w:rFonts w:ascii="GHEA Grapalat" w:eastAsia="Times New Roman" w:hAnsi="GHEA Grapalat" w:cs="Times New Roman"/>
          <w:color w:val="000000"/>
          <w:kern w:val="0"/>
          <w:sz w:val="24"/>
          <w:szCs w:val="24"/>
          <w:lang w:val="hy-AM"/>
          <w14:ligatures w14:val="none"/>
        </w:rPr>
        <w:t xml:space="preserve">      -</w:t>
      </w:r>
      <w:r>
        <w:rPr>
          <w:rFonts w:ascii="GHEA Grapalat" w:eastAsia="Times New Roman" w:hAnsi="GHEA Grapalat" w:cs="Times New Roman"/>
          <w:color w:val="000000"/>
          <w:kern w:val="0"/>
          <w:sz w:val="24"/>
          <w:szCs w:val="24"/>
          <w:lang w:val="hy-AM"/>
          <w14:ligatures w14:val="none"/>
        </w:rPr>
        <w:t>Ն</w:t>
      </w:r>
      <w:r w:rsidRPr="00167C76">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որոշման</w:t>
      </w:r>
    </w:p>
    <w:p w14:paraId="3F9D39AA" w14:textId="77777777" w:rsidR="00FF3EDA" w:rsidRPr="008F3948" w:rsidRDefault="00FF3EDA" w:rsidP="00FF3EDA">
      <w:pPr>
        <w:shd w:val="clear" w:color="auto" w:fill="FFFFFF"/>
        <w:spacing w:after="0" w:line="276" w:lineRule="auto"/>
        <w:ind w:firstLine="375"/>
        <w:jc w:val="right"/>
        <w:rPr>
          <w:rFonts w:ascii="GHEA Grapalat" w:eastAsia="Times New Roman" w:hAnsi="GHEA Grapalat" w:cs="Times New Roman"/>
          <w:color w:val="000000"/>
          <w:kern w:val="0"/>
          <w:sz w:val="24"/>
          <w:szCs w:val="24"/>
          <w:lang w:val="hy-AM"/>
          <w14:ligatures w14:val="none"/>
        </w:rPr>
      </w:pPr>
    </w:p>
    <w:p w14:paraId="0DB9FDD0" w14:textId="77777777" w:rsidR="00FF3EDA" w:rsidRPr="008F3948" w:rsidRDefault="00FF3EDA" w:rsidP="00FF3EDA">
      <w:pPr>
        <w:shd w:val="clear" w:color="auto" w:fill="FFFFFF"/>
        <w:spacing w:after="0" w:line="276" w:lineRule="auto"/>
        <w:ind w:firstLine="375"/>
        <w:jc w:val="right"/>
        <w:rPr>
          <w:rFonts w:ascii="GHEA Grapalat" w:eastAsia="Times New Roman" w:hAnsi="GHEA Grapalat" w:cs="Times New Roman"/>
          <w:color w:val="000000"/>
          <w:kern w:val="0"/>
          <w:sz w:val="24"/>
          <w:szCs w:val="24"/>
          <w:lang w:val="hy-AM"/>
          <w14:ligatures w14:val="none"/>
        </w:rPr>
      </w:pPr>
    </w:p>
    <w:p w14:paraId="334AB9E1" w14:textId="77777777" w:rsidR="00FF3EDA" w:rsidRPr="008F3948" w:rsidRDefault="00FF3EDA" w:rsidP="00FF3EDA">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b/>
          <w:bCs/>
          <w:color w:val="000000"/>
          <w:kern w:val="0"/>
          <w:sz w:val="24"/>
          <w:szCs w:val="24"/>
          <w:lang w:val="hy-AM"/>
          <w14:ligatures w14:val="none"/>
        </w:rPr>
        <w:t>Կ Ա Ն Ո Ն Ա Դ Ր ՈՒ Թ Յ ՈՒ Ն</w:t>
      </w:r>
    </w:p>
    <w:p w14:paraId="54C9B1BF" w14:textId="77777777" w:rsidR="00FF3EDA" w:rsidRPr="008F3948" w:rsidRDefault="00FF3EDA" w:rsidP="00FF3EDA">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bookmarkStart w:id="1" w:name="_Hlk155261432"/>
      <w:r w:rsidRPr="00A44D91">
        <w:rPr>
          <w:rFonts w:ascii="GHEA Grapalat" w:eastAsia="Times New Roman" w:hAnsi="GHEA Grapalat" w:cs="Times New Roman"/>
          <w:b/>
          <w:bCs/>
          <w:color w:val="000000"/>
          <w:kern w:val="0"/>
          <w:sz w:val="24"/>
          <w:szCs w:val="24"/>
          <w:lang w:val="hy-AM"/>
          <w14:ligatures w14:val="none"/>
        </w:rPr>
        <w:t>ԱՌՈՂՋ</w:t>
      </w:r>
      <w:r>
        <w:rPr>
          <w:rFonts w:ascii="GHEA Grapalat" w:eastAsia="Times New Roman" w:hAnsi="GHEA Grapalat" w:cs="Times New Roman"/>
          <w:b/>
          <w:bCs/>
          <w:color w:val="000000"/>
          <w:kern w:val="0"/>
          <w:sz w:val="24"/>
          <w:szCs w:val="24"/>
          <w:lang w:val="hy-AM"/>
          <w14:ligatures w14:val="none"/>
        </w:rPr>
        <w:t>ՈՒԹՅԱՆ ԱՊԱՀՈՎՄԱՆ ՊԵՏԱԿԱՆ</w:t>
      </w:r>
      <w:r w:rsidRPr="008F3948">
        <w:rPr>
          <w:rFonts w:ascii="GHEA Grapalat" w:eastAsia="Times New Roman" w:hAnsi="GHEA Grapalat" w:cs="Times New Roman"/>
          <w:b/>
          <w:bCs/>
          <w:color w:val="000000"/>
          <w:kern w:val="0"/>
          <w:sz w:val="24"/>
          <w:szCs w:val="24"/>
          <w:lang w:val="hy-AM"/>
          <w14:ligatures w14:val="none"/>
        </w:rPr>
        <w:t xml:space="preserve"> ՀԻՄՆԱԴՐԱՄԻ</w:t>
      </w:r>
    </w:p>
    <w:p w14:paraId="58B4D164" w14:textId="77777777" w:rsidR="00FF3EDA" w:rsidRPr="008F3948" w:rsidRDefault="00FF3EDA" w:rsidP="00FF3EDA">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p>
    <w:bookmarkEnd w:id="1"/>
    <w:p w14:paraId="2BD1BD79" w14:textId="77777777" w:rsidR="00FF3EDA" w:rsidRPr="008F3948" w:rsidRDefault="00FF3EDA" w:rsidP="00FF3EDA">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1</w:t>
      </w:r>
      <w:r w:rsidRPr="008F3948">
        <w:rPr>
          <w:rFonts w:ascii="GHEA Grapalat" w:eastAsia="Times New Roman" w:hAnsi="GHEA Grapalat" w:cs="Times New Roman"/>
          <w:b/>
          <w:bCs/>
          <w:color w:val="000000"/>
          <w:kern w:val="0"/>
          <w:sz w:val="24"/>
          <w:szCs w:val="24"/>
          <w:lang w:val="hy-AM"/>
          <w14:ligatures w14:val="none"/>
        </w:rPr>
        <w:t>. ԸՆԴՀԱՆՈՒՐ ԴՐՈՒՅԹՆԵՐ</w:t>
      </w:r>
    </w:p>
    <w:p w14:paraId="285EA420"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51CB18F2"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 xml:space="preserve">1. </w:t>
      </w:r>
      <w:r>
        <w:rPr>
          <w:rFonts w:ascii="GHEA Grapalat" w:eastAsia="Times New Roman" w:hAnsi="GHEA Grapalat" w:cs="Times New Roman"/>
          <w:color w:val="000000"/>
          <w:kern w:val="0"/>
          <w:sz w:val="24"/>
          <w:szCs w:val="24"/>
          <w:lang w:val="hy-AM"/>
          <w14:ligatures w14:val="none"/>
        </w:rPr>
        <w:t>Առողջության ապահովման պետական</w:t>
      </w:r>
      <w:r w:rsidRPr="008F3948">
        <w:rPr>
          <w:rFonts w:ascii="GHEA Grapalat" w:eastAsia="Times New Roman" w:hAnsi="GHEA Grapalat" w:cs="Times New Roman"/>
          <w:color w:val="000000"/>
          <w:kern w:val="0"/>
          <w:sz w:val="24"/>
          <w:szCs w:val="24"/>
          <w:lang w:val="hy-AM"/>
          <w14:ligatures w14:val="none"/>
        </w:rPr>
        <w:t xml:space="preserve"> հիմնադրամը (այսուհետ` հիմնադրամ) հիմնադրի կամավոր գույքային վճարների հիման վրա ստեղծված և անդամություն չունեցող ոչ առևտրային կազմակերպություն է, որը գործում է Հայաստանի Հանրապետության Սահմանադրության, միջազգային պայմանագրերի, Հայաստանի Հանրապետության քաղաքացիական օրենսգրքի (այսուհետ՝ օրենսգիրք), </w:t>
      </w:r>
      <w:bookmarkStart w:id="2" w:name="_Hlk146814763"/>
      <w:r w:rsidRPr="008F3948">
        <w:rPr>
          <w:rFonts w:ascii="GHEA Grapalat" w:eastAsia="Times New Roman" w:hAnsi="GHEA Grapalat" w:cs="Times New Roman"/>
          <w:color w:val="000000"/>
          <w:kern w:val="0"/>
          <w:sz w:val="24"/>
          <w:szCs w:val="24"/>
          <w:lang w:val="hy-AM"/>
          <w14:ligatures w14:val="none"/>
        </w:rPr>
        <w:t>«Հիմնադրամների մասին»</w:t>
      </w:r>
      <w:bookmarkEnd w:id="2"/>
      <w:r w:rsidRPr="008F3948">
        <w:rPr>
          <w:rFonts w:ascii="GHEA Grapalat" w:eastAsia="Times New Roman" w:hAnsi="GHEA Grapalat" w:cs="Times New Roman"/>
          <w:color w:val="000000"/>
          <w:kern w:val="0"/>
          <w:sz w:val="24"/>
          <w:szCs w:val="24"/>
          <w:lang w:val="hy-AM"/>
          <w14:ligatures w14:val="none"/>
        </w:rPr>
        <w:t xml:space="preserve"> օրենքի, ենթաօրենսդրական ակտերի, սույն կանոնադրության և այլ իրավական ակտերի համաձայն:</w:t>
      </w:r>
    </w:p>
    <w:p w14:paraId="7788D407" w14:textId="77777777" w:rsidR="00FF3EDA" w:rsidRPr="00BC6AB3"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2. Հիմնադրամի անվանումն է`</w:t>
      </w:r>
    </w:p>
    <w:tbl>
      <w:tblPr>
        <w:tblW w:w="8664" w:type="dxa"/>
        <w:tblCellSpacing w:w="7" w:type="dxa"/>
        <w:tblInd w:w="477" w:type="dxa"/>
        <w:shd w:val="clear" w:color="auto" w:fill="FFFFFF"/>
        <w:tblCellMar>
          <w:left w:w="0" w:type="dxa"/>
          <w:right w:w="0" w:type="dxa"/>
        </w:tblCellMar>
        <w:tblLook w:val="04A0" w:firstRow="1" w:lastRow="0" w:firstColumn="1" w:lastColumn="0" w:noHBand="0" w:noVBand="1"/>
      </w:tblPr>
      <w:tblGrid>
        <w:gridCol w:w="2724"/>
        <w:gridCol w:w="5940"/>
      </w:tblGrid>
      <w:tr w:rsidR="00FF3EDA" w:rsidRPr="00BC6AB3" w14:paraId="0112DB95" w14:textId="77777777" w:rsidTr="00963D48">
        <w:trPr>
          <w:tblCellSpacing w:w="7" w:type="dxa"/>
        </w:trPr>
        <w:tc>
          <w:tcPr>
            <w:tcW w:w="2703" w:type="dxa"/>
            <w:shd w:val="clear" w:color="auto" w:fill="FFFFFF"/>
            <w:hideMark/>
          </w:tcPr>
          <w:p w14:paraId="573B01C2"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Calibri" w:eastAsia="Times New Roman" w:hAnsi="Calibri" w:cs="Calibri"/>
                <w:kern w:val="0"/>
                <w:sz w:val="24"/>
                <w:szCs w:val="24"/>
                <w:lang w:val="hy-AM"/>
                <w14:ligatures w14:val="none"/>
              </w:rPr>
              <w:t> </w:t>
            </w:r>
            <w:r w:rsidRPr="00BC6AB3">
              <w:rPr>
                <w:rFonts w:ascii="GHEA Grapalat" w:eastAsia="Times New Roman" w:hAnsi="GHEA Grapalat" w:cs="Times New Roman"/>
                <w:kern w:val="0"/>
                <w:sz w:val="24"/>
                <w:szCs w:val="24"/>
                <w:lang w:val="hy-AM"/>
                <w14:ligatures w14:val="none"/>
              </w:rPr>
              <w:t xml:space="preserve">1) </w:t>
            </w:r>
            <w:r w:rsidRPr="00BC6AB3">
              <w:rPr>
                <w:rFonts w:ascii="GHEA Grapalat" w:eastAsia="Times New Roman" w:hAnsi="GHEA Grapalat" w:cs="GHEA Grapalat"/>
                <w:kern w:val="0"/>
                <w:sz w:val="24"/>
                <w:szCs w:val="24"/>
                <w:lang w:val="hy-AM"/>
                <w14:ligatures w14:val="none"/>
              </w:rPr>
              <w:t>հայերեն</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լրիվ</w:t>
            </w:r>
            <w:r w:rsidRPr="00BC6AB3">
              <w:rPr>
                <w:rFonts w:ascii="GHEA Grapalat" w:eastAsia="Times New Roman" w:hAnsi="GHEA Grapalat" w:cs="Times New Roman"/>
                <w:kern w:val="0"/>
                <w:sz w:val="24"/>
                <w:szCs w:val="24"/>
                <w:lang w:val="hy-AM"/>
                <w14:ligatures w14:val="none"/>
              </w:rPr>
              <w:t>`</w:t>
            </w:r>
          </w:p>
        </w:tc>
        <w:tc>
          <w:tcPr>
            <w:tcW w:w="5919" w:type="dxa"/>
            <w:shd w:val="clear" w:color="auto" w:fill="FFFFFF"/>
            <w:vAlign w:val="center"/>
            <w:hideMark/>
          </w:tcPr>
          <w:p w14:paraId="0DBF5B01"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Առողջության ապահովման պետական հիմնադրամ.</w:t>
            </w:r>
          </w:p>
        </w:tc>
      </w:tr>
      <w:tr w:rsidR="00FF3EDA" w:rsidRPr="00BC6AB3" w14:paraId="56E5575F" w14:textId="77777777" w:rsidTr="00963D48">
        <w:trPr>
          <w:tblCellSpacing w:w="7" w:type="dxa"/>
        </w:trPr>
        <w:tc>
          <w:tcPr>
            <w:tcW w:w="2703" w:type="dxa"/>
            <w:shd w:val="clear" w:color="auto" w:fill="FFFFFF"/>
            <w:hideMark/>
          </w:tcPr>
          <w:p w14:paraId="4B7E88AB"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Calibri" w:eastAsia="Times New Roman" w:hAnsi="Calibri" w:cs="Calibri"/>
                <w:kern w:val="0"/>
                <w:sz w:val="24"/>
                <w:szCs w:val="24"/>
                <w:lang w:val="hy-AM"/>
                <w14:ligatures w14:val="none"/>
              </w:rPr>
              <w:t> </w:t>
            </w:r>
            <w:r w:rsidRPr="00BC6AB3">
              <w:rPr>
                <w:rFonts w:ascii="GHEA Grapalat" w:eastAsia="Times New Roman" w:hAnsi="GHEA Grapalat" w:cs="Times New Roman"/>
                <w:kern w:val="0"/>
                <w:sz w:val="24"/>
                <w:szCs w:val="24"/>
                <w:lang w:val="hy-AM"/>
                <w14:ligatures w14:val="none"/>
              </w:rPr>
              <w:t xml:space="preserve">2) </w:t>
            </w:r>
            <w:r w:rsidRPr="00BC6AB3">
              <w:rPr>
                <w:rFonts w:ascii="GHEA Grapalat" w:eastAsia="Times New Roman" w:hAnsi="GHEA Grapalat" w:cs="GHEA Grapalat"/>
                <w:kern w:val="0"/>
                <w:sz w:val="24"/>
                <w:szCs w:val="24"/>
                <w:lang w:val="hy-AM"/>
                <w14:ligatures w14:val="none"/>
              </w:rPr>
              <w:t>հայերեն</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կրճատ</w:t>
            </w:r>
            <w:r w:rsidRPr="00BC6AB3">
              <w:rPr>
                <w:rFonts w:ascii="GHEA Grapalat" w:eastAsia="Times New Roman" w:hAnsi="GHEA Grapalat" w:cs="Times New Roman"/>
                <w:kern w:val="0"/>
                <w:sz w:val="24"/>
                <w:szCs w:val="24"/>
                <w:lang w:val="hy-AM"/>
                <w14:ligatures w14:val="none"/>
              </w:rPr>
              <w:t>`</w:t>
            </w:r>
          </w:p>
        </w:tc>
        <w:tc>
          <w:tcPr>
            <w:tcW w:w="5919" w:type="dxa"/>
            <w:shd w:val="clear" w:color="auto" w:fill="FFFFFF"/>
            <w:vAlign w:val="center"/>
            <w:hideMark/>
          </w:tcPr>
          <w:p w14:paraId="504DE209"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ԱԱՊՀ.</w:t>
            </w:r>
          </w:p>
        </w:tc>
      </w:tr>
      <w:tr w:rsidR="00FF3EDA" w:rsidRPr="00BC6AB3" w14:paraId="4ED088ED" w14:textId="77777777" w:rsidTr="00963D48">
        <w:trPr>
          <w:tblCellSpacing w:w="7" w:type="dxa"/>
        </w:trPr>
        <w:tc>
          <w:tcPr>
            <w:tcW w:w="2703" w:type="dxa"/>
            <w:shd w:val="clear" w:color="auto" w:fill="FFFFFF"/>
            <w:hideMark/>
          </w:tcPr>
          <w:p w14:paraId="3755CB20"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Calibri" w:eastAsia="Times New Roman" w:hAnsi="Calibri" w:cs="Calibri"/>
                <w:kern w:val="0"/>
                <w:sz w:val="24"/>
                <w:szCs w:val="24"/>
                <w:lang w:val="hy-AM"/>
                <w14:ligatures w14:val="none"/>
              </w:rPr>
              <w:t> </w:t>
            </w:r>
            <w:r w:rsidRPr="00BC6AB3">
              <w:rPr>
                <w:rFonts w:ascii="GHEA Grapalat" w:eastAsia="Times New Roman" w:hAnsi="GHEA Grapalat" w:cs="Calibri"/>
                <w:kern w:val="0"/>
                <w:sz w:val="24"/>
                <w:szCs w:val="24"/>
                <w:lang w:val="hy-AM"/>
                <w14:ligatures w14:val="none"/>
              </w:rPr>
              <w:t>3</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անգլերեն</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լրիվ</w:t>
            </w:r>
            <w:r w:rsidRPr="00BC6AB3">
              <w:rPr>
                <w:rFonts w:ascii="GHEA Grapalat" w:eastAsia="Times New Roman" w:hAnsi="GHEA Grapalat" w:cs="Times New Roman"/>
                <w:kern w:val="0"/>
                <w:sz w:val="24"/>
                <w:szCs w:val="24"/>
                <w:lang w:val="hy-AM"/>
                <w14:ligatures w14:val="none"/>
              </w:rPr>
              <w:t>`</w:t>
            </w:r>
          </w:p>
        </w:tc>
        <w:tc>
          <w:tcPr>
            <w:tcW w:w="5919" w:type="dxa"/>
            <w:shd w:val="clear" w:color="auto" w:fill="FFFFFF"/>
            <w:vAlign w:val="center"/>
            <w:hideMark/>
          </w:tcPr>
          <w:p w14:paraId="715E6EE0"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Health Asurance State Fund.</w:t>
            </w:r>
          </w:p>
        </w:tc>
      </w:tr>
      <w:tr w:rsidR="00FF3EDA" w:rsidRPr="00BC6AB3" w14:paraId="22CB8F09" w14:textId="77777777" w:rsidTr="00963D48">
        <w:trPr>
          <w:tblCellSpacing w:w="7" w:type="dxa"/>
        </w:trPr>
        <w:tc>
          <w:tcPr>
            <w:tcW w:w="2703" w:type="dxa"/>
            <w:shd w:val="clear" w:color="auto" w:fill="FFFFFF"/>
            <w:hideMark/>
          </w:tcPr>
          <w:p w14:paraId="3121C830" w14:textId="77777777" w:rsidR="00FF3EDA" w:rsidRPr="00BC6AB3" w:rsidRDefault="00FF3EDA" w:rsidP="00963D48">
            <w:pPr>
              <w:spacing w:after="0" w:line="276" w:lineRule="auto"/>
              <w:rPr>
                <w:rFonts w:ascii="GHEA Grapalat" w:eastAsia="Times New Roman" w:hAnsi="GHEA Grapalat" w:cs="Times New Roman"/>
                <w:kern w:val="0"/>
                <w:sz w:val="24"/>
                <w:szCs w:val="24"/>
                <w:lang w:val="hy-AM"/>
                <w14:ligatures w14:val="none"/>
              </w:rPr>
            </w:pPr>
            <w:r w:rsidRPr="00BC6AB3">
              <w:rPr>
                <w:rFonts w:ascii="Calibri" w:eastAsia="Times New Roman" w:hAnsi="Calibri" w:cs="Calibri"/>
                <w:kern w:val="0"/>
                <w:sz w:val="24"/>
                <w:szCs w:val="24"/>
                <w:lang w:val="hy-AM"/>
                <w14:ligatures w14:val="none"/>
              </w:rPr>
              <w:t> </w:t>
            </w:r>
            <w:r w:rsidRPr="00BC6AB3">
              <w:rPr>
                <w:rFonts w:ascii="GHEA Grapalat" w:eastAsia="Times New Roman" w:hAnsi="GHEA Grapalat" w:cs="Calibri"/>
                <w:kern w:val="0"/>
                <w:sz w:val="24"/>
                <w:szCs w:val="24"/>
                <w:lang w:val="hy-AM"/>
                <w14:ligatures w14:val="none"/>
              </w:rPr>
              <w:t>4</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անգլերեն</w:t>
            </w:r>
            <w:r w:rsidRPr="00BC6AB3">
              <w:rPr>
                <w:rFonts w:ascii="GHEA Grapalat" w:eastAsia="Times New Roman" w:hAnsi="GHEA Grapalat" w:cs="Times New Roman"/>
                <w:kern w:val="0"/>
                <w:sz w:val="24"/>
                <w:szCs w:val="24"/>
                <w:lang w:val="hy-AM"/>
                <w14:ligatures w14:val="none"/>
              </w:rPr>
              <w:t xml:space="preserve"> </w:t>
            </w:r>
            <w:r w:rsidRPr="00BC6AB3">
              <w:rPr>
                <w:rFonts w:ascii="GHEA Grapalat" w:eastAsia="Times New Roman" w:hAnsi="GHEA Grapalat" w:cs="GHEA Grapalat"/>
                <w:kern w:val="0"/>
                <w:sz w:val="24"/>
                <w:szCs w:val="24"/>
                <w:lang w:val="hy-AM"/>
                <w14:ligatures w14:val="none"/>
              </w:rPr>
              <w:t>կրճատ</w:t>
            </w:r>
            <w:r w:rsidRPr="00BC6AB3">
              <w:rPr>
                <w:rFonts w:ascii="GHEA Grapalat" w:eastAsia="Times New Roman" w:hAnsi="GHEA Grapalat" w:cs="Times New Roman"/>
                <w:kern w:val="0"/>
                <w:sz w:val="24"/>
                <w:szCs w:val="24"/>
                <w:lang w:val="hy-AM"/>
                <w14:ligatures w14:val="none"/>
              </w:rPr>
              <w:t>`</w:t>
            </w:r>
          </w:p>
        </w:tc>
        <w:tc>
          <w:tcPr>
            <w:tcW w:w="5919" w:type="dxa"/>
            <w:shd w:val="clear" w:color="auto" w:fill="FFFFFF"/>
            <w:vAlign w:val="center"/>
            <w:hideMark/>
          </w:tcPr>
          <w:p w14:paraId="780995FA" w14:textId="77777777" w:rsidR="00FF3EDA" w:rsidRPr="00BC6AB3" w:rsidRDefault="00FF3EDA" w:rsidP="00963D48">
            <w:pPr>
              <w:spacing w:after="0" w:line="276" w:lineRule="auto"/>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14:ligatures w14:val="none"/>
              </w:rPr>
              <w:t>HAS</w:t>
            </w:r>
            <w:r w:rsidRPr="00BC6AB3">
              <w:rPr>
                <w:rFonts w:ascii="GHEA Grapalat" w:eastAsia="Times New Roman" w:hAnsi="GHEA Grapalat" w:cs="Times New Roman"/>
                <w:kern w:val="0"/>
                <w:sz w:val="24"/>
                <w:szCs w:val="24"/>
                <w:lang w:val="hy-AM"/>
                <w14:ligatures w14:val="none"/>
              </w:rPr>
              <w:t>F</w:t>
            </w:r>
            <w:r w:rsidRPr="00BC6AB3">
              <w:rPr>
                <w:rFonts w:ascii="GHEA Grapalat" w:eastAsia="Times New Roman" w:hAnsi="GHEA Grapalat" w:cs="Times New Roman"/>
                <w:kern w:val="0"/>
                <w:sz w:val="24"/>
                <w:szCs w:val="24"/>
                <w14:ligatures w14:val="none"/>
              </w:rPr>
              <w:t>:</w:t>
            </w:r>
          </w:p>
        </w:tc>
      </w:tr>
    </w:tbl>
    <w:p w14:paraId="763AFF71" w14:textId="77777777" w:rsidR="00FF3EDA" w:rsidRPr="00BC6AB3"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3. Հիմնադրամն իր գործունեությունն իրականացնում է Հայաստանի Հանրապետությունում:</w:t>
      </w:r>
    </w:p>
    <w:p w14:paraId="50669493" w14:textId="77777777" w:rsidR="00FF3EDA" w:rsidRPr="00BC6AB3"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4. Հիմնադրամի գտնվելու վայրն է՝ Հայաստանի Հանրապետություն, քաղաք Երևան, Հովսեփյան 10:</w:t>
      </w:r>
    </w:p>
    <w:p w14:paraId="0A5EB56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BC6AB3">
        <w:rPr>
          <w:rFonts w:ascii="GHEA Grapalat" w:eastAsia="Times New Roman" w:hAnsi="GHEA Grapalat" w:cs="Times New Roman"/>
          <w:kern w:val="0"/>
          <w:sz w:val="24"/>
          <w:szCs w:val="24"/>
          <w:lang w:val="hy-AM"/>
          <w14:ligatures w14:val="none"/>
        </w:rPr>
        <w:t xml:space="preserve">5. Հիմնադրամի հիմնադիրը </w:t>
      </w:r>
      <w:r w:rsidRPr="008F3948">
        <w:rPr>
          <w:rFonts w:ascii="GHEA Grapalat" w:eastAsia="Times New Roman" w:hAnsi="GHEA Grapalat" w:cs="Times New Roman"/>
          <w:color w:val="000000"/>
          <w:kern w:val="0"/>
          <w:sz w:val="24"/>
          <w:szCs w:val="24"/>
          <w:lang w:val="hy-AM"/>
          <w14:ligatures w14:val="none"/>
        </w:rPr>
        <w:t>Հայաստանի Հանրապետությունն է, որի անունից հանդես եկող պետական կառավարման լիազորված մարմինը Հայաստանի Հանրապետության առողջապահության նախարարությունն է:</w:t>
      </w:r>
    </w:p>
    <w:p w14:paraId="6E62F142"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 xml:space="preserve">6. Հիմնադրամի շահառուներ են </w:t>
      </w:r>
      <w:r>
        <w:rPr>
          <w:rFonts w:ascii="GHEA Grapalat" w:eastAsia="Times New Roman" w:hAnsi="GHEA Grapalat" w:cs="Times New Roman"/>
          <w:color w:val="000000"/>
          <w:kern w:val="0"/>
          <w:sz w:val="24"/>
          <w:szCs w:val="24"/>
          <w:lang w:val="hy-AM"/>
          <w14:ligatures w14:val="none"/>
        </w:rPr>
        <w:t xml:space="preserve">ՀՀ քաղաքացիները, օտարերկրացիները՝ ՀՀ օրենսդրությանը համաձայն, առողջապահության բնագավառում գործունեություն իրականացնող լիցենզավորված իրավաբանական անձինք կամ անհատ ձեռնարկատերերը՝ </w:t>
      </w:r>
      <w:r w:rsidRPr="008F3948">
        <w:rPr>
          <w:rFonts w:ascii="GHEA Grapalat" w:eastAsia="Times New Roman" w:hAnsi="GHEA Grapalat" w:cs="Times New Roman"/>
          <w:color w:val="000000"/>
          <w:kern w:val="0"/>
          <w:sz w:val="24"/>
          <w:szCs w:val="24"/>
          <w:lang w:val="hy-AM"/>
          <w14:ligatures w14:val="none"/>
        </w:rPr>
        <w:t>բժշկական օգնություն և սպասարկում իրականացնողները (այսուհետ՝ բժշկական կազմակերպություններ), ինչպես նաև դեղատնային գործունեություն իրականացնողները (այսուհետ դեղատներ):</w:t>
      </w:r>
      <w:r>
        <w:rPr>
          <w:rFonts w:ascii="GHEA Grapalat" w:eastAsia="Times New Roman" w:hAnsi="GHEA Grapalat" w:cs="Times New Roman"/>
          <w:color w:val="000000"/>
          <w:kern w:val="0"/>
          <w:sz w:val="24"/>
          <w:szCs w:val="24"/>
          <w:lang w:val="hy-AM"/>
          <w14:ligatures w14:val="none"/>
        </w:rPr>
        <w:t xml:space="preserve"> </w:t>
      </w:r>
    </w:p>
    <w:p w14:paraId="64CE68EF"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 xml:space="preserve">7. Հիմնադրամը կարող է Հայաստանի Հանրապետության օրենսդրությամբ սահմանված կարգով ստեղծել առանձնացված ստորաբաժանումներ (մասնաճյուղեր և ներկայացուցչություններ), հիմնարկներ, որոնք գործում են հիմնադրամի անունից` հիմնադրամի հոգաբարձուների խորհրդի հաստատած կանոնադրությանը համապատասխան: Հիմնադրամը, սույն կանոնադրությամբ սահմանված </w:t>
      </w:r>
      <w:r w:rsidRPr="008F3948">
        <w:rPr>
          <w:rFonts w:ascii="GHEA Grapalat" w:eastAsia="Times New Roman" w:hAnsi="GHEA Grapalat" w:cs="Times New Roman"/>
          <w:color w:val="000000"/>
          <w:kern w:val="0"/>
          <w:sz w:val="24"/>
          <w:szCs w:val="24"/>
          <w:lang w:val="hy-AM"/>
          <w14:ligatures w14:val="none"/>
        </w:rPr>
        <w:lastRenderedPageBreak/>
        <w:t xml:space="preserve">գործունեության նպատակների համար, իրավունք ունի ստեղծել տնտեսական ընկերություններ կամ լինել դրանց մասնակից: </w:t>
      </w:r>
    </w:p>
    <w:p w14:paraId="5D9C91AF"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8. Հիմնադիրը պատասխանատվություն չի կրում իր ստեղծած հիմնադրամի պարտավորությունների համար: Հիմնադրամը պատասխանատվություն չի կրում իր հիմնադրի պարտավորությունների համար:</w:t>
      </w:r>
    </w:p>
    <w:p w14:paraId="5A8DBFE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356286">
        <w:rPr>
          <w:rFonts w:ascii="GHEA Grapalat" w:eastAsia="Times New Roman" w:hAnsi="GHEA Grapalat" w:cs="Times New Roman"/>
          <w:color w:val="000000"/>
          <w:kern w:val="0"/>
          <w:sz w:val="24"/>
          <w:szCs w:val="24"/>
          <w:lang w:val="hy-AM"/>
          <w14:ligatures w14:val="none"/>
        </w:rPr>
        <w:t>9</w:t>
      </w:r>
      <w:r w:rsidRPr="008F3948">
        <w:rPr>
          <w:rFonts w:ascii="GHEA Grapalat" w:eastAsia="Times New Roman" w:hAnsi="GHEA Grapalat" w:cs="Times New Roman"/>
          <w:color w:val="000000"/>
          <w:kern w:val="0"/>
          <w:sz w:val="24"/>
          <w:szCs w:val="24"/>
          <w:lang w:val="hy-AM"/>
          <w14:ligatures w14:val="none"/>
        </w:rPr>
        <w:t xml:space="preserve">. Հիմնադրամն իրավաբանական անձ է և ստեղծված է համարվում օրենքով սահմանված կարգով պետական գրանցման պահից: </w:t>
      </w:r>
    </w:p>
    <w:p w14:paraId="0B075517"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0</w:t>
      </w:r>
      <w:r w:rsidRPr="008F3948">
        <w:rPr>
          <w:rFonts w:ascii="GHEA Grapalat" w:eastAsia="Times New Roman" w:hAnsi="GHEA Grapalat" w:cs="Times New Roman"/>
          <w:color w:val="000000"/>
          <w:kern w:val="0"/>
          <w:sz w:val="24"/>
          <w:szCs w:val="24"/>
          <w:lang w:val="hy-AM"/>
          <w14:ligatures w14:val="none"/>
        </w:rPr>
        <w:t>. Հիմնադրամն ունի իր անվանմամբ կլոր կնիք (հայերեն և անգլերեն գրառումներով): Հիմնադրամը կարող է ունենալ խորհրդանիշ, դրոշմներ ու բլանկներ, ինչպես նաև օրենքով սահմանված կարգով գրանցված ապրանքային, առևտրային և այլ նշաններ ու անհատականացնող այլ միջոցներ: Հիմնադրամն իրավունք ունի օրենքով սահմանված կարգով բացել բանկային հաշիվներ Հայաստանի Հանրապետության և օտարերկրյա պետությունների բանկերում՝ Հայաստանի Հանրապետության դրամով և արտարժույթով, բացել գանձապետական հաշիվներ ՀՀ ֆինանսների նախարարության գանձապետարանում:</w:t>
      </w:r>
    </w:p>
    <w:p w14:paraId="3357FCD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1</w:t>
      </w:r>
      <w:r w:rsidRPr="008F3948">
        <w:rPr>
          <w:rFonts w:ascii="GHEA Grapalat" w:eastAsia="Times New Roman" w:hAnsi="GHEA Grapalat" w:cs="Times New Roman"/>
          <w:color w:val="000000"/>
          <w:kern w:val="0"/>
          <w:sz w:val="24"/>
          <w:szCs w:val="24"/>
          <w:lang w:val="hy-AM"/>
          <w14:ligatures w14:val="none"/>
        </w:rPr>
        <w:t>. Հիմնադրամը որպես սեփականություն ունի առանձնացված գույք և իր պարտավորությունների համար պատասխանատու է այդ գույքով, կարող է իր անունից կնքել գործարքներ,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14:paraId="518C9C4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2</w:t>
      </w:r>
      <w:r w:rsidRPr="008F3948">
        <w:rPr>
          <w:rFonts w:ascii="GHEA Grapalat" w:eastAsia="Times New Roman" w:hAnsi="GHEA Grapalat" w:cs="Times New Roman"/>
          <w:color w:val="000000"/>
          <w:kern w:val="0"/>
          <w:sz w:val="24"/>
          <w:szCs w:val="24"/>
          <w:lang w:val="hy-AM"/>
          <w14:ligatures w14:val="none"/>
        </w:rPr>
        <w:t>. Հիմնադրամի իրավունքները կարող են սահմանափակվել միայն օրենքով նախատեսված դեպքում և կարգով:</w:t>
      </w:r>
    </w:p>
    <w:p w14:paraId="1A5327A8"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3</w:t>
      </w:r>
      <w:r w:rsidRPr="008F3948">
        <w:rPr>
          <w:rFonts w:ascii="GHEA Grapalat" w:eastAsia="Times New Roman" w:hAnsi="GHEA Grapalat" w:cs="Times New Roman"/>
          <w:color w:val="000000"/>
          <w:kern w:val="0"/>
          <w:sz w:val="24"/>
          <w:szCs w:val="24"/>
          <w:lang w:val="hy-AM"/>
          <w14:ligatures w14:val="none"/>
        </w:rPr>
        <w:t>. Հիմնադրամն ունի օրենքով չարգելված բոլոր եղանակներով իր քաղաքացիական իրավունքների ինքնապաշտպանության իրավունք:</w:t>
      </w:r>
    </w:p>
    <w:p w14:paraId="03251ACC"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4</w:t>
      </w:r>
      <w:r w:rsidRPr="008F3948">
        <w:rPr>
          <w:rFonts w:ascii="GHEA Grapalat" w:eastAsia="Times New Roman" w:hAnsi="GHEA Grapalat" w:cs="Times New Roman"/>
          <w:color w:val="000000"/>
          <w:kern w:val="0"/>
          <w:sz w:val="24"/>
          <w:szCs w:val="24"/>
          <w:lang w:val="hy-AM"/>
          <w14:ligatures w14:val="none"/>
        </w:rPr>
        <w:t>. Հիմնադրամը շահույթ ստանալու նպատակ չի հետապնդում: Տարբեր աղբյուրներից, ինչպես նաև իր տնտեսական գործունեությունից ստացված միջոցներն օգտագործում է միայն սույն կանոնադրությամբ սահմանված նպատակներով:</w:t>
      </w:r>
    </w:p>
    <w:p w14:paraId="4181B184"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2783F1A5" w14:textId="77777777" w:rsidR="00FF3EDA" w:rsidRPr="008F3948" w:rsidRDefault="00FF3EDA" w:rsidP="00FF3EDA">
      <w:pPr>
        <w:shd w:val="clear" w:color="auto" w:fill="FFFFFF"/>
        <w:spacing w:after="0" w:line="276" w:lineRule="auto"/>
        <w:ind w:firstLine="375"/>
        <w:jc w:val="center"/>
        <w:rPr>
          <w:rFonts w:ascii="GHEA Grapalat" w:eastAsia="Times New Roman" w:hAnsi="GHEA Grapalat" w:cs="Times New Roman"/>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2</w:t>
      </w:r>
      <w:r w:rsidRPr="008F3948">
        <w:rPr>
          <w:rFonts w:ascii="GHEA Grapalat" w:eastAsia="Times New Roman" w:hAnsi="GHEA Grapalat" w:cs="Times New Roman"/>
          <w:b/>
          <w:bCs/>
          <w:color w:val="000000"/>
          <w:kern w:val="0"/>
          <w:sz w:val="24"/>
          <w:szCs w:val="24"/>
          <w:lang w:val="hy-AM"/>
          <w14:ligatures w14:val="none"/>
        </w:rPr>
        <w:t>. ՀԻՄՆԱԴՐԱՄԻ ԳՈՐԾՈՒՆԵՈՒԹՅԱՆ</w:t>
      </w:r>
      <w:r>
        <w:rPr>
          <w:rFonts w:ascii="GHEA Grapalat" w:eastAsia="Times New Roman" w:hAnsi="GHEA Grapalat" w:cs="Times New Roman"/>
          <w:b/>
          <w:bCs/>
          <w:color w:val="000000"/>
          <w:kern w:val="0"/>
          <w:sz w:val="24"/>
          <w:szCs w:val="24"/>
          <w:lang w:val="hy-AM"/>
          <w14:ligatures w14:val="none"/>
        </w:rPr>
        <w:t xml:space="preserve"> </w:t>
      </w:r>
      <w:r w:rsidRPr="008F3948">
        <w:rPr>
          <w:rFonts w:ascii="GHEA Grapalat" w:eastAsia="Times New Roman" w:hAnsi="GHEA Grapalat" w:cs="Times New Roman"/>
          <w:b/>
          <w:bCs/>
          <w:color w:val="000000"/>
          <w:kern w:val="0"/>
          <w:sz w:val="24"/>
          <w:szCs w:val="24"/>
          <w:lang w:val="hy-AM"/>
          <w14:ligatures w14:val="none"/>
        </w:rPr>
        <w:t>ՆՊԱՏԱԿՆԵՐԸ ԵՎ ԻՐԱՎԱՍՈՒԹՅՈՒՆՆԵՐԸ</w:t>
      </w:r>
    </w:p>
    <w:p w14:paraId="0BDA0583"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46121967" w14:textId="77777777" w:rsidR="00FF3EDA" w:rsidRPr="006C50C5"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1</w:t>
      </w:r>
      <w:r w:rsidRPr="00A44D91">
        <w:rPr>
          <w:rFonts w:ascii="GHEA Grapalat" w:eastAsia="Times New Roman" w:hAnsi="GHEA Grapalat" w:cs="Times New Roman"/>
          <w:color w:val="000000"/>
          <w:kern w:val="0"/>
          <w:sz w:val="24"/>
          <w:szCs w:val="24"/>
          <w:lang w:val="hy-AM"/>
          <w14:ligatures w14:val="none"/>
        </w:rPr>
        <w:t>5</w:t>
      </w:r>
      <w:r w:rsidRPr="006C50C5">
        <w:rPr>
          <w:rFonts w:ascii="GHEA Grapalat" w:eastAsia="Times New Roman" w:hAnsi="GHEA Grapalat" w:cs="Times New Roman"/>
          <w:color w:val="000000"/>
          <w:kern w:val="0"/>
          <w:sz w:val="24"/>
          <w:szCs w:val="24"/>
          <w:lang w:val="hy-AM"/>
          <w14:ligatures w14:val="none"/>
        </w:rPr>
        <w:t>. Հիմնադրամի գործունեության նպատակներն են`</w:t>
      </w:r>
    </w:p>
    <w:p w14:paraId="3F6561B4" w14:textId="77777777" w:rsidR="00FF3EDA" w:rsidRPr="006C50C5"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 xml:space="preserve">1) բնակչության՝ ՀՀ օրենսդրությանը համապատասխան </w:t>
      </w:r>
      <w:bookmarkStart w:id="3" w:name="_Hlk155263427"/>
      <w:r w:rsidRPr="006C50C5">
        <w:rPr>
          <w:rFonts w:ascii="GHEA Grapalat" w:eastAsia="Times New Roman" w:hAnsi="GHEA Grapalat" w:cs="Times New Roman"/>
          <w:color w:val="000000"/>
          <w:kern w:val="0"/>
          <w:sz w:val="24"/>
          <w:szCs w:val="24"/>
          <w:lang w:val="hy-AM"/>
          <w14:ligatures w14:val="none"/>
        </w:rPr>
        <w:t>բժշկական օգնության և սպասարկման, ինչպես նաև դեղերով և պարագաներով ապահովման</w:t>
      </w:r>
      <w:r>
        <w:rPr>
          <w:rFonts w:ascii="GHEA Grapalat" w:eastAsia="Times New Roman" w:hAnsi="GHEA Grapalat" w:cs="Times New Roman"/>
          <w:color w:val="000000"/>
          <w:kern w:val="0"/>
          <w:sz w:val="24"/>
          <w:szCs w:val="24"/>
          <w:lang w:val="hy-AM"/>
          <w14:ligatures w14:val="none"/>
        </w:rPr>
        <w:t xml:space="preserve"> </w:t>
      </w:r>
      <w:r w:rsidRPr="006C50C5">
        <w:rPr>
          <w:rFonts w:ascii="GHEA Grapalat" w:eastAsia="Times New Roman" w:hAnsi="GHEA Grapalat" w:cs="Times New Roman"/>
          <w:color w:val="000000"/>
          <w:kern w:val="0"/>
          <w:sz w:val="24"/>
          <w:szCs w:val="24"/>
          <w:lang w:val="hy-AM"/>
          <w14:ligatures w14:val="none"/>
        </w:rPr>
        <w:t>կազմակերպումը</w:t>
      </w:r>
      <w:bookmarkEnd w:id="3"/>
      <w:r w:rsidRPr="006C50C5">
        <w:rPr>
          <w:rFonts w:ascii="GHEA Grapalat" w:eastAsia="Times New Roman" w:hAnsi="GHEA Grapalat" w:cs="Times New Roman"/>
          <w:color w:val="000000"/>
          <w:kern w:val="0"/>
          <w:sz w:val="24"/>
          <w:szCs w:val="24"/>
          <w:lang w:val="hy-AM"/>
          <w14:ligatures w14:val="none"/>
        </w:rPr>
        <w:t>.</w:t>
      </w:r>
    </w:p>
    <w:p w14:paraId="2F6215B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 xml:space="preserve">2) բնակչության </w:t>
      </w:r>
      <w:r w:rsidRPr="006C50C5">
        <w:rPr>
          <w:rFonts w:ascii="GHEA Grapalat" w:hAnsi="GHEA Grapalat"/>
          <w:color w:val="000000"/>
          <w:sz w:val="24"/>
          <w:szCs w:val="24"/>
          <w:lang w:val="hy-AM"/>
        </w:rPr>
        <w:t>բժշկական օգնության և սպասարկման, բնակչության առողջության պահպանման ոլորտը կարգավորող օրենսդրության պահանջների</w:t>
      </w:r>
      <w:r w:rsidRPr="006C50C5">
        <w:rPr>
          <w:rFonts w:ascii="GHEA Grapalat" w:eastAsia="Times New Roman" w:hAnsi="GHEA Grapalat" w:cs="Times New Roman"/>
          <w:color w:val="000000"/>
          <w:kern w:val="0"/>
          <w:sz w:val="24"/>
          <w:szCs w:val="24"/>
          <w:lang w:val="hy-AM"/>
          <w14:ligatures w14:val="none"/>
        </w:rPr>
        <w:t>ց բխող գործունեության իրականացումը:</w:t>
      </w:r>
    </w:p>
    <w:p w14:paraId="60E74FAA" w14:textId="77777777" w:rsidR="00FF3EDA" w:rsidRPr="00242CF7"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242CF7">
        <w:rPr>
          <w:rFonts w:ascii="GHEA Grapalat" w:eastAsia="Times New Roman" w:hAnsi="GHEA Grapalat" w:cs="Times New Roman"/>
          <w:color w:val="000000"/>
          <w:kern w:val="0"/>
          <w:sz w:val="24"/>
          <w:szCs w:val="24"/>
          <w:lang w:val="hy-AM"/>
          <w14:ligatures w14:val="none"/>
        </w:rPr>
        <w:t>1</w:t>
      </w:r>
      <w:r w:rsidRPr="00A44D91">
        <w:rPr>
          <w:rFonts w:ascii="GHEA Grapalat" w:eastAsia="Times New Roman" w:hAnsi="GHEA Grapalat" w:cs="Times New Roman"/>
          <w:color w:val="000000"/>
          <w:kern w:val="0"/>
          <w:sz w:val="24"/>
          <w:szCs w:val="24"/>
          <w:lang w:val="hy-AM"/>
          <w14:ligatures w14:val="none"/>
        </w:rPr>
        <w:t>6</w:t>
      </w:r>
      <w:r w:rsidRPr="00242CF7">
        <w:rPr>
          <w:rFonts w:ascii="GHEA Grapalat" w:eastAsia="Times New Roman" w:hAnsi="GHEA Grapalat" w:cs="Times New Roman"/>
          <w:color w:val="000000"/>
          <w:kern w:val="0"/>
          <w:sz w:val="24"/>
          <w:szCs w:val="24"/>
          <w:lang w:val="hy-AM"/>
          <w14:ligatures w14:val="none"/>
        </w:rPr>
        <w:t>.</w:t>
      </w:r>
      <w:r>
        <w:rPr>
          <w:rFonts w:ascii="GHEA Grapalat" w:eastAsia="Times New Roman" w:hAnsi="GHEA Grapalat" w:cs="Times New Roman"/>
          <w:color w:val="000000"/>
          <w:kern w:val="0"/>
          <w:sz w:val="24"/>
          <w:szCs w:val="24"/>
          <w:lang w:val="hy-AM"/>
          <w14:ligatures w14:val="none"/>
        </w:rPr>
        <w:t xml:space="preserve"> </w:t>
      </w:r>
      <w:r w:rsidRPr="00242CF7">
        <w:rPr>
          <w:rFonts w:ascii="GHEA Grapalat" w:hAnsi="GHEA Grapalat"/>
          <w:color w:val="000000"/>
          <w:sz w:val="24"/>
          <w:szCs w:val="24"/>
          <w:lang w:val="hy-AM"/>
        </w:rPr>
        <w:t>Հիմնադրամն ունի հետևյալ իրավասությունները՝</w:t>
      </w:r>
    </w:p>
    <w:p w14:paraId="24E80C38" w14:textId="77777777" w:rsidR="00FF3EDA" w:rsidRPr="00242CF7" w:rsidRDefault="00FF3EDA" w:rsidP="00FF3EDA">
      <w:pPr>
        <w:shd w:val="clear" w:color="auto" w:fill="FFFFFF"/>
        <w:spacing w:after="0" w:line="276" w:lineRule="auto"/>
        <w:ind w:firstLine="567"/>
        <w:jc w:val="both"/>
        <w:rPr>
          <w:rFonts w:ascii="GHEA Grapalat" w:hAnsi="GHEA Grapalat"/>
          <w:color w:val="000000"/>
          <w:sz w:val="24"/>
          <w:szCs w:val="24"/>
          <w:lang w:val="hy-AM"/>
        </w:rPr>
      </w:pPr>
      <w:r w:rsidRPr="00242CF7">
        <w:rPr>
          <w:rFonts w:ascii="GHEA Grapalat" w:hAnsi="GHEA Grapalat"/>
          <w:color w:val="000000"/>
          <w:sz w:val="24"/>
          <w:szCs w:val="24"/>
          <w:lang w:val="hy-AM"/>
        </w:rPr>
        <w:lastRenderedPageBreak/>
        <w:t>1)</w:t>
      </w:r>
      <w:r w:rsidRPr="00242CF7">
        <w:rPr>
          <w:rFonts w:ascii="GHEA Grapalat" w:hAnsi="GHEA Grapalat"/>
          <w:sz w:val="24"/>
          <w:szCs w:val="24"/>
          <w:lang w:val="hy-AM"/>
        </w:rPr>
        <w:t xml:space="preserve"> Հայաստանի Հանրապետության</w:t>
      </w:r>
      <w:r w:rsidRPr="00242CF7">
        <w:rPr>
          <w:rFonts w:ascii="GHEA Grapalat" w:hAnsi="GHEA Grapalat"/>
          <w:color w:val="000000"/>
          <w:sz w:val="24"/>
          <w:szCs w:val="24"/>
          <w:lang w:val="hy-AM"/>
        </w:rPr>
        <w:t xml:space="preserve"> օրենսդրությամբ չարգելված եղանակներով տիրապետում, օգտագործում և տնօրինում է Հիմնադրամի ակտիվները` սույն օրենքով և կանոնադրությամբ սահմանված նպատակների իրագործման համար.</w:t>
      </w:r>
    </w:p>
    <w:p w14:paraId="7529838D" w14:textId="77777777" w:rsidR="00FF3EDA" w:rsidRPr="00242CF7" w:rsidRDefault="00FF3EDA" w:rsidP="00FF3EDA">
      <w:pPr>
        <w:pStyle w:val="NormalWeb"/>
        <w:shd w:val="clear" w:color="auto" w:fill="FFFFFF"/>
        <w:tabs>
          <w:tab w:val="left" w:pos="990"/>
        </w:tabs>
        <w:spacing w:before="0" w:beforeAutospacing="0" w:after="0" w:afterAutospacing="0" w:line="276" w:lineRule="auto"/>
        <w:ind w:firstLine="567"/>
        <w:jc w:val="both"/>
        <w:rPr>
          <w:rFonts w:ascii="GHEA Grapalat" w:hAnsi="GHEA Grapalat"/>
          <w:noProof w:val="0"/>
          <w:color w:val="000000"/>
        </w:rPr>
      </w:pPr>
      <w:r w:rsidRPr="00242CF7">
        <w:rPr>
          <w:rFonts w:ascii="GHEA Grapalat" w:hAnsi="GHEA Grapalat"/>
          <w:color w:val="000000"/>
        </w:rPr>
        <w:t>2</w:t>
      </w:r>
      <w:r w:rsidRPr="00242CF7">
        <w:rPr>
          <w:rFonts w:ascii="GHEA Grapalat" w:hAnsi="GHEA Grapalat"/>
          <w:noProof w:val="0"/>
          <w:color w:val="000000"/>
        </w:rPr>
        <w:t>) կազմակերպում</w:t>
      </w:r>
      <w:r>
        <w:rPr>
          <w:rFonts w:ascii="GHEA Grapalat" w:hAnsi="GHEA Grapalat"/>
          <w:noProof w:val="0"/>
          <w:color w:val="000000"/>
        </w:rPr>
        <w:t xml:space="preserve"> և իրականացնում է </w:t>
      </w:r>
      <w:r w:rsidRPr="00242CF7">
        <w:rPr>
          <w:rFonts w:ascii="GHEA Grapalat" w:hAnsi="GHEA Grapalat"/>
          <w:noProof w:val="0"/>
          <w:color w:val="000000"/>
        </w:rPr>
        <w:t xml:space="preserve">Հայաստանի Հանրապետության օրենսդրությամբ սահմանված կարգով </w:t>
      </w:r>
      <w:r>
        <w:rPr>
          <w:rFonts w:ascii="GHEA Grapalat" w:hAnsi="GHEA Grapalat"/>
          <w:noProof w:val="0"/>
          <w:color w:val="000000"/>
        </w:rPr>
        <w:t xml:space="preserve">բժշկական կազմակերպությունների և դեղատների </w:t>
      </w:r>
      <w:r w:rsidRPr="00242CF7">
        <w:rPr>
          <w:rFonts w:ascii="GHEA Grapalat" w:hAnsi="GHEA Grapalat"/>
          <w:noProof w:val="0"/>
          <w:color w:val="000000"/>
        </w:rPr>
        <w:t>հետ</w:t>
      </w:r>
      <w:r w:rsidRPr="00242CF7">
        <w:rPr>
          <w:rFonts w:ascii="Calibri" w:hAnsi="Calibri" w:cs="Calibri"/>
          <w:noProof w:val="0"/>
          <w:color w:val="000000"/>
        </w:rPr>
        <w:t> </w:t>
      </w:r>
      <w:r w:rsidRPr="00242CF7">
        <w:rPr>
          <w:rFonts w:ascii="GHEA Grapalat" w:hAnsi="GHEA Grapalat" w:cs="GHEA Grapalat"/>
          <w:noProof w:val="0"/>
          <w:color w:val="000000"/>
        </w:rPr>
        <w:t>պետական</w:t>
      </w:r>
      <w:r w:rsidRPr="00242CF7">
        <w:rPr>
          <w:rFonts w:ascii="Calibri" w:hAnsi="Calibri" w:cs="Calibri"/>
          <w:noProof w:val="0"/>
          <w:color w:val="000000"/>
        </w:rPr>
        <w:t> </w:t>
      </w:r>
      <w:r w:rsidRPr="00242CF7">
        <w:rPr>
          <w:rFonts w:ascii="GHEA Grapalat" w:hAnsi="GHEA Grapalat"/>
          <w:noProof w:val="0"/>
          <w:color w:val="000000"/>
        </w:rPr>
        <w:t xml:space="preserve">պատվերի շրջանակներում </w:t>
      </w:r>
      <w:r w:rsidRPr="006C50C5">
        <w:rPr>
          <w:rFonts w:ascii="GHEA Grapalat" w:hAnsi="GHEA Grapalat"/>
          <w:noProof w:val="0"/>
          <w:color w:val="000000"/>
        </w:rPr>
        <w:t>բնակչությանը բժշկական ծառայությունների մատուցման և դեղերի և պարագաների տրամադրման մասին պայմանագրերի կնքման աշխատանքները, դրանց համապատասխան կատարված</w:t>
      </w:r>
      <w:r w:rsidRPr="00242CF7">
        <w:rPr>
          <w:rFonts w:ascii="GHEA Grapalat" w:hAnsi="GHEA Grapalat"/>
          <w:noProof w:val="0"/>
          <w:color w:val="000000"/>
        </w:rPr>
        <w:t xml:space="preserve"> աշխատանքների մասին հաշվետվությունների </w:t>
      </w:r>
      <w:r>
        <w:rPr>
          <w:rFonts w:ascii="GHEA Grapalat" w:hAnsi="GHEA Grapalat"/>
          <w:noProof w:val="0"/>
          <w:color w:val="000000"/>
        </w:rPr>
        <w:t xml:space="preserve">ընդունման և </w:t>
      </w:r>
      <w:r w:rsidRPr="00242CF7">
        <w:rPr>
          <w:rFonts w:ascii="GHEA Grapalat" w:hAnsi="GHEA Grapalat"/>
          <w:noProof w:val="0"/>
          <w:color w:val="000000"/>
        </w:rPr>
        <w:t>ամփոփ</w:t>
      </w:r>
      <w:r>
        <w:rPr>
          <w:rFonts w:ascii="GHEA Grapalat" w:hAnsi="GHEA Grapalat"/>
          <w:noProof w:val="0"/>
          <w:color w:val="000000"/>
        </w:rPr>
        <w:t>ման, ինչպես նաև</w:t>
      </w:r>
      <w:r w:rsidRPr="00242CF7">
        <w:rPr>
          <w:rFonts w:ascii="GHEA Grapalat" w:hAnsi="GHEA Grapalat"/>
          <w:noProof w:val="0"/>
          <w:color w:val="000000"/>
        </w:rPr>
        <w:t xml:space="preserve"> ֆինանսական միջոցների հատկացման ապահով</w:t>
      </w:r>
      <w:r>
        <w:rPr>
          <w:rFonts w:ascii="GHEA Grapalat" w:hAnsi="GHEA Grapalat"/>
          <w:noProof w:val="0"/>
          <w:color w:val="000000"/>
        </w:rPr>
        <w:t>ման աշխատանքները.</w:t>
      </w:r>
    </w:p>
    <w:p w14:paraId="54A8B5CD" w14:textId="77777777" w:rsidR="00FF3EDA" w:rsidRPr="00242CF7"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242CF7">
        <w:rPr>
          <w:rFonts w:ascii="GHEA Grapalat" w:eastAsia="Times New Roman" w:hAnsi="GHEA Grapalat" w:cs="Times New Roman"/>
          <w:color w:val="000000"/>
          <w:kern w:val="0"/>
          <w:sz w:val="24"/>
          <w:szCs w:val="24"/>
          <w:lang w:val="hy-AM"/>
          <w14:ligatures w14:val="none"/>
        </w:rPr>
        <w:t>3)</w:t>
      </w:r>
      <w:r>
        <w:rPr>
          <w:rFonts w:ascii="GHEA Grapalat" w:eastAsia="Times New Roman" w:hAnsi="GHEA Grapalat" w:cs="Times New Roman"/>
          <w:color w:val="000000"/>
          <w:kern w:val="0"/>
          <w:sz w:val="24"/>
          <w:szCs w:val="24"/>
          <w:lang w:val="hy-AM"/>
          <w14:ligatures w14:val="none"/>
        </w:rPr>
        <w:t xml:space="preserve"> իրականացնում է</w:t>
      </w:r>
      <w:r w:rsidRPr="00242CF7">
        <w:rPr>
          <w:rFonts w:ascii="GHEA Grapalat" w:eastAsia="Times New Roman" w:hAnsi="GHEA Grapalat" w:cs="Times New Roman"/>
          <w:color w:val="000000"/>
          <w:kern w:val="0"/>
          <w:sz w:val="24"/>
          <w:szCs w:val="24"/>
          <w:lang w:val="hy-AM"/>
          <w14:ligatures w14:val="none"/>
        </w:rPr>
        <w:t xml:space="preserve"> բժշկական օգնություն և սպասարկում իրականացնող բժշկական կազմակերպությունների </w:t>
      </w:r>
      <w:r>
        <w:rPr>
          <w:rFonts w:ascii="GHEA Grapalat" w:eastAsia="Times New Roman" w:hAnsi="GHEA Grapalat" w:cs="Times New Roman"/>
          <w:color w:val="000000"/>
          <w:kern w:val="0"/>
          <w:sz w:val="24"/>
          <w:szCs w:val="24"/>
          <w:lang w:val="hy-AM"/>
          <w14:ligatures w14:val="none"/>
        </w:rPr>
        <w:t xml:space="preserve">և դեղատների </w:t>
      </w:r>
      <w:r w:rsidRPr="00242CF7">
        <w:rPr>
          <w:rFonts w:ascii="GHEA Grapalat" w:eastAsia="Times New Roman" w:hAnsi="GHEA Grapalat" w:cs="Times New Roman"/>
          <w:color w:val="000000"/>
          <w:kern w:val="0"/>
          <w:sz w:val="24"/>
          <w:szCs w:val="24"/>
          <w:lang w:val="hy-AM"/>
          <w14:ligatures w14:val="none"/>
        </w:rPr>
        <w:t>կողմից</w:t>
      </w:r>
      <w:r>
        <w:rPr>
          <w:rFonts w:ascii="Calibri" w:eastAsia="Times New Roman" w:hAnsi="Calibri" w:cs="Calibri"/>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պետական</w:t>
      </w:r>
      <w:r>
        <w:rPr>
          <w:rFonts w:ascii="Calibri" w:eastAsia="Times New Roman" w:hAnsi="Calibri" w:cs="Calibri"/>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պատվերի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շրջանակներում</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իրականացվող</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բժշկական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օգնության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և</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սպասարկման</w:t>
      </w:r>
      <w:r>
        <w:rPr>
          <w:rFonts w:ascii="GHEA Grapalat" w:eastAsia="Times New Roman" w:hAnsi="GHEA Grapalat" w:cs="GHEA Grapalat"/>
          <w:color w:val="000000"/>
          <w:kern w:val="0"/>
          <w:sz w:val="24"/>
          <w:szCs w:val="24"/>
          <w:lang w:val="hy-AM"/>
          <w14:ligatures w14:val="none"/>
        </w:rPr>
        <w:t xml:space="preserve">, դեղերի և պարագաների տրամադրման </w:t>
      </w:r>
      <w:r>
        <w:rPr>
          <w:rFonts w:ascii="GHEA Grapalat" w:eastAsia="Times New Roman" w:hAnsi="GHEA Grapalat" w:cs="Times New Roman"/>
          <w:color w:val="000000"/>
          <w:kern w:val="0"/>
          <w:sz w:val="24"/>
          <w:szCs w:val="24"/>
          <w:lang w:val="hy-AM"/>
          <w14:ligatures w14:val="none"/>
        </w:rPr>
        <w:t xml:space="preserve">վերաբերյալ Հիմնադրամի կողմից սահմանված կարգով </w:t>
      </w:r>
      <w:r w:rsidRPr="00242CF7">
        <w:rPr>
          <w:rFonts w:ascii="GHEA Grapalat" w:eastAsia="Times New Roman" w:hAnsi="GHEA Grapalat" w:cs="GHEA Grapalat"/>
          <w:color w:val="000000"/>
          <w:kern w:val="0"/>
          <w:sz w:val="24"/>
          <w:szCs w:val="24"/>
          <w:lang w:val="hy-AM"/>
          <w14:ligatures w14:val="none"/>
        </w:rPr>
        <w:t>փորձագիտական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գնահատում</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դիտարկում</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մշտադիտարկում</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կատարված</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աշխատանքների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վերլուծություն</w:t>
      </w:r>
      <w:r w:rsidRPr="00242CF7">
        <w:rPr>
          <w:rFonts w:ascii="GHEA Grapalat" w:eastAsia="Times New Roman" w:hAnsi="GHEA Grapalat" w:cs="Times New Roman"/>
          <w:color w:val="000000"/>
          <w:kern w:val="0"/>
          <w:sz w:val="24"/>
          <w:szCs w:val="24"/>
          <w:lang w:val="hy-AM"/>
          <w14:ligatures w14:val="none"/>
        </w:rPr>
        <w:t>.</w:t>
      </w:r>
    </w:p>
    <w:p w14:paraId="675363CB" w14:textId="77777777" w:rsidR="00FF3EDA"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242CF7">
        <w:rPr>
          <w:rFonts w:ascii="GHEA Grapalat" w:eastAsia="Times New Roman" w:hAnsi="GHEA Grapalat" w:cs="Times New Roman"/>
          <w:color w:val="000000"/>
          <w:kern w:val="0"/>
          <w:sz w:val="24"/>
          <w:szCs w:val="24"/>
          <w:lang w:val="hy-AM"/>
          <w14:ligatures w14:val="none"/>
        </w:rPr>
        <w:t xml:space="preserve">4) </w:t>
      </w:r>
      <w:r>
        <w:rPr>
          <w:rFonts w:ascii="GHEA Grapalat" w:eastAsia="Times New Roman" w:hAnsi="GHEA Grapalat" w:cs="Times New Roman"/>
          <w:color w:val="000000"/>
          <w:kern w:val="0"/>
          <w:sz w:val="24"/>
          <w:szCs w:val="24"/>
          <w:lang w:val="hy-AM"/>
          <w14:ligatures w14:val="none"/>
        </w:rPr>
        <w:t xml:space="preserve">մասնակցում է </w:t>
      </w:r>
      <w:r w:rsidRPr="00242CF7">
        <w:rPr>
          <w:rFonts w:ascii="GHEA Grapalat" w:eastAsia="Times New Roman" w:hAnsi="GHEA Grapalat" w:cs="Times New Roman"/>
          <w:color w:val="000000"/>
          <w:kern w:val="0"/>
          <w:sz w:val="24"/>
          <w:szCs w:val="24"/>
          <w:lang w:val="hy-AM"/>
          <w14:ligatures w14:val="none"/>
        </w:rPr>
        <w:t>առողջապահության կազմակերպման, կառավարման, և տնտեսավարման ժամանակակից մեխանիզմների, նորմատիվների,</w:t>
      </w:r>
      <w:r>
        <w:rPr>
          <w:rFonts w:ascii="GHEA Grapalat" w:eastAsia="Times New Roman" w:hAnsi="GHEA Grapalat" w:cs="Times New Roman"/>
          <w:color w:val="000000"/>
          <w:kern w:val="0"/>
          <w:sz w:val="24"/>
          <w:szCs w:val="24"/>
          <w:lang w:val="hy-AM"/>
          <w14:ligatures w14:val="none"/>
        </w:rPr>
        <w:t xml:space="preserve"> չափորոշիչների,</w:t>
      </w:r>
      <w:r w:rsidRPr="00242CF7">
        <w:rPr>
          <w:rFonts w:ascii="GHEA Grapalat" w:eastAsia="Times New Roman" w:hAnsi="GHEA Grapalat" w:cs="Times New Roman"/>
          <w:color w:val="000000"/>
          <w:kern w:val="0"/>
          <w:sz w:val="24"/>
          <w:szCs w:val="24"/>
          <w:lang w:val="hy-AM"/>
          <w14:ligatures w14:val="none"/>
        </w:rPr>
        <w:t xml:space="preserve"> չափանիշների մշակմանն ու ներդրմանը.</w:t>
      </w:r>
    </w:p>
    <w:p w14:paraId="05285949" w14:textId="77777777" w:rsidR="00FF3EDA" w:rsidRPr="003C1362"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5</w:t>
      </w:r>
      <w:r w:rsidRPr="003C1362">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Pr>
          <w:rFonts w:ascii="GHEA Grapalat" w:eastAsia="Times New Roman" w:hAnsi="GHEA Grapalat" w:cs="Times New Roman"/>
          <w:color w:val="000000"/>
          <w:kern w:val="0"/>
          <w:sz w:val="24"/>
          <w:szCs w:val="24"/>
          <w:lang w:val="hy-AM"/>
          <w14:ligatures w14:val="none"/>
        </w:rPr>
        <w:t xml:space="preserve">մշակում և ներդնում է </w:t>
      </w:r>
      <w:r w:rsidRPr="00242CF7">
        <w:rPr>
          <w:rFonts w:ascii="GHEA Grapalat" w:eastAsia="Times New Roman" w:hAnsi="GHEA Grapalat" w:cs="Times New Roman"/>
          <w:color w:val="000000"/>
          <w:kern w:val="0"/>
          <w:sz w:val="24"/>
          <w:szCs w:val="24"/>
          <w:lang w:val="hy-AM"/>
          <w14:ligatures w14:val="none"/>
        </w:rPr>
        <w:t xml:space="preserve">առողջապահության </w:t>
      </w:r>
      <w:r>
        <w:rPr>
          <w:rFonts w:ascii="GHEA Grapalat" w:eastAsia="Times New Roman" w:hAnsi="GHEA Grapalat" w:cs="Times New Roman"/>
          <w:color w:val="000000"/>
          <w:kern w:val="0"/>
          <w:sz w:val="24"/>
          <w:szCs w:val="24"/>
          <w:lang w:val="hy-AM"/>
          <w14:ligatures w14:val="none"/>
        </w:rPr>
        <w:t>ֆինանսավորման</w:t>
      </w:r>
      <w:r w:rsidRPr="00242CF7">
        <w:rPr>
          <w:rFonts w:ascii="GHEA Grapalat" w:eastAsia="Times New Roman" w:hAnsi="GHEA Grapalat" w:cs="Times New Roman"/>
          <w:color w:val="000000"/>
          <w:kern w:val="0"/>
          <w:sz w:val="24"/>
          <w:szCs w:val="24"/>
          <w:lang w:val="hy-AM"/>
          <w14:ligatures w14:val="none"/>
        </w:rPr>
        <w:t xml:space="preserve"> ժամանակակից </w:t>
      </w:r>
      <w:r>
        <w:rPr>
          <w:rFonts w:ascii="GHEA Grapalat" w:eastAsia="Times New Roman" w:hAnsi="GHEA Grapalat" w:cs="Times New Roman"/>
          <w:color w:val="000000"/>
          <w:kern w:val="0"/>
          <w:sz w:val="24"/>
          <w:szCs w:val="24"/>
          <w:lang w:val="hy-AM"/>
          <w14:ligatures w14:val="none"/>
        </w:rPr>
        <w:t xml:space="preserve">մեթոդներ, </w:t>
      </w:r>
      <w:r w:rsidRPr="00242CF7">
        <w:rPr>
          <w:rFonts w:ascii="GHEA Grapalat" w:eastAsia="Times New Roman" w:hAnsi="GHEA Grapalat" w:cs="Times New Roman"/>
          <w:color w:val="000000"/>
          <w:kern w:val="0"/>
          <w:sz w:val="24"/>
          <w:szCs w:val="24"/>
          <w:lang w:val="hy-AM"/>
          <w14:ligatures w14:val="none"/>
        </w:rPr>
        <w:t>մեխանիզմներ, նորմատիվներ</w:t>
      </w:r>
      <w:r>
        <w:rPr>
          <w:rFonts w:ascii="GHEA Grapalat" w:eastAsia="Times New Roman" w:hAnsi="GHEA Grapalat" w:cs="Times New Roman"/>
          <w:color w:val="000000"/>
          <w:kern w:val="0"/>
          <w:sz w:val="24"/>
          <w:szCs w:val="24"/>
          <w:lang w:val="hy-AM"/>
          <w14:ligatures w14:val="none"/>
        </w:rPr>
        <w:t>, չափորոշիչներ և</w:t>
      </w:r>
      <w:r w:rsidRPr="00242CF7">
        <w:rPr>
          <w:rFonts w:ascii="GHEA Grapalat" w:eastAsia="Times New Roman" w:hAnsi="GHEA Grapalat" w:cs="Times New Roman"/>
          <w:color w:val="000000"/>
          <w:kern w:val="0"/>
          <w:sz w:val="24"/>
          <w:szCs w:val="24"/>
          <w:lang w:val="hy-AM"/>
          <w14:ligatures w14:val="none"/>
        </w:rPr>
        <w:t xml:space="preserve"> չափանիշներ</w:t>
      </w:r>
      <w:r w:rsidRPr="003C1362">
        <w:rPr>
          <w:rFonts w:ascii="GHEA Grapalat" w:eastAsia="Times New Roman" w:hAnsi="GHEA Grapalat" w:cs="Times New Roman"/>
          <w:color w:val="000000"/>
          <w:kern w:val="0"/>
          <w:sz w:val="24"/>
          <w:szCs w:val="24"/>
          <w:lang w:val="hy-AM"/>
          <w14:ligatures w14:val="none"/>
        </w:rPr>
        <w:t>.</w:t>
      </w:r>
    </w:p>
    <w:p w14:paraId="77F606A1" w14:textId="77777777" w:rsidR="00FF3EDA" w:rsidRPr="00242CF7"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6)</w:t>
      </w:r>
      <w:r w:rsidRPr="001828B2">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Times New Roman"/>
          <w:color w:val="000000"/>
          <w:kern w:val="0"/>
          <w:sz w:val="24"/>
          <w:szCs w:val="24"/>
          <w:lang w:val="hy-AM"/>
          <w14:ligatures w14:val="none"/>
        </w:rPr>
        <w:t>առանձին կատեգորիայի քաղաքացիների անվճար և արտոնյալ պայմաններով բժշկական օգնությ</w:t>
      </w:r>
      <w:r>
        <w:rPr>
          <w:rFonts w:ascii="GHEA Grapalat" w:eastAsia="Times New Roman" w:hAnsi="GHEA Grapalat" w:cs="Times New Roman"/>
          <w:color w:val="000000"/>
          <w:kern w:val="0"/>
          <w:sz w:val="24"/>
          <w:szCs w:val="24"/>
          <w:lang w:val="hy-AM"/>
          <w14:ligatures w14:val="none"/>
        </w:rPr>
        <w:t>ան</w:t>
      </w:r>
      <w:r w:rsidRPr="00242CF7">
        <w:rPr>
          <w:rFonts w:ascii="GHEA Grapalat" w:eastAsia="Times New Roman" w:hAnsi="GHEA Grapalat" w:cs="Times New Roman"/>
          <w:color w:val="000000"/>
          <w:kern w:val="0"/>
          <w:sz w:val="24"/>
          <w:szCs w:val="24"/>
          <w:lang w:val="hy-AM"/>
          <w14:ligatures w14:val="none"/>
        </w:rPr>
        <w:t xml:space="preserve"> և սպասարկ</w:t>
      </w:r>
      <w:r>
        <w:rPr>
          <w:rFonts w:ascii="GHEA Grapalat" w:eastAsia="Times New Roman" w:hAnsi="GHEA Grapalat" w:cs="Times New Roman"/>
          <w:color w:val="000000"/>
          <w:kern w:val="0"/>
          <w:sz w:val="24"/>
          <w:szCs w:val="24"/>
          <w:lang w:val="hy-AM"/>
          <w14:ligatures w14:val="none"/>
        </w:rPr>
        <w:t xml:space="preserve">ման ապահովման </w:t>
      </w:r>
      <w:r w:rsidRPr="00242CF7">
        <w:rPr>
          <w:rFonts w:ascii="GHEA Grapalat" w:eastAsia="Times New Roman" w:hAnsi="GHEA Grapalat" w:cs="Times New Roman"/>
          <w:color w:val="000000"/>
          <w:kern w:val="0"/>
          <w:sz w:val="24"/>
          <w:szCs w:val="24"/>
          <w:lang w:val="hy-AM"/>
          <w14:ligatures w14:val="none"/>
        </w:rPr>
        <w:t>նպատակով Հայաստանի Հանրապետության օրենսդրությամբ սահմանված դեպքերում և կարգով կազմակերպում</w:t>
      </w:r>
      <w:r>
        <w:rPr>
          <w:rFonts w:ascii="GHEA Grapalat" w:eastAsia="Times New Roman" w:hAnsi="GHEA Grapalat" w:cs="Times New Roman"/>
          <w:color w:val="000000"/>
          <w:kern w:val="0"/>
          <w:sz w:val="24"/>
          <w:szCs w:val="24"/>
          <w:lang w:val="hy-AM"/>
          <w14:ligatures w14:val="none"/>
        </w:rPr>
        <w:t xml:space="preserve"> է</w:t>
      </w:r>
      <w:r w:rsidRPr="00242CF7">
        <w:rPr>
          <w:rFonts w:ascii="GHEA Grapalat" w:eastAsia="Times New Roman" w:hAnsi="GHEA Grapalat" w:cs="Times New Roman"/>
          <w:color w:val="000000"/>
          <w:kern w:val="0"/>
          <w:sz w:val="24"/>
          <w:szCs w:val="24"/>
          <w:lang w:val="hy-AM"/>
          <w14:ligatures w14:val="none"/>
        </w:rPr>
        <w:t xml:space="preserve"> պայմանագրերի կնքման</w:t>
      </w:r>
      <w:r>
        <w:rPr>
          <w:rFonts w:ascii="GHEA Grapalat" w:eastAsia="Times New Roman" w:hAnsi="GHEA Grapalat" w:cs="Times New Roman"/>
          <w:color w:val="000000"/>
          <w:kern w:val="0"/>
          <w:sz w:val="24"/>
          <w:szCs w:val="24"/>
          <w:lang w:val="hy-AM"/>
          <w14:ligatures w14:val="none"/>
        </w:rPr>
        <w:t xml:space="preserve"> գործընթացը</w:t>
      </w:r>
      <w:r w:rsidRPr="00242CF7">
        <w:rPr>
          <w:rFonts w:ascii="GHEA Grapalat" w:eastAsia="Times New Roman" w:hAnsi="GHEA Grapalat" w:cs="Times New Roman"/>
          <w:color w:val="000000"/>
          <w:kern w:val="0"/>
          <w:sz w:val="24"/>
          <w:szCs w:val="24"/>
          <w:lang w:val="hy-AM"/>
          <w14:ligatures w14:val="none"/>
        </w:rPr>
        <w:t xml:space="preserve"> ապահովագրական ընկերությունների հետ.</w:t>
      </w:r>
    </w:p>
    <w:p w14:paraId="346948C6" w14:textId="77777777" w:rsidR="00FF3EDA" w:rsidRPr="00242CF7"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7</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ընդունում</w:t>
      </w:r>
      <w:r>
        <w:rPr>
          <w:rFonts w:ascii="GHEA Grapalat" w:eastAsia="Times New Roman" w:hAnsi="GHEA Grapalat" w:cs="Times New Roman"/>
          <w:color w:val="000000"/>
          <w:kern w:val="0"/>
          <w:sz w:val="24"/>
          <w:szCs w:val="24"/>
          <w:lang w:val="hy-AM"/>
          <w14:ligatures w14:val="none"/>
        </w:rPr>
        <w:t xml:space="preserve"> է</w:t>
      </w:r>
      <w:r w:rsidRPr="00242CF7">
        <w:rPr>
          <w:rFonts w:ascii="GHEA Grapalat" w:eastAsia="Times New Roman" w:hAnsi="GHEA Grapalat" w:cs="Times New Roman"/>
          <w:color w:val="000000"/>
          <w:kern w:val="0"/>
          <w:sz w:val="24"/>
          <w:szCs w:val="24"/>
          <w:lang w:val="hy-AM"/>
          <w14:ligatures w14:val="none"/>
        </w:rPr>
        <w:t xml:space="preserve"> էլեկտրոնային</w:t>
      </w:r>
      <w:r>
        <w:rPr>
          <w:rFonts w:ascii="Calibri" w:eastAsia="Times New Roman" w:hAnsi="Calibri" w:cs="Calibri"/>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առողջապահական</w:t>
      </w:r>
      <w:r>
        <w:rPr>
          <w:rFonts w:ascii="GHEA Grapalat" w:eastAsia="Times New Roman" w:hAnsi="GHEA Grapalat" w:cs="GHEA Grapalat"/>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համակարգի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միջոցով</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կազմակերպությունների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կողմից</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կատարված</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աշխատանքների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մասին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հաշվետվություններ</w:t>
      </w:r>
      <w:r>
        <w:rPr>
          <w:rFonts w:ascii="GHEA Grapalat" w:eastAsia="Times New Roman" w:hAnsi="GHEA Grapalat" w:cs="GHEA Grapalat"/>
          <w:color w:val="000000"/>
          <w:kern w:val="0"/>
          <w:sz w:val="24"/>
          <w:szCs w:val="24"/>
          <w:lang w:val="hy-AM"/>
          <w14:ligatures w14:val="none"/>
        </w:rPr>
        <w:t>ի</w:t>
      </w:r>
      <w:r>
        <w:rPr>
          <w:rFonts w:ascii="GHEA Grapalat" w:eastAsia="Times New Roman" w:hAnsi="GHEA Grapalat" w:cs="Times New Roman"/>
          <w:color w:val="000000"/>
          <w:kern w:val="0"/>
          <w:sz w:val="24"/>
          <w:szCs w:val="24"/>
          <w:lang w:val="hy-AM"/>
          <w14:ligatures w14:val="none"/>
        </w:rPr>
        <w:t xml:space="preserve"> ամփոփում և</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ֆինանսավորման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իրականացման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նպատակով</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բանկային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գործարքների</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վերաբերյալ</w:t>
      </w:r>
      <w:r w:rsidRPr="00242CF7">
        <w:rPr>
          <w:rFonts w:ascii="GHEA Grapalat" w:eastAsia="Times New Roman" w:hAnsi="GHEA Grapalat" w:cs="Times New Roman"/>
          <w:color w:val="000000"/>
          <w:kern w:val="0"/>
          <w:sz w:val="24"/>
          <w:szCs w:val="24"/>
          <w:lang w:val="hy-AM"/>
          <w14:ligatures w14:val="none"/>
        </w:rPr>
        <w:t xml:space="preserve"> </w:t>
      </w:r>
      <w:r>
        <w:rPr>
          <w:rFonts w:ascii="GHEA Grapalat" w:eastAsia="Times New Roman" w:hAnsi="GHEA Grapalat" w:cs="Times New Roman"/>
          <w:color w:val="000000"/>
          <w:kern w:val="0"/>
          <w:sz w:val="24"/>
          <w:szCs w:val="24"/>
          <w:lang w:val="hy-AM"/>
          <w14:ligatures w14:val="none"/>
        </w:rPr>
        <w:t xml:space="preserve">կազմում </w:t>
      </w:r>
      <w:r w:rsidRPr="00242CF7">
        <w:rPr>
          <w:rFonts w:ascii="GHEA Grapalat" w:eastAsia="Times New Roman" w:hAnsi="GHEA Grapalat" w:cs="GHEA Grapalat"/>
          <w:color w:val="000000"/>
          <w:kern w:val="0"/>
          <w:sz w:val="24"/>
          <w:szCs w:val="24"/>
          <w:lang w:val="hy-AM"/>
          <w14:ligatures w14:val="none"/>
        </w:rPr>
        <w:t>էլեկտրոնային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փաստաթղթեր</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և</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մուտքագրում</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էլեկտրոնային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համապատասխան</w:t>
      </w:r>
      <w:r w:rsidRPr="00242CF7">
        <w:rPr>
          <w:rFonts w:ascii="GHEA Grapalat" w:eastAsia="Times New Roman" w:hAnsi="GHEA Grapalat" w:cs="Times New Roman"/>
          <w:color w:val="000000"/>
          <w:kern w:val="0"/>
          <w:sz w:val="24"/>
          <w:szCs w:val="24"/>
          <w:lang w:val="hy-AM"/>
          <w14:ligatures w14:val="none"/>
        </w:rPr>
        <w:t xml:space="preserve"> </w:t>
      </w:r>
      <w:r w:rsidRPr="00242CF7">
        <w:rPr>
          <w:rFonts w:ascii="GHEA Grapalat" w:eastAsia="Times New Roman" w:hAnsi="GHEA Grapalat" w:cs="GHEA Grapalat"/>
          <w:color w:val="000000"/>
          <w:kern w:val="0"/>
          <w:sz w:val="24"/>
          <w:szCs w:val="24"/>
          <w:lang w:val="hy-AM"/>
          <w14:ligatures w14:val="none"/>
        </w:rPr>
        <w:t>համա</w:t>
      </w:r>
      <w:r w:rsidRPr="00242CF7">
        <w:rPr>
          <w:rFonts w:ascii="GHEA Grapalat" w:eastAsia="Times New Roman" w:hAnsi="GHEA Grapalat" w:cs="Times New Roman"/>
          <w:color w:val="000000"/>
          <w:kern w:val="0"/>
          <w:sz w:val="24"/>
          <w:szCs w:val="24"/>
          <w:lang w:val="hy-AM"/>
          <w14:ligatures w14:val="none"/>
        </w:rPr>
        <w:t>կարգ</w:t>
      </w:r>
      <w:r>
        <w:rPr>
          <w:rFonts w:ascii="GHEA Grapalat" w:eastAsia="Times New Roman" w:hAnsi="GHEA Grapalat" w:cs="Times New Roman"/>
          <w:color w:val="000000"/>
          <w:kern w:val="0"/>
          <w:sz w:val="24"/>
          <w:szCs w:val="24"/>
          <w:lang w:val="hy-AM"/>
          <w14:ligatures w14:val="none"/>
        </w:rPr>
        <w:t>.</w:t>
      </w:r>
    </w:p>
    <w:p w14:paraId="46199830" w14:textId="77777777" w:rsidR="00FF3EDA" w:rsidRPr="008F3948" w:rsidRDefault="00FF3EDA" w:rsidP="00FF3EDA">
      <w:pPr>
        <w:shd w:val="clear" w:color="auto" w:fill="FFFFFF"/>
        <w:spacing w:after="0" w:line="276" w:lineRule="auto"/>
        <w:ind w:firstLine="567"/>
        <w:jc w:val="both"/>
        <w:rPr>
          <w:rFonts w:ascii="GHEA Grapalat" w:hAnsi="GHEA Grapalat"/>
          <w:color w:val="000000"/>
          <w:sz w:val="24"/>
          <w:szCs w:val="24"/>
          <w:lang w:val="hy-AM"/>
        </w:rPr>
      </w:pPr>
      <w:r w:rsidRPr="006C50C5">
        <w:rPr>
          <w:rFonts w:ascii="GHEA Grapalat" w:hAnsi="GHEA Grapalat"/>
          <w:color w:val="000000"/>
          <w:sz w:val="24"/>
          <w:szCs w:val="24"/>
          <w:lang w:val="hy-AM"/>
        </w:rPr>
        <w:t>8</w:t>
      </w:r>
      <w:r w:rsidRPr="008F3948">
        <w:rPr>
          <w:rFonts w:ascii="GHEA Grapalat" w:hAnsi="GHEA Grapalat"/>
          <w:color w:val="000000"/>
          <w:sz w:val="24"/>
          <w:szCs w:val="24"/>
          <w:lang w:val="hy-AM"/>
        </w:rPr>
        <w:t xml:space="preserve">) </w:t>
      </w:r>
      <w:r>
        <w:rPr>
          <w:rFonts w:ascii="GHEA Grapalat" w:eastAsia="Times New Roman" w:hAnsi="GHEA Grapalat" w:cs="Times New Roman"/>
          <w:color w:val="000000"/>
          <w:kern w:val="0"/>
          <w:sz w:val="24"/>
          <w:szCs w:val="24"/>
          <w:lang w:val="hy-AM"/>
          <w14:ligatures w14:val="none"/>
        </w:rPr>
        <w:t xml:space="preserve">առողջապահության բնագավառում գործունեություն իրականացնող լիցենզավորված իրավաբանական անձանց կամ անհատ ձեռնարկատերերի </w:t>
      </w:r>
      <w:r>
        <w:rPr>
          <w:rFonts w:ascii="GHEA Grapalat" w:hAnsi="GHEA Grapalat"/>
          <w:color w:val="000000"/>
          <w:sz w:val="24"/>
          <w:szCs w:val="24"/>
          <w:lang w:val="hy-AM"/>
        </w:rPr>
        <w:t>հետ</w:t>
      </w:r>
      <w:r w:rsidRPr="008F3948">
        <w:rPr>
          <w:rFonts w:ascii="GHEA Grapalat" w:hAnsi="GHEA Grapalat"/>
          <w:color w:val="000000"/>
          <w:sz w:val="24"/>
          <w:szCs w:val="24"/>
          <w:lang w:val="hy-AM"/>
        </w:rPr>
        <w:t xml:space="preserve"> կնքում է բժշկական օգնության և սպասարկման, բնակչության առողջության պահպանման ոլորտը կարգավորող օրենսդրության պահանջների կատարումից բխող</w:t>
      </w:r>
      <w:r>
        <w:rPr>
          <w:rFonts w:ascii="GHEA Grapalat" w:hAnsi="GHEA Grapalat"/>
          <w:color w:val="000000"/>
          <w:sz w:val="24"/>
          <w:szCs w:val="24"/>
          <w:lang w:val="hy-AM"/>
        </w:rPr>
        <w:t xml:space="preserve"> </w:t>
      </w:r>
      <w:r w:rsidRPr="008F3948">
        <w:rPr>
          <w:rFonts w:ascii="GHEA Grapalat" w:hAnsi="GHEA Grapalat"/>
          <w:color w:val="000000"/>
          <w:sz w:val="24"/>
          <w:szCs w:val="24"/>
          <w:lang w:val="hy-AM"/>
        </w:rPr>
        <w:t xml:space="preserve">պայմանագրեր. </w:t>
      </w:r>
    </w:p>
    <w:p w14:paraId="5EF0557C" w14:textId="77777777" w:rsidR="00FF3EDA" w:rsidRPr="001F3D40"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hAnsi="GHEA Grapalat"/>
          <w:color w:val="000000"/>
          <w:sz w:val="24"/>
          <w:szCs w:val="24"/>
          <w:lang w:val="hy-AM"/>
        </w:rPr>
        <w:t>9</w:t>
      </w:r>
      <w:r w:rsidRPr="001F3D40">
        <w:rPr>
          <w:rFonts w:ascii="GHEA Grapalat" w:hAnsi="GHEA Grapalat"/>
          <w:color w:val="000000"/>
          <w:sz w:val="24"/>
          <w:szCs w:val="24"/>
          <w:lang w:val="hy-AM"/>
        </w:rPr>
        <w:t xml:space="preserve">) </w:t>
      </w:r>
      <w:r w:rsidRPr="001F3D40">
        <w:rPr>
          <w:rFonts w:ascii="GHEA Grapalat" w:eastAsia="Times New Roman" w:hAnsi="GHEA Grapalat" w:cs="Times New Roman"/>
          <w:color w:val="000000"/>
          <w:kern w:val="0"/>
          <w:sz w:val="24"/>
          <w:szCs w:val="24"/>
          <w:lang w:val="hy-AM"/>
          <w14:ligatures w14:val="none"/>
        </w:rPr>
        <w:t>անարգել տարածում է տեղեկություններ իր գործունեության մասին.</w:t>
      </w:r>
    </w:p>
    <w:p w14:paraId="450C4D0A" w14:textId="77777777" w:rsidR="00FF3EDA" w:rsidRPr="001F3D40"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10</w:t>
      </w:r>
      <w:r w:rsidRPr="001F3D40">
        <w:rPr>
          <w:rFonts w:ascii="GHEA Grapalat" w:eastAsia="Times New Roman" w:hAnsi="GHEA Grapalat" w:cs="Times New Roman"/>
          <w:color w:val="000000"/>
          <w:kern w:val="0"/>
          <w:sz w:val="24"/>
          <w:szCs w:val="24"/>
          <w:lang w:val="hy-AM"/>
          <w14:ligatures w14:val="none"/>
        </w:rPr>
        <w:t>) պետական և տեղական ինքնակառավարման մարմիններից օրենքով սահմանված կարգով ստանում է տեղեկություններ, որոնք անհրաժեշտ են իր կանոնադրական նպատակներն իրականացնելու համար.</w:t>
      </w:r>
    </w:p>
    <w:p w14:paraId="03F44E0E" w14:textId="77777777" w:rsidR="00FF3EDA" w:rsidRPr="001F3D40"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336A3E">
        <w:rPr>
          <w:rFonts w:ascii="GHEA Grapalat" w:eastAsia="Times New Roman" w:hAnsi="GHEA Grapalat" w:cs="Times New Roman"/>
          <w:color w:val="000000"/>
          <w:kern w:val="0"/>
          <w:sz w:val="24"/>
          <w:szCs w:val="24"/>
          <w:lang w:val="hy-AM"/>
          <w14:ligatures w14:val="none"/>
        </w:rPr>
        <w:lastRenderedPageBreak/>
        <w:t>11</w:t>
      </w:r>
      <w:r w:rsidRPr="001F3D40">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sidRPr="001F3D40">
        <w:rPr>
          <w:rFonts w:ascii="GHEA Grapalat" w:eastAsia="Times New Roman" w:hAnsi="GHEA Grapalat" w:cs="Times New Roman"/>
          <w:color w:val="000000"/>
          <w:kern w:val="0"/>
          <w:sz w:val="24"/>
          <w:szCs w:val="24"/>
          <w:lang w:val="hy-AM"/>
          <w14:ligatures w14:val="none"/>
        </w:rPr>
        <w:t>ստեղծում է առանձնացված ստորաբաժանումներ (մասնաճյուղեր, ներկայացուցչություններ) և հիմնարկներ.</w:t>
      </w:r>
    </w:p>
    <w:p w14:paraId="4E632542" w14:textId="77777777" w:rsidR="00FF3EDA" w:rsidRPr="001F3D40"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1</w:t>
      </w:r>
      <w:r w:rsidRPr="00336A3E">
        <w:rPr>
          <w:rFonts w:ascii="GHEA Grapalat" w:eastAsia="Times New Roman" w:hAnsi="GHEA Grapalat" w:cs="Times New Roman"/>
          <w:color w:val="000000"/>
          <w:kern w:val="0"/>
          <w:sz w:val="24"/>
          <w:szCs w:val="24"/>
          <w:lang w:val="hy-AM"/>
          <w14:ligatures w14:val="none"/>
        </w:rPr>
        <w:t>2</w:t>
      </w:r>
      <w:r w:rsidRPr="001F3D40">
        <w:rPr>
          <w:rFonts w:ascii="GHEA Grapalat" w:eastAsia="Times New Roman" w:hAnsi="GHEA Grapalat" w:cs="Times New Roman"/>
          <w:color w:val="000000"/>
          <w:kern w:val="0"/>
          <w:sz w:val="24"/>
          <w:szCs w:val="24"/>
          <w:lang w:val="hy-AM"/>
          <w14:ligatures w14:val="none"/>
        </w:rPr>
        <w:t>) մասնակցում և անհրաժեշտության դեպքում կազմակերպում և ապահովում է առողջության հաապարփակ ապահովագրության ներդրմանն ուղղված աշխատանքներ</w:t>
      </w:r>
      <w:r>
        <w:rPr>
          <w:rFonts w:ascii="GHEA Grapalat" w:eastAsia="Times New Roman" w:hAnsi="GHEA Grapalat" w:cs="Times New Roman"/>
          <w:color w:val="000000"/>
          <w:kern w:val="0"/>
          <w:sz w:val="24"/>
          <w:szCs w:val="24"/>
          <w:lang w:val="hy-AM"/>
          <w14:ligatures w14:val="none"/>
        </w:rPr>
        <w:t>ը</w:t>
      </w:r>
      <w:r w:rsidRPr="001F3D40">
        <w:rPr>
          <w:rFonts w:ascii="GHEA Grapalat" w:eastAsia="Times New Roman" w:hAnsi="GHEA Grapalat" w:cs="Times New Roman"/>
          <w:color w:val="000000"/>
          <w:kern w:val="0"/>
          <w:sz w:val="24"/>
          <w:szCs w:val="24"/>
          <w:lang w:val="hy-AM"/>
          <w14:ligatures w14:val="none"/>
        </w:rPr>
        <w:t>.</w:t>
      </w:r>
    </w:p>
    <w:p w14:paraId="4C993B5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1F3D40">
        <w:rPr>
          <w:rFonts w:ascii="GHEA Grapalat" w:eastAsia="Times New Roman" w:hAnsi="GHEA Grapalat" w:cs="Times New Roman"/>
          <w:color w:val="000000"/>
          <w:kern w:val="0"/>
          <w:sz w:val="24"/>
          <w:szCs w:val="24"/>
          <w:lang w:val="hy-AM"/>
          <w14:ligatures w14:val="none"/>
        </w:rPr>
        <w:t>1</w:t>
      </w:r>
      <w:r w:rsidRPr="00336A3E">
        <w:rPr>
          <w:rFonts w:ascii="GHEA Grapalat" w:eastAsia="Times New Roman" w:hAnsi="GHEA Grapalat" w:cs="Times New Roman"/>
          <w:color w:val="000000"/>
          <w:kern w:val="0"/>
          <w:sz w:val="24"/>
          <w:szCs w:val="24"/>
          <w:lang w:val="hy-AM"/>
          <w14:ligatures w14:val="none"/>
        </w:rPr>
        <w:t>3</w:t>
      </w:r>
      <w:r w:rsidRPr="001F3D40">
        <w:rPr>
          <w:rFonts w:ascii="GHEA Grapalat" w:eastAsia="Times New Roman" w:hAnsi="GHEA Grapalat" w:cs="Times New Roman"/>
          <w:color w:val="000000"/>
          <w:kern w:val="0"/>
          <w:sz w:val="24"/>
          <w:szCs w:val="24"/>
          <w:lang w:val="hy-AM"/>
          <w14:ligatures w14:val="none"/>
        </w:rPr>
        <w:t>) օրենքով և սույն կանոնադրությամբ նախատեսված այլ իրավասություններ:</w:t>
      </w:r>
    </w:p>
    <w:p w14:paraId="2D85E40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7</w:t>
      </w:r>
      <w:r w:rsidRPr="008F3948">
        <w:rPr>
          <w:rFonts w:ascii="GHEA Grapalat" w:eastAsia="Times New Roman" w:hAnsi="GHEA Grapalat" w:cs="Times New Roman"/>
          <w:color w:val="000000"/>
          <w:kern w:val="0"/>
          <w:sz w:val="24"/>
          <w:szCs w:val="24"/>
          <w:lang w:val="hy-AM"/>
          <w14:ligatures w14:val="none"/>
        </w:rPr>
        <w:t>. Հիմնադրամը կարող է զբաղվել ձեռնարկատիրական գործունեությամբ միայն այն դեպքում, երբ դա ծառայում է այն նպատակների իրականացմանը, որոնց համար ստեղծվել է հիմնադրամը և համապատասխանում է այդ նպատակներին:</w:t>
      </w:r>
    </w:p>
    <w:p w14:paraId="0488AFB7"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w:t>
      </w:r>
      <w:r w:rsidRPr="00356286">
        <w:rPr>
          <w:rFonts w:ascii="GHEA Grapalat" w:eastAsia="Times New Roman" w:hAnsi="GHEA Grapalat" w:cs="Times New Roman"/>
          <w:color w:val="000000"/>
          <w:kern w:val="0"/>
          <w:sz w:val="24"/>
          <w:szCs w:val="24"/>
          <w:lang w:val="hy-AM"/>
          <w14:ligatures w14:val="none"/>
        </w:rPr>
        <w:t>8</w:t>
      </w:r>
      <w:r w:rsidRPr="008F3948">
        <w:rPr>
          <w:rFonts w:ascii="GHEA Grapalat" w:eastAsia="Times New Roman" w:hAnsi="GHEA Grapalat" w:cs="Times New Roman"/>
          <w:color w:val="000000"/>
          <w:kern w:val="0"/>
          <w:sz w:val="24"/>
          <w:szCs w:val="24"/>
          <w:lang w:val="hy-AM"/>
          <w14:ligatures w14:val="none"/>
        </w:rPr>
        <w:t>. Հիմնադրամը կարող է անձամբ զբաղվել ձեռնարկատիրական գործունեության հետևյալ տեսակներով՝</w:t>
      </w:r>
    </w:p>
    <w:p w14:paraId="0AC9BF8C"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 հետազոտական, գիտահետազոտական, տեղեկատվական, փորձագիտական, վերլուծական և խորհրդատվական աշխատանքների կազմակերպում ու իրականացում.</w:t>
      </w:r>
    </w:p>
    <w:p w14:paraId="78C61CF2"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 ուսումնամեթոդական նյութերի մշակում և դասընթացների կազմակերպում.</w:t>
      </w:r>
    </w:p>
    <w:p w14:paraId="63516DD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 մասնագիտական հրատարակչական գործունեության իրականացում;</w:t>
      </w:r>
    </w:p>
    <w:p w14:paraId="45F0C486"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4) առողջապահության ոլորտին վերաբերող սեմինարների, գիտաժողովների և համաժողովների կազմակերպում:</w:t>
      </w:r>
    </w:p>
    <w:p w14:paraId="40B0319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356286">
        <w:rPr>
          <w:rFonts w:ascii="GHEA Grapalat" w:eastAsia="Times New Roman" w:hAnsi="GHEA Grapalat" w:cs="Times New Roman"/>
          <w:color w:val="000000"/>
          <w:kern w:val="0"/>
          <w:sz w:val="24"/>
          <w:szCs w:val="24"/>
          <w:lang w:val="hy-AM"/>
          <w14:ligatures w14:val="none"/>
        </w:rPr>
        <w:t>19</w:t>
      </w:r>
      <w:r w:rsidRPr="008F3948">
        <w:rPr>
          <w:rFonts w:ascii="GHEA Grapalat" w:eastAsia="Times New Roman" w:hAnsi="GHEA Grapalat" w:cs="Times New Roman"/>
          <w:color w:val="000000"/>
          <w:kern w:val="0"/>
          <w:sz w:val="24"/>
          <w:szCs w:val="24"/>
          <w:lang w:val="hy-AM"/>
          <w14:ligatures w14:val="none"/>
        </w:rPr>
        <w:t>. Իր առջև դրված նպատակների արդյունավետ կատարումն ապահովելու համար հիմնադրամը`</w:t>
      </w:r>
    </w:p>
    <w:p w14:paraId="426ADFF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 ներգրավում է միջոցներ՝ իր կանոնադրական նպատակների իրականացման համար.</w:t>
      </w:r>
    </w:p>
    <w:p w14:paraId="191FFC5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 համագործակցում է Հայաստանի Հանրապետության և օտարերկրյա հասարակական կազմակերպությունների, միջազգային տնտեսական ու ֆինանսական կառույցների, գործակալությունների և հիմնադրամների հետ:</w:t>
      </w:r>
    </w:p>
    <w:p w14:paraId="7B1FC8F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A44D91">
        <w:rPr>
          <w:rFonts w:ascii="GHEA Grapalat" w:eastAsia="Times New Roman" w:hAnsi="GHEA Grapalat" w:cs="Times New Roman"/>
          <w:color w:val="000000"/>
          <w:kern w:val="0"/>
          <w:sz w:val="24"/>
          <w:szCs w:val="24"/>
          <w:lang w:val="hy-AM"/>
          <w14:ligatures w14:val="none"/>
        </w:rPr>
        <w:t>0</w:t>
      </w:r>
      <w:r w:rsidRPr="008F3948">
        <w:rPr>
          <w:rFonts w:ascii="GHEA Grapalat" w:eastAsia="Times New Roman" w:hAnsi="GHEA Grapalat" w:cs="Times New Roman"/>
          <w:color w:val="000000"/>
          <w:kern w:val="0"/>
          <w:sz w:val="24"/>
          <w:szCs w:val="24"/>
          <w:lang w:val="hy-AM"/>
          <w14:ligatures w14:val="none"/>
        </w:rPr>
        <w:t>. Հիմնադրամը պարտավոր է`</w:t>
      </w:r>
    </w:p>
    <w:p w14:paraId="0D6D197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 գործել Հայաստանի Հանրապետության Սահմանադրությանը, օրենքներին և իրավական ակտերին, ինչպես նաև սույն կանոնադրությանը համապատասխան.</w:t>
      </w:r>
    </w:p>
    <w:p w14:paraId="2D761E5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 յուրաքանչյուր տարի օրենքով սահմանված կարգով և ժամկետներում հրապարակել՝</w:t>
      </w:r>
    </w:p>
    <w:p w14:paraId="27765648" w14:textId="77777777" w:rsidR="00FF3EDA" w:rsidRPr="00356286" w:rsidRDefault="00FF3EDA" w:rsidP="00FF3EDA">
      <w:pPr>
        <w:shd w:val="clear" w:color="auto" w:fill="FFFFFF"/>
        <w:spacing w:after="0" w:line="276" w:lineRule="auto"/>
        <w:ind w:firstLine="567"/>
        <w:jc w:val="both"/>
        <w:rPr>
          <w:rFonts w:ascii="Cambria Math" w:hAnsi="Cambria Math"/>
          <w:color w:val="000000"/>
          <w:sz w:val="24"/>
          <w:szCs w:val="24"/>
          <w:lang w:val="hy-AM" w:eastAsia="en-GB"/>
        </w:rPr>
      </w:pPr>
      <w:r w:rsidRPr="008F3948">
        <w:rPr>
          <w:rFonts w:ascii="GHEA Grapalat" w:eastAsia="Times New Roman" w:hAnsi="GHEA Grapalat" w:cs="Times New Roman"/>
          <w:color w:val="000000"/>
          <w:kern w:val="0"/>
          <w:sz w:val="24"/>
          <w:szCs w:val="24"/>
          <w:lang w:val="hy-AM"/>
          <w14:ligatures w14:val="none"/>
        </w:rPr>
        <w:t xml:space="preserve">ա. հաշվետվություններ, ներառյալ </w:t>
      </w:r>
      <w:r w:rsidRPr="008F3948">
        <w:rPr>
          <w:rFonts w:ascii="GHEA Grapalat" w:hAnsi="GHEA Grapalat"/>
          <w:color w:val="000000"/>
          <w:sz w:val="24"/>
          <w:szCs w:val="24"/>
          <w:lang w:val="hy-AM" w:eastAsia="en-GB"/>
        </w:rPr>
        <w:t>տարեկան հաշվեկշիռը, եկամուտների և ծախսերի, դրամական հոսքերի, ակտիվների կառուցվածքում փոփոխությունները և վերը նշված հաշվետվություններին կից ծանոթագրությունները</w:t>
      </w:r>
      <w:r>
        <w:rPr>
          <w:rFonts w:ascii="Cambria Math" w:hAnsi="Cambria Math"/>
          <w:color w:val="000000"/>
          <w:sz w:val="24"/>
          <w:szCs w:val="24"/>
          <w:lang w:val="hy-AM" w:eastAsia="en-GB"/>
        </w:rPr>
        <w:t>․</w:t>
      </w:r>
    </w:p>
    <w:p w14:paraId="01D8D2DD" w14:textId="77777777" w:rsidR="00FF3EDA" w:rsidRPr="00356286" w:rsidRDefault="00FF3EDA" w:rsidP="00FF3EDA">
      <w:pPr>
        <w:shd w:val="clear" w:color="auto" w:fill="FFFFFF"/>
        <w:spacing w:after="0" w:line="276" w:lineRule="auto"/>
        <w:ind w:firstLine="567"/>
        <w:jc w:val="both"/>
        <w:rPr>
          <w:rFonts w:ascii="Cambria Math" w:eastAsia="Times New Roman" w:hAnsi="Cambria Math"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բ.</w:t>
      </w:r>
      <w:r w:rsidRPr="008F3948">
        <w:rPr>
          <w:rFonts w:ascii="GHEA Grapalat" w:hAnsi="GHEA Grapalat" w:cs="Arial"/>
          <w:bCs/>
          <w:sz w:val="24"/>
          <w:szCs w:val="24"/>
          <w:lang w:val="hy-AM"/>
        </w:rPr>
        <w:t xml:space="preserve"> </w:t>
      </w:r>
      <w:r>
        <w:rPr>
          <w:rFonts w:ascii="GHEA Grapalat" w:hAnsi="GHEA Grapalat" w:cs="Arial"/>
          <w:bCs/>
          <w:sz w:val="24"/>
          <w:szCs w:val="24"/>
          <w:lang w:val="hy-AM"/>
        </w:rPr>
        <w:t xml:space="preserve">օրենքով սահմանված կարգով </w:t>
      </w:r>
      <w:r w:rsidRPr="008F3948">
        <w:rPr>
          <w:rFonts w:ascii="GHEA Grapalat" w:hAnsi="GHEA Grapalat" w:cs="Arial"/>
          <w:bCs/>
          <w:sz w:val="24"/>
          <w:szCs w:val="24"/>
          <w:lang w:val="hy-AM"/>
        </w:rPr>
        <w:t xml:space="preserve">իրականացված աուդիտի </w:t>
      </w:r>
      <w:r w:rsidRPr="008F3948">
        <w:rPr>
          <w:rFonts w:ascii="GHEA Grapalat" w:eastAsia="Times New Roman" w:hAnsi="GHEA Grapalat" w:cs="Times New Roman"/>
          <w:color w:val="000000"/>
          <w:kern w:val="0"/>
          <w:sz w:val="24"/>
          <w:szCs w:val="24"/>
          <w:lang w:val="hy-AM"/>
          <w14:ligatures w14:val="none"/>
        </w:rPr>
        <w:t>եզրակացությունը</w:t>
      </w:r>
      <w:r>
        <w:rPr>
          <w:rFonts w:ascii="Cambria Math" w:eastAsia="Times New Roman" w:hAnsi="Cambria Math" w:cs="Times New Roman"/>
          <w:color w:val="000000"/>
          <w:kern w:val="0"/>
          <w:sz w:val="24"/>
          <w:szCs w:val="24"/>
          <w:lang w:val="hy-AM"/>
          <w14:ligatures w14:val="none"/>
        </w:rPr>
        <w:t>․</w:t>
      </w:r>
    </w:p>
    <w:p w14:paraId="761E1F6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 օրենքով սահմանված կարգով վարել գործավարություն և հաշվապահական հաշվառում.</w:t>
      </w:r>
    </w:p>
    <w:p w14:paraId="7CA8B32C" w14:textId="77777777" w:rsidR="00FF3EDA" w:rsidRPr="00356286" w:rsidRDefault="00FF3EDA" w:rsidP="00FF3EDA">
      <w:pPr>
        <w:shd w:val="clear" w:color="auto" w:fill="FFFFFF"/>
        <w:spacing w:after="0" w:line="276" w:lineRule="auto"/>
        <w:ind w:firstLine="567"/>
        <w:jc w:val="both"/>
        <w:rPr>
          <w:rFonts w:ascii="Cambria Math" w:eastAsia="Times New Roman" w:hAnsi="Cambria Math"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4) օրենքով նախատեսված կարգով</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և դեպքերում տեղեկատվություն և հաշվետվություններ ներկայացնել իրավասու մարմիններին</w:t>
      </w:r>
      <w:r>
        <w:rPr>
          <w:rFonts w:ascii="Cambria Math" w:eastAsia="Times New Roman" w:hAnsi="Cambria Math" w:cs="Times New Roman"/>
          <w:color w:val="000000"/>
          <w:kern w:val="0"/>
          <w:sz w:val="24"/>
          <w:szCs w:val="24"/>
          <w:lang w:val="hy-AM"/>
          <w14:ligatures w14:val="none"/>
        </w:rPr>
        <w:t>․</w:t>
      </w:r>
    </w:p>
    <w:p w14:paraId="6EEEAB9F"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r w:rsidRPr="008F3948">
        <w:rPr>
          <w:rFonts w:ascii="GHEA Grapalat" w:eastAsia="Times New Roman" w:hAnsi="GHEA Grapalat" w:cs="Times New Roman"/>
          <w:color w:val="000000"/>
          <w:kern w:val="0"/>
          <w:sz w:val="24"/>
          <w:szCs w:val="24"/>
          <w:lang w:val="hy-AM"/>
          <w14:ligatures w14:val="none"/>
        </w:rPr>
        <w:t>5) իրականացնել օրենքով սահմանված այլ պարտականություններ:</w:t>
      </w:r>
    </w:p>
    <w:p w14:paraId="553AF0B7" w14:textId="77777777" w:rsidR="00FF3EDA" w:rsidRPr="008F3948" w:rsidRDefault="00FF3EDA" w:rsidP="00FF3EDA">
      <w:pPr>
        <w:shd w:val="clear" w:color="auto" w:fill="FFFFFF"/>
        <w:spacing w:after="0" w:line="276" w:lineRule="auto"/>
        <w:ind w:firstLine="567"/>
        <w:jc w:val="both"/>
        <w:rPr>
          <w:rFonts w:ascii="GHEA Grapalat" w:hAnsi="GHEA Grapalat"/>
          <w:color w:val="000000"/>
          <w:sz w:val="24"/>
          <w:szCs w:val="24"/>
          <w:lang w:val="hy-AM"/>
        </w:rPr>
      </w:pPr>
    </w:p>
    <w:p w14:paraId="5131835B"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738922F5" w14:textId="77777777" w:rsidR="00FF3EDA" w:rsidRPr="008F3948" w:rsidRDefault="00FF3EDA" w:rsidP="00FF3EDA">
      <w:pPr>
        <w:shd w:val="clear" w:color="auto" w:fill="FFFFFF"/>
        <w:spacing w:after="0" w:line="276" w:lineRule="auto"/>
        <w:jc w:val="center"/>
        <w:rPr>
          <w:rFonts w:ascii="GHEA Grapalat" w:eastAsia="Times New Roman" w:hAnsi="GHEA Grapalat" w:cs="Times New Roman"/>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3</w:t>
      </w:r>
      <w:r w:rsidRPr="008F3948">
        <w:rPr>
          <w:rFonts w:ascii="GHEA Grapalat" w:eastAsia="Times New Roman" w:hAnsi="GHEA Grapalat" w:cs="Times New Roman"/>
          <w:b/>
          <w:bCs/>
          <w:color w:val="000000"/>
          <w:kern w:val="0"/>
          <w:sz w:val="24"/>
          <w:szCs w:val="24"/>
          <w:lang w:val="hy-AM"/>
          <w14:ligatures w14:val="none"/>
        </w:rPr>
        <w:t>. ՀԻՄՆԱԴՐԱՄԻ ԳՈՒՅՔԸ</w:t>
      </w:r>
    </w:p>
    <w:p w14:paraId="6F0EF63B"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lastRenderedPageBreak/>
        <w:t> </w:t>
      </w:r>
    </w:p>
    <w:p w14:paraId="2C091E8F"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1</w:t>
      </w:r>
      <w:r w:rsidRPr="008F3948">
        <w:rPr>
          <w:rFonts w:ascii="GHEA Grapalat" w:eastAsia="Times New Roman" w:hAnsi="GHEA Grapalat" w:cs="Times New Roman"/>
          <w:color w:val="000000"/>
          <w:kern w:val="0"/>
          <w:sz w:val="24"/>
          <w:szCs w:val="24"/>
          <w:lang w:val="hy-AM"/>
          <w14:ligatures w14:val="none"/>
        </w:rPr>
        <w:t>. Հիմնադրի կողմից</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հանձնված գույքը հիմնադրամի սեփականությունն է:</w:t>
      </w:r>
    </w:p>
    <w:p w14:paraId="74E627CB"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2</w:t>
      </w:r>
      <w:r w:rsidRPr="008F3948">
        <w:rPr>
          <w:rFonts w:ascii="GHEA Grapalat" w:eastAsia="Times New Roman" w:hAnsi="GHEA Grapalat" w:cs="Times New Roman"/>
          <w:color w:val="000000"/>
          <w:kern w:val="0"/>
          <w:sz w:val="24"/>
          <w:szCs w:val="24"/>
          <w:lang w:val="hy-AM"/>
          <w14:ligatures w14:val="none"/>
        </w:rPr>
        <w:t>. Հիմնադրամը տիրապետում, օգտագործում ու տնօրինում է իրեն պատկանող և իր կողմից ձեռք բերված գույքը, այդ թվում` ֆինանսական միջոցները` սույն կանոնադրությամբ սահմանված նպատակներով:</w:t>
      </w:r>
    </w:p>
    <w:p w14:paraId="3C917A67"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3</w:t>
      </w:r>
      <w:r w:rsidRPr="008F3948">
        <w:rPr>
          <w:rFonts w:ascii="GHEA Grapalat" w:eastAsia="Times New Roman" w:hAnsi="GHEA Grapalat" w:cs="Times New Roman"/>
          <w:color w:val="000000"/>
          <w:kern w:val="0"/>
          <w:sz w:val="24"/>
          <w:szCs w:val="24"/>
          <w:lang w:val="hy-AM"/>
          <w14:ligatures w14:val="none"/>
        </w:rPr>
        <w:t>. Հիմնադրամը որպես սեփականություն կարող է ունենալ շարժական և անշարժ գույք, դրամական միջոցներ, բաժնետոմսեր, այլ արժեթղթեր ու օրենքով չարգելված այլ գույք:</w:t>
      </w:r>
    </w:p>
    <w:p w14:paraId="34118B6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4</w:t>
      </w:r>
      <w:r w:rsidRPr="008F3948">
        <w:rPr>
          <w:rFonts w:ascii="GHEA Grapalat" w:eastAsia="Times New Roman" w:hAnsi="GHEA Grapalat" w:cs="Times New Roman"/>
          <w:color w:val="000000"/>
          <w:kern w:val="0"/>
          <w:sz w:val="24"/>
          <w:szCs w:val="24"/>
          <w:lang w:val="hy-AM"/>
          <w14:ligatures w14:val="none"/>
        </w:rPr>
        <w:t>. Հիմնադրամի գույքի ձևավորման աղբյուրներ կարող են լինել`</w:t>
      </w:r>
    </w:p>
    <w:p w14:paraId="201CA011"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1) Հայաստանի Հանրապետության պետական բյուջե</w:t>
      </w:r>
      <w:r>
        <w:rPr>
          <w:rFonts w:ascii="GHEA Grapalat" w:eastAsia="Times New Roman" w:hAnsi="GHEA Grapalat" w:cs="Times New Roman"/>
          <w:color w:val="000000"/>
          <w:kern w:val="0"/>
          <w:sz w:val="24"/>
          <w:szCs w:val="24"/>
          <w:lang w:val="hy-AM"/>
          <w14:ligatures w14:val="none"/>
        </w:rPr>
        <w:t>ն</w:t>
      </w:r>
      <w:r w:rsidRPr="008F3948">
        <w:rPr>
          <w:rFonts w:ascii="GHEA Grapalat" w:eastAsia="Times New Roman" w:hAnsi="GHEA Grapalat" w:cs="Times New Roman"/>
          <w:color w:val="000000"/>
          <w:kern w:val="0"/>
          <w:sz w:val="24"/>
          <w:szCs w:val="24"/>
          <w:lang w:val="hy-AM"/>
          <w14:ligatures w14:val="none"/>
        </w:rPr>
        <w:t>.</w:t>
      </w:r>
    </w:p>
    <w:p w14:paraId="05357CE1"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 xml:space="preserve">2) հիմնադրի կամավոր ներդրումները. </w:t>
      </w:r>
    </w:p>
    <w:p w14:paraId="700468E6"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 ֆիզիկական ու իրավաբանական անձանց նվիրատվությունները և նվիրաբերությունները, այդ թվում՝ օտարերկրյա քաղաքացիների, իրավաբանական անձանց, միջազգային կազմակերպությունների նվիրատվություններն ու նվիրաբերությունները.</w:t>
      </w:r>
    </w:p>
    <w:p w14:paraId="7439435A"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4) հիմնադրամի և իր ստեղծած կամ իր մասնակցությամբ տնտեսական ընկերությունների ձեռնարկատիրական գործունեությունից ստացված միջոցները.</w:t>
      </w:r>
    </w:p>
    <w:p w14:paraId="53D9C10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5) դրամաշնորհները.</w:t>
      </w:r>
    </w:p>
    <w:p w14:paraId="63CE90E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6) հանգանակությունները՝ միջոցներ, որ ստացվում են դրանց կուտակմանն ուղղված գործունեությունից.</w:t>
      </w:r>
    </w:p>
    <w:p w14:paraId="06995DE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1F3D40">
        <w:rPr>
          <w:rFonts w:ascii="GHEA Grapalat" w:eastAsia="Times New Roman" w:hAnsi="GHEA Grapalat" w:cs="Times New Roman"/>
          <w:color w:val="000000"/>
          <w:kern w:val="0"/>
          <w:sz w:val="24"/>
          <w:szCs w:val="24"/>
          <w:lang w:val="hy-AM"/>
          <w14:ligatures w14:val="none"/>
        </w:rPr>
        <w:t>7</w:t>
      </w:r>
      <w:r w:rsidRPr="008F3948">
        <w:rPr>
          <w:rFonts w:ascii="GHEA Grapalat" w:eastAsia="Times New Roman" w:hAnsi="GHEA Grapalat" w:cs="Times New Roman"/>
          <w:color w:val="000000"/>
          <w:kern w:val="0"/>
          <w:sz w:val="24"/>
          <w:szCs w:val="24"/>
          <w:lang w:val="hy-AM"/>
          <w14:ligatures w14:val="none"/>
        </w:rPr>
        <w:t>) Հայաստանի Հանրապետության օրենքով չարգելված այլ աղբյուրներ:</w:t>
      </w:r>
    </w:p>
    <w:p w14:paraId="44B385E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5</w:t>
      </w:r>
      <w:r w:rsidRPr="008F3948">
        <w:rPr>
          <w:rFonts w:ascii="GHEA Grapalat" w:eastAsia="Times New Roman" w:hAnsi="GHEA Grapalat" w:cs="Times New Roman"/>
          <w:color w:val="000000"/>
          <w:kern w:val="0"/>
          <w:sz w:val="24"/>
          <w:szCs w:val="24"/>
          <w:lang w:val="hy-AM"/>
          <w14:ligatures w14:val="none"/>
        </w:rPr>
        <w:t>. Հիմնադրամի սեփականությունը չի կարող օգտագործվել ի շահ իր հիմնադրի, հիմնադրամի մարմինների անդամների, ինչպես նաև հիմնադրամի աշխատողների՝ բացառությամբ աշխատողների աշխատավարձի և, հիմնադրամի մարմինների անդամների պարտականությունների կատարմամբ պայմանավորված, փոխհատուցման ենթակա ծախսերի, ինչպես նաև այն դեպքերի, երբ հիմնադրամի հիմնադիրը, հիմնադրամի մարմինների անդամները, ինչպես նաև հիմնադրամի աշխատողները սույն կանոնադրությամբ նախատեսված շահառուներ են:</w:t>
      </w:r>
    </w:p>
    <w:p w14:paraId="362426B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w:t>
      </w:r>
      <w:r w:rsidRPr="00356286">
        <w:rPr>
          <w:rFonts w:ascii="GHEA Grapalat" w:eastAsia="Times New Roman" w:hAnsi="GHEA Grapalat" w:cs="Times New Roman"/>
          <w:color w:val="000000"/>
          <w:kern w:val="0"/>
          <w:sz w:val="24"/>
          <w:szCs w:val="24"/>
          <w:lang w:val="hy-AM"/>
          <w14:ligatures w14:val="none"/>
        </w:rPr>
        <w:t>6</w:t>
      </w:r>
      <w:r w:rsidRPr="008F3948">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Հիմանդրամի գույքը կարող է օգտագործվել բացառապես՝</w:t>
      </w:r>
    </w:p>
    <w:p w14:paraId="23ED03E2"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6C50C5">
        <w:rPr>
          <w:rFonts w:ascii="GHEA Grapalat" w:eastAsia="Times New Roman" w:hAnsi="GHEA Grapalat" w:cs="Times New Roman"/>
          <w:color w:val="000000"/>
          <w:kern w:val="0"/>
          <w:sz w:val="24"/>
          <w:szCs w:val="24"/>
          <w:lang w:val="hy-AM"/>
          <w14:ligatures w14:val="none"/>
        </w:rPr>
        <w:t>1) օրենսդրության համաձայն պայմանագրերով</w:t>
      </w:r>
      <w:r>
        <w:rPr>
          <w:rFonts w:ascii="GHEA Grapalat" w:eastAsia="Times New Roman" w:hAnsi="GHEA Grapalat" w:cs="Times New Roman"/>
          <w:color w:val="000000"/>
          <w:kern w:val="0"/>
          <w:sz w:val="24"/>
          <w:szCs w:val="24"/>
          <w:lang w:val="hy-AM"/>
          <w14:ligatures w14:val="none"/>
        </w:rPr>
        <w:t xml:space="preserve"> </w:t>
      </w:r>
      <w:r w:rsidRPr="006C50C5">
        <w:rPr>
          <w:rFonts w:ascii="GHEA Grapalat" w:eastAsia="Times New Roman" w:hAnsi="GHEA Grapalat" w:cs="Times New Roman"/>
          <w:color w:val="000000"/>
          <w:kern w:val="0"/>
          <w:sz w:val="24"/>
          <w:szCs w:val="24"/>
          <w:lang w:val="hy-AM"/>
          <w14:ligatures w14:val="none"/>
        </w:rPr>
        <w:t>նախատեսված հատուցումներ վճարելու նպատակով.</w:t>
      </w:r>
    </w:p>
    <w:p w14:paraId="56BAB5B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2) օրեն</w:t>
      </w:r>
      <w:r>
        <w:rPr>
          <w:rFonts w:ascii="GHEA Grapalat" w:eastAsia="Times New Roman" w:hAnsi="GHEA Grapalat" w:cs="Times New Roman"/>
          <w:color w:val="000000"/>
          <w:kern w:val="0"/>
          <w:sz w:val="24"/>
          <w:szCs w:val="24"/>
          <w:lang w:val="hy-AM"/>
          <w14:ligatures w14:val="none"/>
        </w:rPr>
        <w:t xml:space="preserve">դրության </w:t>
      </w:r>
      <w:r w:rsidRPr="008F3948">
        <w:rPr>
          <w:rFonts w:ascii="GHEA Grapalat" w:eastAsia="Times New Roman" w:hAnsi="GHEA Grapalat" w:cs="Times New Roman"/>
          <w:color w:val="000000"/>
          <w:kern w:val="0"/>
          <w:sz w:val="24"/>
          <w:szCs w:val="24"/>
          <w:lang w:val="hy-AM"/>
          <w14:ligatures w14:val="none"/>
        </w:rPr>
        <w:t>համա</w:t>
      </w:r>
      <w:r>
        <w:rPr>
          <w:rFonts w:ascii="GHEA Grapalat" w:eastAsia="Times New Roman" w:hAnsi="GHEA Grapalat" w:cs="Times New Roman"/>
          <w:color w:val="000000"/>
          <w:kern w:val="0"/>
          <w:sz w:val="24"/>
          <w:szCs w:val="24"/>
          <w:lang w:val="hy-AM"/>
          <w14:ligatures w14:val="none"/>
        </w:rPr>
        <w:t>ձայն</w:t>
      </w:r>
      <w:r w:rsidRPr="008F3948">
        <w:rPr>
          <w:rFonts w:ascii="GHEA Grapalat" w:eastAsia="Times New Roman" w:hAnsi="GHEA Grapalat" w:cs="Times New Roman"/>
          <w:color w:val="000000"/>
          <w:kern w:val="0"/>
          <w:sz w:val="24"/>
          <w:szCs w:val="24"/>
          <w:lang w:val="hy-AM"/>
          <w14:ligatures w14:val="none"/>
        </w:rPr>
        <w:t xml:space="preserve"> Հիմնադրամի ծախսերը կատարելու և Հիմնադրամի գործունեության նպատակներին համապատասխան դրա բնականոն գործունեության ապահովելու համար.</w:t>
      </w:r>
    </w:p>
    <w:p w14:paraId="53D910C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 օրենքի համաձայն</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ներգրավված վարկերով և փոխառություններով ստանձնած պարտավորությունները կատարելու նպատակով:</w:t>
      </w:r>
    </w:p>
    <w:p w14:paraId="49668FF1"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7EACF9F9" w14:textId="77777777" w:rsidR="00FF3EDA" w:rsidRPr="008F3948" w:rsidRDefault="00FF3EDA" w:rsidP="00FF3EDA">
      <w:pPr>
        <w:shd w:val="clear" w:color="auto" w:fill="FFFFFF"/>
        <w:spacing w:after="0" w:line="276" w:lineRule="auto"/>
        <w:jc w:val="center"/>
        <w:rPr>
          <w:rFonts w:ascii="GHEA Grapalat" w:eastAsia="Times New Roman" w:hAnsi="GHEA Grapalat" w:cs="Times New Roman"/>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4</w:t>
      </w:r>
      <w:r w:rsidRPr="008F3948">
        <w:rPr>
          <w:rFonts w:ascii="GHEA Grapalat" w:eastAsia="Times New Roman" w:hAnsi="GHEA Grapalat" w:cs="Times New Roman"/>
          <w:b/>
          <w:bCs/>
          <w:color w:val="000000"/>
          <w:kern w:val="0"/>
          <w:sz w:val="24"/>
          <w:szCs w:val="24"/>
          <w:lang w:val="hy-AM"/>
          <w14:ligatures w14:val="none"/>
        </w:rPr>
        <w:t>.</w:t>
      </w:r>
      <w:r w:rsidRPr="008C0CCC">
        <w:rPr>
          <w:rFonts w:ascii="GHEA Grapalat" w:eastAsia="Times New Roman" w:hAnsi="GHEA Grapalat" w:cs="Times New Roman"/>
          <w:b/>
          <w:bCs/>
          <w:color w:val="000000"/>
          <w:kern w:val="0"/>
          <w:sz w:val="24"/>
          <w:szCs w:val="24"/>
          <w:lang w:val="hy-AM"/>
          <w14:ligatures w14:val="none"/>
        </w:rPr>
        <w:t xml:space="preserve"> </w:t>
      </w:r>
      <w:r w:rsidRPr="008F3948">
        <w:rPr>
          <w:rFonts w:ascii="GHEA Grapalat" w:eastAsia="Times New Roman" w:hAnsi="GHEA Grapalat" w:cs="Times New Roman"/>
          <w:b/>
          <w:bCs/>
          <w:color w:val="000000"/>
          <w:kern w:val="0"/>
          <w:sz w:val="24"/>
          <w:szCs w:val="24"/>
          <w:lang w:val="hy-AM"/>
          <w14:ligatures w14:val="none"/>
        </w:rPr>
        <w:t>ՀԻՄՆԱԴՐԱՄԻ ՄԱՐՄԻՆՆԵՐԸ ԵՎ ՆՐԱՆՑ ԻՐԱՎԱՍՈՒԹՅՈՒՆՆԵՐԸ</w:t>
      </w:r>
    </w:p>
    <w:p w14:paraId="4CFEB51A"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627672CC" w14:textId="77777777" w:rsidR="00FF3EDA" w:rsidRPr="008F3948" w:rsidRDefault="00FF3EDA" w:rsidP="00FF3EDA">
      <w:pPr>
        <w:shd w:val="clear" w:color="auto" w:fill="FFFFFF"/>
        <w:spacing w:after="0" w:line="276" w:lineRule="auto"/>
        <w:ind w:firstLine="567"/>
        <w:jc w:val="both"/>
        <w:rPr>
          <w:rFonts w:ascii="GHEA Grapalat" w:hAnsi="GHEA Grapalat"/>
          <w:color w:val="000000"/>
          <w:sz w:val="24"/>
          <w:szCs w:val="24"/>
          <w:lang w:val="hy-AM"/>
        </w:rPr>
      </w:pPr>
      <w:r w:rsidRPr="008F3948">
        <w:rPr>
          <w:rFonts w:ascii="GHEA Grapalat" w:eastAsia="Times New Roman" w:hAnsi="GHEA Grapalat" w:cs="Times New Roman"/>
          <w:color w:val="000000"/>
          <w:kern w:val="0"/>
          <w:sz w:val="24"/>
          <w:szCs w:val="24"/>
          <w:lang w:val="hy-AM"/>
          <w14:ligatures w14:val="none"/>
        </w:rPr>
        <w:t>2</w:t>
      </w:r>
      <w:r w:rsidRPr="00A44D91">
        <w:rPr>
          <w:rFonts w:ascii="GHEA Grapalat" w:eastAsia="Times New Roman" w:hAnsi="GHEA Grapalat" w:cs="Times New Roman"/>
          <w:color w:val="000000"/>
          <w:kern w:val="0"/>
          <w:sz w:val="24"/>
          <w:szCs w:val="24"/>
          <w:lang w:val="hy-AM"/>
          <w14:ligatures w14:val="none"/>
        </w:rPr>
        <w:t>7</w:t>
      </w:r>
      <w:r w:rsidRPr="008F3948">
        <w:rPr>
          <w:rFonts w:ascii="GHEA Grapalat" w:eastAsia="Times New Roman" w:hAnsi="GHEA Grapalat" w:cs="Times New Roman"/>
          <w:color w:val="000000"/>
          <w:kern w:val="0"/>
          <w:sz w:val="24"/>
          <w:szCs w:val="24"/>
          <w:lang w:val="hy-AM"/>
          <w14:ligatures w14:val="none"/>
        </w:rPr>
        <w:t xml:space="preserve">. </w:t>
      </w:r>
      <w:r w:rsidRPr="008F3948">
        <w:rPr>
          <w:rFonts w:ascii="GHEA Grapalat" w:hAnsi="GHEA Grapalat" w:cs="GHEA Grapalat"/>
          <w:color w:val="000000"/>
          <w:sz w:val="24"/>
          <w:szCs w:val="24"/>
          <w:lang w:val="hy-AM"/>
        </w:rPr>
        <w:t>Հիմնադրամի</w:t>
      </w:r>
      <w:r w:rsidRPr="008F3948">
        <w:rPr>
          <w:rFonts w:ascii="Calibri" w:hAnsi="Calibri" w:cs="Calibri"/>
          <w:color w:val="000000"/>
          <w:sz w:val="24"/>
          <w:szCs w:val="24"/>
          <w:lang w:val="hy-AM"/>
        </w:rPr>
        <w:t> </w:t>
      </w:r>
      <w:r w:rsidRPr="008F3948">
        <w:rPr>
          <w:rFonts w:ascii="GHEA Grapalat" w:hAnsi="GHEA Grapalat" w:cs="GHEA Grapalat"/>
          <w:color w:val="000000"/>
          <w:sz w:val="24"/>
          <w:szCs w:val="24"/>
          <w:lang w:val="hy-AM"/>
        </w:rPr>
        <w:t>մարմիններն</w:t>
      </w:r>
      <w:r w:rsidRPr="008F3948">
        <w:rPr>
          <w:rFonts w:ascii="GHEA Grapalat" w:hAnsi="GHEA Grapalat"/>
          <w:color w:val="000000"/>
          <w:sz w:val="24"/>
          <w:szCs w:val="24"/>
          <w:lang w:val="hy-AM"/>
        </w:rPr>
        <w:t xml:space="preserve"> </w:t>
      </w:r>
      <w:r w:rsidRPr="008F3948">
        <w:rPr>
          <w:rFonts w:ascii="GHEA Grapalat" w:hAnsi="GHEA Grapalat" w:cs="GHEA Grapalat"/>
          <w:color w:val="000000"/>
          <w:sz w:val="24"/>
          <w:szCs w:val="24"/>
          <w:lang w:val="hy-AM"/>
        </w:rPr>
        <w:t>են՝</w:t>
      </w:r>
    </w:p>
    <w:p w14:paraId="751ED978" w14:textId="77777777" w:rsidR="00FF3EDA" w:rsidRPr="008F3948" w:rsidRDefault="00FF3EDA" w:rsidP="00FF3EDA">
      <w:pPr>
        <w:shd w:val="clear" w:color="auto" w:fill="FFFFFF"/>
        <w:spacing w:after="0" w:line="276" w:lineRule="auto"/>
        <w:ind w:firstLine="567"/>
        <w:jc w:val="both"/>
        <w:rPr>
          <w:rFonts w:ascii="GHEA Grapalat" w:hAnsi="GHEA Grapalat"/>
          <w:color w:val="000000"/>
          <w:sz w:val="24"/>
          <w:szCs w:val="24"/>
          <w:lang w:val="hy-AM"/>
        </w:rPr>
      </w:pPr>
      <w:r w:rsidRPr="008F3948">
        <w:rPr>
          <w:rFonts w:ascii="GHEA Grapalat" w:hAnsi="GHEA Grapalat"/>
          <w:color w:val="000000"/>
          <w:sz w:val="24"/>
          <w:szCs w:val="24"/>
          <w:lang w:val="hy-AM"/>
        </w:rPr>
        <w:t>1) հոգաբարձուների խորհուրդը.</w:t>
      </w:r>
    </w:p>
    <w:p w14:paraId="3B89B6DF" w14:textId="77777777" w:rsidR="00FF3EDA" w:rsidRPr="006C50C5" w:rsidRDefault="00FF3EDA" w:rsidP="00FF3EDA">
      <w:pPr>
        <w:shd w:val="clear" w:color="auto" w:fill="FFFFFF"/>
        <w:spacing w:after="0" w:line="276" w:lineRule="auto"/>
        <w:ind w:firstLine="567"/>
        <w:jc w:val="both"/>
        <w:rPr>
          <w:rFonts w:ascii="Cambria Math" w:hAnsi="Cambria Math"/>
          <w:color w:val="000000"/>
          <w:sz w:val="24"/>
          <w:szCs w:val="24"/>
          <w:lang w:val="hy-AM"/>
        </w:rPr>
      </w:pPr>
      <w:r w:rsidRPr="008F3948">
        <w:rPr>
          <w:rFonts w:ascii="GHEA Grapalat" w:hAnsi="GHEA Grapalat"/>
          <w:color w:val="000000"/>
          <w:sz w:val="24"/>
          <w:szCs w:val="24"/>
          <w:lang w:val="hy-AM"/>
        </w:rPr>
        <w:lastRenderedPageBreak/>
        <w:t>2)</w:t>
      </w:r>
      <w:r>
        <w:rPr>
          <w:rFonts w:ascii="GHEA Grapalat" w:hAnsi="GHEA Grapalat"/>
          <w:color w:val="000000"/>
          <w:sz w:val="24"/>
          <w:szCs w:val="24"/>
          <w:lang w:val="hy-AM"/>
        </w:rPr>
        <w:t xml:space="preserve"> </w:t>
      </w:r>
      <w:r w:rsidRPr="008F3948">
        <w:rPr>
          <w:rFonts w:ascii="GHEA Grapalat" w:hAnsi="GHEA Grapalat"/>
          <w:color w:val="000000"/>
          <w:sz w:val="24"/>
          <w:szCs w:val="24"/>
          <w:lang w:val="hy-AM"/>
        </w:rPr>
        <w:t>գլխավոր տնօրենը</w:t>
      </w:r>
      <w:r>
        <w:rPr>
          <w:rFonts w:ascii="Cambria Math" w:hAnsi="Cambria Math"/>
          <w:color w:val="000000"/>
          <w:sz w:val="24"/>
          <w:szCs w:val="24"/>
          <w:lang w:val="hy-AM"/>
        </w:rPr>
        <w:t>․</w:t>
      </w:r>
    </w:p>
    <w:p w14:paraId="2D39609B" w14:textId="77777777" w:rsidR="00FF3EDA" w:rsidRPr="008F3948" w:rsidRDefault="00FF3EDA" w:rsidP="00FF3EDA">
      <w:pPr>
        <w:spacing w:after="0" w:line="276" w:lineRule="auto"/>
        <w:ind w:firstLine="567"/>
        <w:jc w:val="both"/>
        <w:rPr>
          <w:rFonts w:ascii="GHEA Grapalat" w:hAnsi="GHEA Grapalat" w:cs="Arial"/>
          <w:sz w:val="24"/>
          <w:szCs w:val="24"/>
          <w:lang w:val="hy-AM"/>
        </w:rPr>
      </w:pPr>
      <w:r w:rsidRPr="008F3948">
        <w:rPr>
          <w:rFonts w:ascii="GHEA Grapalat" w:hAnsi="GHEA Grapalat"/>
          <w:sz w:val="24"/>
          <w:szCs w:val="24"/>
          <w:lang w:val="hy-AM"/>
        </w:rPr>
        <w:t>2</w:t>
      </w:r>
      <w:r w:rsidRPr="00356286">
        <w:rPr>
          <w:rFonts w:ascii="GHEA Grapalat" w:hAnsi="GHEA Grapalat"/>
          <w:sz w:val="24"/>
          <w:szCs w:val="24"/>
          <w:lang w:val="hy-AM"/>
        </w:rPr>
        <w:t>8</w:t>
      </w:r>
      <w:r w:rsidRPr="008F3948">
        <w:rPr>
          <w:rFonts w:ascii="GHEA Grapalat" w:hAnsi="GHEA Grapalat"/>
          <w:sz w:val="24"/>
          <w:szCs w:val="24"/>
          <w:lang w:val="hy-AM"/>
        </w:rPr>
        <w:t>.</w:t>
      </w:r>
      <w:r w:rsidRPr="001828B2">
        <w:rPr>
          <w:rFonts w:ascii="GHEA Grapalat" w:hAnsi="GHEA Grapalat"/>
          <w:sz w:val="24"/>
          <w:szCs w:val="24"/>
          <w:lang w:val="hy-AM"/>
        </w:rPr>
        <w:t xml:space="preserve"> </w:t>
      </w:r>
      <w:r w:rsidRPr="008F3948">
        <w:rPr>
          <w:rFonts w:ascii="GHEA Grapalat" w:hAnsi="GHEA Grapalat"/>
          <w:sz w:val="24"/>
          <w:szCs w:val="24"/>
          <w:lang w:val="hy-AM"/>
        </w:rPr>
        <w:t>Հոգաբարձուների խորհուրդը Հիմնադրամի կառավարման բարձրագույն մարմինն է:</w:t>
      </w:r>
    </w:p>
    <w:p w14:paraId="0D3BDAC0" w14:textId="77777777" w:rsidR="00FF3EDA" w:rsidRPr="003502D0" w:rsidRDefault="00FF3EDA" w:rsidP="00FF3EDA">
      <w:pPr>
        <w:spacing w:after="0" w:line="276" w:lineRule="auto"/>
        <w:ind w:firstLine="567"/>
        <w:jc w:val="both"/>
        <w:rPr>
          <w:rFonts w:ascii="GHEA Grapalat" w:hAnsi="GHEA Grapalat" w:cs="Arial"/>
          <w:sz w:val="24"/>
          <w:szCs w:val="24"/>
          <w:lang w:val="hy-AM"/>
        </w:rPr>
      </w:pPr>
      <w:r w:rsidRPr="003502D0">
        <w:rPr>
          <w:rFonts w:ascii="GHEA Grapalat" w:hAnsi="GHEA Grapalat" w:cs="Arial"/>
          <w:sz w:val="24"/>
          <w:szCs w:val="24"/>
          <w:lang w:val="hy-AM"/>
        </w:rPr>
        <w:t>29.</w:t>
      </w:r>
      <w:r w:rsidRPr="001828B2">
        <w:rPr>
          <w:rFonts w:ascii="GHEA Grapalat" w:hAnsi="GHEA Grapalat" w:cs="Arial"/>
          <w:sz w:val="24"/>
          <w:szCs w:val="24"/>
          <w:lang w:val="hy-AM"/>
        </w:rPr>
        <w:t xml:space="preserve"> </w:t>
      </w:r>
      <w:r w:rsidRPr="003502D0">
        <w:rPr>
          <w:rFonts w:ascii="GHEA Grapalat" w:hAnsi="GHEA Grapalat" w:cs="Arial"/>
          <w:sz w:val="24"/>
          <w:szCs w:val="24"/>
          <w:lang w:val="hy-AM"/>
        </w:rPr>
        <w:t>Հոգաբարձուների խորհուրդը բաղկացած է հինգ անդամից: Հոգաբարձուների խորհուրդը կազմավորվում</w:t>
      </w:r>
      <w:r>
        <w:rPr>
          <w:rFonts w:ascii="GHEA Grapalat" w:hAnsi="GHEA Grapalat" w:cs="Arial"/>
          <w:sz w:val="24"/>
          <w:szCs w:val="24"/>
          <w:lang w:val="hy-AM"/>
        </w:rPr>
        <w:t xml:space="preserve"> </w:t>
      </w:r>
      <w:r w:rsidRPr="003502D0">
        <w:rPr>
          <w:rFonts w:ascii="GHEA Grapalat" w:hAnsi="GHEA Grapalat" w:cs="Arial"/>
          <w:sz w:val="24"/>
          <w:szCs w:val="24"/>
          <w:lang w:val="hy-AM"/>
        </w:rPr>
        <w:t>է հինգ տարի ժամկետով՝</w:t>
      </w:r>
      <w:r>
        <w:rPr>
          <w:rFonts w:ascii="GHEA Grapalat" w:hAnsi="GHEA Grapalat" w:cs="Arial"/>
          <w:sz w:val="24"/>
          <w:szCs w:val="24"/>
          <w:lang w:val="hy-AM"/>
        </w:rPr>
        <w:t xml:space="preserve"> </w:t>
      </w:r>
      <w:r w:rsidRPr="003502D0">
        <w:rPr>
          <w:rFonts w:ascii="GHEA Grapalat" w:hAnsi="GHEA Grapalat" w:cs="Arial"/>
          <w:sz w:val="24"/>
          <w:szCs w:val="24"/>
          <w:lang w:val="hy-AM"/>
        </w:rPr>
        <w:t>առողջապահության, աշխատանքի և</w:t>
      </w:r>
      <w:r>
        <w:rPr>
          <w:rFonts w:ascii="GHEA Grapalat" w:hAnsi="GHEA Grapalat" w:cs="Arial"/>
          <w:sz w:val="24"/>
          <w:szCs w:val="24"/>
          <w:lang w:val="hy-AM"/>
        </w:rPr>
        <w:t xml:space="preserve"> </w:t>
      </w:r>
      <w:r w:rsidRPr="003502D0">
        <w:rPr>
          <w:rFonts w:ascii="GHEA Grapalat" w:hAnsi="GHEA Grapalat" w:cs="Arial"/>
          <w:sz w:val="24"/>
          <w:szCs w:val="24"/>
          <w:lang w:val="hy-AM"/>
        </w:rPr>
        <w:t>սոցիալական հարցերի, ֆինանսների բնագավառում պետական կառավարման լիազոր մարմնի,</w:t>
      </w:r>
      <w:r>
        <w:rPr>
          <w:rFonts w:ascii="GHEA Grapalat" w:hAnsi="GHEA Grapalat" w:cs="Arial"/>
          <w:sz w:val="24"/>
          <w:szCs w:val="24"/>
          <w:lang w:val="hy-AM"/>
        </w:rPr>
        <w:t xml:space="preserve"> </w:t>
      </w:r>
      <w:bookmarkStart w:id="4" w:name="_Hlk127813181"/>
      <w:r w:rsidRPr="003502D0">
        <w:rPr>
          <w:rFonts w:ascii="GHEA Grapalat" w:hAnsi="GHEA Grapalat" w:cs="Arial"/>
          <w:sz w:val="24"/>
          <w:szCs w:val="24"/>
          <w:lang w:val="hy-AM"/>
        </w:rPr>
        <w:t>Վարչապետի աշխատակազմի և լիազոր մարմնի ներկայացմամբ՝ առողջապահության ոլորտում հասարակական կազմերպության մեկական ներկայացուցչից</w:t>
      </w:r>
      <w:bookmarkEnd w:id="4"/>
      <w:r w:rsidRPr="003502D0">
        <w:rPr>
          <w:rFonts w:ascii="GHEA Grapalat" w:hAnsi="GHEA Grapalat" w:cs="Arial"/>
          <w:sz w:val="24"/>
          <w:szCs w:val="24"/>
          <w:lang w:val="hy-AM"/>
        </w:rPr>
        <w:t xml:space="preserve">: </w:t>
      </w:r>
    </w:p>
    <w:p w14:paraId="4C43B351" w14:textId="77777777" w:rsidR="00FF3EDA" w:rsidRPr="00EB15A8" w:rsidRDefault="00FF3EDA" w:rsidP="00FF3EDA">
      <w:pPr>
        <w:spacing w:after="0" w:line="276" w:lineRule="auto"/>
        <w:ind w:firstLine="567"/>
        <w:jc w:val="both"/>
        <w:rPr>
          <w:rFonts w:ascii="GHEA Grapalat" w:hAnsi="GHEA Grapalat" w:cs="Arial"/>
          <w:sz w:val="24"/>
          <w:szCs w:val="24"/>
          <w:lang w:val="hy-AM"/>
        </w:rPr>
      </w:pPr>
      <w:r w:rsidRPr="00EB15A8">
        <w:rPr>
          <w:rFonts w:ascii="GHEA Grapalat" w:hAnsi="GHEA Grapalat" w:cs="Arial"/>
          <w:sz w:val="24"/>
          <w:szCs w:val="24"/>
          <w:lang w:val="hy-AM"/>
        </w:rPr>
        <w:t>3</w:t>
      </w:r>
      <w:r w:rsidRPr="00356286">
        <w:rPr>
          <w:rFonts w:ascii="GHEA Grapalat" w:hAnsi="GHEA Grapalat" w:cs="Arial"/>
          <w:sz w:val="24"/>
          <w:szCs w:val="24"/>
          <w:lang w:val="hy-AM"/>
        </w:rPr>
        <w:t>0</w:t>
      </w:r>
      <w:r w:rsidRPr="00EB15A8">
        <w:rPr>
          <w:rFonts w:ascii="Cambria Math" w:hAnsi="Cambria Math" w:cs="Cambria Math"/>
          <w:sz w:val="24"/>
          <w:szCs w:val="24"/>
          <w:lang w:val="hy-AM"/>
        </w:rPr>
        <w:t>․</w:t>
      </w:r>
      <w:r w:rsidRPr="001828B2">
        <w:rPr>
          <w:rFonts w:ascii="Cambria Math" w:hAnsi="Cambria Math" w:cs="Cambria Math"/>
          <w:sz w:val="24"/>
          <w:szCs w:val="24"/>
          <w:lang w:val="hy-AM"/>
        </w:rPr>
        <w:t xml:space="preserve"> </w:t>
      </w:r>
      <w:r w:rsidRPr="00EB15A8">
        <w:rPr>
          <w:rFonts w:ascii="GHEA Grapalat" w:hAnsi="GHEA Grapalat" w:cs="Arial"/>
          <w:sz w:val="24"/>
          <w:szCs w:val="24"/>
          <w:lang w:val="hy-AM"/>
        </w:rPr>
        <w:t>Հոգաբարձուների խորհրդի նախագահն ի պաշտոնե Լիազոր մարմնի ղեկավարն է:</w:t>
      </w:r>
    </w:p>
    <w:p w14:paraId="5C4313C6" w14:textId="77777777" w:rsidR="00FF3EDA" w:rsidRPr="008F3948" w:rsidRDefault="00FF3EDA" w:rsidP="00FF3EDA">
      <w:pPr>
        <w:spacing w:after="0" w:line="276" w:lineRule="auto"/>
        <w:ind w:firstLine="567"/>
        <w:jc w:val="both"/>
        <w:rPr>
          <w:rFonts w:ascii="GHEA Grapalat" w:hAnsi="GHEA Grapalat"/>
          <w:color w:val="000000"/>
          <w:sz w:val="24"/>
          <w:szCs w:val="24"/>
          <w:shd w:val="clear" w:color="auto" w:fill="FFFFFF"/>
          <w:lang w:val="hy-AM"/>
        </w:rPr>
      </w:pPr>
      <w:r w:rsidRPr="00EB15A8">
        <w:rPr>
          <w:rFonts w:ascii="GHEA Grapalat" w:hAnsi="GHEA Grapalat" w:cs="Arial"/>
          <w:sz w:val="24"/>
          <w:szCs w:val="24"/>
          <w:lang w:val="hy-AM"/>
        </w:rPr>
        <w:t>3</w:t>
      </w:r>
      <w:r w:rsidRPr="00356286">
        <w:rPr>
          <w:rFonts w:ascii="GHEA Grapalat" w:hAnsi="GHEA Grapalat" w:cs="Arial"/>
          <w:sz w:val="24"/>
          <w:szCs w:val="24"/>
          <w:lang w:val="hy-AM"/>
        </w:rPr>
        <w:t>1</w:t>
      </w:r>
      <w:r w:rsidRPr="00EB15A8">
        <w:rPr>
          <w:rFonts w:ascii="GHEA Grapalat" w:hAnsi="GHEA Grapalat" w:cs="Arial"/>
          <w:sz w:val="24"/>
          <w:szCs w:val="24"/>
          <w:lang w:val="hy-AM"/>
        </w:rPr>
        <w:t>. Հոգաբարձուների խորհրդի անհատական կազմը հաստատում է Հայաստանի Հանրապետության վարչապետը՝ Լիազոր մարմնի ներկայացմամբ:</w:t>
      </w:r>
      <w:r w:rsidRPr="008F3948">
        <w:rPr>
          <w:rFonts w:ascii="GHEA Grapalat" w:hAnsi="GHEA Grapalat" w:cs="Arial"/>
          <w:sz w:val="24"/>
          <w:szCs w:val="24"/>
          <w:lang w:val="hy-AM"/>
        </w:rPr>
        <w:t xml:space="preserve"> </w:t>
      </w:r>
    </w:p>
    <w:p w14:paraId="145A7B9C" w14:textId="77777777" w:rsidR="00FF3EDA" w:rsidRPr="008F3948" w:rsidRDefault="00FF3EDA" w:rsidP="00FF3EDA">
      <w:pPr>
        <w:spacing w:after="0" w:line="276" w:lineRule="auto"/>
        <w:ind w:firstLine="567"/>
        <w:jc w:val="both"/>
        <w:rPr>
          <w:rFonts w:ascii="GHEA Grapalat" w:hAnsi="GHEA Grapalat" w:cs="Arial"/>
          <w:sz w:val="24"/>
          <w:szCs w:val="24"/>
          <w:lang w:val="hy-AM"/>
        </w:rPr>
      </w:pPr>
      <w:r w:rsidRPr="008F3948">
        <w:rPr>
          <w:rFonts w:ascii="GHEA Grapalat" w:hAnsi="GHEA Grapalat"/>
          <w:color w:val="000000"/>
          <w:sz w:val="24"/>
          <w:szCs w:val="24"/>
          <w:shd w:val="clear" w:color="auto" w:fill="FFFFFF"/>
          <w:lang w:val="hy-AM"/>
        </w:rPr>
        <w:t>3</w:t>
      </w:r>
      <w:r w:rsidRPr="00356286">
        <w:rPr>
          <w:rFonts w:ascii="GHEA Grapalat" w:hAnsi="GHEA Grapalat"/>
          <w:color w:val="000000"/>
          <w:sz w:val="24"/>
          <w:szCs w:val="24"/>
          <w:shd w:val="clear" w:color="auto" w:fill="FFFFFF"/>
          <w:lang w:val="hy-AM"/>
        </w:rPr>
        <w:t>2</w:t>
      </w:r>
      <w:r w:rsidRPr="008F3948">
        <w:rPr>
          <w:rFonts w:ascii="GHEA Grapalat" w:hAnsi="GHEA Grapalat"/>
          <w:color w:val="000000"/>
          <w:sz w:val="24"/>
          <w:szCs w:val="24"/>
          <w:shd w:val="clear" w:color="auto" w:fill="FFFFFF"/>
          <w:lang w:val="hy-AM"/>
        </w:rPr>
        <w:t>.</w:t>
      </w:r>
      <w:r w:rsidRPr="001828B2">
        <w:rPr>
          <w:rFonts w:ascii="GHEA Grapalat" w:hAnsi="GHEA Grapalat"/>
          <w:color w:val="000000"/>
          <w:sz w:val="24"/>
          <w:szCs w:val="24"/>
          <w:shd w:val="clear" w:color="auto" w:fill="FFFFFF"/>
          <w:lang w:val="hy-AM"/>
        </w:rPr>
        <w:t xml:space="preserve"> </w:t>
      </w:r>
      <w:r w:rsidRPr="008F3948">
        <w:rPr>
          <w:rFonts w:ascii="GHEA Grapalat" w:hAnsi="GHEA Grapalat"/>
          <w:color w:val="000000"/>
          <w:sz w:val="24"/>
          <w:szCs w:val="24"/>
          <w:shd w:val="clear" w:color="auto" w:fill="FFFFFF"/>
          <w:lang w:val="hy-AM"/>
        </w:rPr>
        <w:t>Հոգաբարձուների խորհրդի նախագահը և</w:t>
      </w:r>
      <w:r>
        <w:rPr>
          <w:rFonts w:ascii="GHEA Grapalat" w:hAnsi="GHEA Grapalat"/>
          <w:color w:val="000000"/>
          <w:sz w:val="24"/>
          <w:szCs w:val="24"/>
          <w:shd w:val="clear" w:color="auto" w:fill="FFFFFF"/>
          <w:lang w:val="hy-AM"/>
        </w:rPr>
        <w:t xml:space="preserve"> </w:t>
      </w:r>
      <w:r w:rsidRPr="008F3948">
        <w:rPr>
          <w:rFonts w:ascii="GHEA Grapalat" w:hAnsi="GHEA Grapalat"/>
          <w:color w:val="000000"/>
          <w:sz w:val="24"/>
          <w:szCs w:val="24"/>
          <w:shd w:val="clear" w:color="auto" w:fill="FFFFFF"/>
          <w:lang w:val="hy-AM"/>
        </w:rPr>
        <w:t>անդամները չեն համարվում Հիմնադրամում պաշտոն զբաղեցնող անձինք և իրենց պարտականությունները կատարում են առանց վարձատրության՝ հասարակական հիմունքներով:</w:t>
      </w:r>
    </w:p>
    <w:p w14:paraId="6E44B9A1" w14:textId="77777777" w:rsidR="00FF3EDA" w:rsidRPr="008F3948" w:rsidRDefault="00FF3EDA" w:rsidP="00FF3EDA">
      <w:pPr>
        <w:spacing w:after="0" w:line="276" w:lineRule="auto"/>
        <w:ind w:firstLine="567"/>
        <w:jc w:val="both"/>
        <w:rPr>
          <w:rFonts w:ascii="GHEA Grapalat" w:hAnsi="GHEA Grapalat" w:cs="Arial"/>
          <w:sz w:val="24"/>
          <w:szCs w:val="24"/>
          <w:lang w:val="hy-AM"/>
        </w:rPr>
      </w:pPr>
      <w:r w:rsidRPr="008F3948">
        <w:rPr>
          <w:rFonts w:ascii="GHEA Grapalat" w:hAnsi="GHEA Grapalat" w:cs="Arial"/>
          <w:sz w:val="24"/>
          <w:szCs w:val="24"/>
          <w:lang w:val="hy-AM"/>
        </w:rPr>
        <w:t>3</w:t>
      </w:r>
      <w:r w:rsidRPr="00A44D91">
        <w:rPr>
          <w:rFonts w:ascii="GHEA Grapalat" w:hAnsi="GHEA Grapalat" w:cs="Arial"/>
          <w:sz w:val="24"/>
          <w:szCs w:val="24"/>
          <w:lang w:val="hy-AM"/>
        </w:rPr>
        <w:t>3</w:t>
      </w:r>
      <w:r w:rsidRPr="008F3948">
        <w:rPr>
          <w:rFonts w:ascii="GHEA Grapalat" w:hAnsi="GHEA Grapalat" w:cs="Arial"/>
          <w:sz w:val="24"/>
          <w:szCs w:val="24"/>
          <w:lang w:val="hy-AM"/>
        </w:rPr>
        <w:t>.</w:t>
      </w:r>
      <w:r w:rsidRPr="00F7002D">
        <w:rPr>
          <w:rFonts w:ascii="GHEA Grapalat" w:hAnsi="GHEA Grapalat" w:cs="Arial"/>
          <w:sz w:val="24"/>
          <w:szCs w:val="24"/>
          <w:lang w:val="hy-AM"/>
        </w:rPr>
        <w:t xml:space="preserve"> </w:t>
      </w:r>
      <w:r w:rsidRPr="008F3948">
        <w:rPr>
          <w:rFonts w:ascii="GHEA Grapalat" w:hAnsi="GHEA Grapalat" w:cs="Arial"/>
          <w:sz w:val="24"/>
          <w:szCs w:val="24"/>
          <w:lang w:val="hy-AM"/>
        </w:rPr>
        <w:t>Հոգաբարձուների խորհրդի իրավասություններն են՝</w:t>
      </w:r>
    </w:p>
    <w:p w14:paraId="5D924AE6"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1)</w:t>
      </w:r>
      <w:r w:rsidRPr="00F7002D">
        <w:rPr>
          <w:rFonts w:ascii="GHEA Grapalat" w:hAnsi="GHEA Grapalat"/>
          <w:color w:val="000000"/>
        </w:rPr>
        <w:t xml:space="preserve"> </w:t>
      </w:r>
      <w:r w:rsidRPr="008F3948">
        <w:rPr>
          <w:rFonts w:ascii="GHEA Grapalat" w:hAnsi="GHEA Grapalat"/>
          <w:color w:val="000000"/>
        </w:rPr>
        <w:t>Հիմնադրամի բյուջեի և դրա փոփոխությունների, գործունեության հաշվետվություններում ներառվելիք ոչ ֆինանսական գործունեության արդյունքների և Հիմնադրամի գործունեությունը բնութագրող ցուցանիշների, տարեկան ֆինանսական հաշվետվությունների և Հիմնադրամի գործունեության տարեկան հաշվետվությունների հաստատումը.</w:t>
      </w:r>
    </w:p>
    <w:p w14:paraId="50504BAB"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2) Հիմնադրամի՝</w:t>
      </w:r>
      <w:r>
        <w:rPr>
          <w:rFonts w:ascii="GHEA Grapalat" w:hAnsi="GHEA Grapalat"/>
          <w:color w:val="000000"/>
        </w:rPr>
        <w:t xml:space="preserve"> </w:t>
      </w:r>
      <w:r w:rsidRPr="008F3948">
        <w:rPr>
          <w:rFonts w:ascii="GHEA Grapalat" w:hAnsi="GHEA Grapalat"/>
          <w:color w:val="000000"/>
        </w:rPr>
        <w:t>այլ մարմինների ձևավորումը և լիազորությունների դադարեցումը.</w:t>
      </w:r>
    </w:p>
    <w:p w14:paraId="3373D176"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3) Հիմնադրամի կանոնադրության մեջ փոփոխություններ և լրացումներ կատարելու, նոր խմբագրությամբ կանոնադրություն հաստատելու մասին որոշումների ընդունումը.</w:t>
      </w:r>
    </w:p>
    <w:p w14:paraId="7D377CBF"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4) Հիմնադրամի ֆինանսատնտեսական գործունեության վերահսկումը.</w:t>
      </w:r>
    </w:p>
    <w:p w14:paraId="54B9A645"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5)</w:t>
      </w:r>
      <w:r w:rsidRPr="001828B2">
        <w:rPr>
          <w:rFonts w:ascii="GHEA Grapalat" w:hAnsi="GHEA Grapalat"/>
          <w:color w:val="000000"/>
        </w:rPr>
        <w:t xml:space="preserve"> </w:t>
      </w:r>
      <w:r w:rsidRPr="008F3948">
        <w:rPr>
          <w:rFonts w:ascii="GHEA Grapalat" w:hAnsi="GHEA Grapalat"/>
          <w:color w:val="000000"/>
        </w:rPr>
        <w:t>տարին առնվազն երկու անգամ գործադիր տնօրենի հաշվետվությունների լսումը.</w:t>
      </w:r>
    </w:p>
    <w:p w14:paraId="712C7AB5"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6) առնվազն եռամսյակը մեկ անգամ Հիմնադրամի գործունեության և դրա ռիսկերի</w:t>
      </w:r>
      <w:r>
        <w:rPr>
          <w:rFonts w:ascii="GHEA Grapalat" w:hAnsi="GHEA Grapalat"/>
          <w:color w:val="000000"/>
        </w:rPr>
        <w:t xml:space="preserve"> վերաբերյալ </w:t>
      </w:r>
      <w:r w:rsidRPr="008F3948">
        <w:rPr>
          <w:rFonts w:ascii="GHEA Grapalat" w:hAnsi="GHEA Grapalat"/>
          <w:color w:val="000000"/>
        </w:rPr>
        <w:t>Հիմնադրամի իրավասու աշխատողների զեկույցների լսումը.</w:t>
      </w:r>
    </w:p>
    <w:p w14:paraId="526C6332"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7) իր որոշումների կատարման ընթացքի վերահսկումը.</w:t>
      </w:r>
    </w:p>
    <w:p w14:paraId="23264F4E"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8)</w:t>
      </w:r>
      <w:r w:rsidRPr="001828B2">
        <w:rPr>
          <w:rFonts w:ascii="GHEA Grapalat" w:hAnsi="GHEA Grapalat"/>
          <w:color w:val="000000"/>
        </w:rPr>
        <w:t xml:space="preserve"> </w:t>
      </w:r>
      <w:r w:rsidRPr="008F3948">
        <w:rPr>
          <w:rFonts w:ascii="GHEA Grapalat" w:hAnsi="GHEA Grapalat"/>
          <w:color w:val="000000"/>
        </w:rPr>
        <w:t>Հիմնադրամի աուդիտ իրականացնող անձի (աուդիտորի) ընտրության արդյունքների հաստատումը.</w:t>
      </w:r>
    </w:p>
    <w:p w14:paraId="0FBD2A85"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9) Հիմնադրամի կառուցվածքի և հաստիքացուցակի հաստատումը.</w:t>
      </w:r>
    </w:p>
    <w:p w14:paraId="6714F938"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10) իր աշխատակարգի հաստատումը.</w:t>
      </w:r>
    </w:p>
    <w:p w14:paraId="2AA9CF6F"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11) Հիմնադրամի գործունեությունը կարգավորող իրավական այն ակտերի ընդունումը, որոնք օրենքով կամ Հիմնադրամի կանոնադրությամբ վերապահված չէ Հիմնադրամի այլ կառավարման մարմիններին</w:t>
      </w:r>
      <w:r w:rsidRPr="008F3948">
        <w:rPr>
          <w:rFonts w:ascii="Cambria Math" w:hAnsi="Cambria Math" w:cs="Cambria Math"/>
          <w:color w:val="000000"/>
        </w:rPr>
        <w:t>․</w:t>
      </w:r>
    </w:p>
    <w:p w14:paraId="4F8792FD"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lastRenderedPageBreak/>
        <w:t xml:space="preserve">12) Հիմնադրամի կանոնադրական նպատակների համար անհրաժեշտ դրամական միջոցների անբավարարության դեպքում լրացուցիչ միջոցների հատկացման խնդրով </w:t>
      </w:r>
      <w:r w:rsidRPr="008F3948">
        <w:rPr>
          <w:rFonts w:ascii="GHEA Grapalat" w:hAnsi="GHEA Grapalat" w:cs="Arial"/>
        </w:rPr>
        <w:t>առողջապահության բնագավառում պետական կառավարման լիազոր</w:t>
      </w:r>
      <w:r w:rsidRPr="008F3948">
        <w:rPr>
          <w:rFonts w:ascii="GHEA Grapalat" w:hAnsi="GHEA Grapalat"/>
          <w:color w:val="000000"/>
        </w:rPr>
        <w:t xml:space="preserve"> մարմնին միջնորդություն ներկայացնելը.</w:t>
      </w:r>
    </w:p>
    <w:p w14:paraId="1F1EE08F"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13) Հայաստանի Հանրապետության օրենսդրությամբ նախատեսված Հիմնադրամի ֆինանսական հաշվետվությունների հրապարակման և հանրայնացման նկատմամբ վերահսկողությունը.</w:t>
      </w:r>
    </w:p>
    <w:p w14:paraId="7E998FF5" w14:textId="77777777" w:rsidR="00FF3EDA" w:rsidRPr="008F3948" w:rsidRDefault="00FF3EDA" w:rsidP="00FF3EDA">
      <w:pPr>
        <w:spacing w:after="0" w:line="276" w:lineRule="auto"/>
        <w:ind w:firstLine="567"/>
        <w:jc w:val="both"/>
        <w:rPr>
          <w:rFonts w:ascii="GHEA Grapalat" w:hAnsi="GHEA Grapalat"/>
          <w:color w:val="000000"/>
          <w:sz w:val="24"/>
          <w:szCs w:val="24"/>
          <w:shd w:val="clear" w:color="auto" w:fill="FFFFFF"/>
          <w:lang w:val="hy-AM"/>
        </w:rPr>
      </w:pPr>
      <w:r w:rsidRPr="008F3948">
        <w:rPr>
          <w:rFonts w:ascii="GHEA Grapalat" w:hAnsi="GHEA Grapalat"/>
          <w:color w:val="000000"/>
          <w:sz w:val="24"/>
          <w:szCs w:val="24"/>
          <w:lang w:val="hy-AM"/>
        </w:rPr>
        <w:t>14)</w:t>
      </w:r>
      <w:r w:rsidRPr="008F3948">
        <w:rPr>
          <w:rFonts w:ascii="GHEA Grapalat" w:hAnsi="GHEA Grapalat"/>
          <w:color w:val="000000"/>
          <w:sz w:val="24"/>
          <w:szCs w:val="24"/>
          <w:shd w:val="clear" w:color="auto" w:fill="FFFFFF"/>
          <w:lang w:val="hy-AM"/>
        </w:rPr>
        <w:t xml:space="preserve"> </w:t>
      </w:r>
      <w:r>
        <w:rPr>
          <w:rFonts w:ascii="GHEA Grapalat" w:hAnsi="GHEA Grapalat" w:cs="Arial"/>
          <w:sz w:val="24"/>
          <w:szCs w:val="24"/>
          <w:lang w:val="hy-AM"/>
        </w:rPr>
        <w:t>կազմակերպությունների</w:t>
      </w:r>
      <w:r w:rsidRPr="008F3948">
        <w:rPr>
          <w:rFonts w:ascii="GHEA Grapalat" w:hAnsi="GHEA Grapalat" w:cs="Arial"/>
          <w:sz w:val="24"/>
          <w:szCs w:val="24"/>
          <w:lang w:val="hy-AM"/>
        </w:rPr>
        <w:t xml:space="preserve"> և Հիմնադրամի միջև կնքված պայմանագրերի կատարման </w:t>
      </w:r>
      <w:r w:rsidRPr="008F3948">
        <w:rPr>
          <w:rFonts w:ascii="GHEA Grapalat" w:hAnsi="GHEA Grapalat"/>
          <w:color w:val="000000"/>
          <w:sz w:val="24"/>
          <w:szCs w:val="24"/>
          <w:shd w:val="clear" w:color="auto" w:fill="FFFFFF"/>
          <w:lang w:val="hy-AM"/>
        </w:rPr>
        <w:t>նկատմամբ ստուգումների, մշտադիտարկումների, դիտարկումների և փորձագիտական աշխատանքների իրականացման կարգի սահմանումը.</w:t>
      </w:r>
    </w:p>
    <w:p w14:paraId="6434AB2E" w14:textId="77777777" w:rsidR="00FF3EDA" w:rsidRPr="008F3948" w:rsidRDefault="00FF3EDA" w:rsidP="00FF3EDA">
      <w:pPr>
        <w:spacing w:after="0" w:line="276" w:lineRule="auto"/>
        <w:ind w:firstLine="567"/>
        <w:jc w:val="both"/>
        <w:rPr>
          <w:rFonts w:ascii="GHEA Grapalat" w:hAnsi="GHEA Grapalat" w:cs="Arial"/>
          <w:sz w:val="24"/>
          <w:szCs w:val="24"/>
          <w:lang w:val="hy-AM"/>
        </w:rPr>
      </w:pPr>
      <w:r w:rsidRPr="008F3948">
        <w:rPr>
          <w:rFonts w:ascii="GHEA Grapalat" w:hAnsi="GHEA Grapalat" w:cs="Arial"/>
          <w:sz w:val="24"/>
          <w:szCs w:val="24"/>
          <w:lang w:val="hy-AM"/>
        </w:rPr>
        <w:t xml:space="preserve">15) կազմակերպությունների և Հիմնադրամի միջև հօգուտ </w:t>
      </w:r>
      <w:r>
        <w:rPr>
          <w:rFonts w:ascii="GHEA Grapalat" w:hAnsi="GHEA Grapalat" w:cs="Arial"/>
          <w:sz w:val="24"/>
          <w:szCs w:val="24"/>
          <w:lang w:val="hy-AM"/>
        </w:rPr>
        <w:t>երրոդ</w:t>
      </w:r>
      <w:r w:rsidRPr="008F3948">
        <w:rPr>
          <w:rFonts w:ascii="GHEA Grapalat" w:hAnsi="GHEA Grapalat" w:cs="Arial"/>
          <w:sz w:val="24"/>
          <w:szCs w:val="24"/>
          <w:lang w:val="hy-AM"/>
        </w:rPr>
        <w:t xml:space="preserve"> անձանց կնքված պայմանագրի կատարման ընթացքի և որակի ստուգման կարգի սահմանումը.</w:t>
      </w:r>
    </w:p>
    <w:p w14:paraId="5397E33E" w14:textId="77777777" w:rsidR="00FF3EDA" w:rsidRPr="008F3948" w:rsidRDefault="00FF3EDA" w:rsidP="00FF3EDA">
      <w:pPr>
        <w:spacing w:after="0" w:line="276" w:lineRule="auto"/>
        <w:ind w:firstLine="567"/>
        <w:jc w:val="both"/>
        <w:rPr>
          <w:rFonts w:ascii="GHEA Grapalat" w:hAnsi="GHEA Grapalat"/>
          <w:color w:val="000000"/>
          <w:sz w:val="24"/>
          <w:szCs w:val="24"/>
          <w:shd w:val="clear" w:color="auto" w:fill="FFFFFF"/>
          <w:lang w:val="hy-AM"/>
        </w:rPr>
      </w:pPr>
      <w:r w:rsidRPr="008F3948">
        <w:rPr>
          <w:rFonts w:ascii="GHEA Grapalat" w:hAnsi="GHEA Grapalat"/>
          <w:color w:val="000000"/>
          <w:sz w:val="24"/>
          <w:szCs w:val="24"/>
          <w:shd w:val="clear" w:color="auto" w:fill="FFFFFF"/>
          <w:lang w:val="hy-AM"/>
        </w:rPr>
        <w:t xml:space="preserve">16) </w:t>
      </w:r>
      <w:r>
        <w:rPr>
          <w:rFonts w:ascii="GHEA Grapalat" w:hAnsi="GHEA Grapalat"/>
          <w:color w:val="000000"/>
          <w:sz w:val="24"/>
          <w:szCs w:val="24"/>
          <w:shd w:val="clear" w:color="auto" w:fill="FFFFFF"/>
          <w:lang w:val="hy-AM"/>
        </w:rPr>
        <w:t>պետական առողջպահական ծառայությունների</w:t>
      </w:r>
      <w:r w:rsidRPr="008F3948">
        <w:rPr>
          <w:rFonts w:ascii="GHEA Grapalat" w:hAnsi="GHEA Grapalat"/>
          <w:color w:val="000000"/>
          <w:sz w:val="24"/>
          <w:szCs w:val="24"/>
          <w:shd w:val="clear" w:color="auto" w:fill="FFFFFF"/>
          <w:lang w:val="hy-AM"/>
        </w:rPr>
        <w:t xml:space="preserve"> շրջանակում տրամադրվող ծառայությունների հատուցման պայմանների, պայմանագրային գումարների հաշվարկների, ֆինանսավորման մեխանիզմների, մատուցվող ծառայությունների գների հաստատումը.</w:t>
      </w:r>
    </w:p>
    <w:p w14:paraId="04F5B212" w14:textId="77777777" w:rsidR="00FF3EDA" w:rsidRPr="008F3948" w:rsidRDefault="00FF3EDA" w:rsidP="00FF3EDA">
      <w:pPr>
        <w:spacing w:after="0" w:line="276" w:lineRule="auto"/>
        <w:ind w:firstLine="567"/>
        <w:jc w:val="both"/>
        <w:rPr>
          <w:rFonts w:ascii="GHEA Grapalat" w:hAnsi="GHEA Grapalat"/>
          <w:sz w:val="24"/>
          <w:szCs w:val="24"/>
          <w:lang w:val="hy-AM"/>
        </w:rPr>
      </w:pPr>
      <w:r w:rsidRPr="008F3948">
        <w:rPr>
          <w:rFonts w:ascii="GHEA Grapalat" w:hAnsi="GHEA Grapalat"/>
          <w:color w:val="000000"/>
          <w:sz w:val="24"/>
          <w:szCs w:val="24"/>
          <w:shd w:val="clear" w:color="auto" w:fill="FFFFFF"/>
          <w:lang w:val="hy-AM"/>
        </w:rPr>
        <w:t>17) Հիմնադրամի գործադիր տնօրենի,</w:t>
      </w:r>
      <w:r>
        <w:rPr>
          <w:rFonts w:ascii="GHEA Grapalat" w:hAnsi="GHEA Grapalat"/>
          <w:color w:val="000000"/>
          <w:sz w:val="24"/>
          <w:szCs w:val="24"/>
          <w:shd w:val="clear" w:color="auto" w:fill="FFFFFF"/>
          <w:lang w:val="hy-AM"/>
        </w:rPr>
        <w:t xml:space="preserve"> </w:t>
      </w:r>
      <w:r>
        <w:rPr>
          <w:rFonts w:ascii="GHEA Grapalat" w:hAnsi="GHEA Grapalat"/>
          <w:sz w:val="24"/>
          <w:szCs w:val="24"/>
          <w:lang w:val="hy-AM"/>
        </w:rPr>
        <w:t>ներքին աուդիտի կոմիտեի</w:t>
      </w:r>
      <w:r>
        <w:rPr>
          <w:rFonts w:ascii="Cambria Math" w:hAnsi="Cambria Math"/>
          <w:sz w:val="24"/>
          <w:szCs w:val="24"/>
          <w:lang w:val="hy-AM"/>
        </w:rPr>
        <w:t xml:space="preserve">, </w:t>
      </w:r>
      <w:r>
        <w:rPr>
          <w:rFonts w:ascii="GHEA Grapalat" w:hAnsi="GHEA Grapalat"/>
          <w:sz w:val="24"/>
          <w:szCs w:val="24"/>
          <w:lang w:val="hy-AM"/>
        </w:rPr>
        <w:t>աշխատակիցների, ակտուարի, ռիսկերի հառավարման մասնագետի և համապատասխանության մասնագետի</w:t>
      </w:r>
      <w:r w:rsidRPr="008F3948">
        <w:rPr>
          <w:rFonts w:ascii="GHEA Grapalat" w:hAnsi="GHEA Grapalat"/>
          <w:sz w:val="24"/>
          <w:szCs w:val="24"/>
          <w:lang w:val="hy-AM"/>
        </w:rPr>
        <w:t xml:space="preserve"> պաշտոնների անձնագրերի հաստատումը.</w:t>
      </w:r>
    </w:p>
    <w:p w14:paraId="60BD0945"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rPr>
        <w:t>1</w:t>
      </w:r>
      <w:r w:rsidRPr="001828B2">
        <w:rPr>
          <w:rFonts w:ascii="GHEA Grapalat" w:hAnsi="GHEA Grapalat"/>
        </w:rPr>
        <w:t>8</w:t>
      </w:r>
      <w:r w:rsidRPr="008F3948">
        <w:rPr>
          <w:rFonts w:ascii="GHEA Grapalat" w:hAnsi="GHEA Grapalat"/>
          <w:color w:val="000000"/>
        </w:rPr>
        <w:t>) օրենքով</w:t>
      </w:r>
      <w:r>
        <w:rPr>
          <w:rFonts w:ascii="GHEA Grapalat" w:hAnsi="GHEA Grapalat"/>
          <w:color w:val="000000"/>
        </w:rPr>
        <w:t>,</w:t>
      </w:r>
      <w:r w:rsidRPr="008F3948">
        <w:rPr>
          <w:rFonts w:ascii="GHEA Grapalat" w:hAnsi="GHEA Grapalat"/>
          <w:color w:val="000000"/>
        </w:rPr>
        <w:t xml:space="preserve"> կանոնադրությամբ նախատեսված, ինչպես նաև Հիմնադրամի այլ մարմիններին չվերապահված այլ լիազորությունների իրականացումը:</w:t>
      </w:r>
    </w:p>
    <w:p w14:paraId="4F1986C4"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w:t>
      </w:r>
      <w:r w:rsidRPr="00356286">
        <w:rPr>
          <w:rFonts w:ascii="GHEA Grapalat" w:eastAsia="Times New Roman" w:hAnsi="GHEA Grapalat" w:cs="Times New Roman"/>
          <w:color w:val="000000"/>
          <w:kern w:val="0"/>
          <w:sz w:val="24"/>
          <w:szCs w:val="24"/>
          <w:lang w:val="hy-AM"/>
          <w14:ligatures w14:val="none"/>
        </w:rPr>
        <w:t>4</w:t>
      </w:r>
      <w:r w:rsidRPr="008F3948">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Հոգաբարձուների խորհրդի անդամի լիազորությունները դադարում են Հիմնադրամների մասին օրենքի 23-րդ հոդվածի 2-րդ մասով նախատեսված դեպքերով</w:t>
      </w:r>
      <w:r>
        <w:rPr>
          <w:rFonts w:ascii="GHEA Grapalat" w:eastAsia="Times New Roman" w:hAnsi="GHEA Grapalat" w:cs="Times New Roman"/>
          <w:color w:val="000000"/>
          <w:kern w:val="0"/>
          <w:sz w:val="24"/>
          <w:szCs w:val="24"/>
          <w:lang w:val="hy-AM"/>
          <w14:ligatures w14:val="none"/>
        </w:rPr>
        <w:t>:</w:t>
      </w:r>
    </w:p>
    <w:p w14:paraId="2153D9DB"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8F3948">
        <w:rPr>
          <w:rFonts w:ascii="GHEA Grapalat" w:eastAsia="Times New Roman" w:hAnsi="GHEA Grapalat" w:cs="Times New Roman"/>
          <w:color w:val="000000"/>
          <w:kern w:val="0"/>
          <w:sz w:val="24"/>
          <w:szCs w:val="24"/>
          <w:lang w:val="hy-AM"/>
          <w14:ligatures w14:val="none"/>
        </w:rPr>
        <w:t>3</w:t>
      </w:r>
      <w:r w:rsidRPr="00356286">
        <w:rPr>
          <w:rFonts w:ascii="GHEA Grapalat" w:eastAsia="Times New Roman" w:hAnsi="GHEA Grapalat" w:cs="Times New Roman"/>
          <w:color w:val="000000"/>
          <w:kern w:val="0"/>
          <w:sz w:val="24"/>
          <w:szCs w:val="24"/>
          <w:lang w:val="hy-AM"/>
          <w14:ligatures w14:val="none"/>
        </w:rPr>
        <w:t>5</w:t>
      </w:r>
      <w:r w:rsidRPr="008F3948">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 xml:space="preserve">Հոգաբարձուների խորհրդի անդամի լիազորությունների դադարման դեպքում նրա փոխարեն նոր անդամ նշանակվում է Հիմնադրամների մասին օրենքով սահմանված կարգով: </w:t>
      </w:r>
    </w:p>
    <w:p w14:paraId="28D9796E"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3</w:t>
      </w:r>
      <w:r w:rsidRPr="00356286">
        <w:rPr>
          <w:rFonts w:ascii="GHEA Grapalat" w:hAnsi="GHEA Grapalat"/>
          <w:color w:val="000000"/>
        </w:rPr>
        <w:t>6</w:t>
      </w:r>
      <w:r w:rsidRPr="008F3948">
        <w:rPr>
          <w:rFonts w:ascii="GHEA Grapalat" w:hAnsi="GHEA Grapalat"/>
          <w:color w:val="000000"/>
        </w:rPr>
        <w:t>.</w:t>
      </w:r>
      <w:r w:rsidRPr="001828B2">
        <w:rPr>
          <w:rFonts w:ascii="GHEA Grapalat" w:hAnsi="GHEA Grapalat"/>
          <w:color w:val="000000"/>
        </w:rPr>
        <w:t xml:space="preserve"> </w:t>
      </w:r>
      <w:r w:rsidRPr="008F3948">
        <w:rPr>
          <w:rFonts w:ascii="GHEA Grapalat" w:hAnsi="GHEA Grapalat"/>
          <w:color w:val="000000"/>
        </w:rPr>
        <w:t xml:space="preserve">Հիմնադրամի ընթացիկ գործունեության ղեկավարումն իրականացնում է </w:t>
      </w:r>
      <w:r>
        <w:rPr>
          <w:rFonts w:ascii="GHEA Grapalat" w:hAnsi="GHEA Grapalat"/>
          <w:color w:val="000000"/>
        </w:rPr>
        <w:t>գործադիր</w:t>
      </w:r>
      <w:r w:rsidRPr="008F3948">
        <w:rPr>
          <w:rFonts w:ascii="GHEA Grapalat" w:hAnsi="GHEA Grapalat"/>
          <w:color w:val="000000"/>
        </w:rPr>
        <w:t xml:space="preserve"> տնօրենը: </w:t>
      </w:r>
    </w:p>
    <w:p w14:paraId="3A1446C1"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3</w:t>
      </w:r>
      <w:r w:rsidRPr="00356286">
        <w:rPr>
          <w:rFonts w:ascii="GHEA Grapalat" w:hAnsi="GHEA Grapalat"/>
          <w:color w:val="000000"/>
        </w:rPr>
        <w:t>7</w:t>
      </w:r>
      <w:r w:rsidRPr="008F3948">
        <w:rPr>
          <w:rFonts w:ascii="GHEA Grapalat" w:hAnsi="GHEA Grapalat"/>
          <w:color w:val="000000"/>
        </w:rPr>
        <w:t>.</w:t>
      </w:r>
      <w:r w:rsidRPr="001828B2">
        <w:rPr>
          <w:rFonts w:ascii="GHEA Grapalat" w:hAnsi="GHEA Grapalat"/>
          <w:color w:val="000000"/>
        </w:rPr>
        <w:t xml:space="preserve"> </w:t>
      </w:r>
      <w:r w:rsidRPr="008F3948">
        <w:rPr>
          <w:rFonts w:ascii="GHEA Grapalat" w:hAnsi="GHEA Grapalat"/>
          <w:color w:val="000000"/>
        </w:rPr>
        <w:t>Գ</w:t>
      </w:r>
      <w:r>
        <w:rPr>
          <w:rFonts w:ascii="GHEA Grapalat" w:hAnsi="GHEA Grapalat"/>
          <w:color w:val="000000"/>
        </w:rPr>
        <w:t>ործադիր</w:t>
      </w:r>
      <w:r w:rsidRPr="008F3948">
        <w:rPr>
          <w:rFonts w:ascii="GHEA Grapalat" w:hAnsi="GHEA Grapalat"/>
          <w:color w:val="000000"/>
        </w:rPr>
        <w:t xml:space="preserve"> տնօրենի իրավասությանն են պատկանում Հիմնադրամի ընթացիկ գործունեության կառավարման բոլոր հարցերը:</w:t>
      </w:r>
    </w:p>
    <w:p w14:paraId="36EB3321"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Pr>
          <w:rFonts w:ascii="GHEA Grapalat" w:hAnsi="GHEA Grapalat"/>
          <w:color w:val="000000"/>
        </w:rPr>
        <w:t>3</w:t>
      </w:r>
      <w:r w:rsidRPr="00356286">
        <w:rPr>
          <w:rFonts w:ascii="GHEA Grapalat" w:hAnsi="GHEA Grapalat"/>
          <w:color w:val="000000"/>
        </w:rPr>
        <w:t>8</w:t>
      </w:r>
      <w:r w:rsidRPr="008F3948">
        <w:rPr>
          <w:rFonts w:ascii="GHEA Grapalat" w:hAnsi="GHEA Grapalat"/>
          <w:color w:val="000000"/>
        </w:rPr>
        <w:t>.</w:t>
      </w:r>
      <w:bookmarkStart w:id="5" w:name="_Hlk173698434"/>
      <w:r w:rsidRPr="001828B2">
        <w:rPr>
          <w:rFonts w:ascii="GHEA Grapalat" w:hAnsi="GHEA Grapalat"/>
          <w:color w:val="000000"/>
        </w:rPr>
        <w:t xml:space="preserve"> </w:t>
      </w:r>
      <w:r w:rsidRPr="008F3948">
        <w:rPr>
          <w:rFonts w:ascii="GHEA Grapalat" w:hAnsi="GHEA Grapalat"/>
          <w:color w:val="000000"/>
        </w:rPr>
        <w:t>Գ</w:t>
      </w:r>
      <w:r>
        <w:rPr>
          <w:rFonts w:ascii="GHEA Grapalat" w:hAnsi="GHEA Grapalat"/>
          <w:color w:val="000000"/>
        </w:rPr>
        <w:t>ործադիր</w:t>
      </w:r>
      <w:bookmarkEnd w:id="5"/>
      <w:r w:rsidRPr="008F3948">
        <w:rPr>
          <w:rFonts w:ascii="GHEA Grapalat" w:hAnsi="GHEA Grapalat"/>
          <w:color w:val="000000"/>
        </w:rPr>
        <w:t xml:space="preserve"> տնօրենը կազմակերպում է հոգաբարձուների խորհրդի</w:t>
      </w:r>
      <w:r>
        <w:rPr>
          <w:rFonts w:ascii="Calibri" w:hAnsi="Calibri" w:cs="Calibri"/>
          <w:color w:val="000000"/>
        </w:rPr>
        <w:t xml:space="preserve"> </w:t>
      </w:r>
      <w:r w:rsidRPr="008F3948">
        <w:rPr>
          <w:rFonts w:ascii="GHEA Grapalat" w:hAnsi="GHEA Grapalat" w:cs="GHEA Grapalat"/>
          <w:color w:val="000000"/>
        </w:rPr>
        <w:t>որոշումների</w:t>
      </w:r>
      <w:r w:rsidRPr="008F3948">
        <w:rPr>
          <w:rFonts w:ascii="GHEA Grapalat" w:hAnsi="GHEA Grapalat"/>
          <w:color w:val="000000"/>
        </w:rPr>
        <w:t xml:space="preserve"> </w:t>
      </w:r>
      <w:r w:rsidRPr="008F3948">
        <w:rPr>
          <w:rFonts w:ascii="GHEA Grapalat" w:hAnsi="GHEA Grapalat" w:cs="GHEA Grapalat"/>
          <w:color w:val="000000"/>
        </w:rPr>
        <w:t>կատարումը</w:t>
      </w:r>
      <w:r w:rsidRPr="008F3948">
        <w:rPr>
          <w:rFonts w:ascii="GHEA Grapalat" w:hAnsi="GHEA Grapalat"/>
          <w:color w:val="000000"/>
        </w:rPr>
        <w:t>:</w:t>
      </w:r>
    </w:p>
    <w:p w14:paraId="78154ABB" w14:textId="77777777" w:rsidR="00FF3EDA" w:rsidRPr="008F3948" w:rsidRDefault="00FF3EDA" w:rsidP="00FF3EDA">
      <w:pPr>
        <w:shd w:val="clear" w:color="auto" w:fill="FFFFFF"/>
        <w:spacing w:after="0" w:line="276" w:lineRule="auto"/>
        <w:ind w:firstLine="567"/>
        <w:jc w:val="both"/>
        <w:rPr>
          <w:rFonts w:ascii="GHEA Grapalat" w:hAnsi="GHEA Grapalat"/>
          <w:color w:val="000000"/>
          <w:sz w:val="24"/>
          <w:szCs w:val="24"/>
          <w:lang w:val="hy-AM" w:eastAsia="en-GB"/>
        </w:rPr>
      </w:pPr>
      <w:r w:rsidRPr="00356286">
        <w:rPr>
          <w:rFonts w:ascii="GHEA Grapalat" w:hAnsi="GHEA Grapalat"/>
          <w:color w:val="000000"/>
          <w:sz w:val="24"/>
          <w:szCs w:val="24"/>
          <w:lang w:val="hy-AM"/>
        </w:rPr>
        <w:t>39</w:t>
      </w:r>
      <w:r w:rsidRPr="008F3948">
        <w:rPr>
          <w:rFonts w:ascii="GHEA Grapalat" w:hAnsi="GHEA Grapalat"/>
          <w:color w:val="000000"/>
          <w:sz w:val="24"/>
          <w:szCs w:val="24"/>
          <w:lang w:val="hy-AM"/>
        </w:rPr>
        <w:t>.</w:t>
      </w:r>
      <w:r w:rsidRPr="00A63088">
        <w:rPr>
          <w:rFonts w:ascii="GHEA Grapalat" w:hAnsi="GHEA Grapalat"/>
          <w:color w:val="000000"/>
          <w:lang w:val="hy-AM"/>
        </w:rPr>
        <w:t xml:space="preserve"> Գործադիր</w:t>
      </w:r>
      <w:r w:rsidRPr="008F3948">
        <w:rPr>
          <w:rFonts w:ascii="GHEA Grapalat" w:hAnsi="GHEA Grapalat"/>
          <w:color w:val="000000"/>
          <w:sz w:val="24"/>
          <w:szCs w:val="24"/>
          <w:lang w:val="hy-AM"/>
        </w:rPr>
        <w:t xml:space="preserve"> տնօրենն ընտրվում և ազատվում է հոգաբարձուների խորհրդի կողմից՝ խորհրդի աշխատակարգով սահմանված կարգով: </w:t>
      </w:r>
      <w:r w:rsidRPr="00A63088">
        <w:rPr>
          <w:rFonts w:ascii="GHEA Grapalat" w:hAnsi="GHEA Grapalat"/>
          <w:color w:val="000000"/>
          <w:lang w:val="hy-AM"/>
        </w:rPr>
        <w:t>Գործադիր</w:t>
      </w:r>
      <w:r w:rsidRPr="008F3948">
        <w:rPr>
          <w:rFonts w:ascii="GHEA Grapalat" w:hAnsi="GHEA Grapalat"/>
          <w:color w:val="000000"/>
          <w:sz w:val="24"/>
          <w:szCs w:val="24"/>
          <w:lang w:val="hy-AM"/>
        </w:rPr>
        <w:t xml:space="preserve"> տնօրենը ընտրվում է հինգ տարի ժամկետով, որը լրանալուց հետո կարող է վերընտրվել նույն ժամկետով, բայց ոչ ավելի, քան մեկ անգամ:</w:t>
      </w:r>
      <w:r>
        <w:rPr>
          <w:rFonts w:ascii="Calibri" w:hAnsi="Calibri" w:cs="Calibri"/>
          <w:color w:val="000000"/>
          <w:sz w:val="24"/>
          <w:szCs w:val="24"/>
          <w:lang w:val="hy-AM"/>
        </w:rPr>
        <w:t xml:space="preserve"> </w:t>
      </w:r>
    </w:p>
    <w:p w14:paraId="63E0EEA7"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shd w:val="clear" w:color="auto" w:fill="FFFFFF"/>
        </w:rPr>
      </w:pPr>
      <w:r w:rsidRPr="008F3948">
        <w:rPr>
          <w:rFonts w:ascii="GHEA Grapalat" w:hAnsi="GHEA Grapalat"/>
          <w:color w:val="000000"/>
        </w:rPr>
        <w:t>4</w:t>
      </w:r>
      <w:r w:rsidRPr="00356286">
        <w:rPr>
          <w:rFonts w:ascii="GHEA Grapalat" w:hAnsi="GHEA Grapalat"/>
          <w:color w:val="000000"/>
        </w:rPr>
        <w:t>0</w:t>
      </w:r>
      <w:r w:rsidRPr="008F3948">
        <w:rPr>
          <w:rFonts w:ascii="GHEA Grapalat" w:hAnsi="GHEA Grapalat"/>
          <w:color w:val="000000"/>
        </w:rPr>
        <w:t>.</w:t>
      </w:r>
      <w:r w:rsidRPr="00A63088">
        <w:rPr>
          <w:rFonts w:ascii="GHEA Grapalat" w:hAnsi="GHEA Grapalat"/>
          <w:color w:val="000000"/>
        </w:rPr>
        <w:t xml:space="preserve"> </w:t>
      </w:r>
      <w:r w:rsidRPr="008F3948">
        <w:rPr>
          <w:rFonts w:ascii="GHEA Grapalat" w:hAnsi="GHEA Grapalat"/>
          <w:color w:val="000000"/>
        </w:rPr>
        <w:t>Գ</w:t>
      </w:r>
      <w:r>
        <w:rPr>
          <w:rFonts w:ascii="GHEA Grapalat" w:hAnsi="GHEA Grapalat"/>
          <w:color w:val="000000"/>
        </w:rPr>
        <w:t>ործադիր</w:t>
      </w:r>
      <w:r w:rsidRPr="008F3948">
        <w:rPr>
          <w:rFonts w:ascii="GHEA Grapalat" w:hAnsi="GHEA Grapalat"/>
          <w:color w:val="000000"/>
        </w:rPr>
        <w:t xml:space="preserve"> տնօրեն կարող է ընտրվել 35 տարին լրացած, Հայաստանի Հանրապետության քաղաքացի հանդիսացող անձը, որն ունի </w:t>
      </w:r>
      <w:r>
        <w:rPr>
          <w:rFonts w:ascii="GHEA Grapalat" w:hAnsi="GHEA Grapalat"/>
          <w:color w:val="000000"/>
        </w:rPr>
        <w:t xml:space="preserve">առողջապահության </w:t>
      </w:r>
      <w:r w:rsidRPr="008F3948">
        <w:rPr>
          <w:rFonts w:ascii="GHEA Grapalat" w:hAnsi="GHEA Grapalat"/>
          <w:color w:val="000000"/>
        </w:rPr>
        <w:t>կառավարման ոլորտում առնվազն 10 տարվա աշխատանքային ստաժ: Գ</w:t>
      </w:r>
      <w:r>
        <w:rPr>
          <w:rFonts w:ascii="GHEA Grapalat" w:hAnsi="GHEA Grapalat"/>
          <w:color w:val="000000"/>
        </w:rPr>
        <w:t>ործադիր</w:t>
      </w:r>
      <w:r w:rsidRPr="008F3948">
        <w:rPr>
          <w:rFonts w:ascii="GHEA Grapalat" w:hAnsi="GHEA Grapalat"/>
          <w:color w:val="000000"/>
          <w:shd w:val="clear" w:color="auto" w:fill="FFFFFF"/>
        </w:rPr>
        <w:t xml:space="preserve"> </w:t>
      </w:r>
      <w:r w:rsidRPr="008F3948">
        <w:rPr>
          <w:rFonts w:ascii="GHEA Grapalat" w:hAnsi="GHEA Grapalat"/>
          <w:color w:val="000000"/>
          <w:shd w:val="clear" w:color="auto" w:fill="FFFFFF"/>
        </w:rPr>
        <w:lastRenderedPageBreak/>
        <w:t>տնօրենը չի կարող պաշտոն զբաղեցնել պետական կամ տեղական ինքնակառավարման</w:t>
      </w:r>
      <w:r>
        <w:rPr>
          <w:rFonts w:ascii="GHEA Grapalat" w:hAnsi="GHEA Grapalat"/>
          <w:color w:val="000000"/>
          <w:shd w:val="clear" w:color="auto" w:fill="FFFFFF"/>
        </w:rPr>
        <w:t xml:space="preserve"> </w:t>
      </w:r>
      <w:r w:rsidRPr="008F3948">
        <w:rPr>
          <w:rFonts w:ascii="GHEA Grapalat" w:hAnsi="GHEA Grapalat"/>
          <w:color w:val="000000"/>
          <w:shd w:val="clear" w:color="auto" w:fill="FFFFFF"/>
        </w:rPr>
        <w:t>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14:paraId="47306D49"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4</w:t>
      </w:r>
      <w:r w:rsidRPr="00356286">
        <w:rPr>
          <w:rFonts w:ascii="GHEA Grapalat" w:hAnsi="GHEA Grapalat"/>
          <w:color w:val="000000"/>
        </w:rPr>
        <w:t>1</w:t>
      </w:r>
      <w:r w:rsidRPr="008F3948">
        <w:rPr>
          <w:rFonts w:ascii="GHEA Grapalat" w:hAnsi="GHEA Grapalat"/>
          <w:color w:val="000000"/>
        </w:rPr>
        <w:t>.</w:t>
      </w:r>
      <w:r w:rsidRPr="00A63088">
        <w:rPr>
          <w:rFonts w:ascii="GHEA Grapalat" w:hAnsi="GHEA Grapalat"/>
          <w:color w:val="000000"/>
        </w:rPr>
        <w:t xml:space="preserve"> </w:t>
      </w:r>
      <w:r w:rsidRPr="008F3948">
        <w:rPr>
          <w:rFonts w:ascii="GHEA Grapalat" w:hAnsi="GHEA Grapalat"/>
          <w:color w:val="000000"/>
        </w:rPr>
        <w:t>Գ</w:t>
      </w:r>
      <w:r>
        <w:rPr>
          <w:rFonts w:ascii="GHEA Grapalat" w:hAnsi="GHEA Grapalat"/>
          <w:color w:val="000000"/>
        </w:rPr>
        <w:t>ործադիր</w:t>
      </w:r>
      <w:r w:rsidRPr="008F3948">
        <w:rPr>
          <w:rFonts w:ascii="GHEA Grapalat" w:hAnsi="GHEA Grapalat"/>
          <w:color w:val="000000"/>
        </w:rPr>
        <w:t xml:space="preserve"> տնօրենի իրավունքներն ու պարտականությունները սահմանվում են սույն օրենքով, «Հիմնադրամների մասին» օրենքով, Հիմնադրամի կանոնադրությամբ և նրա հետ կնքված աշխատանքային պայմանագրով: Հիմնադրամի անունից աշխատանքային պայմանագիրը ստորագրում է</w:t>
      </w:r>
      <w:r>
        <w:rPr>
          <w:rFonts w:ascii="Calibri" w:hAnsi="Calibri" w:cs="Calibri"/>
          <w:color w:val="000000"/>
        </w:rPr>
        <w:t xml:space="preserve"> </w:t>
      </w:r>
      <w:r w:rsidRPr="008F3948">
        <w:rPr>
          <w:rFonts w:ascii="GHEA Grapalat" w:hAnsi="GHEA Grapalat" w:cs="GHEA Grapalat"/>
          <w:color w:val="000000"/>
        </w:rPr>
        <w:t>հոգաբարձուների</w:t>
      </w:r>
      <w:r w:rsidRPr="008F3948">
        <w:rPr>
          <w:rFonts w:ascii="GHEA Grapalat" w:hAnsi="GHEA Grapalat"/>
          <w:color w:val="000000"/>
        </w:rPr>
        <w:t xml:space="preserve"> </w:t>
      </w:r>
      <w:r w:rsidRPr="008F3948">
        <w:rPr>
          <w:rFonts w:ascii="GHEA Grapalat" w:hAnsi="GHEA Grapalat" w:cs="GHEA Grapalat"/>
          <w:color w:val="000000"/>
        </w:rPr>
        <w:t>խորհրդի</w:t>
      </w:r>
      <w:r>
        <w:rPr>
          <w:rFonts w:ascii="Calibri" w:hAnsi="Calibri" w:cs="Calibri"/>
          <w:color w:val="000000"/>
        </w:rPr>
        <w:t xml:space="preserve"> </w:t>
      </w:r>
      <w:r w:rsidRPr="008F3948">
        <w:rPr>
          <w:rFonts w:ascii="GHEA Grapalat" w:hAnsi="GHEA Grapalat" w:cs="GHEA Grapalat"/>
          <w:color w:val="000000"/>
        </w:rPr>
        <w:t>նախագահը</w:t>
      </w:r>
      <w:r w:rsidRPr="008F3948">
        <w:rPr>
          <w:rFonts w:ascii="GHEA Grapalat" w:hAnsi="GHEA Grapalat"/>
          <w:color w:val="000000"/>
        </w:rPr>
        <w:t xml:space="preserve"> </w:t>
      </w:r>
      <w:r w:rsidRPr="008F3948">
        <w:rPr>
          <w:rFonts w:ascii="GHEA Grapalat" w:hAnsi="GHEA Grapalat" w:cs="GHEA Grapalat"/>
          <w:color w:val="000000"/>
        </w:rPr>
        <w:t>կամ</w:t>
      </w:r>
      <w:r w:rsidRPr="008F3948">
        <w:rPr>
          <w:rFonts w:ascii="GHEA Grapalat" w:hAnsi="GHEA Grapalat"/>
          <w:color w:val="000000"/>
        </w:rPr>
        <w:t xml:space="preserve"> </w:t>
      </w:r>
      <w:r w:rsidRPr="008F3948">
        <w:rPr>
          <w:rFonts w:ascii="GHEA Grapalat" w:hAnsi="GHEA Grapalat" w:cs="GHEA Grapalat"/>
          <w:color w:val="000000"/>
        </w:rPr>
        <w:t>հոգաբարձուների</w:t>
      </w:r>
      <w:r w:rsidRPr="008F3948">
        <w:rPr>
          <w:rFonts w:ascii="GHEA Grapalat" w:hAnsi="GHEA Grapalat"/>
          <w:color w:val="000000"/>
        </w:rPr>
        <w:t xml:space="preserve"> </w:t>
      </w:r>
      <w:r w:rsidRPr="008F3948">
        <w:rPr>
          <w:rFonts w:ascii="GHEA Grapalat" w:hAnsi="GHEA Grapalat" w:cs="GHEA Grapalat"/>
          <w:color w:val="000000"/>
        </w:rPr>
        <w:t>խորհրդի</w:t>
      </w:r>
      <w:r>
        <w:rPr>
          <w:rFonts w:ascii="Calibri" w:hAnsi="Calibri" w:cs="Calibri"/>
          <w:color w:val="000000"/>
        </w:rPr>
        <w:t xml:space="preserve"> </w:t>
      </w:r>
      <w:r w:rsidRPr="008F3948">
        <w:rPr>
          <w:rFonts w:ascii="GHEA Grapalat" w:hAnsi="GHEA Grapalat" w:cs="GHEA Grapalat"/>
          <w:color w:val="000000"/>
        </w:rPr>
        <w:t>լիազորած</w:t>
      </w:r>
      <w:r w:rsidRPr="008F3948">
        <w:rPr>
          <w:rFonts w:ascii="GHEA Grapalat" w:hAnsi="GHEA Grapalat"/>
          <w:color w:val="000000"/>
        </w:rPr>
        <w:t xml:space="preserve"> </w:t>
      </w:r>
      <w:r w:rsidRPr="008F3948">
        <w:rPr>
          <w:rFonts w:ascii="GHEA Grapalat" w:hAnsi="GHEA Grapalat" w:cs="GHEA Grapalat"/>
          <w:color w:val="000000"/>
        </w:rPr>
        <w:t>այլ</w:t>
      </w:r>
      <w:r w:rsidRPr="008F3948">
        <w:rPr>
          <w:rFonts w:ascii="GHEA Grapalat" w:hAnsi="GHEA Grapalat"/>
          <w:color w:val="000000"/>
        </w:rPr>
        <w:t xml:space="preserve"> </w:t>
      </w:r>
      <w:r w:rsidRPr="008F3948">
        <w:rPr>
          <w:rFonts w:ascii="GHEA Grapalat" w:hAnsi="GHEA Grapalat" w:cs="GHEA Grapalat"/>
          <w:color w:val="000000"/>
        </w:rPr>
        <w:t>անձ</w:t>
      </w:r>
      <w:r w:rsidRPr="008F3948">
        <w:rPr>
          <w:rFonts w:ascii="GHEA Grapalat" w:hAnsi="GHEA Grapalat"/>
          <w:color w:val="000000"/>
        </w:rPr>
        <w:t>: Հոգաբարձուների խորհուրդն իրավունք ունի լուծել Գ</w:t>
      </w:r>
      <w:r>
        <w:rPr>
          <w:rFonts w:ascii="GHEA Grapalat" w:hAnsi="GHEA Grapalat"/>
          <w:color w:val="000000"/>
        </w:rPr>
        <w:t>ործադիր</w:t>
      </w:r>
      <w:r w:rsidRPr="008F3948">
        <w:rPr>
          <w:rFonts w:ascii="GHEA Grapalat" w:hAnsi="GHEA Grapalat"/>
          <w:color w:val="000000"/>
        </w:rPr>
        <w:t xml:space="preserve"> տնօրենի հետ կնքված պայմանագիրը՝ օրենքով, Հիմնադրամի կանոնադրությամբ և աշխատանքային պայմանագրով սահմանված կարգով:</w:t>
      </w:r>
    </w:p>
    <w:p w14:paraId="27DD6396"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4</w:t>
      </w:r>
      <w:r w:rsidRPr="00A44D91">
        <w:rPr>
          <w:rFonts w:ascii="GHEA Grapalat" w:hAnsi="GHEA Grapalat"/>
          <w:color w:val="000000"/>
        </w:rPr>
        <w:t>2</w:t>
      </w:r>
      <w:r w:rsidRPr="008F3948">
        <w:rPr>
          <w:rFonts w:ascii="GHEA Grapalat" w:hAnsi="GHEA Grapalat"/>
          <w:color w:val="000000"/>
        </w:rPr>
        <w:t>.</w:t>
      </w:r>
      <w:r w:rsidRPr="00A63088">
        <w:rPr>
          <w:rFonts w:ascii="GHEA Grapalat" w:hAnsi="GHEA Grapalat"/>
          <w:color w:val="000000"/>
        </w:rPr>
        <w:t xml:space="preserve"> </w:t>
      </w:r>
      <w:r w:rsidRPr="008F3948">
        <w:rPr>
          <w:rFonts w:ascii="GHEA Grapalat" w:hAnsi="GHEA Grapalat"/>
          <w:color w:val="000000"/>
        </w:rPr>
        <w:t>Գ</w:t>
      </w:r>
      <w:r>
        <w:rPr>
          <w:rFonts w:ascii="GHEA Grapalat" w:hAnsi="GHEA Grapalat"/>
          <w:color w:val="000000"/>
        </w:rPr>
        <w:t>ործադիր</w:t>
      </w:r>
      <w:r w:rsidRPr="008F3948">
        <w:rPr>
          <w:rFonts w:ascii="GHEA Grapalat" w:hAnsi="GHEA Grapalat"/>
          <w:color w:val="000000"/>
        </w:rPr>
        <w:t xml:space="preserve"> տնօրենը`</w:t>
      </w:r>
    </w:p>
    <w:p w14:paraId="734231B4"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1) տնօրինում է Հիմնադրամի գույքը, այդ թվում՝ ֆինանսական միջոցները, գործարքներ է կնքում Հիմնադրամի անունից, այդ թվում</w:t>
      </w:r>
      <w:r>
        <w:rPr>
          <w:rFonts w:ascii="GHEA Grapalat" w:hAnsi="GHEA Grapalat"/>
          <w:color w:val="000000"/>
        </w:rPr>
        <w:t xml:space="preserve"> </w:t>
      </w:r>
      <w:r w:rsidRPr="008F3948">
        <w:rPr>
          <w:rFonts w:ascii="GHEA Grapalat" w:hAnsi="GHEA Grapalat"/>
          <w:color w:val="000000"/>
        </w:rPr>
        <w:t xml:space="preserve">հօգուտ </w:t>
      </w:r>
      <w:r>
        <w:rPr>
          <w:rFonts w:ascii="GHEA Grapalat" w:hAnsi="GHEA Grapalat"/>
          <w:color w:val="000000"/>
        </w:rPr>
        <w:t xml:space="preserve">երրորդ </w:t>
      </w:r>
      <w:r w:rsidRPr="008F3948">
        <w:rPr>
          <w:rFonts w:ascii="GHEA Grapalat" w:hAnsi="GHEA Grapalat"/>
          <w:color w:val="000000"/>
        </w:rPr>
        <w:t>անձանց պայմանագրերը.</w:t>
      </w:r>
    </w:p>
    <w:p w14:paraId="4D79B9C8"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2) ներկայացնում է Հիմնադրամը Հայաստանի Հանրապետությունում և օտարերկրյա պետություններում.</w:t>
      </w:r>
    </w:p>
    <w:p w14:paraId="51D8FD01"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3) գործում է առանց լիազորագրի, տալիս է լիազորագրեր.</w:t>
      </w:r>
    </w:p>
    <w:p w14:paraId="0C6EF6EB"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4) սահմանված կարգով կնքում է պայմանագրեր, այդ թվում` աշխատանքային.</w:t>
      </w:r>
    </w:p>
    <w:p w14:paraId="180349E6"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5) բանկերում բացում է Հիմնադրամի հաշվարկային (այդ թվում` արտարժութային) և այլ հաշիվներ, հաշիվ բացում գանձապետարանում.</w:t>
      </w:r>
    </w:p>
    <w:p w14:paraId="5136BCB1"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sidRPr="008F3948">
        <w:rPr>
          <w:rFonts w:ascii="GHEA Grapalat" w:hAnsi="GHEA Grapalat"/>
          <w:color w:val="000000"/>
        </w:rPr>
        <w:t>6) հոգաբարձուների խորհրդի հաստատմանն է ներկայացնում Հիմնադրամի բյուջեն, կառուցվածքը, հաստիքացուցակը, Հիմնադրամի գործունեության ծրագիրը, Հիմնադրամի կողմից հրապարակվող հաշվետվությունները.</w:t>
      </w:r>
    </w:p>
    <w:p w14:paraId="3BF1BEB9"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Pr>
          <w:rFonts w:ascii="GHEA Grapalat" w:hAnsi="GHEA Grapalat"/>
          <w:color w:val="000000"/>
        </w:rPr>
        <w:t>7</w:t>
      </w:r>
      <w:r w:rsidRPr="008F3948">
        <w:rPr>
          <w:rFonts w:ascii="GHEA Grapalat" w:hAnsi="GHEA Grapalat"/>
          <w:color w:val="000000"/>
        </w:rPr>
        <w:t>) իր իրավասության սահմաններում արձակում է հրամաններ, հրահանգներ, կատարման համար տալիս է պարտադիր ցուցումներ և վերահսկում դրանց կատարումը.</w:t>
      </w:r>
    </w:p>
    <w:p w14:paraId="442E92AD"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Pr>
          <w:rFonts w:ascii="GHEA Grapalat" w:hAnsi="GHEA Grapalat"/>
          <w:color w:val="000000"/>
        </w:rPr>
        <w:t>8</w:t>
      </w:r>
      <w:r w:rsidRPr="008F3948">
        <w:rPr>
          <w:rFonts w:ascii="GHEA Grapalat" w:hAnsi="GHEA Grapalat"/>
          <w:color w:val="000000"/>
        </w:rPr>
        <w:t>) սահմանված կարգով աշխատանքի է ընդունում և աշխատանքից ազատում է Հիմնադրամի աշխատողներին, նրանց նկատմամբ կիրառում է խրախուսանքի և կարգապահական պատասխանատվության միջոցներ:</w:t>
      </w:r>
    </w:p>
    <w:p w14:paraId="49BDDE06" w14:textId="77777777" w:rsidR="00FF3EDA" w:rsidRPr="008F3948" w:rsidRDefault="00FF3EDA" w:rsidP="00FF3EDA">
      <w:pPr>
        <w:pStyle w:val="NormalWeb"/>
        <w:shd w:val="clear" w:color="auto" w:fill="FFFFFF"/>
        <w:spacing w:before="0" w:beforeAutospacing="0" w:after="0" w:afterAutospacing="0" w:line="276" w:lineRule="auto"/>
        <w:ind w:firstLine="567"/>
        <w:jc w:val="both"/>
        <w:rPr>
          <w:rFonts w:ascii="GHEA Grapalat" w:hAnsi="GHEA Grapalat"/>
          <w:color w:val="000000"/>
        </w:rPr>
      </w:pPr>
      <w:r>
        <w:rPr>
          <w:rFonts w:ascii="GHEA Grapalat" w:hAnsi="GHEA Grapalat"/>
          <w:color w:val="000000"/>
        </w:rPr>
        <w:t>9</w:t>
      </w:r>
      <w:r w:rsidRPr="008F3948">
        <w:rPr>
          <w:rFonts w:ascii="GHEA Grapalat" w:hAnsi="GHEA Grapalat"/>
          <w:color w:val="000000"/>
        </w:rPr>
        <w:t>) իրականացնում է օրենքով և կանոնադրությամբ նախատեսված այլ իրավասություններ:</w:t>
      </w:r>
    </w:p>
    <w:p w14:paraId="13FB6A98" w14:textId="77777777" w:rsidR="00FF3EDA" w:rsidRPr="008F3948" w:rsidRDefault="00FF3EDA" w:rsidP="00FF3EDA">
      <w:pPr>
        <w:spacing w:after="0" w:line="276" w:lineRule="auto"/>
        <w:jc w:val="both"/>
        <w:rPr>
          <w:rFonts w:ascii="GHEA Grapalat" w:hAnsi="GHEA Grapalat"/>
          <w:sz w:val="24"/>
          <w:szCs w:val="24"/>
          <w:lang w:val="hy-AM"/>
        </w:rPr>
      </w:pPr>
    </w:p>
    <w:p w14:paraId="2F34F79A" w14:textId="77777777" w:rsidR="00FF3EDA" w:rsidRPr="008F3948" w:rsidRDefault="00FF3EDA" w:rsidP="00FF3EDA">
      <w:pPr>
        <w:shd w:val="clear" w:color="auto" w:fill="FFFFFF"/>
        <w:spacing w:after="0" w:line="276" w:lineRule="auto"/>
        <w:jc w:val="center"/>
        <w:rPr>
          <w:rFonts w:ascii="GHEA Grapalat" w:eastAsia="Times New Roman" w:hAnsi="GHEA Grapalat" w:cs="Times New Roman"/>
          <w:color w:val="000000"/>
          <w:kern w:val="0"/>
          <w:sz w:val="24"/>
          <w:szCs w:val="24"/>
          <w:lang w:val="hy-AM"/>
          <w14:ligatures w14:val="none"/>
        </w:rPr>
      </w:pPr>
      <w:r w:rsidRPr="001828B2">
        <w:rPr>
          <w:rFonts w:ascii="GHEA Grapalat" w:eastAsia="Times New Roman" w:hAnsi="GHEA Grapalat" w:cs="Times New Roman"/>
          <w:b/>
          <w:bCs/>
          <w:color w:val="000000"/>
          <w:kern w:val="0"/>
          <w:sz w:val="24"/>
          <w:szCs w:val="24"/>
          <w:lang w:val="hy-AM"/>
          <w14:ligatures w14:val="none"/>
        </w:rPr>
        <w:t>5</w:t>
      </w:r>
      <w:r w:rsidRPr="008F3948">
        <w:rPr>
          <w:rFonts w:ascii="GHEA Grapalat" w:eastAsia="Times New Roman" w:hAnsi="GHEA Grapalat" w:cs="Times New Roman"/>
          <w:b/>
          <w:bCs/>
          <w:color w:val="000000"/>
          <w:kern w:val="0"/>
          <w:sz w:val="24"/>
          <w:szCs w:val="24"/>
          <w:lang w:val="hy-AM"/>
          <w14:ligatures w14:val="none"/>
        </w:rPr>
        <w:t>. ՀԻՄՆԱԴՐԱՄԻ ՄԱՐՄԻՆՆԵՐԻ ԿՈՂՄԻՑ ՈՐՈՇՈՒՄՆԵՐԻ ԸՆԴՈՒՆՄԱՆ ԿԱՐԳԸ</w:t>
      </w:r>
    </w:p>
    <w:p w14:paraId="1E0B9322"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3D183E11"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EB15A8">
        <w:rPr>
          <w:rFonts w:ascii="GHEA Grapalat" w:eastAsia="Times New Roman" w:hAnsi="GHEA Grapalat" w:cs="Times New Roman"/>
          <w:color w:val="000000"/>
          <w:kern w:val="0"/>
          <w:sz w:val="24"/>
          <w:szCs w:val="24"/>
          <w:lang w:val="hy-AM"/>
          <w14:ligatures w14:val="none"/>
        </w:rPr>
        <w:t>4</w:t>
      </w:r>
      <w:r w:rsidRPr="00356286">
        <w:rPr>
          <w:rFonts w:ascii="GHEA Grapalat" w:eastAsia="Times New Roman" w:hAnsi="GHEA Grapalat" w:cs="Times New Roman"/>
          <w:color w:val="000000"/>
          <w:kern w:val="0"/>
          <w:sz w:val="24"/>
          <w:szCs w:val="24"/>
          <w:lang w:val="hy-AM"/>
          <w14:ligatures w14:val="none"/>
        </w:rPr>
        <w:t>3</w:t>
      </w:r>
      <w:r w:rsidRPr="008F3948">
        <w:rPr>
          <w:rFonts w:ascii="GHEA Grapalat" w:eastAsia="Times New Roman" w:hAnsi="GHEA Grapalat" w:cs="Times New Roman"/>
          <w:color w:val="000000"/>
          <w:kern w:val="0"/>
          <w:sz w:val="24"/>
          <w:szCs w:val="24"/>
          <w:lang w:val="hy-AM"/>
          <w14:ligatures w14:val="none"/>
        </w:rPr>
        <w:t>.</w:t>
      </w:r>
      <w:r w:rsidRPr="001828B2">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 xml:space="preserve">Հոգաբարձուների խորհուրդն </w:t>
      </w:r>
      <w:r w:rsidRPr="008F3948">
        <w:rPr>
          <w:rFonts w:ascii="GHEA Grapalat" w:eastAsia="Times New Roman" w:hAnsi="GHEA Grapalat" w:cs="Times New Roman"/>
          <w:kern w:val="0"/>
          <w:sz w:val="24"/>
          <w:szCs w:val="24"/>
          <w:lang w:val="hy-AM"/>
          <w14:ligatures w14:val="none"/>
        </w:rPr>
        <w:t xml:space="preserve">իր գործունեությունն իրականացնում է տարեկան առնվազն չորս անգամ գումարվող հերթական նիստերի միջոցով: Հոգաբարձուների խորհրդի արտահերթ նիստ գումարում է խորհրդի նախագահը` իր </w:t>
      </w:r>
      <w:r w:rsidRPr="008F3948">
        <w:rPr>
          <w:rFonts w:ascii="GHEA Grapalat" w:eastAsia="Times New Roman" w:hAnsi="GHEA Grapalat" w:cs="Times New Roman"/>
          <w:kern w:val="0"/>
          <w:sz w:val="24"/>
          <w:szCs w:val="24"/>
          <w:lang w:val="hy-AM"/>
          <w14:ligatures w14:val="none"/>
        </w:rPr>
        <w:lastRenderedPageBreak/>
        <w:t>նախաձեռնությամբ կամ</w:t>
      </w:r>
      <w:r>
        <w:rPr>
          <w:rFonts w:ascii="GHEA Grapalat" w:eastAsia="Times New Roman" w:hAnsi="GHEA Grapalat" w:cs="Times New Roman"/>
          <w:kern w:val="0"/>
          <w:sz w:val="24"/>
          <w:szCs w:val="24"/>
          <w:lang w:val="hy-AM"/>
          <w14:ligatures w14:val="none"/>
        </w:rPr>
        <w:t xml:space="preserve"> </w:t>
      </w:r>
      <w:r w:rsidRPr="008F3948">
        <w:rPr>
          <w:rFonts w:ascii="GHEA Grapalat" w:eastAsia="Times New Roman" w:hAnsi="GHEA Grapalat" w:cs="Times New Roman"/>
          <w:kern w:val="0"/>
          <w:sz w:val="24"/>
          <w:szCs w:val="24"/>
          <w:lang w:val="hy-AM"/>
          <w14:ligatures w14:val="none"/>
        </w:rPr>
        <w:t xml:space="preserve">հոգաբարձուների խորհրդի անդամների առնվազն մեկ երրորդի նախաձեռնությամբ` նախաձեռնողի սահմանած օրակարգով: </w:t>
      </w:r>
    </w:p>
    <w:p w14:paraId="6611ED49"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EB15A8">
        <w:rPr>
          <w:rFonts w:ascii="GHEA Grapalat" w:eastAsia="Times New Roman" w:hAnsi="GHEA Grapalat" w:cs="Times New Roman"/>
          <w:kern w:val="0"/>
          <w:sz w:val="24"/>
          <w:szCs w:val="24"/>
          <w:lang w:val="hy-AM"/>
          <w14:ligatures w14:val="none"/>
        </w:rPr>
        <w:t>4</w:t>
      </w:r>
      <w:r w:rsidRPr="00356286">
        <w:rPr>
          <w:rFonts w:ascii="GHEA Grapalat" w:eastAsia="Times New Roman" w:hAnsi="GHEA Grapalat" w:cs="Times New Roman"/>
          <w:kern w:val="0"/>
          <w:sz w:val="24"/>
          <w:szCs w:val="24"/>
          <w:lang w:val="hy-AM"/>
          <w14:ligatures w14:val="none"/>
        </w:rPr>
        <w:t>4</w:t>
      </w:r>
      <w:r w:rsidRPr="008F3948">
        <w:rPr>
          <w:rFonts w:ascii="GHEA Grapalat" w:eastAsia="Times New Roman" w:hAnsi="GHEA Grapalat" w:cs="Times New Roman"/>
          <w:kern w:val="0"/>
          <w:sz w:val="24"/>
          <w:szCs w:val="24"/>
          <w:lang w:val="hy-AM"/>
          <w14:ligatures w14:val="none"/>
        </w:rPr>
        <w:t xml:space="preserve">. Խորհրդի </w:t>
      </w:r>
      <w:bookmarkStart w:id="6" w:name="_Hlk146892587"/>
      <w:r w:rsidRPr="008F3948">
        <w:rPr>
          <w:rFonts w:ascii="GHEA Grapalat" w:eastAsia="Times New Roman" w:hAnsi="GHEA Grapalat" w:cs="Times New Roman"/>
          <w:kern w:val="0"/>
          <w:sz w:val="24"/>
          <w:szCs w:val="24"/>
          <w:lang w:val="hy-AM"/>
          <w14:ligatures w14:val="none"/>
        </w:rPr>
        <w:t>նիստն իրավազոր է, եթե դրան մասնակցում է հոգաբարձուների խորհրդի անդամների կեսից ավելին</w:t>
      </w:r>
      <w:bookmarkEnd w:id="6"/>
      <w:r w:rsidRPr="008F3948">
        <w:rPr>
          <w:rFonts w:ascii="GHEA Grapalat" w:eastAsia="Times New Roman" w:hAnsi="GHEA Grapalat" w:cs="Times New Roman"/>
          <w:kern w:val="0"/>
          <w:sz w:val="24"/>
          <w:szCs w:val="24"/>
          <w:lang w:val="hy-AM"/>
          <w14:ligatures w14:val="none"/>
        </w:rPr>
        <w:t>: Քվեարկության ժամանակ խորհրդի յուրաքանչյուր անդամ ունի մեկ ձայն: Խորհրդի որոշումներն ընդունվում են նիստին մասնակցող անդամների ձայների մեծամասնությամբ:</w:t>
      </w:r>
    </w:p>
    <w:p w14:paraId="58C904ED"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A63088">
        <w:rPr>
          <w:rFonts w:ascii="GHEA Grapalat" w:eastAsia="Times New Roman" w:hAnsi="GHEA Grapalat" w:cs="Times New Roman"/>
          <w:kern w:val="0"/>
          <w:sz w:val="24"/>
          <w:szCs w:val="24"/>
          <w:lang w:val="hy-AM"/>
          <w14:ligatures w14:val="none"/>
        </w:rPr>
        <w:t>4</w:t>
      </w:r>
      <w:r w:rsidRPr="00356286">
        <w:rPr>
          <w:rFonts w:ascii="GHEA Grapalat" w:eastAsia="Times New Roman" w:hAnsi="GHEA Grapalat" w:cs="Times New Roman"/>
          <w:kern w:val="0"/>
          <w:sz w:val="24"/>
          <w:szCs w:val="24"/>
          <w:lang w:val="hy-AM"/>
          <w14:ligatures w14:val="none"/>
        </w:rPr>
        <w:t>5</w:t>
      </w:r>
      <w:r w:rsidRPr="008F3948">
        <w:rPr>
          <w:rFonts w:ascii="GHEA Grapalat" w:eastAsia="Times New Roman" w:hAnsi="GHEA Grapalat" w:cs="Times New Roman"/>
          <w:kern w:val="0"/>
          <w:sz w:val="24"/>
          <w:szCs w:val="24"/>
          <w:lang w:val="hy-AM"/>
          <w14:ligatures w14:val="none"/>
        </w:rPr>
        <w:t xml:space="preserve">. Հիմնադրամի </w:t>
      </w:r>
      <w:r>
        <w:rPr>
          <w:rFonts w:ascii="GHEA Grapalat" w:hAnsi="GHEA Grapalat"/>
          <w:color w:val="000000"/>
          <w:lang w:val="hy-AM"/>
        </w:rPr>
        <w:t>գ</w:t>
      </w:r>
      <w:r w:rsidRPr="00A63088">
        <w:rPr>
          <w:rFonts w:ascii="GHEA Grapalat" w:hAnsi="GHEA Grapalat"/>
          <w:color w:val="000000"/>
          <w:lang w:val="hy-AM"/>
        </w:rPr>
        <w:t>ործադիր</w:t>
      </w:r>
      <w:r>
        <w:rPr>
          <w:rFonts w:ascii="GHEA Grapalat" w:eastAsia="Times New Roman" w:hAnsi="GHEA Grapalat" w:cs="Times New Roman"/>
          <w:kern w:val="0"/>
          <w:sz w:val="24"/>
          <w:szCs w:val="24"/>
          <w:lang w:val="hy-AM"/>
          <w14:ligatures w14:val="none"/>
        </w:rPr>
        <w:t xml:space="preserve"> </w:t>
      </w:r>
      <w:r w:rsidRPr="008F3948">
        <w:rPr>
          <w:rFonts w:ascii="GHEA Grapalat" w:eastAsia="Times New Roman" w:hAnsi="GHEA Grapalat" w:cs="Times New Roman"/>
          <w:kern w:val="0"/>
          <w:sz w:val="24"/>
          <w:szCs w:val="24"/>
          <w:lang w:val="hy-AM"/>
          <w14:ligatures w14:val="none"/>
        </w:rPr>
        <w:t>տնօրենի ընտրության և պաշտոնից ազատման, ինչպես նաև հիմնադրամի անվանման փոփոխության, լուծարման և կանոնադրության փոփոխության կամ նոր խմբագրությամբ հաստատման մասին որոշումներն ընդունվում են խորհրդի անդամների ընդհանուր թվի ձայների մեծամասնությամբ:</w:t>
      </w:r>
    </w:p>
    <w:p w14:paraId="32CED828"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A63088">
        <w:rPr>
          <w:rFonts w:ascii="GHEA Grapalat" w:eastAsia="Times New Roman" w:hAnsi="GHEA Grapalat" w:cs="Times New Roman"/>
          <w:kern w:val="0"/>
          <w:sz w:val="24"/>
          <w:szCs w:val="24"/>
          <w:lang w:val="hy-AM"/>
          <w14:ligatures w14:val="none"/>
        </w:rPr>
        <w:t>4</w:t>
      </w:r>
      <w:r w:rsidRPr="00356286">
        <w:rPr>
          <w:rFonts w:ascii="GHEA Grapalat" w:eastAsia="Times New Roman" w:hAnsi="GHEA Grapalat" w:cs="Times New Roman"/>
          <w:kern w:val="0"/>
          <w:sz w:val="24"/>
          <w:szCs w:val="24"/>
          <w:lang w:val="hy-AM"/>
          <w14:ligatures w14:val="none"/>
        </w:rPr>
        <w:t>6</w:t>
      </w:r>
      <w:r w:rsidRPr="008F3948">
        <w:rPr>
          <w:rFonts w:ascii="GHEA Grapalat" w:eastAsia="Times New Roman" w:hAnsi="GHEA Grapalat" w:cs="Times New Roman"/>
          <w:kern w:val="0"/>
          <w:sz w:val="24"/>
          <w:szCs w:val="24"/>
          <w:lang w:val="hy-AM"/>
          <w14:ligatures w14:val="none"/>
        </w:rPr>
        <w:t>. Հոգաբարձուների խորհրդի անդամները կարող են նիստերին մասնակցել նաև ուղիղ հեռակապի միջոցով:</w:t>
      </w:r>
    </w:p>
    <w:p w14:paraId="44474B20"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kern w:val="0"/>
          <w:sz w:val="24"/>
          <w:szCs w:val="24"/>
          <w:lang w:val="hy-AM"/>
          <w14:ligatures w14:val="none"/>
        </w:rPr>
      </w:pPr>
      <w:r w:rsidRPr="00A63088">
        <w:rPr>
          <w:rFonts w:ascii="GHEA Grapalat" w:eastAsia="Times New Roman" w:hAnsi="GHEA Grapalat" w:cs="Times New Roman"/>
          <w:kern w:val="0"/>
          <w:sz w:val="24"/>
          <w:szCs w:val="24"/>
          <w:lang w:val="hy-AM"/>
          <w14:ligatures w14:val="none"/>
        </w:rPr>
        <w:t>4</w:t>
      </w:r>
      <w:r w:rsidRPr="00356286">
        <w:rPr>
          <w:rFonts w:ascii="GHEA Grapalat" w:eastAsia="Times New Roman" w:hAnsi="GHEA Grapalat" w:cs="Times New Roman"/>
          <w:kern w:val="0"/>
          <w:sz w:val="24"/>
          <w:szCs w:val="24"/>
          <w:lang w:val="hy-AM"/>
          <w14:ligatures w14:val="none"/>
        </w:rPr>
        <w:t>7</w:t>
      </w:r>
      <w:r w:rsidRPr="008F3948">
        <w:rPr>
          <w:rFonts w:ascii="GHEA Grapalat" w:eastAsia="Times New Roman" w:hAnsi="GHEA Grapalat" w:cs="Times New Roman"/>
          <w:kern w:val="0"/>
          <w:sz w:val="24"/>
          <w:szCs w:val="24"/>
          <w:lang w:val="hy-AM"/>
          <w14:ligatures w14:val="none"/>
        </w:rPr>
        <w:t xml:space="preserve">. Հոգաբարձուների խորհրդի նիստերը կարող են կազմակերպվել հարցումների միջոցով` օգտվելով համացանցի (ինտերնետ) հնարավորություններից: Այդ դեպքում խորհրդի որոշումներն ընդունվում են նիստի օրակարգի մասին համացանցի միջոցով առնվազն 3 օրացուցային օր առաջ տեղեկացված և 3 </w:t>
      </w:r>
      <w:r>
        <w:rPr>
          <w:rFonts w:ascii="GHEA Grapalat" w:eastAsia="Times New Roman" w:hAnsi="GHEA Grapalat" w:cs="Times New Roman"/>
          <w:kern w:val="0"/>
          <w:sz w:val="24"/>
          <w:szCs w:val="24"/>
          <w:lang w:val="hy-AM"/>
          <w14:ligatures w14:val="none"/>
        </w:rPr>
        <w:t>օրացուցային</w:t>
      </w:r>
      <w:r w:rsidRPr="008F3948">
        <w:rPr>
          <w:rFonts w:ascii="GHEA Grapalat" w:eastAsia="Times New Roman" w:hAnsi="GHEA Grapalat" w:cs="Times New Roman"/>
          <w:kern w:val="0"/>
          <w:sz w:val="24"/>
          <w:szCs w:val="24"/>
          <w:lang w:val="hy-AM"/>
          <w14:ligatures w14:val="none"/>
        </w:rPr>
        <w:t xml:space="preserve"> օրվա ընթացքում իրենց դիրքորոշումը ներկայացրած անդամների քվեարկությամբ:</w:t>
      </w:r>
    </w:p>
    <w:p w14:paraId="7E19E73C" w14:textId="77777777" w:rsidR="00FF3EDA" w:rsidRPr="008F3948" w:rsidRDefault="00FF3EDA" w:rsidP="00FF3EDA">
      <w:pPr>
        <w:pStyle w:val="Heading1"/>
        <w:spacing w:before="0" w:line="276" w:lineRule="auto"/>
        <w:ind w:firstLine="567"/>
        <w:jc w:val="both"/>
        <w:rPr>
          <w:rFonts w:ascii="GHEA Grapalat" w:eastAsiaTheme="minorHAnsi" w:hAnsi="GHEA Grapalat" w:cs="Arial"/>
          <w:color w:val="auto"/>
          <w:sz w:val="24"/>
          <w:szCs w:val="24"/>
          <w:lang w:val="hy-AM"/>
        </w:rPr>
      </w:pPr>
      <w:r w:rsidRPr="00A63088">
        <w:rPr>
          <w:rFonts w:ascii="GHEA Grapalat" w:eastAsia="Times New Roman" w:hAnsi="GHEA Grapalat" w:cs="Times New Roman"/>
          <w:color w:val="auto"/>
          <w:sz w:val="24"/>
          <w:szCs w:val="24"/>
          <w:lang w:val="hy-AM"/>
        </w:rPr>
        <w:t>4</w:t>
      </w:r>
      <w:r w:rsidRPr="00356286">
        <w:rPr>
          <w:rFonts w:ascii="GHEA Grapalat" w:eastAsia="Times New Roman" w:hAnsi="GHEA Grapalat" w:cs="Times New Roman"/>
          <w:color w:val="auto"/>
          <w:sz w:val="24"/>
          <w:szCs w:val="24"/>
          <w:lang w:val="hy-AM"/>
        </w:rPr>
        <w:t>8</w:t>
      </w:r>
      <w:r w:rsidRPr="008F3948">
        <w:rPr>
          <w:rFonts w:ascii="GHEA Grapalat" w:eastAsia="Times New Roman" w:hAnsi="GHEA Grapalat" w:cs="Times New Roman"/>
          <w:color w:val="auto"/>
          <w:sz w:val="24"/>
          <w:szCs w:val="24"/>
          <w:lang w:val="hy-AM"/>
        </w:rPr>
        <w:t xml:space="preserve">. Հոգաբարձուների խորհրդի նիստերին կարող են մասնակցել գխավոր տնօրենը, ինչպես նաև </w:t>
      </w:r>
      <w:r w:rsidRPr="008F3948">
        <w:rPr>
          <w:rFonts w:ascii="GHEA Grapalat" w:hAnsi="GHEA Grapalat"/>
          <w:color w:val="auto"/>
          <w:sz w:val="24"/>
          <w:szCs w:val="24"/>
          <w:lang w:val="hy-AM"/>
        </w:rPr>
        <w:t>հիմնադրամի այլ աշխատողներ:</w:t>
      </w:r>
    </w:p>
    <w:p w14:paraId="42C8D61E"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356286">
        <w:rPr>
          <w:rFonts w:ascii="GHEA Grapalat" w:eastAsia="Times New Roman" w:hAnsi="GHEA Grapalat" w:cs="Times New Roman"/>
          <w:color w:val="000000"/>
          <w:kern w:val="0"/>
          <w:sz w:val="24"/>
          <w:szCs w:val="24"/>
          <w:lang w:val="hy-AM"/>
          <w14:ligatures w14:val="none"/>
        </w:rPr>
        <w:t>49</w:t>
      </w:r>
      <w:r w:rsidRPr="001828B2">
        <w:rPr>
          <w:rFonts w:ascii="GHEA Grapalat" w:eastAsia="Times New Roman" w:hAnsi="GHEA Grapalat" w:cs="Times New Roman"/>
          <w:color w:val="000000"/>
          <w:kern w:val="0"/>
          <w:sz w:val="24"/>
          <w:szCs w:val="24"/>
          <w:lang w:val="hy-AM"/>
          <w14:ligatures w14:val="none"/>
        </w:rPr>
        <w:t>.</w:t>
      </w:r>
      <w:r w:rsidRPr="008F3948">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sz w:val="24"/>
          <w:szCs w:val="24"/>
          <w:lang w:val="hy-AM"/>
        </w:rPr>
        <w:t>Հոգաբարձուների խորհրդի նիստեր</w:t>
      </w:r>
      <w:r>
        <w:rPr>
          <w:rFonts w:ascii="GHEA Grapalat" w:eastAsia="Times New Roman" w:hAnsi="GHEA Grapalat" w:cs="Times New Roman"/>
          <w:sz w:val="24"/>
          <w:szCs w:val="24"/>
          <w:lang w:val="hy-AM"/>
        </w:rPr>
        <w:t xml:space="preserve">ը </w:t>
      </w:r>
      <w:r w:rsidRPr="008F3948">
        <w:rPr>
          <w:rFonts w:ascii="GHEA Grapalat" w:eastAsia="Times New Roman" w:hAnsi="GHEA Grapalat" w:cs="Times New Roman"/>
          <w:color w:val="000000"/>
          <w:kern w:val="0"/>
          <w:sz w:val="24"/>
          <w:szCs w:val="24"/>
          <w:lang w:val="hy-AM"/>
          <w14:ligatures w14:val="none"/>
        </w:rPr>
        <w:t xml:space="preserve">արձանագրվում են Հիմնադրամների մասին օրենքով և աշխատակարգով սահմանված կարգով: </w:t>
      </w:r>
    </w:p>
    <w:p w14:paraId="2DCB1757"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A63088">
        <w:rPr>
          <w:rFonts w:ascii="GHEA Grapalat" w:eastAsia="Times New Roman" w:hAnsi="GHEA Grapalat" w:cs="Times New Roman"/>
          <w:color w:val="000000"/>
          <w:kern w:val="0"/>
          <w:sz w:val="24"/>
          <w:szCs w:val="24"/>
          <w:lang w:val="hy-AM"/>
          <w14:ligatures w14:val="none"/>
        </w:rPr>
        <w:t>5</w:t>
      </w:r>
      <w:r w:rsidRPr="00356286">
        <w:rPr>
          <w:rFonts w:ascii="GHEA Grapalat" w:eastAsia="Times New Roman" w:hAnsi="GHEA Grapalat" w:cs="Times New Roman"/>
          <w:color w:val="000000"/>
          <w:kern w:val="0"/>
          <w:sz w:val="24"/>
          <w:szCs w:val="24"/>
          <w:lang w:val="hy-AM"/>
          <w14:ligatures w14:val="none"/>
        </w:rPr>
        <w:t>0</w:t>
      </w:r>
      <w:r w:rsidRPr="008F3948">
        <w:rPr>
          <w:rFonts w:ascii="GHEA Grapalat" w:eastAsia="Times New Roman" w:hAnsi="GHEA Grapalat" w:cs="Times New Roman"/>
          <w:color w:val="000000"/>
          <w:kern w:val="0"/>
          <w:sz w:val="24"/>
          <w:szCs w:val="24"/>
          <w:lang w:val="hy-AM"/>
          <w14:ligatures w14:val="none"/>
        </w:rPr>
        <w:t xml:space="preserve">. Հիմնադրամի </w:t>
      </w:r>
      <w:r>
        <w:rPr>
          <w:rFonts w:ascii="GHEA Grapalat" w:eastAsia="Times New Roman" w:hAnsi="GHEA Grapalat" w:cs="Times New Roman"/>
          <w:color w:val="000000"/>
          <w:kern w:val="0"/>
          <w:sz w:val="24"/>
          <w:szCs w:val="24"/>
          <w:lang w:val="hy-AM"/>
          <w14:ligatures w14:val="none"/>
        </w:rPr>
        <w:t xml:space="preserve">գործադիր </w:t>
      </w:r>
      <w:r w:rsidRPr="008F3948">
        <w:rPr>
          <w:rFonts w:ascii="GHEA Grapalat" w:eastAsia="Times New Roman" w:hAnsi="GHEA Grapalat" w:cs="Times New Roman"/>
          <w:color w:val="000000"/>
          <w:kern w:val="0"/>
          <w:sz w:val="24"/>
          <w:szCs w:val="24"/>
          <w:lang w:val="hy-AM"/>
          <w14:ligatures w14:val="none"/>
        </w:rPr>
        <w:t>տնօրենը որոշումներն ընդունում է ինքնուրույն` ելնելով</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հոգաբարձուների խորհրդի որոշումներից և հիմնադրամի շահերից:</w:t>
      </w:r>
    </w:p>
    <w:p w14:paraId="634B214C"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54493F65" w14:textId="77777777" w:rsidR="00FF3EDA" w:rsidRPr="008F3948" w:rsidRDefault="00FF3EDA" w:rsidP="00FF3EDA">
      <w:pPr>
        <w:shd w:val="clear" w:color="auto" w:fill="FFFFFF"/>
        <w:spacing w:after="0" w:line="276" w:lineRule="auto"/>
        <w:jc w:val="center"/>
        <w:rPr>
          <w:rFonts w:ascii="GHEA Grapalat" w:eastAsia="Times New Roman" w:hAnsi="GHEA Grapalat" w:cs="Times New Roman"/>
          <w:b/>
          <w:bCs/>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6</w:t>
      </w:r>
      <w:r w:rsidRPr="001828B2">
        <w:rPr>
          <w:rFonts w:ascii="GHEA Grapalat" w:eastAsia="Times New Roman" w:hAnsi="GHEA Grapalat" w:cs="Times New Roman"/>
          <w:b/>
          <w:bCs/>
          <w:color w:val="000000"/>
          <w:kern w:val="0"/>
          <w:sz w:val="24"/>
          <w:szCs w:val="24"/>
          <w:lang w:val="hy-AM"/>
          <w14:ligatures w14:val="none"/>
        </w:rPr>
        <w:t>.</w:t>
      </w:r>
      <w:r w:rsidRPr="008F3948">
        <w:rPr>
          <w:rFonts w:ascii="GHEA Grapalat" w:eastAsia="Times New Roman" w:hAnsi="GHEA Grapalat" w:cs="Times New Roman"/>
          <w:b/>
          <w:bCs/>
          <w:color w:val="000000"/>
          <w:kern w:val="0"/>
          <w:sz w:val="24"/>
          <w:szCs w:val="24"/>
          <w:lang w:val="hy-AM"/>
          <w14:ligatures w14:val="none"/>
        </w:rPr>
        <w:t xml:space="preserve"> ՀԻՄՆԱԴՐԱՄԻ ԿԱՆՈՆԱԴՐՈՒԹՅԱՆ ՓՈՓՈԽՈՒԹՅՈՒՆՆԵՐԸ ԵՎ ԼՐԱՑՈՒՄՆԵՐԸ</w:t>
      </w:r>
    </w:p>
    <w:p w14:paraId="1911D6EB"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b/>
          <w:bCs/>
          <w:color w:val="000000"/>
          <w:kern w:val="0"/>
          <w:sz w:val="24"/>
          <w:szCs w:val="24"/>
          <w:lang w:val="hy-AM"/>
          <w14:ligatures w14:val="none"/>
        </w:rPr>
      </w:pPr>
    </w:p>
    <w:p w14:paraId="5C6EA4F3"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A63088">
        <w:rPr>
          <w:rFonts w:ascii="GHEA Grapalat" w:eastAsia="Times New Roman" w:hAnsi="GHEA Grapalat" w:cs="Times New Roman"/>
          <w:color w:val="000000"/>
          <w:kern w:val="0"/>
          <w:sz w:val="24"/>
          <w:szCs w:val="24"/>
          <w:lang w:val="hy-AM"/>
          <w14:ligatures w14:val="none"/>
        </w:rPr>
        <w:t>5</w:t>
      </w:r>
      <w:r w:rsidRPr="00356286">
        <w:rPr>
          <w:rFonts w:ascii="GHEA Grapalat" w:eastAsia="Times New Roman" w:hAnsi="GHEA Grapalat" w:cs="Times New Roman"/>
          <w:color w:val="000000"/>
          <w:kern w:val="0"/>
          <w:sz w:val="24"/>
          <w:szCs w:val="24"/>
          <w:lang w:val="hy-AM"/>
          <w14:ligatures w14:val="none"/>
        </w:rPr>
        <w:t>1</w:t>
      </w:r>
      <w:r w:rsidRPr="008F3948">
        <w:rPr>
          <w:rFonts w:ascii="GHEA Grapalat" w:eastAsia="Times New Roman" w:hAnsi="GHEA Grapalat" w:cs="Times New Roman"/>
          <w:color w:val="000000"/>
          <w:kern w:val="0"/>
          <w:sz w:val="24"/>
          <w:szCs w:val="24"/>
          <w:lang w:val="hy-AM"/>
          <w14:ligatures w14:val="none"/>
        </w:rPr>
        <w:t xml:space="preserve">. Հիմնադրամի կանոնադրությունը կարող </w:t>
      </w:r>
      <w:r>
        <w:rPr>
          <w:rFonts w:ascii="GHEA Grapalat" w:eastAsia="Times New Roman" w:hAnsi="GHEA Grapalat" w:cs="Times New Roman"/>
          <w:color w:val="000000"/>
          <w:kern w:val="0"/>
          <w:sz w:val="24"/>
          <w:szCs w:val="24"/>
          <w:lang w:val="hy-AM"/>
          <w14:ligatures w14:val="none"/>
        </w:rPr>
        <w:t xml:space="preserve">է </w:t>
      </w:r>
      <w:r w:rsidRPr="008F3948">
        <w:rPr>
          <w:rFonts w:ascii="GHEA Grapalat" w:eastAsia="Times New Roman" w:hAnsi="GHEA Grapalat" w:cs="Times New Roman"/>
          <w:color w:val="000000"/>
          <w:kern w:val="0"/>
          <w:sz w:val="24"/>
          <w:szCs w:val="24"/>
          <w:lang w:val="hy-AM"/>
          <w14:ligatures w14:val="none"/>
        </w:rPr>
        <w:t>փոփոխվել կամ լրացվել միայն օրենքով սահմանված կարգով և դեպքերում՝ հոգաբարձուների խորհրդի որոշմամբ՝ խորհրդի անդամների ընդհանուր թվի ձայների մեծամասնությամբ:</w:t>
      </w:r>
    </w:p>
    <w:p w14:paraId="1BBAE53B" w14:textId="77777777" w:rsidR="00FF3EDA" w:rsidRPr="008F3948" w:rsidRDefault="00FF3EDA" w:rsidP="00FF3EDA">
      <w:pPr>
        <w:shd w:val="clear" w:color="auto" w:fill="FFFFFF"/>
        <w:spacing w:after="0" w:line="276" w:lineRule="auto"/>
        <w:ind w:firstLine="567"/>
        <w:jc w:val="both"/>
        <w:rPr>
          <w:rFonts w:ascii="GHEA Grapalat" w:eastAsia="Times New Roman" w:hAnsi="GHEA Grapalat" w:cs="Times New Roman"/>
          <w:color w:val="000000"/>
          <w:kern w:val="0"/>
          <w:sz w:val="24"/>
          <w:szCs w:val="24"/>
          <w:lang w:val="hy-AM"/>
          <w14:ligatures w14:val="none"/>
        </w:rPr>
      </w:pPr>
      <w:r w:rsidRPr="00356286">
        <w:rPr>
          <w:rFonts w:ascii="GHEA Grapalat" w:eastAsia="Times New Roman" w:hAnsi="GHEA Grapalat" w:cs="Times New Roman"/>
          <w:color w:val="000000"/>
          <w:kern w:val="0"/>
          <w:sz w:val="24"/>
          <w:szCs w:val="24"/>
          <w:lang w:val="hy-AM"/>
          <w14:ligatures w14:val="none"/>
        </w:rPr>
        <w:t>52</w:t>
      </w:r>
      <w:r w:rsidRPr="008F3948">
        <w:rPr>
          <w:rFonts w:ascii="GHEA Grapalat" w:eastAsia="Times New Roman" w:hAnsi="GHEA Grapalat" w:cs="Times New Roman"/>
          <w:color w:val="000000"/>
          <w:kern w:val="0"/>
          <w:sz w:val="24"/>
          <w:szCs w:val="24"/>
          <w:lang w:val="hy-AM"/>
          <w14:ligatures w14:val="none"/>
        </w:rPr>
        <w:t>.</w:t>
      </w:r>
      <w:r w:rsidRPr="008F3948">
        <w:rPr>
          <w:rFonts w:ascii="GHEA Grapalat" w:hAnsi="GHEA Grapalat"/>
          <w:color w:val="000000"/>
          <w:sz w:val="24"/>
          <w:szCs w:val="24"/>
          <w:shd w:val="clear" w:color="auto" w:fill="FFFFFF"/>
          <w:lang w:val="hy-AM"/>
        </w:rPr>
        <w:t xml:space="preserve"> Կանոնադրության այդ փոփոխությունները չեն կարող վերաբերել հիմնադրամի նպատակներին կամ շահառուներին:</w:t>
      </w:r>
    </w:p>
    <w:p w14:paraId="6BF8D1F0"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p>
    <w:p w14:paraId="439AC54B" w14:textId="77777777" w:rsidR="00FF3EDA" w:rsidRPr="008F3948" w:rsidRDefault="00FF3EDA" w:rsidP="00FF3EDA">
      <w:pPr>
        <w:shd w:val="clear" w:color="auto" w:fill="FFFFFF"/>
        <w:spacing w:after="0" w:line="276" w:lineRule="auto"/>
        <w:jc w:val="center"/>
        <w:rPr>
          <w:rFonts w:ascii="GHEA Grapalat" w:eastAsia="Times New Roman" w:hAnsi="GHEA Grapalat" w:cs="Times New Roman"/>
          <w:color w:val="000000"/>
          <w:kern w:val="0"/>
          <w:sz w:val="24"/>
          <w:szCs w:val="24"/>
          <w:lang w:val="hy-AM"/>
          <w14:ligatures w14:val="none"/>
        </w:rPr>
      </w:pPr>
      <w:r w:rsidRPr="008C0CCC">
        <w:rPr>
          <w:rFonts w:ascii="GHEA Grapalat" w:eastAsia="Times New Roman" w:hAnsi="GHEA Grapalat" w:cs="Times New Roman"/>
          <w:b/>
          <w:bCs/>
          <w:color w:val="000000"/>
          <w:kern w:val="0"/>
          <w:sz w:val="24"/>
          <w:szCs w:val="24"/>
          <w:lang w:val="hy-AM"/>
          <w14:ligatures w14:val="none"/>
        </w:rPr>
        <w:t>7</w:t>
      </w:r>
      <w:r w:rsidRPr="008F3948">
        <w:rPr>
          <w:rFonts w:ascii="GHEA Grapalat" w:eastAsia="Times New Roman" w:hAnsi="GHEA Grapalat" w:cs="Times New Roman"/>
          <w:b/>
          <w:bCs/>
          <w:color w:val="000000"/>
          <w:kern w:val="0"/>
          <w:sz w:val="24"/>
          <w:szCs w:val="24"/>
          <w:lang w:val="hy-AM"/>
          <w14:ligatures w14:val="none"/>
        </w:rPr>
        <w:t>. ՀԻՄՆԱԴՐԱՄԻ ՎԵՐԱԿԱԶՄԱԿԵՐՊՈՒՄԸ ԵՎ ԼՈՒԾԱՐՈՒՄԸ</w:t>
      </w:r>
    </w:p>
    <w:p w14:paraId="238FB7AC" w14:textId="77777777" w:rsidR="00FF3EDA" w:rsidRPr="008F3948" w:rsidRDefault="00FF3EDA" w:rsidP="00FF3EDA">
      <w:pPr>
        <w:shd w:val="clear" w:color="auto" w:fill="FFFFFF"/>
        <w:spacing w:after="0" w:line="276" w:lineRule="auto"/>
        <w:ind w:firstLine="375"/>
        <w:jc w:val="both"/>
        <w:rPr>
          <w:rFonts w:ascii="GHEA Grapalat" w:eastAsia="Times New Roman" w:hAnsi="GHEA Grapalat" w:cs="Times New Roman"/>
          <w:color w:val="000000"/>
          <w:kern w:val="0"/>
          <w:sz w:val="24"/>
          <w:szCs w:val="24"/>
          <w:lang w:val="hy-AM"/>
          <w14:ligatures w14:val="none"/>
        </w:rPr>
      </w:pPr>
      <w:r w:rsidRPr="008F3948">
        <w:rPr>
          <w:rFonts w:ascii="Calibri" w:eastAsia="Times New Roman" w:hAnsi="Calibri" w:cs="Calibri"/>
          <w:color w:val="000000"/>
          <w:kern w:val="0"/>
          <w:sz w:val="24"/>
          <w:szCs w:val="24"/>
          <w:lang w:val="hy-AM"/>
          <w14:ligatures w14:val="none"/>
        </w:rPr>
        <w:t> </w:t>
      </w:r>
    </w:p>
    <w:p w14:paraId="3212DB4B" w14:textId="4E76DC27" w:rsidR="00421CBC" w:rsidRPr="00FF3EDA" w:rsidRDefault="00FF3EDA" w:rsidP="00FF3EDA">
      <w:pPr>
        <w:shd w:val="clear" w:color="auto" w:fill="FFFFFF"/>
        <w:spacing w:after="0" w:line="276" w:lineRule="auto"/>
        <w:ind w:firstLine="567"/>
        <w:jc w:val="both"/>
        <w:rPr>
          <w:rFonts w:ascii="GHEA Grapalat" w:hAnsi="GHEA Grapalat"/>
          <w:sz w:val="24"/>
          <w:szCs w:val="24"/>
          <w:lang w:val="hy-AM"/>
        </w:rPr>
      </w:pPr>
      <w:r w:rsidRPr="00A63088">
        <w:rPr>
          <w:rFonts w:ascii="GHEA Grapalat" w:eastAsia="Times New Roman" w:hAnsi="GHEA Grapalat" w:cs="Times New Roman"/>
          <w:color w:val="000000"/>
          <w:kern w:val="0"/>
          <w:sz w:val="24"/>
          <w:szCs w:val="24"/>
          <w:lang w:val="hy-AM"/>
          <w14:ligatures w14:val="none"/>
        </w:rPr>
        <w:t>5</w:t>
      </w:r>
      <w:r w:rsidRPr="00356286">
        <w:rPr>
          <w:rFonts w:ascii="GHEA Grapalat" w:eastAsia="Times New Roman" w:hAnsi="GHEA Grapalat" w:cs="Times New Roman"/>
          <w:color w:val="000000"/>
          <w:kern w:val="0"/>
          <w:sz w:val="24"/>
          <w:szCs w:val="24"/>
          <w:lang w:val="hy-AM"/>
          <w14:ligatures w14:val="none"/>
        </w:rPr>
        <w:t>3</w:t>
      </w:r>
      <w:r w:rsidRPr="008F3948">
        <w:rPr>
          <w:rFonts w:ascii="GHEA Grapalat" w:eastAsia="Times New Roman" w:hAnsi="GHEA Grapalat" w:cs="Times New Roman"/>
          <w:color w:val="000000"/>
          <w:kern w:val="0"/>
          <w:sz w:val="24"/>
          <w:szCs w:val="24"/>
          <w:lang w:val="hy-AM"/>
          <w14:ligatures w14:val="none"/>
        </w:rPr>
        <w:t>. Հիմնադրամը կարող է վերակազմակերպվել</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կամ սնանկ ճանաչվել կամ լուծարվել</w:t>
      </w:r>
      <w:r>
        <w:rPr>
          <w:rFonts w:ascii="GHEA Grapalat" w:eastAsia="Times New Roman" w:hAnsi="GHEA Grapalat" w:cs="Times New Roman"/>
          <w:color w:val="000000"/>
          <w:kern w:val="0"/>
          <w:sz w:val="24"/>
          <w:szCs w:val="24"/>
          <w:lang w:val="hy-AM"/>
          <w14:ligatures w14:val="none"/>
        </w:rPr>
        <w:t xml:space="preserve"> </w:t>
      </w:r>
      <w:r w:rsidRPr="008F3948">
        <w:rPr>
          <w:rFonts w:ascii="GHEA Grapalat" w:eastAsia="Times New Roman" w:hAnsi="GHEA Grapalat" w:cs="Times New Roman"/>
          <w:color w:val="000000"/>
          <w:kern w:val="0"/>
          <w:sz w:val="24"/>
          <w:szCs w:val="24"/>
          <w:lang w:val="hy-AM"/>
          <w14:ligatures w14:val="none"/>
        </w:rPr>
        <w:t xml:space="preserve"> միայն </w:t>
      </w:r>
      <w:r>
        <w:rPr>
          <w:rFonts w:ascii="GHEA Grapalat" w:eastAsia="Times New Roman" w:hAnsi="GHEA Grapalat" w:cs="Times New Roman"/>
          <w:color w:val="000000"/>
          <w:kern w:val="0"/>
          <w:sz w:val="24"/>
          <w:szCs w:val="24"/>
          <w:lang w:val="hy-AM"/>
          <w14:ligatures w14:val="none"/>
        </w:rPr>
        <w:t>օրենքով սահմանված կարգով</w:t>
      </w:r>
      <w:r w:rsidRPr="008F3948">
        <w:rPr>
          <w:rFonts w:ascii="GHEA Grapalat" w:eastAsia="Times New Roman" w:hAnsi="GHEA Grapalat" w:cs="Times New Roman"/>
          <w:color w:val="000000"/>
          <w:kern w:val="0"/>
          <w:sz w:val="24"/>
          <w:szCs w:val="24"/>
          <w:lang w:val="hy-AM"/>
          <w14:ligatures w14:val="none"/>
        </w:rPr>
        <w:t>:</w:t>
      </w:r>
      <w:r w:rsidRPr="00B57452">
        <w:rPr>
          <w:rFonts w:ascii="Sylfaen" w:hAnsi="Sylfaen"/>
          <w:color w:val="000000"/>
          <w:sz w:val="21"/>
          <w:szCs w:val="21"/>
          <w:shd w:val="clear" w:color="auto" w:fill="FFFFFF"/>
          <w:lang w:val="hy-AM"/>
        </w:rPr>
        <w:t xml:space="preserve"> </w:t>
      </w:r>
    </w:p>
    <w:sectPr w:rsidR="00421CBC" w:rsidRPr="00FF3EDA" w:rsidSect="00FF3EDA">
      <w:pgSz w:w="11906" w:h="16838"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DA"/>
    <w:rsid w:val="00092FA3"/>
    <w:rsid w:val="00296A89"/>
    <w:rsid w:val="00312D14"/>
    <w:rsid w:val="003940E7"/>
    <w:rsid w:val="00421CBC"/>
    <w:rsid w:val="00563ADD"/>
    <w:rsid w:val="006C2247"/>
    <w:rsid w:val="00983264"/>
    <w:rsid w:val="00A6180F"/>
    <w:rsid w:val="00CA1EA9"/>
    <w:rsid w:val="00F82EE8"/>
    <w:rsid w:val="00FF3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9827"/>
  <w15:chartTrackingRefBased/>
  <w15:docId w15:val="{A6A1BA9D-9F12-49E4-8DFE-9B9BF0B1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EDA"/>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uiPriority w:val="9"/>
    <w:qFormat/>
    <w:rsid w:val="00FF3EDA"/>
    <w:pPr>
      <w:keepNext/>
      <w:keepLines/>
      <w:spacing w:before="240" w:after="0"/>
      <w:outlineLvl w:val="0"/>
    </w:pPr>
    <w:rPr>
      <w:rFonts w:asciiTheme="majorHAnsi" w:eastAsiaTheme="majorEastAsia" w:hAnsiTheme="majorHAnsi" w:cstheme="majorBidi"/>
      <w:noProof/>
      <w:color w:val="365F91" w:themeColor="accent1" w:themeShade="BF"/>
      <w:kern w:val="0"/>
      <w:sz w:val="32"/>
      <w:szCs w:val="32"/>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customStyle="1" w:styleId="Heading1Char">
    <w:name w:val="Heading 1 Char"/>
    <w:basedOn w:val="DefaultParagraphFont"/>
    <w:link w:val="Heading1"/>
    <w:uiPriority w:val="9"/>
    <w:rsid w:val="00FF3EDA"/>
    <w:rPr>
      <w:rFonts w:asciiTheme="majorHAnsi" w:eastAsiaTheme="majorEastAsia" w:hAnsiTheme="majorHAnsi" w:cstheme="majorBidi"/>
      <w:noProof/>
      <w:color w:val="365F91" w:themeColor="accent1" w:themeShade="BF"/>
      <w:sz w:val="32"/>
      <w:szCs w:val="32"/>
      <w:lang w:eastAsia="en-US"/>
    </w:rPr>
  </w:style>
  <w:style w:type="paragraph" w:styleId="NormalWeb">
    <w:name w:val="Normal (Web)"/>
    <w:basedOn w:val="Normal"/>
    <w:uiPriority w:val="99"/>
    <w:unhideWhenUsed/>
    <w:rsid w:val="00FF3EDA"/>
    <w:pPr>
      <w:spacing w:before="100" w:beforeAutospacing="1" w:after="100" w:afterAutospacing="1" w:line="240" w:lineRule="auto"/>
    </w:pPr>
    <w:rPr>
      <w:rFonts w:ascii="Times New Roman" w:eastAsia="Times New Roman" w:hAnsi="Times New Roman" w:cs="Times New Roman"/>
      <w:noProof/>
      <w:kern w:val="0"/>
      <w:sz w:val="24"/>
      <w:szCs w:val="24"/>
      <w:lang w:val="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2771</Words>
  <Characters>15797</Characters>
  <Application>Microsoft Office Word</Application>
  <DocSecurity>0</DocSecurity>
  <Lines>131</Lines>
  <Paragraphs>37</Paragraphs>
  <ScaleCrop>false</ScaleCrop>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2025-03-06T12:21:00Z</dcterms:created>
  <dcterms:modified xsi:type="dcterms:W3CDTF">2025-03-06T12:24:00Z</dcterms:modified>
</cp:coreProperties>
</file>