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16" w:rsidRPr="005212B0" w:rsidRDefault="00793F16" w:rsidP="00FB7CFD">
      <w:pPr>
        <w:spacing w:line="276" w:lineRule="auto"/>
        <w:jc w:val="center"/>
        <w:rPr>
          <w:rFonts w:ascii="GHEA Grapalat" w:hAnsi="GHEA Grapalat" w:cs="Arial"/>
          <w:b/>
          <w:bCs/>
          <w:i/>
          <w:iCs/>
          <w:color w:val="000000"/>
          <w:sz w:val="24"/>
          <w:szCs w:val="24"/>
          <w:lang w:val="hy-AM"/>
        </w:rPr>
      </w:pPr>
      <w:r w:rsidRPr="005212B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793F16" w:rsidRPr="00793F16" w:rsidRDefault="00793F16" w:rsidP="00091098">
      <w:pPr>
        <w:spacing w:before="100" w:beforeAutospacing="1" w:after="0" w:line="276" w:lineRule="auto"/>
        <w:jc w:val="center"/>
        <w:outlineLvl w:val="2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793F1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«ՀԱՅԱՍՏԱՆԻ ՀԱՆՐԱՊԵՏՈՒԹՅԱՆ ՔՆՆՉԱԿԱՆ ԿՈՄԻՏԵԻ ՄԱՍԻՆ» ՕՐԵՆՔՈՒՄ  </w:t>
      </w:r>
      <w:r w:rsidR="00877D90" w:rsidRPr="00877D9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ՓՈՓՈԽՈՒԹՅՈՒՆՆԵՐ</w:t>
      </w:r>
      <w:r w:rsidR="000B6A94" w:rsidRPr="000B6A9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ԵՎ ԼՐԱՑՈՒՄ</w:t>
      </w:r>
      <w:r w:rsidR="00877D90" w:rsidRPr="00877D9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793F1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ԿԱՏԱՐԵԼՈՒ ՄԱՍԻՆ</w:t>
      </w:r>
      <w:r w:rsidR="0009109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</w:t>
      </w:r>
    </w:p>
    <w:p w:rsidR="00793F16" w:rsidRPr="005212B0" w:rsidRDefault="00793F16" w:rsidP="00091098">
      <w:pPr>
        <w:spacing w:after="0" w:line="276" w:lineRule="auto"/>
        <w:ind w:firstLine="568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212B0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5212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5212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2B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793F16" w:rsidRPr="005212B0" w:rsidRDefault="00793F16" w:rsidP="00FB7CFD">
      <w:pPr>
        <w:tabs>
          <w:tab w:val="left" w:pos="851"/>
        </w:tabs>
        <w:spacing w:after="0" w:line="276" w:lineRule="auto"/>
        <w:ind w:firstLine="568"/>
        <w:jc w:val="center"/>
        <w:rPr>
          <w:rFonts w:ascii="GHEA Grapalat" w:hAnsi="GHEA Grapalat"/>
          <w:sz w:val="24"/>
          <w:szCs w:val="24"/>
          <w:lang w:val="hy-AM"/>
        </w:rPr>
      </w:pPr>
    </w:p>
    <w:p w:rsidR="00793F16" w:rsidRPr="005212B0" w:rsidRDefault="00793F16" w:rsidP="00FB7CFD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568"/>
        <w:jc w:val="both"/>
        <w:rPr>
          <w:rFonts w:ascii="GHEA Grapalat" w:hAnsi="GHEA Grapalat"/>
          <w:b/>
          <w:lang w:val="hy-AM"/>
        </w:rPr>
      </w:pPr>
      <w:r w:rsidRPr="005212B0">
        <w:rPr>
          <w:rFonts w:ascii="GHEA Grapalat" w:hAnsi="GHEA Grapalat" w:cs="Sylfaen"/>
          <w:b/>
          <w:lang w:val="hy-AM"/>
        </w:rPr>
        <w:t>Իրավական</w:t>
      </w:r>
      <w:r w:rsidRPr="005212B0">
        <w:rPr>
          <w:rFonts w:ascii="GHEA Grapalat" w:hAnsi="GHEA Grapalat"/>
          <w:b/>
          <w:lang w:val="hy-AM"/>
        </w:rPr>
        <w:t xml:space="preserve"> </w:t>
      </w:r>
      <w:r w:rsidRPr="005212B0">
        <w:rPr>
          <w:rFonts w:ascii="GHEA Grapalat" w:hAnsi="GHEA Grapalat" w:cs="Sylfaen"/>
          <w:b/>
          <w:lang w:val="hy-AM"/>
        </w:rPr>
        <w:t>ակտի</w:t>
      </w:r>
      <w:r w:rsidRPr="005212B0">
        <w:rPr>
          <w:rFonts w:ascii="GHEA Grapalat" w:hAnsi="GHEA Grapalat"/>
          <w:b/>
          <w:lang w:val="hy-AM"/>
        </w:rPr>
        <w:t xml:space="preserve"> </w:t>
      </w:r>
      <w:r w:rsidRPr="005212B0">
        <w:rPr>
          <w:rFonts w:ascii="GHEA Grapalat" w:hAnsi="GHEA Grapalat" w:cs="Sylfaen"/>
          <w:b/>
          <w:lang w:val="hy-AM"/>
        </w:rPr>
        <w:t>ընդունման</w:t>
      </w:r>
      <w:r w:rsidRPr="005212B0">
        <w:rPr>
          <w:rFonts w:ascii="GHEA Grapalat" w:hAnsi="GHEA Grapalat"/>
          <w:b/>
          <w:lang w:val="hy-AM"/>
        </w:rPr>
        <w:t xml:space="preserve"> </w:t>
      </w:r>
      <w:r w:rsidRPr="005212B0">
        <w:rPr>
          <w:rFonts w:ascii="GHEA Grapalat" w:hAnsi="GHEA Grapalat" w:cs="Sylfaen"/>
          <w:b/>
          <w:lang w:val="hy-AM"/>
        </w:rPr>
        <w:t>անհրաժեշտությունը</w:t>
      </w:r>
      <w:r>
        <w:rPr>
          <w:rFonts w:ascii="GHEA Grapalat" w:hAnsi="GHEA Grapalat"/>
          <w:b/>
          <w:lang w:val="hy-AM"/>
        </w:rPr>
        <w:t>, ը</w:t>
      </w:r>
      <w:r w:rsidRPr="00CD4A42">
        <w:rPr>
          <w:rFonts w:ascii="GHEA Grapalat" w:hAnsi="GHEA Grapalat"/>
          <w:b/>
          <w:lang w:val="hy-AM"/>
        </w:rPr>
        <w:t>նթացիկ իրավիճակը և խնդիրները</w:t>
      </w:r>
      <w:r w:rsidR="00EF76DA" w:rsidRPr="00EF76DA">
        <w:rPr>
          <w:rFonts w:ascii="GHEA Grapalat" w:hAnsi="GHEA Grapalat"/>
          <w:b/>
          <w:lang w:val="hy-AM"/>
        </w:rPr>
        <w:t>.</w:t>
      </w:r>
    </w:p>
    <w:p w:rsidR="00DE5CD9" w:rsidRPr="00DE5CD9" w:rsidRDefault="000E7198" w:rsidP="00941308">
      <w:pPr>
        <w:tabs>
          <w:tab w:val="left" w:pos="568"/>
        </w:tabs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607E1">
        <w:rPr>
          <w:rFonts w:ascii="GHEA Grapalat" w:hAnsi="GHEA Grapalat" w:cs="Sylfaen"/>
          <w:color w:val="000000"/>
          <w:lang w:val="hy-AM"/>
        </w:rPr>
        <w:tab/>
      </w:r>
      <w:r w:rsidR="00B626C9" w:rsidRPr="00A64550">
        <w:rPr>
          <w:rFonts w:ascii="GHEA Grapalat" w:hAnsi="GHEA Grapalat" w:cs="Sylfaen"/>
          <w:sz w:val="24"/>
          <w:szCs w:val="24"/>
          <w:lang w:val="hy-AM"/>
        </w:rPr>
        <w:t xml:space="preserve">«Հայաստանի </w:t>
      </w:r>
      <w:r w:rsidR="00B626C9" w:rsidRPr="00E3394B">
        <w:rPr>
          <w:rFonts w:ascii="GHEA Grapalat" w:hAnsi="GHEA Grapalat" w:cs="Sylfaen"/>
          <w:sz w:val="24"/>
          <w:szCs w:val="24"/>
          <w:lang w:val="hy-AM"/>
        </w:rPr>
        <w:t>Հանրապետության քննչական կոմիտեի մասին» օրենք</w:t>
      </w:r>
      <w:r w:rsidR="00B626C9" w:rsidRPr="00E3394B">
        <w:rPr>
          <w:rFonts w:ascii="GHEA Grapalat" w:hAnsi="GHEA Grapalat" w:cs="Sylfaen"/>
          <w:color w:val="000000"/>
          <w:sz w:val="24"/>
          <w:szCs w:val="24"/>
          <w:lang w:val="hy-AM"/>
        </w:rPr>
        <w:t>ի 18-րդ հոդվածի</w:t>
      </w:r>
      <w:r w:rsidR="00E3394B" w:rsidRPr="00FB7CF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7-րդ, 7.1-ին և 7.2-րդ մասերի</w:t>
      </w:r>
      <w:r w:rsidR="00B626C9" w:rsidRPr="00E3394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համաձայն՝ </w:t>
      </w:r>
      <w:r w:rsidR="00A64550" w:rsidRPr="00FB7CFD">
        <w:rPr>
          <w:rFonts w:ascii="GHEA Grapalat" w:hAnsi="GHEA Grapalat" w:cs="Sylfaen"/>
          <w:color w:val="000000"/>
          <w:sz w:val="24"/>
          <w:szCs w:val="24"/>
          <w:lang w:val="hy-AM"/>
        </w:rPr>
        <w:t>ՀՀ քննչական կոմիտեում ինքնավար պաշտոն զբա</w:t>
      </w:r>
      <w:r w:rsidR="00E3394B" w:rsidRPr="00FB7CFD">
        <w:rPr>
          <w:rFonts w:ascii="GHEA Grapalat" w:hAnsi="GHEA Grapalat" w:cs="Sylfaen"/>
          <w:color w:val="000000"/>
          <w:sz w:val="24"/>
          <w:szCs w:val="24"/>
          <w:lang w:val="hy-AM"/>
        </w:rPr>
        <w:t>ղ</w:t>
      </w:r>
      <w:r w:rsidR="00A64550" w:rsidRPr="00FB7CF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եցնող անձանց թեկնածությունների ցուցակում ընդգրկվելու նպատակով հայտատուները հանձնում են գրավոր </w:t>
      </w:r>
      <w:r w:rsidR="00E3394B" w:rsidRPr="00FB7CF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և բանավոր </w:t>
      </w:r>
      <w:r w:rsidR="00A64550" w:rsidRPr="00FB7CFD">
        <w:rPr>
          <w:rFonts w:ascii="GHEA Grapalat" w:hAnsi="GHEA Grapalat" w:cs="Sylfaen"/>
          <w:color w:val="000000"/>
          <w:sz w:val="24"/>
          <w:szCs w:val="24"/>
          <w:lang w:val="hy-AM"/>
        </w:rPr>
        <w:t>քննություն</w:t>
      </w:r>
      <w:r w:rsidR="00E3394B" w:rsidRPr="00FB7CF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: </w:t>
      </w:r>
      <w:r w:rsidR="00E3394B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Գրավոր և բանավոր քննություններից դրական գնահատական ստացած անձինք անցնում են հոգեբանական գնահատում</w:t>
      </w:r>
      <w:r w:rsidR="00E3394B" w:rsidRPr="00FB7CFD">
        <w:rPr>
          <w:rFonts w:ascii="GHEA Grapalat" w:hAnsi="GHEA Grapalat" w:cs="Sylfaen"/>
          <w:color w:val="000000"/>
          <w:sz w:val="24"/>
          <w:szCs w:val="24"/>
          <w:lang w:val="hy-AM"/>
        </w:rPr>
        <w:t>: Նշված օրենքի 9-րդ մասի համաձայն՝ ՀՀ ք</w:t>
      </w:r>
      <w:r w:rsidR="00E3394B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ննչական կոմիտեում ինքնավար պաշտոն զբաղեցնող անձանց թեկնածությունների ցուցակում ընդգրկված անձինք արդարադատության ակադեմիայում ուսումնառության ծրագիր են անցնում և հանձնում որակավորման քննություն:</w:t>
      </w:r>
    </w:p>
    <w:p w:rsidR="00CF1C8B" w:rsidRPr="00877D90" w:rsidRDefault="00E3394B" w:rsidP="001874ED">
      <w:pPr>
        <w:tabs>
          <w:tab w:val="left" w:pos="851"/>
        </w:tabs>
        <w:spacing w:after="0" w:line="276" w:lineRule="auto"/>
        <w:ind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Ելնելով վերոնշյալ դրույթներից՝ </w:t>
      </w:r>
      <w:r w:rsidR="00B76416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կարող ենք ասել, որ </w:t>
      </w:r>
      <w:r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քննչական </w:t>
      </w:r>
      <w:r w:rsidR="008D6F80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կոմիտեում ինքնավար պաշտոն զբաղեցնելու համար</w:t>
      </w:r>
      <w:r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6F80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անձն անցնում է </w:t>
      </w:r>
      <w:r w:rsidR="00735F02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գիտելիքների,</w:t>
      </w:r>
      <w:r w:rsidR="007949ED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գործնական հմտությունների,</w:t>
      </w:r>
      <w:r w:rsidR="00735F02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49ED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անձնական</w:t>
      </w:r>
      <w:r w:rsidR="00735F02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49ED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որակների </w:t>
      </w:r>
      <w:r w:rsidR="00DC5CE7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ստուգման </w:t>
      </w:r>
      <w:r w:rsidR="00DE5CD9" w:rsidRPr="00DE5C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 քանի </w:t>
      </w:r>
      <w:r w:rsidR="008D6F80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փուլ</w:t>
      </w:r>
      <w:r w:rsidR="008D6F80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գրավոր, բանավոր քննություն, հոգեբանական գնահատում</w:t>
      </w:r>
      <w:r w:rsidR="0048418B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8D6F80" w:rsidRPr="00FB7C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ուսումնառություն արդարադատության ակադեմիայում: </w:t>
      </w:r>
    </w:p>
    <w:p w:rsidR="00552008" w:rsidRPr="00877D90" w:rsidRDefault="00DE5CD9" w:rsidP="001874ED">
      <w:pPr>
        <w:tabs>
          <w:tab w:val="left" w:pos="851"/>
        </w:tabs>
        <w:spacing w:after="0" w:line="276" w:lineRule="auto"/>
        <w:ind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E5C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Նման</w:t>
      </w:r>
      <w:r w:rsidR="00E075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74504" w:rsidRPr="001745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բարդացված </w:t>
      </w:r>
      <w:r w:rsidR="00E075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ընթացակարգի</w:t>
      </w:r>
      <w:r w:rsidR="008C52F4" w:rsidRPr="008C52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033270" w:rsidRPr="000332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բազմաթիվ </w:t>
      </w:r>
      <w:r w:rsidR="008C52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հայտատուների </w:t>
      </w:r>
      <w:r w:rsidR="005C1220" w:rsidRPr="005C12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առկայության</w:t>
      </w:r>
      <w:r w:rsidR="00F01A04" w:rsidRPr="00F01A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075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պայմաններում</w:t>
      </w:r>
      <w:r w:rsidR="00CF1C8B" w:rsidRPr="00877D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E075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E4367" w:rsidRPr="005E43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քննչական կոմիտեի որակավորման հան</w:t>
      </w:r>
      <w:r w:rsidR="00033270" w:rsidRPr="000332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ձնաժողովի կողմից ժամանակատար և </w:t>
      </w:r>
      <w:r w:rsidR="004439E9" w:rsidRPr="000332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մեծաքանակ</w:t>
      </w:r>
      <w:r w:rsidR="004439E9" w:rsidRPr="00877D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4439E9" w:rsidRPr="000332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33270" w:rsidRPr="000332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ծավալուն աշխատանքներ են իրականացվում  գրավոր, բանավոր քննություների արդյունքների ստուգման, ամփոփման, որոշումների կայացման գործում</w:t>
      </w:r>
      <w:r w:rsidR="00AE7D5E" w:rsidRPr="00877D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552008" w:rsidRPr="00877D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CF1C8B" w:rsidRPr="00877D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ացի այդ</w:t>
      </w:r>
      <w:r w:rsidR="00552008" w:rsidRPr="00877D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CF1C8B" w:rsidRPr="00877D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պարզեցված</w:t>
      </w:r>
      <w:r w:rsidR="00BF1FB0" w:rsidRPr="00877D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կարգով թեկնածությունների ցուցակում ընդգրկվելն ավելի գրավիչ կլինի ՀՀ քննչական կոմիտեում ծառայության անցնելու համար:</w:t>
      </w:r>
      <w:r w:rsidR="00CF1C8B" w:rsidRPr="00CF1C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60B21" w:rsidRPr="00BB2092" w:rsidRDefault="00E60B21" w:rsidP="00E60B21">
      <w:pPr>
        <w:tabs>
          <w:tab w:val="left" w:pos="568"/>
        </w:tabs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56B9F">
        <w:rPr>
          <w:rFonts w:ascii="GHEA Grapalat" w:hAnsi="GHEA Grapalat" w:cs="Sylfaen"/>
          <w:sz w:val="24"/>
          <w:szCs w:val="24"/>
          <w:lang w:val="hy-AM"/>
        </w:rPr>
        <w:tab/>
      </w:r>
      <w:r w:rsidRPr="003527A2">
        <w:rPr>
          <w:rFonts w:ascii="GHEA Grapalat" w:hAnsi="GHEA Grapalat" w:cs="Sylfaen"/>
          <w:sz w:val="24"/>
          <w:szCs w:val="24"/>
          <w:lang w:val="hy-AM"/>
        </w:rPr>
        <w:t>«Հայաստանի Հանրապետության քննչական կոմիտեի մասին» օրենքի 18.1-ին հոդվածի համաձայն</w:t>
      </w:r>
      <w:r w:rsidRPr="00BB2092">
        <w:rPr>
          <w:rFonts w:ascii="GHEA Grapalat" w:hAnsi="GHEA Grapalat" w:cs="Sylfaen"/>
          <w:sz w:val="24"/>
          <w:szCs w:val="24"/>
          <w:lang w:val="hy-AM"/>
        </w:rPr>
        <w:t>՝</w:t>
      </w:r>
      <w:r w:rsidRPr="00BB2092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BB2092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ՀՀ ք</w:t>
      </w:r>
      <w:r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ննչական</w:t>
      </w:r>
      <w:r w:rsidRPr="00BB2092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կոմիտեում ինքնավար պաշտոն զբաղեցնող անձի մասնագիտական ստաժը ներառում է դատախազի, քննիչի, հետաքննության մարմնի պետի և հետաքննություն իրականացնող աշխատակցի (հետաքննիչի) պաշտոն զբաղեցնելու ստաժը: Նշված դրույթներում դատավորի ստաժը ներառված չէ ՀՀ քննչական կոմիտեում ինքնավար պաշտոն զբաղեցնող անձի մասնագիտական ստաժում, մինչդեռ ՀՀ քրեական դատավարության օրենսգրքի 6-րդ հոդվածի 1-ին մասի 11-րդ կետի համաձայն՝ </w:t>
      </w:r>
      <w:r w:rsidRPr="00BB20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դատավորը</w:t>
      </w:r>
      <w:r w:rsidRPr="00BB2092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քրեական վարույթի ընթացքում հանդիսանում է արդարադատություն և որպես դատարան` օրենքով նախատեսված այլ լիազորություններ իրականացնող պաշտոնատար անձ: Ուստի, </w:t>
      </w:r>
      <w:r w:rsidR="000B6A94"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արդարացի է </w:t>
      </w:r>
      <w:r w:rsidR="000B6A94" w:rsidRPr="000B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 </w:t>
      </w:r>
      <w:r w:rsidR="000B6A94"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ստաժ</w:t>
      </w:r>
      <w:r w:rsidR="000B6A94" w:rsidRPr="000B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0B6A94"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ներառել ՀՀ քննչական կոմիտեում ինքնավար պաշտոն </w:t>
      </w:r>
      <w:r w:rsidR="000B6A94"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զբաղեցնող անձի մասնագիտական ստաժում</w:t>
      </w:r>
      <w:r w:rsidR="000B6A94" w:rsidRPr="000B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ով</w:t>
      </w:r>
      <w:r w:rsidR="000B6A94"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bookmarkStart w:id="0" w:name="_GoBack"/>
      <w:r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քրեա</w:t>
      </w:r>
      <w:bookmarkEnd w:id="0"/>
      <w:r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կան վարույթով </w:t>
      </w:r>
      <w:r w:rsidR="000B6A94" w:rsidRPr="000B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իրականացնում է </w:t>
      </w:r>
      <w:r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դատաքննություն՝ առաջին ատյանի դատարանում </w:t>
      </w:r>
      <w:r w:rsidR="000B6A94" w:rsidRPr="000B6A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մեղադրանքի քննություն:</w:t>
      </w:r>
    </w:p>
    <w:p w:rsidR="00E60B21" w:rsidRPr="00656B9F" w:rsidRDefault="00552008" w:rsidP="001874ED">
      <w:pPr>
        <w:tabs>
          <w:tab w:val="left" w:pos="851"/>
        </w:tabs>
        <w:spacing w:after="0" w:line="276" w:lineRule="auto"/>
        <w:ind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77D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Ելնելով վերոգրյալից՝ ն</w:t>
      </w:r>
      <w:r w:rsidR="00AE7D5E" w:rsidRPr="00877D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ախագծով </w:t>
      </w:r>
      <w:r w:rsidR="00735F02" w:rsidRPr="000C7C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առաջարկվում է</w:t>
      </w:r>
      <w:r w:rsidR="00E60B21" w:rsidRPr="00E60B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E60B21" w:rsidRPr="00656B9F" w:rsidRDefault="00E60B21" w:rsidP="00E60B21">
      <w:pPr>
        <w:tabs>
          <w:tab w:val="left" w:pos="851"/>
        </w:tabs>
        <w:spacing w:after="0" w:line="276" w:lineRule="auto"/>
        <w:ind w:firstLine="568"/>
        <w:jc w:val="both"/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/>
        </w:rPr>
      </w:pPr>
      <w:r w:rsidRPr="00656B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1)</w:t>
      </w:r>
      <w:r w:rsidR="00FB7CFD" w:rsidRPr="000C7C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քննչական կոմիտեում թեկնածությունների ցուցակում ընդգրկվելու համար հայտատուի հետ անցկացնել </w:t>
      </w:r>
      <w:r w:rsidR="00AE7D5E" w:rsidRPr="00877D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ընդգրկուն </w:t>
      </w:r>
      <w:r w:rsidR="00174504" w:rsidRPr="001745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բանավոր քննություն</w:t>
      </w:r>
      <w:r w:rsidR="00AE7D5E" w:rsidRPr="00877D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որի ընթացքում կստուգվի հայտատուի մասնագիտական տեսական գիտելիքները, գործնական հմտությունները և անձնական որակները</w:t>
      </w:r>
      <w:r w:rsidR="00FB7CFD" w:rsidRPr="000C7C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Միաժամանակ առաջարկվում է </w:t>
      </w:r>
      <w:r w:rsidR="00FB7CFD" w:rsidRPr="000C7C67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/>
        </w:rPr>
        <w:t>Կոռուպցիայի կանխարգելման հանձնաժողովի կողմից բարեվարքության վերաբերյալ բացասական բնույթի կամ պարզաբանման ենթակա հարցեր պարունակող խորհրդատվական եզրակացություն ներկայացվելու դեպքում՝ անցկ</w:t>
      </w:r>
      <w:r w:rsidR="001D1894" w:rsidRPr="001D1894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/>
        </w:rPr>
        <w:t>ա</w:t>
      </w:r>
      <w:r w:rsidR="00FB7CFD" w:rsidRPr="000C7C67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/>
        </w:rPr>
        <w:t>ցնել նաև հարցազրույց</w:t>
      </w:r>
      <w:r w:rsidRPr="00656B9F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E60B21" w:rsidRPr="00B626C9" w:rsidRDefault="00E60B21" w:rsidP="00E60B21">
      <w:pPr>
        <w:tabs>
          <w:tab w:val="left" w:pos="851"/>
        </w:tabs>
        <w:spacing w:after="0" w:line="276" w:lineRule="auto"/>
        <w:ind w:firstLine="56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56B9F">
        <w:rPr>
          <w:rFonts w:ascii="GHEA Grapalat" w:eastAsiaTheme="minorHAnsi" w:hAnsi="GHEA Grapalat" w:cstheme="minorBidi"/>
          <w:sz w:val="24"/>
          <w:szCs w:val="24"/>
          <w:shd w:val="clear" w:color="auto" w:fill="FFFFFF"/>
          <w:lang w:val="hy-AM"/>
        </w:rPr>
        <w:t xml:space="preserve">2) </w:t>
      </w:r>
      <w:r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քննչական կոմիտեում ինքնավար պաշտոն զբաղեցնող անձի մասնագիտական ստաժում</w:t>
      </w:r>
      <w:r w:rsidRPr="00A12C2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656B9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ներառել </w:t>
      </w:r>
      <w:r w:rsidR="000B6A94" w:rsidRPr="000B6A9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նաև </w:t>
      </w:r>
      <w:r w:rsidRPr="00656B9F">
        <w:rPr>
          <w:rFonts w:ascii="GHEA Grapalat" w:hAnsi="GHEA Grapalat" w:cs="Sylfaen"/>
          <w:color w:val="000000"/>
          <w:sz w:val="24"/>
          <w:szCs w:val="24"/>
          <w:lang w:val="hy-AM"/>
        </w:rPr>
        <w:t>դատավորի ստաժը</w:t>
      </w:r>
      <w:r w:rsidRPr="00E8665A">
        <w:rPr>
          <w:rFonts w:ascii="GHEA Grapalat" w:hAnsi="GHEA Grapalat" w:cs="Sylfaen"/>
          <w:color w:val="000000"/>
          <w:sz w:val="24"/>
          <w:szCs w:val="24"/>
          <w:lang w:val="hy-AM"/>
        </w:rPr>
        <w:t>։</w:t>
      </w:r>
    </w:p>
    <w:p w:rsidR="00FF2455" w:rsidRPr="00AE3849" w:rsidRDefault="00FF2455" w:rsidP="00FB7CFD">
      <w:pPr>
        <w:tabs>
          <w:tab w:val="left" w:pos="851"/>
        </w:tabs>
        <w:spacing w:after="0" w:line="276" w:lineRule="auto"/>
        <w:ind w:firstLine="56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93F16" w:rsidRPr="00CD4A42" w:rsidRDefault="00793F16" w:rsidP="00FB7CFD">
      <w:pPr>
        <w:tabs>
          <w:tab w:val="left" w:pos="851"/>
        </w:tabs>
        <w:spacing w:after="0" w:line="276" w:lineRule="auto"/>
        <w:ind w:firstLine="56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12B0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5212B0">
        <w:rPr>
          <w:rFonts w:ascii="GHEA Grapalat" w:hAnsi="GHEA Grapalat"/>
          <w:b/>
          <w:sz w:val="24"/>
          <w:szCs w:val="24"/>
          <w:lang w:val="hy-AM"/>
        </w:rPr>
        <w:tab/>
      </w:r>
      <w:r w:rsidRPr="005212B0">
        <w:rPr>
          <w:rFonts w:ascii="GHEA Grapalat" w:hAnsi="GHEA Grapalat" w:cs="Sylfaen"/>
          <w:b/>
          <w:sz w:val="24"/>
          <w:szCs w:val="24"/>
          <w:lang w:val="hy-AM"/>
        </w:rPr>
        <w:t>Առաջարկվող</w:t>
      </w:r>
      <w:r w:rsidRPr="005212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2B0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5212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2B0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և ա</w:t>
      </w:r>
      <w:r w:rsidRPr="005212B0">
        <w:rPr>
          <w:rFonts w:ascii="GHEA Grapalat" w:hAnsi="GHEA Grapalat" w:cs="Sylfaen"/>
          <w:b/>
          <w:sz w:val="24"/>
          <w:szCs w:val="24"/>
          <w:lang w:val="hy-AM"/>
        </w:rPr>
        <w:t>կնկալվող</w:t>
      </w:r>
      <w:r w:rsidRPr="005212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2B0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:rsidR="00FB7CFD" w:rsidRPr="00AE3849" w:rsidRDefault="00793F16" w:rsidP="00FB7CFD">
      <w:pPr>
        <w:tabs>
          <w:tab w:val="left" w:pos="851"/>
        </w:tabs>
        <w:spacing w:after="0" w:line="276" w:lineRule="auto"/>
        <w:ind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Նախագծով առաջարկվում է</w:t>
      </w:r>
      <w:r w:rsidR="003F5194" w:rsidRPr="003F51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7CFD">
        <w:rPr>
          <w:rFonts w:ascii="GHEA Grapalat" w:hAnsi="GHEA Grapalat" w:cs="Sylfaen"/>
          <w:sz w:val="24"/>
          <w:szCs w:val="24"/>
          <w:lang w:val="hy-AM"/>
        </w:rPr>
        <w:t>«</w:t>
      </w:r>
      <w:r w:rsidR="00FB7CFD" w:rsidRPr="002B7FAA">
        <w:rPr>
          <w:rFonts w:ascii="GHEA Grapalat" w:hAnsi="GHEA Grapalat" w:cs="Sylfaen"/>
          <w:sz w:val="24"/>
          <w:szCs w:val="24"/>
          <w:lang w:val="hy-AM"/>
        </w:rPr>
        <w:t>Հայաստանի Հանրապետության քննչական կոմիտեի</w:t>
      </w:r>
      <w:r w:rsidR="00FB7CFD">
        <w:rPr>
          <w:rFonts w:ascii="GHEA Grapalat" w:hAnsi="GHEA Grapalat" w:cs="Sylfaen"/>
          <w:sz w:val="24"/>
          <w:szCs w:val="24"/>
          <w:lang w:val="hy-AM"/>
        </w:rPr>
        <w:t xml:space="preserve"> մասին</w:t>
      </w:r>
      <w:r w:rsidR="00FB7CFD" w:rsidRPr="002B7F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7CFD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FB7CFD" w:rsidRPr="00FB7CFD">
        <w:rPr>
          <w:rFonts w:ascii="GHEA Grapalat" w:hAnsi="GHEA Grapalat" w:cs="Sylfaen"/>
          <w:sz w:val="24"/>
          <w:szCs w:val="24"/>
          <w:lang w:val="hy-AM"/>
        </w:rPr>
        <w:t>ի 18-րդ</w:t>
      </w:r>
      <w:r w:rsidR="00E60B21" w:rsidRPr="00E60B21">
        <w:rPr>
          <w:rFonts w:ascii="GHEA Grapalat" w:hAnsi="GHEA Grapalat" w:cs="Sylfaen"/>
          <w:sz w:val="24"/>
          <w:szCs w:val="24"/>
          <w:lang w:val="hy-AM"/>
        </w:rPr>
        <w:t xml:space="preserve"> և 18.1-ին</w:t>
      </w:r>
      <w:r w:rsidR="00FB7CFD" w:rsidRPr="0098207C">
        <w:rPr>
          <w:rFonts w:ascii="GHEA Grapalat" w:hAnsi="GHEA Grapalat" w:cs="Sylfaen"/>
          <w:sz w:val="24"/>
          <w:szCs w:val="24"/>
          <w:lang w:val="hy-AM"/>
        </w:rPr>
        <w:t xml:space="preserve"> հոդված</w:t>
      </w:r>
      <w:r w:rsidR="00E60B21" w:rsidRPr="00E60B21">
        <w:rPr>
          <w:rFonts w:ascii="GHEA Grapalat" w:hAnsi="GHEA Grapalat" w:cs="Sylfaen"/>
          <w:sz w:val="24"/>
          <w:szCs w:val="24"/>
          <w:lang w:val="hy-AM"/>
        </w:rPr>
        <w:t>ներ</w:t>
      </w:r>
      <w:r w:rsidR="00FB7CFD" w:rsidRPr="0098207C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8C18DB" w:rsidRPr="0098207C">
        <w:rPr>
          <w:rFonts w:ascii="GHEA Grapalat" w:hAnsi="GHEA Grapalat" w:cs="Sylfaen"/>
          <w:sz w:val="24"/>
          <w:szCs w:val="24"/>
          <w:lang w:val="hy-AM"/>
        </w:rPr>
        <w:t xml:space="preserve">կատարել </w:t>
      </w:r>
      <w:r w:rsidR="008411A0" w:rsidRPr="0098207C">
        <w:rPr>
          <w:rFonts w:ascii="GHEA Grapalat" w:hAnsi="GHEA Grapalat" w:cs="Sylfaen"/>
          <w:sz w:val="24"/>
          <w:szCs w:val="24"/>
          <w:lang w:val="hy-AM"/>
        </w:rPr>
        <w:t xml:space="preserve">համապատասխան </w:t>
      </w:r>
      <w:r w:rsidR="008C18DB" w:rsidRPr="0098207C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E60B21" w:rsidRPr="00E60B21">
        <w:rPr>
          <w:rFonts w:ascii="GHEA Grapalat" w:hAnsi="GHEA Grapalat" w:cs="Sylfaen"/>
          <w:sz w:val="24"/>
          <w:szCs w:val="24"/>
          <w:lang w:val="hy-AM"/>
        </w:rPr>
        <w:t xml:space="preserve"> և լրացում</w:t>
      </w:r>
      <w:r w:rsidR="00D43DB8" w:rsidRPr="0098207C">
        <w:rPr>
          <w:rFonts w:ascii="GHEA Grapalat" w:hAnsi="GHEA Grapalat" w:cs="Sylfaen"/>
          <w:sz w:val="24"/>
          <w:szCs w:val="24"/>
          <w:lang w:val="hy-AM"/>
        </w:rPr>
        <w:t xml:space="preserve">, որոնց համաձայն </w:t>
      </w:r>
      <w:r w:rsidR="007F797F" w:rsidRPr="0098207C">
        <w:rPr>
          <w:rFonts w:ascii="GHEA Grapalat" w:hAnsi="GHEA Grapalat" w:cs="Sylfaen"/>
          <w:sz w:val="24"/>
          <w:szCs w:val="24"/>
          <w:lang w:val="hy-AM"/>
        </w:rPr>
        <w:t xml:space="preserve">հայտատուները </w:t>
      </w:r>
      <w:r w:rsidR="007E56F3" w:rsidRPr="0098207C">
        <w:rPr>
          <w:rFonts w:ascii="GHEA Grapalat" w:hAnsi="GHEA Grapalat" w:cs="Sylfaen"/>
          <w:sz w:val="24"/>
          <w:szCs w:val="24"/>
          <w:lang w:val="hy-AM"/>
        </w:rPr>
        <w:t xml:space="preserve">ՀՀ քննչական կոմիտեում թեկնածությունների ցուցակում </w:t>
      </w:r>
      <w:r w:rsidR="003F5194" w:rsidRPr="003F5194">
        <w:rPr>
          <w:rFonts w:ascii="GHEA Grapalat" w:hAnsi="GHEA Grapalat" w:cs="Sylfaen"/>
          <w:sz w:val="24"/>
          <w:szCs w:val="24"/>
          <w:lang w:val="hy-AM"/>
        </w:rPr>
        <w:t>կ</w:t>
      </w:r>
      <w:r w:rsidR="00EE0F3A" w:rsidRPr="0098207C">
        <w:rPr>
          <w:rFonts w:ascii="GHEA Grapalat" w:hAnsi="GHEA Grapalat" w:cs="Sylfaen"/>
          <w:sz w:val="24"/>
          <w:szCs w:val="24"/>
          <w:lang w:val="hy-AM"/>
        </w:rPr>
        <w:t xml:space="preserve">ընդգրկվեն </w:t>
      </w:r>
      <w:r w:rsidR="00174504" w:rsidRPr="00174504">
        <w:rPr>
          <w:rFonts w:ascii="GHEA Grapalat" w:hAnsi="GHEA Grapalat" w:cs="Sylfaen"/>
          <w:sz w:val="24"/>
          <w:szCs w:val="24"/>
          <w:lang w:val="hy-AM"/>
        </w:rPr>
        <w:t>բանավոր քննության</w:t>
      </w:r>
      <w:r w:rsidR="008C18DB" w:rsidRPr="0098207C">
        <w:rPr>
          <w:rFonts w:ascii="GHEA Grapalat" w:hAnsi="GHEA Grapalat" w:cs="Sylfaen"/>
          <w:sz w:val="24"/>
          <w:szCs w:val="24"/>
          <w:lang w:val="hy-AM"/>
        </w:rPr>
        <w:t xml:space="preserve"> միջոցով</w:t>
      </w:r>
      <w:r w:rsidR="00174504" w:rsidRPr="00174504">
        <w:rPr>
          <w:rFonts w:ascii="GHEA Grapalat" w:hAnsi="GHEA Grapalat" w:cs="Sylfaen"/>
          <w:sz w:val="24"/>
          <w:szCs w:val="24"/>
          <w:lang w:val="hy-AM"/>
        </w:rPr>
        <w:t>՝</w:t>
      </w:r>
      <w:r w:rsidR="007F797F" w:rsidRPr="0098207C">
        <w:rPr>
          <w:rFonts w:ascii="GHEA Grapalat" w:hAnsi="GHEA Grapalat" w:cs="Sylfaen"/>
          <w:sz w:val="24"/>
          <w:szCs w:val="24"/>
          <w:lang w:val="hy-AM"/>
        </w:rPr>
        <w:t xml:space="preserve"> ՀՀ քննչական կոմիտեում ծառայության անցնելն առավել գրավիչ դարձնելու</w:t>
      </w:r>
      <w:r w:rsidR="00552008" w:rsidRPr="00552008">
        <w:rPr>
          <w:rFonts w:ascii="GHEA Grapalat" w:hAnsi="GHEA Grapalat" w:cs="Sylfaen"/>
          <w:sz w:val="24"/>
          <w:szCs w:val="24"/>
          <w:lang w:val="hy-AM"/>
        </w:rPr>
        <w:t xml:space="preserve"> և ՀՀ քննչական կոմիտեի որակավորման հանձնաժողովի աշխատանքներ</w:t>
      </w:r>
      <w:r w:rsidR="00174504" w:rsidRPr="00174504">
        <w:rPr>
          <w:rFonts w:ascii="GHEA Grapalat" w:hAnsi="GHEA Grapalat" w:cs="Sylfaen"/>
          <w:sz w:val="24"/>
          <w:szCs w:val="24"/>
          <w:lang w:val="hy-AM"/>
        </w:rPr>
        <w:t>ն</w:t>
      </w:r>
      <w:r w:rsidR="00552008" w:rsidRPr="00552008">
        <w:rPr>
          <w:rFonts w:ascii="GHEA Grapalat" w:hAnsi="GHEA Grapalat" w:cs="Sylfaen"/>
          <w:sz w:val="24"/>
          <w:szCs w:val="24"/>
          <w:lang w:val="hy-AM"/>
        </w:rPr>
        <w:t xml:space="preserve"> արդյունավետ կազմակերպ</w:t>
      </w:r>
      <w:r w:rsidR="00174504" w:rsidRPr="00174504">
        <w:rPr>
          <w:rFonts w:ascii="GHEA Grapalat" w:hAnsi="GHEA Grapalat" w:cs="Sylfaen"/>
          <w:sz w:val="24"/>
          <w:szCs w:val="24"/>
          <w:lang w:val="hy-AM"/>
        </w:rPr>
        <w:t>ելու</w:t>
      </w:r>
      <w:r w:rsidR="007F797F" w:rsidRPr="0098207C">
        <w:rPr>
          <w:rFonts w:ascii="GHEA Grapalat" w:hAnsi="GHEA Grapalat" w:cs="Sylfaen"/>
          <w:sz w:val="24"/>
          <w:szCs w:val="24"/>
          <w:lang w:val="hy-AM"/>
        </w:rPr>
        <w:t xml:space="preserve"> նպատակով</w:t>
      </w:r>
      <w:r w:rsidR="0090222D" w:rsidRPr="0090222D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90222D" w:rsidRPr="0090222D">
        <w:rPr>
          <w:rFonts w:ascii="GHEA Grapalat" w:hAnsi="GHEA Grapalat" w:cs="Sylfaen"/>
          <w:color w:val="000000"/>
          <w:sz w:val="24"/>
          <w:szCs w:val="24"/>
          <w:lang w:val="hy-AM"/>
        </w:rPr>
        <w:t>դատավորի ստաժը կներառվի</w:t>
      </w:r>
      <w:r w:rsidR="0090222D" w:rsidRPr="00BB2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քննչական կոմիտեում ինքնավար պաշտոն զբաղեցնող անձի մասնագիտական ստաժ</w:t>
      </w:r>
      <w:r w:rsidR="009022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90222D" w:rsidRPr="009022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ւմ</w:t>
      </w:r>
      <w:r w:rsidR="00EE0F3A" w:rsidRPr="0098207C">
        <w:rPr>
          <w:rFonts w:ascii="GHEA Grapalat" w:hAnsi="GHEA Grapalat" w:cs="Sylfaen"/>
          <w:sz w:val="24"/>
          <w:szCs w:val="24"/>
          <w:lang w:val="hy-AM"/>
        </w:rPr>
        <w:t>:</w:t>
      </w:r>
      <w:r w:rsidR="008C18DB" w:rsidRPr="0098207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F2455" w:rsidRPr="00AE3849" w:rsidRDefault="00FF2455" w:rsidP="00FB7CFD">
      <w:pPr>
        <w:tabs>
          <w:tab w:val="left" w:pos="851"/>
        </w:tabs>
        <w:spacing w:after="0" w:line="276" w:lineRule="auto"/>
        <w:ind w:firstLine="56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793F16" w:rsidRPr="005212B0" w:rsidRDefault="00793F16" w:rsidP="00FB7CFD">
      <w:pPr>
        <w:tabs>
          <w:tab w:val="left" w:pos="851"/>
        </w:tabs>
        <w:spacing w:after="0" w:line="276" w:lineRule="auto"/>
        <w:ind w:firstLine="56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Pr="005212B0">
        <w:rPr>
          <w:rFonts w:ascii="GHEA Grapalat" w:hAnsi="GHEA Grapalat"/>
          <w:b/>
          <w:sz w:val="24"/>
          <w:szCs w:val="24"/>
          <w:lang w:val="hy-AM"/>
        </w:rPr>
        <w:t>.</w:t>
      </w:r>
      <w:r w:rsidRPr="005212B0">
        <w:rPr>
          <w:rFonts w:ascii="GHEA Grapalat" w:hAnsi="GHEA Grapalat"/>
          <w:b/>
          <w:sz w:val="24"/>
          <w:szCs w:val="24"/>
          <w:lang w:val="hy-AM"/>
        </w:rPr>
        <w:tab/>
      </w:r>
      <w:r w:rsidRPr="005212B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5212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2B0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5212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2B0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5212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2B0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5212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2B0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5212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2B0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212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2B0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</w:p>
    <w:p w:rsidR="00793F16" w:rsidRPr="00AF715D" w:rsidRDefault="00A57942" w:rsidP="00FB7CFD">
      <w:pPr>
        <w:tabs>
          <w:tab w:val="left" w:pos="851"/>
        </w:tabs>
        <w:spacing w:after="0" w:line="276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</w:t>
      </w:r>
      <w:r w:rsidRPr="00A57942">
        <w:rPr>
          <w:rFonts w:ascii="GHEA Grapalat" w:hAnsi="GHEA Grapalat" w:cs="Sylfaen"/>
          <w:sz w:val="24"/>
          <w:szCs w:val="24"/>
          <w:lang w:val="hy-AM"/>
        </w:rPr>
        <w:t>իծը</w:t>
      </w:r>
      <w:r w:rsidR="00793F16" w:rsidRPr="005212B0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16" w:rsidRPr="005212B0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="00793F16" w:rsidRPr="005212B0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16" w:rsidRPr="005212B0">
        <w:rPr>
          <w:rFonts w:ascii="GHEA Grapalat" w:hAnsi="GHEA Grapalat" w:cs="Sylfaen"/>
          <w:sz w:val="24"/>
          <w:szCs w:val="24"/>
          <w:lang w:val="hy-AM"/>
        </w:rPr>
        <w:t>է</w:t>
      </w:r>
      <w:r w:rsidR="00793F16" w:rsidRPr="005212B0">
        <w:rPr>
          <w:rFonts w:ascii="GHEA Grapalat" w:hAnsi="GHEA Grapalat"/>
          <w:sz w:val="24"/>
          <w:szCs w:val="24"/>
          <w:lang w:val="hy-AM"/>
        </w:rPr>
        <w:t xml:space="preserve"> </w:t>
      </w:r>
      <w:r w:rsidR="007D7E1E" w:rsidRPr="007D7E1E">
        <w:rPr>
          <w:rFonts w:ascii="GHEA Grapalat" w:hAnsi="GHEA Grapalat"/>
          <w:sz w:val="24"/>
          <w:szCs w:val="24"/>
          <w:lang w:val="hy-AM"/>
        </w:rPr>
        <w:t xml:space="preserve">ՀՀ քննչական կոմիտեի </w:t>
      </w:r>
      <w:r w:rsidR="00793F16" w:rsidRPr="005212B0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793F16" w:rsidRPr="005212B0">
        <w:rPr>
          <w:rFonts w:ascii="GHEA Grapalat" w:hAnsi="GHEA Grapalat"/>
          <w:sz w:val="24"/>
          <w:szCs w:val="24"/>
          <w:lang w:val="hy-AM"/>
        </w:rPr>
        <w:t>:</w:t>
      </w:r>
    </w:p>
    <w:p w:rsidR="00793F16" w:rsidRDefault="00793F16" w:rsidP="00FB7CFD">
      <w:pPr>
        <w:tabs>
          <w:tab w:val="left" w:pos="851"/>
        </w:tabs>
        <w:spacing w:after="0" w:line="276" w:lineRule="auto"/>
        <w:ind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93F16" w:rsidRPr="00CD4A42" w:rsidRDefault="00793F16" w:rsidP="00FB7CFD">
      <w:pPr>
        <w:tabs>
          <w:tab w:val="left" w:pos="851"/>
        </w:tabs>
        <w:spacing w:after="0" w:line="276" w:lineRule="auto"/>
        <w:ind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</w:t>
      </w:r>
      <w:r w:rsidRPr="00CD4A42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b/>
          <w:sz w:val="24"/>
          <w:szCs w:val="24"/>
          <w:lang w:val="hy-AM"/>
        </w:rPr>
        <w:t>Նախագծերի</w:t>
      </w:r>
      <w:r w:rsidRPr="00B82F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2F42">
        <w:rPr>
          <w:rFonts w:ascii="GHEA Grapalat" w:hAnsi="GHEA Grapalat" w:cs="Sylfaen"/>
          <w:b/>
          <w:noProof/>
          <w:sz w:val="24"/>
          <w:szCs w:val="24"/>
          <w:lang w:val="hy-AM"/>
        </w:rPr>
        <w:t>ընդունման</w:t>
      </w:r>
      <w:r w:rsidRPr="00B82F42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B82F42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կապակցությամբ</w:t>
      </w:r>
      <w:r w:rsidRPr="00B82F4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B82F42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այլ իրավական ակտերի ընդունման անհրաժեշտությունը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, ինչպես նաև ն</w:t>
      </w:r>
      <w:r w:rsidRPr="00CD4A4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ախագծ</w:t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եր</w:t>
      </w:r>
      <w:r w:rsidRPr="00CD4A4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ի</w:t>
      </w:r>
      <w:r>
        <w:rPr>
          <w:rFonts w:cs="Calibri"/>
          <w:sz w:val="24"/>
          <w:szCs w:val="24"/>
          <w:lang w:val="es-ES_tradnl"/>
        </w:rPr>
        <w:t xml:space="preserve"> </w:t>
      </w:r>
      <w:r w:rsidRPr="00CD4A4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ընդունման</w:t>
      </w:r>
      <w:r>
        <w:rPr>
          <w:rFonts w:cs="Calibri"/>
          <w:sz w:val="24"/>
          <w:szCs w:val="24"/>
          <w:lang w:val="es-ES_tradnl"/>
        </w:rPr>
        <w:t xml:space="preserve"> </w:t>
      </w:r>
      <w:r w:rsidRPr="00CD4A4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կապակցությամբ</w:t>
      </w:r>
      <w:r>
        <w:rPr>
          <w:rFonts w:cs="Calibri"/>
          <w:sz w:val="24"/>
          <w:szCs w:val="24"/>
          <w:lang w:val="es-ES_tradnl"/>
        </w:rPr>
        <w:t xml:space="preserve"> </w:t>
      </w:r>
      <w:r w:rsidRPr="00CD4A4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լրացուցիչ</w:t>
      </w:r>
      <w:r w:rsidRPr="00CD4A4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CD4A4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ֆինանսական</w:t>
      </w:r>
      <w:r w:rsidRPr="00CD4A4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CD4A42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միջոցների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անհրաժեշտության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և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պետական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բյուջեի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եկամուտներում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և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ծախսերում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սպասվելիք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փոփոխությունների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մասին</w:t>
      </w:r>
    </w:p>
    <w:p w:rsidR="00AE3849" w:rsidRPr="00E60B21" w:rsidRDefault="00AE3849" w:rsidP="00FF2455">
      <w:pPr>
        <w:spacing w:after="0" w:line="276" w:lineRule="auto"/>
        <w:ind w:firstLine="568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Նախագ</w:t>
      </w:r>
      <w:r w:rsidRPr="00A57942">
        <w:rPr>
          <w:rFonts w:ascii="GHEA Grapalat" w:hAnsi="GHEA Grapalat"/>
          <w:bCs/>
          <w:sz w:val="24"/>
          <w:szCs w:val="24"/>
          <w:lang w:val="hy-AM"/>
        </w:rPr>
        <w:t>ծ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ի ընդունման դեպքում անհրաժեշտություն կառաջանա փոփոխություն կատարել </w:t>
      </w:r>
      <w:r w:rsidRPr="007F797F">
        <w:rPr>
          <w:rFonts w:ascii="GHEA Grapalat" w:hAnsi="GHEA Grapalat"/>
          <w:bCs/>
          <w:sz w:val="24"/>
          <w:szCs w:val="24"/>
          <w:lang w:val="hy-AM"/>
        </w:rPr>
        <w:t>ՀՀ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F797F">
        <w:rPr>
          <w:rFonts w:ascii="GHEA Grapalat" w:hAnsi="GHEA Grapalat"/>
          <w:bCs/>
          <w:sz w:val="24"/>
          <w:szCs w:val="24"/>
          <w:lang w:val="hy-AM"/>
        </w:rPr>
        <w:t>քննչական կոմիտեի նախագահի համապատասխան իրավական ակտում</w:t>
      </w:r>
      <w:r w:rsidRPr="00A57942">
        <w:rPr>
          <w:rFonts w:ascii="GHEA Grapalat" w:hAnsi="GHEA Grapalat"/>
          <w:bCs/>
          <w:sz w:val="24"/>
          <w:szCs w:val="24"/>
          <w:lang w:val="hy-AM"/>
        </w:rPr>
        <w:t>:</w:t>
      </w:r>
      <w:r w:rsidRPr="003C4F92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793F16" w:rsidRPr="005212B0" w:rsidRDefault="00A57942" w:rsidP="00FF2455">
      <w:pPr>
        <w:spacing w:after="0" w:line="276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A57942">
        <w:rPr>
          <w:rFonts w:ascii="GHEA Grapalat" w:hAnsi="GHEA Grapalat"/>
          <w:bCs/>
          <w:sz w:val="24"/>
          <w:szCs w:val="24"/>
          <w:lang w:val="hy-AM"/>
        </w:rPr>
        <w:t>Նա</w:t>
      </w:r>
      <w:r>
        <w:rPr>
          <w:rFonts w:ascii="GHEA Grapalat" w:hAnsi="GHEA Grapalat"/>
          <w:bCs/>
          <w:sz w:val="24"/>
          <w:szCs w:val="24"/>
          <w:lang w:val="hy-AM"/>
        </w:rPr>
        <w:t>խագծ</w:t>
      </w:r>
      <w:r w:rsidR="00793F16" w:rsidRPr="00AF715D">
        <w:rPr>
          <w:rFonts w:ascii="GHEA Grapalat" w:hAnsi="GHEA Grapalat"/>
          <w:bCs/>
          <w:sz w:val="24"/>
          <w:szCs w:val="24"/>
          <w:lang w:val="hy-AM"/>
        </w:rPr>
        <w:t>ի</w:t>
      </w:r>
      <w:r w:rsidR="00793F16" w:rsidRPr="00AF7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16" w:rsidRPr="00AF715D">
        <w:rPr>
          <w:rFonts w:ascii="GHEA Grapalat" w:hAnsi="GHEA Grapalat"/>
          <w:bCs/>
          <w:sz w:val="24"/>
          <w:szCs w:val="24"/>
          <w:lang w:val="hy-AM"/>
        </w:rPr>
        <w:t>ընդունմամբ</w:t>
      </w:r>
      <w:r w:rsidR="00793F16" w:rsidRPr="00AF7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16" w:rsidRPr="00AF715D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="00793F16" w:rsidRPr="00AF7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16" w:rsidRPr="00AF715D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="00793F16" w:rsidRPr="00AF7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16" w:rsidRPr="00AF715D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="00793F16" w:rsidRPr="00AF7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16" w:rsidRPr="00AF715D">
        <w:rPr>
          <w:rFonts w:ascii="GHEA Grapalat" w:hAnsi="GHEA Grapalat"/>
          <w:bCs/>
          <w:sz w:val="24"/>
          <w:szCs w:val="24"/>
          <w:lang w:val="hy-AM"/>
        </w:rPr>
        <w:t>բյուջեում</w:t>
      </w:r>
      <w:r w:rsidR="00793F16" w:rsidRPr="00AF7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16" w:rsidRPr="00AF715D">
        <w:rPr>
          <w:rFonts w:ascii="GHEA Grapalat" w:hAnsi="GHEA Grapalat"/>
          <w:bCs/>
          <w:sz w:val="24"/>
          <w:szCs w:val="24"/>
          <w:lang w:val="hy-AM"/>
        </w:rPr>
        <w:t>եկամուտների</w:t>
      </w:r>
      <w:r w:rsidR="00793F16" w:rsidRPr="00AF7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16" w:rsidRPr="00AF715D">
        <w:rPr>
          <w:rFonts w:ascii="GHEA Grapalat" w:hAnsi="GHEA Grapalat"/>
          <w:bCs/>
          <w:sz w:val="24"/>
          <w:szCs w:val="24"/>
          <w:lang w:val="hy-AM"/>
        </w:rPr>
        <w:t>ավելացում</w:t>
      </w:r>
      <w:r w:rsidR="00793F16" w:rsidRPr="00AF7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16" w:rsidRPr="00AF715D">
        <w:rPr>
          <w:rFonts w:ascii="GHEA Grapalat" w:hAnsi="GHEA Grapalat"/>
          <w:bCs/>
          <w:sz w:val="24"/>
          <w:szCs w:val="24"/>
          <w:lang w:val="hy-AM"/>
        </w:rPr>
        <w:t>կամ</w:t>
      </w:r>
      <w:r w:rsidR="00793F16" w:rsidRPr="00AF715D">
        <w:rPr>
          <w:rFonts w:ascii="GHEA Grapalat" w:hAnsi="GHEA Grapalat"/>
          <w:sz w:val="24"/>
          <w:szCs w:val="24"/>
          <w:lang w:val="hy-AM"/>
        </w:rPr>
        <w:t xml:space="preserve"> էական </w:t>
      </w:r>
      <w:r w:rsidR="00793F16" w:rsidRPr="00AF715D">
        <w:rPr>
          <w:rFonts w:ascii="GHEA Grapalat" w:hAnsi="GHEA Grapalat"/>
          <w:bCs/>
          <w:sz w:val="24"/>
          <w:szCs w:val="24"/>
          <w:lang w:val="hy-AM"/>
        </w:rPr>
        <w:t>նվազեցում</w:t>
      </w:r>
      <w:r w:rsidR="00793F16" w:rsidRPr="00AF7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16" w:rsidRPr="00AF715D">
        <w:rPr>
          <w:rFonts w:ascii="GHEA Grapalat" w:hAnsi="GHEA Grapalat"/>
          <w:bCs/>
          <w:sz w:val="24"/>
          <w:szCs w:val="24"/>
          <w:lang w:val="hy-AM"/>
        </w:rPr>
        <w:t>չի</w:t>
      </w:r>
      <w:r w:rsidR="00793F16" w:rsidRPr="00AF7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793F16" w:rsidRPr="00AF715D">
        <w:rPr>
          <w:rFonts w:ascii="GHEA Grapalat" w:hAnsi="GHEA Grapalat"/>
          <w:bCs/>
          <w:sz w:val="24"/>
          <w:szCs w:val="24"/>
          <w:lang w:val="hy-AM"/>
        </w:rPr>
        <w:t>նախատեսվում</w:t>
      </w:r>
      <w:r w:rsidR="00793F16" w:rsidRPr="00AF715D">
        <w:rPr>
          <w:rFonts w:ascii="GHEA Grapalat" w:hAnsi="GHEA Grapalat"/>
          <w:sz w:val="24"/>
          <w:szCs w:val="24"/>
          <w:lang w:val="hy-AM"/>
        </w:rPr>
        <w:t>:</w:t>
      </w:r>
    </w:p>
    <w:p w:rsidR="00793F16" w:rsidRPr="005212B0" w:rsidRDefault="00793F16" w:rsidP="00FB7CFD">
      <w:pPr>
        <w:pStyle w:val="NormalWeb"/>
        <w:shd w:val="clear" w:color="auto" w:fill="FFFFFF"/>
        <w:spacing w:before="0" w:beforeAutospacing="0" w:after="0" w:afterAutospacing="0" w:line="276" w:lineRule="auto"/>
        <w:ind w:firstLine="568"/>
        <w:jc w:val="both"/>
        <w:textAlignment w:val="baseline"/>
        <w:rPr>
          <w:rFonts w:ascii="GHEA Grapalat" w:hAnsi="GHEA Grapalat"/>
          <w:lang w:val="es-ES_tradnl"/>
        </w:rPr>
      </w:pPr>
      <w:r w:rsidRPr="005212B0">
        <w:rPr>
          <w:rFonts w:ascii="Calibri" w:hAnsi="Calibri" w:cs="Calibri"/>
          <w:lang w:val="es-ES_tradnl"/>
        </w:rPr>
        <w:t> </w:t>
      </w:r>
    </w:p>
    <w:p w:rsidR="00793F16" w:rsidRPr="005212B0" w:rsidRDefault="00793F16" w:rsidP="00FB7CFD">
      <w:pPr>
        <w:shd w:val="clear" w:color="auto" w:fill="FFFFFF"/>
        <w:spacing w:after="0" w:line="276" w:lineRule="auto"/>
        <w:ind w:firstLine="568"/>
        <w:jc w:val="both"/>
        <w:textAlignment w:val="baseline"/>
        <w:rPr>
          <w:rFonts w:ascii="GHEA Grapalat" w:hAnsi="GHEA Grapalat"/>
          <w:sz w:val="24"/>
          <w:szCs w:val="24"/>
          <w:lang w:val="es-ES_tradnl"/>
        </w:rPr>
      </w:pP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lastRenderedPageBreak/>
        <w:t>5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. 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Կապը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ռազմավարական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փաստաթղթերի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հետ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. 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Հայաստանի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վերափոխման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ռազմավարություն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2050, 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Կառավարության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2021-2026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թթ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. 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ծրագիր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, 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ոլորտային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և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>/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կամ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այլ</w:t>
      </w:r>
      <w:r w:rsidRPr="005212B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es-ES_tradnl"/>
        </w:rPr>
        <w:t xml:space="preserve"> </w:t>
      </w:r>
      <w:r w:rsidRPr="007E28D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ռազմավարություններ</w:t>
      </w:r>
    </w:p>
    <w:p w:rsidR="00793F16" w:rsidRPr="00397E8F" w:rsidRDefault="00793F16" w:rsidP="00FB7CFD">
      <w:pPr>
        <w:spacing w:after="0" w:line="276" w:lineRule="auto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Նախագծերը կապված չեն ռազմավարական փաստաթղթերի հետ:</w:t>
      </w:r>
    </w:p>
    <w:p w:rsidR="00793F16" w:rsidRPr="007E28DC" w:rsidRDefault="00793F16" w:rsidP="00FB7CFD">
      <w:pPr>
        <w:spacing w:line="276" w:lineRule="auto"/>
        <w:rPr>
          <w:lang w:val="hy-AM"/>
        </w:rPr>
      </w:pPr>
    </w:p>
    <w:p w:rsidR="00D24458" w:rsidRPr="00091098" w:rsidRDefault="00D24458" w:rsidP="00D24458">
      <w:pPr>
        <w:spacing w:line="276" w:lineRule="auto"/>
        <w:jc w:val="right"/>
        <w:rPr>
          <w:rFonts w:ascii="GHEA Grapalat" w:hAnsi="GHEA Grapalat"/>
          <w:sz w:val="24"/>
          <w:szCs w:val="24"/>
          <w:lang w:val="es-ES_tradnl"/>
        </w:rPr>
      </w:pPr>
    </w:p>
    <w:p w:rsidR="00793F16" w:rsidRPr="00D24458" w:rsidRDefault="00D24458" w:rsidP="00D24458">
      <w:pPr>
        <w:spacing w:line="276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D24458">
        <w:rPr>
          <w:rFonts w:ascii="GHEA Grapalat" w:hAnsi="GHEA Grapalat"/>
          <w:sz w:val="24"/>
          <w:szCs w:val="24"/>
          <w:lang w:val="en-US"/>
        </w:rPr>
        <w:t xml:space="preserve">ՀՀ </w:t>
      </w:r>
      <w:proofErr w:type="spellStart"/>
      <w:r w:rsidRPr="00D24458">
        <w:rPr>
          <w:rFonts w:ascii="GHEA Grapalat" w:hAnsi="GHEA Grapalat"/>
          <w:sz w:val="24"/>
          <w:szCs w:val="24"/>
          <w:lang w:val="en-US"/>
        </w:rPr>
        <w:t>քննչական</w:t>
      </w:r>
      <w:proofErr w:type="spellEnd"/>
      <w:r w:rsidRPr="00D2445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24458">
        <w:rPr>
          <w:rFonts w:ascii="GHEA Grapalat" w:hAnsi="GHEA Grapalat"/>
          <w:sz w:val="24"/>
          <w:szCs w:val="24"/>
          <w:lang w:val="en-US"/>
        </w:rPr>
        <w:t>կոմիտե</w:t>
      </w:r>
      <w:proofErr w:type="spellEnd"/>
    </w:p>
    <w:p w:rsidR="00B03A4D" w:rsidRPr="00793F16" w:rsidRDefault="00B03A4D" w:rsidP="00FB7CFD">
      <w:pPr>
        <w:spacing w:line="276" w:lineRule="auto"/>
        <w:rPr>
          <w:lang w:val="hy-AM"/>
        </w:rPr>
      </w:pPr>
    </w:p>
    <w:sectPr w:rsidR="00B03A4D" w:rsidRPr="00793F16" w:rsidSect="00DC5CE7">
      <w:footerReference w:type="default" r:id="rId8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BA" w:rsidRDefault="002F7BBA" w:rsidP="00793F16">
      <w:pPr>
        <w:spacing w:after="0" w:line="240" w:lineRule="auto"/>
      </w:pPr>
      <w:r>
        <w:separator/>
      </w:r>
    </w:p>
  </w:endnote>
  <w:endnote w:type="continuationSeparator" w:id="0">
    <w:p w:rsidR="002F7BBA" w:rsidRDefault="002F7BBA" w:rsidP="0079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48" w:rsidRDefault="00E14B48" w:rsidP="00E14B48">
    <w:pPr>
      <w:pStyle w:val="Footer"/>
      <w:jc w:val="center"/>
    </w:pPr>
  </w:p>
  <w:p w:rsidR="00E14B48" w:rsidRDefault="00E14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BA" w:rsidRDefault="002F7BBA" w:rsidP="00793F16">
      <w:pPr>
        <w:spacing w:after="0" w:line="240" w:lineRule="auto"/>
      </w:pPr>
      <w:r>
        <w:separator/>
      </w:r>
    </w:p>
  </w:footnote>
  <w:footnote w:type="continuationSeparator" w:id="0">
    <w:p w:rsidR="002F7BBA" w:rsidRDefault="002F7BBA" w:rsidP="00793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47BC"/>
    <w:multiLevelType w:val="hybridMultilevel"/>
    <w:tmpl w:val="1DE67E50"/>
    <w:lvl w:ilvl="0" w:tplc="BE88DB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0403119"/>
    <w:multiLevelType w:val="hybridMultilevel"/>
    <w:tmpl w:val="1F86E0F4"/>
    <w:lvl w:ilvl="0" w:tplc="1B0AA9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AC"/>
    <w:rsid w:val="00033270"/>
    <w:rsid w:val="0005133E"/>
    <w:rsid w:val="00061852"/>
    <w:rsid w:val="00071D3F"/>
    <w:rsid w:val="00091098"/>
    <w:rsid w:val="000B08FC"/>
    <w:rsid w:val="000B6A94"/>
    <w:rsid w:val="000C7C67"/>
    <w:rsid w:val="000E7198"/>
    <w:rsid w:val="001054D4"/>
    <w:rsid w:val="00136B4F"/>
    <w:rsid w:val="001427D0"/>
    <w:rsid w:val="00174504"/>
    <w:rsid w:val="001874ED"/>
    <w:rsid w:val="001D1894"/>
    <w:rsid w:val="001F1695"/>
    <w:rsid w:val="00240FD7"/>
    <w:rsid w:val="00250913"/>
    <w:rsid w:val="00254DF1"/>
    <w:rsid w:val="002659FE"/>
    <w:rsid w:val="002725C4"/>
    <w:rsid w:val="002959A5"/>
    <w:rsid w:val="00297430"/>
    <w:rsid w:val="002B7FAA"/>
    <w:rsid w:val="002C1011"/>
    <w:rsid w:val="002D7682"/>
    <w:rsid w:val="002F7BBA"/>
    <w:rsid w:val="003079A6"/>
    <w:rsid w:val="00395401"/>
    <w:rsid w:val="003A59DB"/>
    <w:rsid w:val="003D26AC"/>
    <w:rsid w:val="003F5194"/>
    <w:rsid w:val="004006B7"/>
    <w:rsid w:val="004063EC"/>
    <w:rsid w:val="0042316D"/>
    <w:rsid w:val="0042417F"/>
    <w:rsid w:val="004439E9"/>
    <w:rsid w:val="0048418B"/>
    <w:rsid w:val="00484526"/>
    <w:rsid w:val="004D1A54"/>
    <w:rsid w:val="004D4F1F"/>
    <w:rsid w:val="00502135"/>
    <w:rsid w:val="00523F5E"/>
    <w:rsid w:val="00552008"/>
    <w:rsid w:val="00563770"/>
    <w:rsid w:val="0057337C"/>
    <w:rsid w:val="00577DA7"/>
    <w:rsid w:val="005C1220"/>
    <w:rsid w:val="005E4367"/>
    <w:rsid w:val="005F09E5"/>
    <w:rsid w:val="00653AB9"/>
    <w:rsid w:val="00656B9F"/>
    <w:rsid w:val="00664DCC"/>
    <w:rsid w:val="0067415D"/>
    <w:rsid w:val="0067771D"/>
    <w:rsid w:val="0069727D"/>
    <w:rsid w:val="00697B78"/>
    <w:rsid w:val="006B51B8"/>
    <w:rsid w:val="006D4D59"/>
    <w:rsid w:val="006D74F5"/>
    <w:rsid w:val="006E3CC6"/>
    <w:rsid w:val="0071094D"/>
    <w:rsid w:val="00735F02"/>
    <w:rsid w:val="007439BC"/>
    <w:rsid w:val="00773BD2"/>
    <w:rsid w:val="00793F16"/>
    <w:rsid w:val="007949ED"/>
    <w:rsid w:val="007B61E3"/>
    <w:rsid w:val="007D7E1E"/>
    <w:rsid w:val="007E56F3"/>
    <w:rsid w:val="007F797F"/>
    <w:rsid w:val="00800113"/>
    <w:rsid w:val="008411A0"/>
    <w:rsid w:val="00877D90"/>
    <w:rsid w:val="008C18DB"/>
    <w:rsid w:val="008C52F4"/>
    <w:rsid w:val="008D6F80"/>
    <w:rsid w:val="008E05FE"/>
    <w:rsid w:val="008E5A94"/>
    <w:rsid w:val="008F3FC8"/>
    <w:rsid w:val="0090222D"/>
    <w:rsid w:val="00911E71"/>
    <w:rsid w:val="00941308"/>
    <w:rsid w:val="00955D7B"/>
    <w:rsid w:val="00967BE0"/>
    <w:rsid w:val="0098207C"/>
    <w:rsid w:val="009A6134"/>
    <w:rsid w:val="009E3D10"/>
    <w:rsid w:val="00A36276"/>
    <w:rsid w:val="00A5546A"/>
    <w:rsid w:val="00A57942"/>
    <w:rsid w:val="00A64550"/>
    <w:rsid w:val="00AA3053"/>
    <w:rsid w:val="00AB1DF4"/>
    <w:rsid w:val="00AB4161"/>
    <w:rsid w:val="00AD043D"/>
    <w:rsid w:val="00AE3849"/>
    <w:rsid w:val="00AE7D5E"/>
    <w:rsid w:val="00B03A4D"/>
    <w:rsid w:val="00B1537A"/>
    <w:rsid w:val="00B2208F"/>
    <w:rsid w:val="00B626C9"/>
    <w:rsid w:val="00B76416"/>
    <w:rsid w:val="00B82F96"/>
    <w:rsid w:val="00BB41C5"/>
    <w:rsid w:val="00BD41BB"/>
    <w:rsid w:val="00BF1FB0"/>
    <w:rsid w:val="00C158E2"/>
    <w:rsid w:val="00C26D8E"/>
    <w:rsid w:val="00C52896"/>
    <w:rsid w:val="00C55550"/>
    <w:rsid w:val="00C75F67"/>
    <w:rsid w:val="00C77D27"/>
    <w:rsid w:val="00CB1C90"/>
    <w:rsid w:val="00CF1C8B"/>
    <w:rsid w:val="00D149AC"/>
    <w:rsid w:val="00D24458"/>
    <w:rsid w:val="00D43DB8"/>
    <w:rsid w:val="00D47468"/>
    <w:rsid w:val="00D57383"/>
    <w:rsid w:val="00DC5CE7"/>
    <w:rsid w:val="00DC72D0"/>
    <w:rsid w:val="00DD4A52"/>
    <w:rsid w:val="00DE5CD9"/>
    <w:rsid w:val="00DF00CB"/>
    <w:rsid w:val="00E0757F"/>
    <w:rsid w:val="00E14B48"/>
    <w:rsid w:val="00E3394B"/>
    <w:rsid w:val="00E3574F"/>
    <w:rsid w:val="00E60B21"/>
    <w:rsid w:val="00E73031"/>
    <w:rsid w:val="00E93D6C"/>
    <w:rsid w:val="00EA62F8"/>
    <w:rsid w:val="00ED7F07"/>
    <w:rsid w:val="00EE0F3A"/>
    <w:rsid w:val="00EE5DA4"/>
    <w:rsid w:val="00EF76DA"/>
    <w:rsid w:val="00F01A04"/>
    <w:rsid w:val="00F607E1"/>
    <w:rsid w:val="00F6300F"/>
    <w:rsid w:val="00F806C4"/>
    <w:rsid w:val="00FA14B4"/>
    <w:rsid w:val="00FA6D62"/>
    <w:rsid w:val="00FB7CFD"/>
    <w:rsid w:val="00FD15CE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16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793F1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93F16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793F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793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3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F16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3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F16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90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16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793F1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93F16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793F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793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3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F16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3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F16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9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196</cp:revision>
  <cp:lastPrinted>2025-02-24T10:59:00Z</cp:lastPrinted>
  <dcterms:created xsi:type="dcterms:W3CDTF">2024-12-09T14:10:00Z</dcterms:created>
  <dcterms:modified xsi:type="dcterms:W3CDTF">2025-02-25T05:48:00Z</dcterms:modified>
</cp:coreProperties>
</file>