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5939" w14:textId="77777777" w:rsidR="00E44C1E" w:rsidRPr="00995A1B" w:rsidRDefault="00E44C1E" w:rsidP="00E44C1E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995A1B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4363CA1B" w14:textId="77777777" w:rsidR="00E44C1E" w:rsidRPr="00995A1B" w:rsidRDefault="00E44C1E" w:rsidP="00E44C1E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95A1B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Pr="00995A1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</w:t>
      </w:r>
      <w:r w:rsidRPr="00995A1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Հանրապետության կառավարության </w:t>
      </w:r>
      <w:r w:rsidRPr="00995A1B">
        <w:rPr>
          <w:rFonts w:ascii="GHEA Grapalat" w:hAnsi="GHEA Grapalat"/>
          <w:b/>
          <w:color w:val="000000"/>
          <w:sz w:val="24"/>
          <w:szCs w:val="24"/>
          <w:lang w:val="hy-AM"/>
        </w:rPr>
        <w:t>20</w:t>
      </w:r>
      <w:r w:rsidRPr="00995A1B">
        <w:rPr>
          <w:rFonts w:ascii="GHEA Grapalat" w:hAnsi="GHEA Grapalat"/>
          <w:b/>
          <w:color w:val="000000"/>
          <w:sz w:val="24"/>
          <w:szCs w:val="24"/>
          <w:lang w:val="fr-FR"/>
        </w:rPr>
        <w:t>11</w:t>
      </w:r>
      <w:r w:rsidRPr="00995A1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 հունիսի </w:t>
      </w:r>
      <w:r w:rsidRPr="00995A1B">
        <w:rPr>
          <w:rFonts w:ascii="GHEA Grapalat" w:hAnsi="GHEA Grapalat"/>
          <w:b/>
          <w:color w:val="000000"/>
          <w:sz w:val="24"/>
          <w:szCs w:val="24"/>
          <w:lang w:val="fr-FR"/>
        </w:rPr>
        <w:t>2</w:t>
      </w:r>
      <w:r w:rsidRPr="00995A1B">
        <w:rPr>
          <w:rFonts w:ascii="GHEA Grapalat" w:hAnsi="GHEA Grapalat"/>
          <w:b/>
          <w:color w:val="000000"/>
          <w:sz w:val="24"/>
          <w:szCs w:val="24"/>
          <w:lang w:val="hy-AM"/>
        </w:rPr>
        <w:t>-ի</w:t>
      </w:r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95A1B">
        <w:rPr>
          <w:rFonts w:ascii="GHEA Grapalat" w:eastAsia="Sylfaen" w:hAnsi="GHEA Grapalat" w:cs="Sylfaen"/>
          <w:b/>
          <w:sz w:val="24"/>
          <w:szCs w:val="24"/>
          <w:lang w:val="fr-FR"/>
        </w:rPr>
        <w:t>N</w:t>
      </w:r>
      <w:r w:rsidRPr="00995A1B">
        <w:rPr>
          <w:rFonts w:ascii="GHEA Grapalat" w:hAnsi="GHEA Grapalat" w:cs="Sylfaen"/>
          <w:b/>
          <w:sz w:val="24"/>
          <w:szCs w:val="24"/>
          <w:lang w:val="hy-AM"/>
        </w:rPr>
        <w:t xml:space="preserve"> 787-Ն</w:t>
      </w:r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95A1B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փոփոխություններ </w:t>
      </w:r>
      <w:r w:rsidR="00B05916" w:rsidRPr="00995A1B">
        <w:rPr>
          <w:rFonts w:ascii="GHEA Grapalat" w:hAnsi="GHEA Grapalat" w:cs="Sylfaen"/>
          <w:b/>
          <w:sz w:val="24"/>
          <w:szCs w:val="24"/>
          <w:lang w:val="hy-AM"/>
        </w:rPr>
        <w:t xml:space="preserve">և լրացում </w:t>
      </w:r>
      <w:r w:rsidRPr="00995A1B">
        <w:rPr>
          <w:rFonts w:ascii="GHEA Grapalat" w:hAnsi="GHEA Grapalat" w:cs="Sylfaen"/>
          <w:b/>
          <w:sz w:val="24"/>
          <w:szCs w:val="24"/>
          <w:lang w:val="hy-AM"/>
        </w:rPr>
        <w:t xml:space="preserve">կատարելու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995A1B">
        <w:rPr>
          <w:rFonts w:ascii="GHEA Grapalat" w:hAnsi="GHEA Grapalat" w:cs="Sylfaen"/>
          <w:b/>
          <w:sz w:val="24"/>
          <w:szCs w:val="24"/>
        </w:rPr>
        <w:t>ՀՀ</w:t>
      </w:r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</w:rPr>
        <w:t>ընդուման</w:t>
      </w:r>
      <w:proofErr w:type="spellEnd"/>
    </w:p>
    <w:p w14:paraId="664D44F3" w14:textId="77777777" w:rsidR="00E44C1E" w:rsidRPr="00995A1B" w:rsidRDefault="00E44C1E" w:rsidP="00E44C1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95A1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3D5B01A2" w14:textId="77777777" w:rsidR="00E44C1E" w:rsidRPr="00995A1B" w:rsidRDefault="00E44C1E" w:rsidP="004F323A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995A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95A1B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</w:p>
    <w:p w14:paraId="675A7825" w14:textId="77777777" w:rsidR="00E44C1E" w:rsidRPr="00995A1B" w:rsidRDefault="00E44C1E" w:rsidP="00E44C1E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95A1B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Հայաստանի Հանրապետության </w:t>
      </w:r>
      <w:r w:rsidRPr="00995A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բնակավայրերի` բեռնատար ավտոմոբիլների երթևեկությունն արգելված փողոցներում բեռնափոխադրումների իրականացման նպատակով բեռնատար ավտոմոբիլների երթևեկությունը թույլատրող ժամանակավոր թույլտվության մեկ միասնական ձև սահմանելու, ինչպես նաև տրամադրվող թույլտվությունների հաշվառման էլեկտրոնային համակարգի ներդրմամբ։</w:t>
      </w:r>
      <w:r w:rsidRPr="00995A1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14C00A8C" w14:textId="77777777" w:rsidR="00E44C1E" w:rsidRPr="00995A1B" w:rsidRDefault="00E44C1E" w:rsidP="00E44C1E">
      <w:pPr>
        <w:shd w:val="clear" w:color="auto" w:fill="FFFFFF"/>
        <w:spacing w:line="276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5A1B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14:paraId="26614DF0" w14:textId="77777777" w:rsidR="00E44C1E" w:rsidRPr="00995A1B" w:rsidRDefault="00E44C1E" w:rsidP="004F323A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A1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Առաջարկվում է </w:t>
      </w:r>
      <w:r w:rsidRPr="00995A1B">
        <w:rPr>
          <w:rFonts w:ascii="GHEA Grapalat" w:hAnsi="GHEA Grapalat" w:cs="Sylfaen"/>
          <w:sz w:val="24"/>
          <w:szCs w:val="24"/>
          <w:lang w:val="hy-AM"/>
        </w:rPr>
        <w:t>փոփոխություններ կատարել</w:t>
      </w:r>
      <w:r w:rsidRPr="00995A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5A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995A1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 w:rsidRPr="00995A1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5A1B">
        <w:rPr>
          <w:rFonts w:ascii="GHEA Grapalat" w:hAnsi="GHEA Grapalat"/>
          <w:color w:val="000000"/>
          <w:sz w:val="24"/>
          <w:szCs w:val="24"/>
          <w:lang w:val="hy-AM"/>
        </w:rPr>
        <w:t xml:space="preserve">2006 թվականի հուլիսի 20-ի </w:t>
      </w:r>
      <w:r w:rsidRPr="00995A1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Pr="00995A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բնակավայրերի` բեռնատար ավտոմոբիլների երթևեկությունն արգելված փողոցներում բեռնափոխադրումների իրականացման նպատակով բեռնատար ավտոմոբիլների երթևեկությունը թույլատրող ժամանակավոր թույլտվության ձևը</w:t>
      </w:r>
      <w:r w:rsidRPr="00995A1B">
        <w:rPr>
          <w:rFonts w:ascii="GHEA Grapalat" w:hAnsi="GHEA Grapalat"/>
          <w:sz w:val="24"/>
          <w:szCs w:val="24"/>
          <w:lang w:val="hy-AM"/>
        </w:rPr>
        <w:t xml:space="preserve"> և այն տալու կարգը սահմանելու մասին</w:t>
      </w:r>
      <w:r w:rsidRPr="00995A1B">
        <w:rPr>
          <w:rStyle w:val="Emphasis"/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»</w:t>
      </w:r>
      <w:r w:rsidRPr="00995A1B">
        <w:rPr>
          <w:rFonts w:ascii="GHEA Grapalat" w:hAnsi="GHEA Grapalat"/>
          <w:sz w:val="24"/>
          <w:szCs w:val="24"/>
          <w:lang w:val="hy-AM"/>
        </w:rPr>
        <w:t xml:space="preserve"> N 787-Ն որոշման </w:t>
      </w:r>
      <w:r w:rsidRPr="00995A1B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995A1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95A1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որի արդյունքում տրամադրվող թույլտվությունները կհաշվառվեն էլեկտրոնային մատյանում, ինչի վերաբերյալ տեղեկատվությունը հասանելի կլինի նաև ճանապարհային երթևեկության նկատմամբ հսկողություն իրականացնող պարեկային ծառայությանը։ Այլևս անհրաժեշտություն չի առաջանա տրամադրված թույլտվությունը փակցնել ավտոմոբիլի խցիկի դիմապակուն։</w:t>
      </w:r>
    </w:p>
    <w:p w14:paraId="7DF7C90D" w14:textId="77777777" w:rsidR="004F323A" w:rsidRPr="00995A1B" w:rsidRDefault="004F323A" w:rsidP="004F323A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995A1B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995A1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95A1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995A1B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  <w:r w:rsidRPr="00995A1B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</w:p>
    <w:p w14:paraId="25E8E1E6" w14:textId="77777777" w:rsidR="00DA4559" w:rsidRPr="00995A1B" w:rsidRDefault="00DA4559" w:rsidP="00DA455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Նախագիծը բխում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է ՀՀ կառավարության 2024 թվականի  նոյեմբերի 15-ի «Ոստիկանության բարեփոխումների իրականացման ռազմավարությունը և դրանից բխող 2024-2026 թվականների գործողությունների ծրագիրը հաստատելու մասին» թիվ 1803-Լ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որոշմամբ հաստատված 2-րդ հավելվածի </w:t>
      </w:r>
      <w:r w:rsidR="004F35CC"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4F35CC"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կետի՝ </w:t>
      </w:r>
      <w:r w:rsidR="00F61E69" w:rsidRPr="00995A1B">
        <w:rPr>
          <w:rFonts w:ascii="GHEA Grapalat" w:eastAsia="Calibri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4F35CC"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Համայնքային ոստիկանության</w:t>
      </w:r>
      <w:r w:rsidR="00F61E69"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աշխատանքի թվայնացում, թափանցիկ գործելաոճի ապահովում</w:t>
      </w:r>
      <w:r w:rsidR="00F61E69"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4F35CC"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>ուղղության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35CC"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>-րդ</w:t>
      </w:r>
      <w:r w:rsidR="00F61E69"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5A1B">
        <w:rPr>
          <w:rFonts w:ascii="GHEA Grapalat" w:eastAsia="Calibri" w:hAnsi="GHEA Grapalat"/>
          <w:bCs/>
          <w:color w:val="000000"/>
          <w:sz w:val="24"/>
          <w:szCs w:val="24"/>
          <w:shd w:val="clear" w:color="auto" w:fill="FFFFFF"/>
          <w:lang w:val="hy-AM"/>
        </w:rPr>
        <w:t>գործողությունից։</w:t>
      </w:r>
    </w:p>
    <w:p w14:paraId="722EF6DD" w14:textId="77777777" w:rsidR="003A13EE" w:rsidRPr="00995A1B" w:rsidRDefault="003A13EE" w:rsidP="003A13E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995A1B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Լրացուցիչ ֆինանսական միջոցների անհրաժեշտությունը և պետական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>եկամուտներում և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b/>
          <w:color w:val="000000"/>
          <w:sz w:val="24"/>
          <w:szCs w:val="24"/>
          <w:shd w:val="clear" w:color="auto" w:fill="FFFFFF"/>
          <w:lang w:val="hy-AM"/>
        </w:rPr>
        <w:t>սպասվելիք փոփոխությունները</w:t>
      </w:r>
      <w:r w:rsidRPr="00995A1B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EC172FA" w14:textId="77777777" w:rsidR="003A13EE" w:rsidRPr="00995A1B" w:rsidRDefault="003A13EE" w:rsidP="003A13EE">
      <w:pPr>
        <w:shd w:val="clear" w:color="auto" w:fill="FFFFFF"/>
        <w:spacing w:after="0" w:line="360" w:lineRule="auto"/>
        <w:ind w:firstLine="425"/>
        <w:jc w:val="both"/>
        <w:textAlignment w:val="baseline"/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</w:pP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    Նախագծի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ընդունմամբ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ավելացում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նվազեցում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995A1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2E648982" w14:textId="77777777" w:rsidR="003A13EE" w:rsidRPr="00995A1B" w:rsidRDefault="003A13EE" w:rsidP="003A13EE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5A1B">
        <w:rPr>
          <w:rFonts w:ascii="GHEA Grapalat" w:hAnsi="GHEA Grapalat"/>
          <w:b/>
          <w:sz w:val="24"/>
          <w:szCs w:val="24"/>
          <w:lang w:val="hy-AM"/>
        </w:rPr>
        <w:t xml:space="preserve"> 5. Նախագծի մշակման գործընթացում ներգրավված ինստիտուտները և անձինք</w:t>
      </w:r>
      <w:r w:rsidRPr="00995A1B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14:paraId="61FC0BE7" w14:textId="77777777" w:rsidR="003A13EE" w:rsidRPr="00995A1B" w:rsidRDefault="003A13EE" w:rsidP="003A13EE">
      <w:pPr>
        <w:pStyle w:val="NormalWeb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lang w:val="hy-AM"/>
        </w:rPr>
      </w:pPr>
      <w:r w:rsidRPr="00995A1B">
        <w:rPr>
          <w:rFonts w:ascii="GHEA Grapalat" w:hAnsi="GHEA Grapalat"/>
          <w:lang w:val="hy-AM"/>
        </w:rPr>
        <w:t>Նախագիծը մշակվել է ՀՀ ներքին գործերի նախարարության կողմից</w:t>
      </w:r>
      <w:r w:rsidRPr="00995A1B">
        <w:rPr>
          <w:rFonts w:ascii="GHEA Grapalat" w:hAnsi="GHEA Grapalat" w:cs="Sylfaen"/>
          <w:lang w:val="hy-AM"/>
        </w:rPr>
        <w:t xml:space="preserve">: </w:t>
      </w:r>
    </w:p>
    <w:p w14:paraId="1D61884B" w14:textId="77777777" w:rsidR="00E44C1E" w:rsidRPr="00995A1B" w:rsidRDefault="003A13EE" w:rsidP="004F323A">
      <w:pPr>
        <w:widowControl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995A1B">
        <w:rPr>
          <w:rFonts w:ascii="GHEA Grapalat" w:hAnsi="GHEA Grapalat"/>
          <w:b/>
          <w:sz w:val="24"/>
          <w:szCs w:val="24"/>
          <w:lang w:val="hy-AM" w:eastAsia="ru-RU"/>
        </w:rPr>
        <w:t>6</w:t>
      </w:r>
      <w:r w:rsidR="00E44C1E" w:rsidRPr="00995A1B">
        <w:rPr>
          <w:rFonts w:ascii="GHEA Grapalat" w:hAnsi="GHEA Grapalat"/>
          <w:b/>
          <w:sz w:val="24"/>
          <w:szCs w:val="24"/>
          <w:lang w:val="hy-AM" w:eastAsia="ru-RU"/>
        </w:rPr>
        <w:t>. Ակնկալվող արդյունքը</w:t>
      </w:r>
    </w:p>
    <w:p w14:paraId="41B663E3" w14:textId="77777777" w:rsidR="00E44C1E" w:rsidRPr="00995A1B" w:rsidRDefault="00E44C1E" w:rsidP="003A13EE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i/>
          <w:sz w:val="24"/>
          <w:szCs w:val="24"/>
          <w:lang w:val="hy-AM" w:eastAsia="ru-RU"/>
        </w:rPr>
      </w:pPr>
      <w:r w:rsidRPr="00995A1B">
        <w:rPr>
          <w:rFonts w:ascii="GHEA Grapalat" w:hAnsi="GHEA Grapalat"/>
          <w:sz w:val="24"/>
          <w:szCs w:val="24"/>
          <w:lang w:val="hy-AM" w:eastAsia="ru-RU"/>
        </w:rPr>
        <w:t>Նախագծի ընդունման արդյունքում</w:t>
      </w:r>
      <w:r w:rsidRPr="00995A1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կսահմանվի թույլտվության մեկ ձև Հայաստանի Հանրապետության բոլոր բնակավայրերի համար</w:t>
      </w:r>
      <w:r w:rsidRPr="00995A1B">
        <w:rPr>
          <w:rFonts w:ascii="GHEA Grapalat" w:hAnsi="GHEA Grapalat"/>
          <w:sz w:val="24"/>
          <w:szCs w:val="24"/>
          <w:lang w:val="hy-AM" w:eastAsia="ru-RU"/>
        </w:rPr>
        <w:t>, միաժամանակ թույլտվությունների հաշվառման էլեկտրոնային համակարգի ներդրմամբ պայմանավորված կհեշտացվի նաև հսկողությունը դրանց նկատմամբ։</w:t>
      </w:r>
      <w:r w:rsidRPr="00995A1B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</w:t>
      </w:r>
    </w:p>
    <w:p w14:paraId="0D22CF9D" w14:textId="77777777" w:rsidR="00E44C1E" w:rsidRPr="00995A1B" w:rsidRDefault="00E44C1E" w:rsidP="00E44C1E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836CD7" w14:textId="77777777" w:rsidR="00E44C1E" w:rsidRPr="00995A1B" w:rsidRDefault="00E44C1E" w:rsidP="00995A1B">
      <w:pPr>
        <w:ind w:right="54"/>
        <w:jc w:val="right"/>
        <w:rPr>
          <w:rFonts w:ascii="GHEA Grapalat" w:hAnsi="GHEA Grapalat" w:cs="Sylfaen"/>
          <w:b/>
          <w:iCs/>
          <w:sz w:val="24"/>
          <w:szCs w:val="24"/>
          <w:lang w:val="hy-AM" w:eastAsia="ru-RU"/>
        </w:rPr>
      </w:pPr>
      <w:r w:rsidRPr="00995A1B">
        <w:rPr>
          <w:rFonts w:ascii="GHEA Grapalat" w:hAnsi="GHEA Grapalat"/>
          <w:i/>
          <w:sz w:val="24"/>
          <w:szCs w:val="24"/>
          <w:lang w:val="hy-AM"/>
        </w:rPr>
        <w:t xml:space="preserve">                         </w:t>
      </w:r>
      <w:r w:rsidR="00641E2F" w:rsidRPr="00995A1B">
        <w:rPr>
          <w:rFonts w:ascii="GHEA Grapalat" w:hAnsi="GHEA Grapalat"/>
          <w:i/>
          <w:sz w:val="24"/>
          <w:szCs w:val="24"/>
          <w:lang w:val="hy-AM"/>
        </w:rPr>
        <w:t xml:space="preserve">                  </w:t>
      </w:r>
      <w:r w:rsidR="003A13EE" w:rsidRPr="00995A1B">
        <w:rPr>
          <w:rFonts w:ascii="GHEA Grapalat" w:hAnsi="GHEA Grapalat"/>
          <w:i/>
          <w:sz w:val="24"/>
          <w:szCs w:val="24"/>
          <w:lang w:val="hy-AM"/>
        </w:rPr>
        <w:t xml:space="preserve">         </w:t>
      </w:r>
      <w:r w:rsidRPr="00995A1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641E2F" w:rsidRPr="00995A1B">
        <w:rPr>
          <w:rFonts w:ascii="GHEA Grapalat" w:hAnsi="GHEA Grapalat" w:cs="Sylfaen"/>
          <w:b/>
          <w:iCs/>
          <w:sz w:val="24"/>
          <w:szCs w:val="24"/>
          <w:lang w:val="hy-AM"/>
        </w:rPr>
        <w:t>ՀՀ ներքին գործերի նախարարություն</w:t>
      </w:r>
    </w:p>
    <w:p w14:paraId="4BF32D6D" w14:textId="77777777" w:rsidR="00E44C1E" w:rsidRPr="00995A1B" w:rsidRDefault="00E44C1E" w:rsidP="00E44C1E">
      <w:pPr>
        <w:ind w:left="6946" w:right="54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14:paraId="4B2286B7" w14:textId="77777777" w:rsidR="00E44C1E" w:rsidRPr="00995A1B" w:rsidRDefault="00E44C1E" w:rsidP="00E44C1E">
      <w:pPr>
        <w:ind w:left="6946" w:right="54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14:paraId="0696E556" w14:textId="77777777" w:rsidR="00E44C1E" w:rsidRPr="00995A1B" w:rsidRDefault="00E44C1E" w:rsidP="00E44C1E">
      <w:pPr>
        <w:ind w:left="6946" w:right="54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14:paraId="65E8D953" w14:textId="77777777" w:rsidR="00E44C1E" w:rsidRPr="00995A1B" w:rsidRDefault="00E44C1E" w:rsidP="00E44C1E">
      <w:pPr>
        <w:rPr>
          <w:rFonts w:ascii="GHEA Grapalat" w:hAnsi="GHEA Grapalat"/>
          <w:sz w:val="24"/>
          <w:szCs w:val="24"/>
        </w:rPr>
      </w:pPr>
    </w:p>
    <w:p w14:paraId="30E63120" w14:textId="77777777" w:rsidR="00E44C1E" w:rsidRPr="00995A1B" w:rsidRDefault="00E44C1E" w:rsidP="00E44C1E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09F768A7" w14:textId="77777777" w:rsidR="00995A1B" w:rsidRPr="00995A1B" w:rsidRDefault="00995A1B">
      <w:pPr>
        <w:rPr>
          <w:rFonts w:ascii="GHEA Grapalat" w:hAnsi="GHEA Grapalat"/>
          <w:sz w:val="24"/>
          <w:szCs w:val="24"/>
        </w:rPr>
      </w:pPr>
    </w:p>
    <w:sectPr w:rsidR="00BB5192" w:rsidRPr="00995A1B" w:rsidSect="004F323A">
      <w:pgSz w:w="12240" w:h="15840"/>
      <w:pgMar w:top="81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44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27"/>
    <w:rsid w:val="0031321A"/>
    <w:rsid w:val="003A13EE"/>
    <w:rsid w:val="00486400"/>
    <w:rsid w:val="004F323A"/>
    <w:rsid w:val="004F35CC"/>
    <w:rsid w:val="00641E2F"/>
    <w:rsid w:val="00995A1B"/>
    <w:rsid w:val="00B05916"/>
    <w:rsid w:val="00B14327"/>
    <w:rsid w:val="00B26535"/>
    <w:rsid w:val="00DA4559"/>
    <w:rsid w:val="00E44C1E"/>
    <w:rsid w:val="00F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6584"/>
  <w15:chartTrackingRefBased/>
  <w15:docId w15:val="{67AB4A78-1CD0-4A1F-BD27-708E9E62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C1E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4C1E"/>
    <w:rPr>
      <w:b/>
      <w:bCs/>
    </w:rPr>
  </w:style>
  <w:style w:type="character" w:styleId="Emphasis">
    <w:name w:val="Emphasis"/>
    <w:basedOn w:val="DefaultParagraphFont"/>
    <w:uiPriority w:val="20"/>
    <w:qFormat/>
    <w:rsid w:val="00E44C1E"/>
    <w:rPr>
      <w:i/>
      <w:iCs/>
    </w:rPr>
  </w:style>
  <w:style w:type="paragraph" w:styleId="NormalWeb">
    <w:name w:val="Normal (Web)"/>
    <w:aliases w:val="Char Char Char1,Char Char Char Char"/>
    <w:basedOn w:val="Normal"/>
    <w:uiPriority w:val="99"/>
    <w:rsid w:val="003A13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2131</Characters>
  <Application>Microsoft Office Word</Application>
  <DocSecurity>0</DocSecurity>
  <Lines>48</Lines>
  <Paragraphs>15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irav15</dc:creator>
  <cp:keywords>https://mul2-mia.gov.am/tasks/3660397/oneclick?token=e9c3df6262fda4b68e7a28d59a8f342f</cp:keywords>
  <dc:description/>
  <cp:lastModifiedBy>Ruslan Marandyan</cp:lastModifiedBy>
  <cp:revision>15</cp:revision>
  <dcterms:created xsi:type="dcterms:W3CDTF">2025-01-17T06:23:00Z</dcterms:created>
  <dcterms:modified xsi:type="dcterms:W3CDTF">2025-01-17T09:18:00Z</dcterms:modified>
</cp:coreProperties>
</file>