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44D68" w:rsidRDefault="0028236F" w:rsidP="00085363">
      <w:pPr>
        <w:spacing w:after="0" w:line="276" w:lineRule="auto"/>
        <w:jc w:val="center"/>
        <w:rPr>
          <w:rFonts w:ascii="GHEA Grapalat" w:hAnsi="GHEA Grapalat"/>
          <w:b/>
          <w:sz w:val="24"/>
          <w:lang w:val="hy-AM"/>
        </w:rPr>
      </w:pPr>
      <w:r>
        <w:rPr>
          <w:rFonts w:ascii="GHEA Grapalat" w:hAnsi="GHEA Grapalat"/>
          <w:b/>
          <w:sz w:val="24"/>
          <w:lang w:val="hy-AM"/>
        </w:rPr>
        <w:t>ՀԻՄՆԱՎՈՐՈՒՄ</w:t>
      </w:r>
    </w:p>
    <w:p w:rsidR="000542CE" w:rsidRPr="000542CE" w:rsidRDefault="000542CE" w:rsidP="000542CE">
      <w:pPr>
        <w:shd w:val="clear" w:color="auto" w:fill="FFFFFF"/>
        <w:spacing w:after="0" w:line="240" w:lineRule="auto"/>
        <w:jc w:val="center"/>
        <w:rPr>
          <w:rFonts w:ascii="GHEA Grapalat" w:eastAsia="Times New Roman" w:hAnsi="GHEA Grapalat" w:cs="Times New Roman"/>
          <w:b/>
          <w:color w:val="000000"/>
          <w:sz w:val="24"/>
          <w:szCs w:val="24"/>
          <w:lang w:val="hy-AM"/>
        </w:rPr>
      </w:pPr>
      <w:r w:rsidRPr="000542CE">
        <w:rPr>
          <w:rFonts w:ascii="GHEA Grapalat" w:eastAsia="Times New Roman" w:hAnsi="GHEA Grapalat" w:cs="Times New Roman"/>
          <w:b/>
          <w:color w:val="000000"/>
          <w:sz w:val="24"/>
          <w:szCs w:val="24"/>
          <w:lang w:val="hy-AM"/>
        </w:rPr>
        <w:t>«ԽԱՂԱՅԻՆ ԳՈՐԾՈՒՆԵՈՒԹՅԱՆ ԿԱԶՄԱԿԵՐՊՉԻ ԿԱՆՈՆԱԴՐԱԿԱՆ ԿԱՊԻՏԱԼՈՒՄ ՆՇԱՆԱԿԱԼԻՑ ՄԱՍՆԱԿՑՈՒԹՅՈՒՆ ՁԵՌՔ ԲԵՐԵԼՈՒ ԵՎ ՊԱՏԱՍԽԱՆԱՏՈՒ ԱՆՁ ՀԱՄԱՐՎԵԼՈՒ ՍՏՈՒԳՄԱՆ ՄԻՋՆՈՐԴՈՒԹՅԱՆ, ՍՏՈՒԳՄԱՆ ՀԱՄԱՐ ԱՆՀՐԱԺԵՇՏ ՏԵՂԵԿՈՒԹՅՈՒՆՆԵՐ ԵՎ ՓԱՍՏԱԹՂԹԵՐԻ ՆԵՐԿԱՅԱՑՄԱՆ ԿԱՐԳԸ ԵՎ ՏԵՂԵԿՈՒԹՅՈՒՆՆԵՐԻ ԵՎ ՓԱՍՏԱԹՂԹԵՐԻ ՁԵՎԵՐԸ ՍԱՀՄԱՆԵԼՈՒ ՄԱՍԻՆ» ՀՀ ԿԱՌԱՎԱՐՈՒԹՅԱՆ</w:t>
      </w:r>
    </w:p>
    <w:p w:rsidR="004368B3" w:rsidRPr="000542CE" w:rsidRDefault="004368B3" w:rsidP="000542CE">
      <w:pPr>
        <w:shd w:val="clear" w:color="auto" w:fill="FFFFFF"/>
        <w:spacing w:after="0" w:line="360" w:lineRule="auto"/>
        <w:jc w:val="center"/>
        <w:rPr>
          <w:rFonts w:ascii="GHEA Grapalat" w:eastAsia="Times New Roman" w:hAnsi="GHEA Grapalat" w:cs="Sylfaen"/>
          <w:b/>
          <w:sz w:val="24"/>
          <w:szCs w:val="24"/>
          <w:lang w:val="hy-AM" w:eastAsia="ru-RU" w:bidi="hy-AM"/>
        </w:rPr>
      </w:pPr>
      <w:r w:rsidRPr="000542CE">
        <w:rPr>
          <w:rFonts w:ascii="GHEA Grapalat" w:eastAsia="Times New Roman" w:hAnsi="GHEA Grapalat" w:cs="Sylfaen"/>
          <w:b/>
          <w:sz w:val="24"/>
          <w:szCs w:val="24"/>
          <w:lang w:val="hy-AM" w:eastAsia="ru-RU" w:bidi="hy-AM"/>
        </w:rPr>
        <w:t>ՈՐՈՇՄԱՆ ՆԱԽԱԳԾԻ ԸՆԴՈՒՆՄԱՆ</w:t>
      </w:r>
    </w:p>
    <w:p w:rsidR="009334B0" w:rsidRPr="009334B0" w:rsidRDefault="009334B0" w:rsidP="00085363">
      <w:pPr>
        <w:pStyle w:val="ListParagraph"/>
        <w:numPr>
          <w:ilvl w:val="0"/>
          <w:numId w:val="1"/>
        </w:numPr>
        <w:spacing w:line="360" w:lineRule="auto"/>
        <w:ind w:left="0" w:firstLine="630"/>
        <w:jc w:val="both"/>
        <w:rPr>
          <w:rFonts w:ascii="GHEA Grapalat" w:hAnsi="GHEA Grapalat"/>
          <w:b/>
          <w:sz w:val="24"/>
        </w:rPr>
      </w:pPr>
      <w:r w:rsidRPr="009334B0">
        <w:rPr>
          <w:rFonts w:ascii="GHEA Grapalat" w:hAnsi="GHEA Grapalat"/>
          <w:b/>
          <w:sz w:val="24"/>
          <w:lang w:val="hy-AM"/>
        </w:rPr>
        <w:t>Կարգավորման ենթակա խնդիրը</w:t>
      </w:r>
    </w:p>
    <w:p w:rsidR="009334B0" w:rsidRPr="00F70FE5" w:rsidRDefault="00687D2B" w:rsidP="00F70FE5">
      <w:pPr>
        <w:spacing w:after="0" w:line="360" w:lineRule="auto"/>
        <w:ind w:firstLine="630"/>
        <w:jc w:val="both"/>
        <w:rPr>
          <w:rFonts w:ascii="GHEA Grapalat" w:hAnsi="GHEA Grapalat" w:cs="Sylfaen"/>
          <w:bCs/>
          <w:sz w:val="24"/>
          <w:szCs w:val="24"/>
          <w:lang w:val="hy-AM"/>
        </w:rPr>
      </w:pPr>
      <w:r>
        <w:rPr>
          <w:rFonts w:ascii="GHEA Grapalat" w:hAnsi="GHEA Grapalat"/>
          <w:sz w:val="24"/>
          <w:lang w:val="hy-AM"/>
        </w:rPr>
        <w:t xml:space="preserve">Նախագծի ընդունումը պայմանավորված է </w:t>
      </w:r>
      <w:r w:rsidR="007C3AEF" w:rsidRPr="00F70FE5">
        <w:rPr>
          <w:rFonts w:ascii="GHEA Grapalat" w:hAnsi="GHEA Grapalat" w:cs="Sylfaen"/>
          <w:sz w:val="24"/>
          <w:szCs w:val="24"/>
          <w:lang w:val="hy-AM"/>
        </w:rPr>
        <w:t>«</w:t>
      </w:r>
      <w:r w:rsidR="007C3AEF" w:rsidRPr="00F70FE5">
        <w:rPr>
          <w:rFonts w:ascii="GHEA Grapalat" w:hAnsi="GHEA Grapalat" w:cs="Sylfaen"/>
          <w:bCs/>
          <w:sz w:val="24"/>
          <w:szCs w:val="24"/>
          <w:lang w:val="hy-AM"/>
        </w:rPr>
        <w:t>Խաղային գործունեության կարգավորման մասին</w:t>
      </w:r>
      <w:r w:rsidR="007C3AEF" w:rsidRPr="00F70FE5">
        <w:rPr>
          <w:rFonts w:ascii="GHEA Grapalat" w:hAnsi="GHEA Grapalat" w:cs="Sylfaen"/>
          <w:sz w:val="24"/>
          <w:szCs w:val="24"/>
          <w:lang w:val="hy-AM"/>
        </w:rPr>
        <w:t>»</w:t>
      </w:r>
      <w:r w:rsidR="007C3AEF">
        <w:rPr>
          <w:rFonts w:ascii="GHEA Grapalat" w:hAnsi="GHEA Grapalat" w:cs="Sylfaen"/>
          <w:sz w:val="24"/>
          <w:szCs w:val="24"/>
        </w:rPr>
        <w:t xml:space="preserve"> </w:t>
      </w:r>
      <w:r w:rsidRPr="00F70FE5">
        <w:rPr>
          <w:rFonts w:ascii="GHEA Grapalat" w:hAnsi="GHEA Grapalat"/>
          <w:sz w:val="24"/>
          <w:lang w:val="hy-AM"/>
        </w:rPr>
        <w:t>օրենքի</w:t>
      </w:r>
      <w:r w:rsidR="00865FC5">
        <w:rPr>
          <w:rFonts w:ascii="GHEA Grapalat" w:hAnsi="GHEA Grapalat"/>
          <w:sz w:val="24"/>
          <w:lang w:val="hy-AM"/>
        </w:rPr>
        <w:t xml:space="preserve"> </w:t>
      </w:r>
      <w:r w:rsidR="00865FC5">
        <w:rPr>
          <w:rFonts w:ascii="GHEA Grapalat" w:hAnsi="GHEA Grapalat"/>
          <w:sz w:val="24"/>
        </w:rPr>
        <w:t>(</w:t>
      </w:r>
      <w:r w:rsidR="00865FC5">
        <w:rPr>
          <w:rFonts w:ascii="GHEA Grapalat" w:hAnsi="GHEA Grapalat"/>
          <w:sz w:val="24"/>
          <w:lang w:val="hy-AM"/>
        </w:rPr>
        <w:t>այսուհետ՝ Օրենք</w:t>
      </w:r>
      <w:r w:rsidR="00865FC5">
        <w:rPr>
          <w:rFonts w:ascii="GHEA Grapalat" w:hAnsi="GHEA Grapalat"/>
          <w:sz w:val="24"/>
        </w:rPr>
        <w:t>)</w:t>
      </w:r>
      <w:r w:rsidRPr="00AF3C7F">
        <w:rPr>
          <w:rFonts w:ascii="GHEA Grapalat" w:hAnsi="GHEA Grapalat"/>
          <w:sz w:val="24"/>
          <w:lang w:val="hy-AM"/>
        </w:rPr>
        <w:t xml:space="preserve"> </w:t>
      </w:r>
      <w:r w:rsidRPr="004368B3">
        <w:rPr>
          <w:rFonts w:ascii="GHEA Grapalat" w:hAnsi="GHEA Grapalat"/>
          <w:sz w:val="24"/>
          <w:lang w:val="hy-AM"/>
        </w:rPr>
        <w:t>կիրարկումն ապահովելու անհրաժեշտությամբ</w:t>
      </w:r>
      <w:r>
        <w:rPr>
          <w:rFonts w:ascii="GHEA Grapalat" w:hAnsi="GHEA Grapalat"/>
          <w:sz w:val="24"/>
          <w:lang w:val="hy-AM"/>
        </w:rPr>
        <w:t xml:space="preserve">՝ </w:t>
      </w:r>
      <w:r w:rsidRPr="006D3075">
        <w:rPr>
          <w:rFonts w:ascii="GHEA Grapalat" w:hAnsi="GHEA Grapalat"/>
          <w:sz w:val="24"/>
          <w:lang w:val="hy-AM"/>
        </w:rPr>
        <w:t>ՀՀ վարչապետի</w:t>
      </w:r>
      <w:r>
        <w:rPr>
          <w:rFonts w:ascii="GHEA Grapalat" w:hAnsi="GHEA Grapalat"/>
          <w:sz w:val="24"/>
          <w:lang w:val="hy-AM"/>
        </w:rPr>
        <w:t xml:space="preserve"> 2024 թվականի սեպտեմբերի 23-ի</w:t>
      </w:r>
      <w:r w:rsidRPr="00F70FE5">
        <w:rPr>
          <w:rFonts w:ascii="GHEA Grapalat" w:hAnsi="GHEA Grapalat" w:cs="Sylfaen"/>
          <w:sz w:val="24"/>
          <w:szCs w:val="24"/>
          <w:lang w:val="hy-AM"/>
        </w:rPr>
        <w:t xml:space="preserve"> </w:t>
      </w:r>
      <w:r w:rsidR="00AF3C7F" w:rsidRPr="00F70FE5">
        <w:rPr>
          <w:rFonts w:ascii="GHEA Grapalat" w:hAnsi="GHEA Grapalat" w:cs="Sylfaen"/>
          <w:sz w:val="24"/>
          <w:szCs w:val="24"/>
          <w:lang w:val="hy-AM"/>
        </w:rPr>
        <w:t>«</w:t>
      </w:r>
      <w:r w:rsidR="00F70FE5" w:rsidRPr="00F70FE5">
        <w:rPr>
          <w:rFonts w:ascii="GHEA Grapalat" w:hAnsi="GHEA Grapalat" w:cs="Sylfaen"/>
          <w:bCs/>
          <w:sz w:val="24"/>
          <w:szCs w:val="24"/>
          <w:lang w:val="hy-AM"/>
        </w:rPr>
        <w:t>Խաղային գործունեության կարգավորման մասին</w:t>
      </w:r>
      <w:r w:rsidR="00F70FE5" w:rsidRPr="00F70FE5">
        <w:rPr>
          <w:rFonts w:ascii="GHEA Grapalat" w:hAnsi="GHEA Grapalat" w:cs="Sylfaen"/>
          <w:sz w:val="24"/>
          <w:szCs w:val="24"/>
          <w:lang w:val="hy-AM"/>
        </w:rPr>
        <w:t xml:space="preserve">» </w:t>
      </w:r>
      <w:r w:rsidR="00F70FE5">
        <w:rPr>
          <w:rFonts w:ascii="GHEA Grapalat" w:hAnsi="GHEA Grapalat" w:cs="Sylfaen"/>
          <w:sz w:val="24"/>
          <w:szCs w:val="24"/>
          <w:lang w:val="hy-AM"/>
        </w:rPr>
        <w:t>Հ</w:t>
      </w:r>
      <w:r w:rsidR="00F70FE5" w:rsidRPr="00F70FE5">
        <w:rPr>
          <w:rFonts w:ascii="GHEA Grapalat" w:hAnsi="GHEA Grapalat" w:cs="Sylfaen"/>
          <w:sz w:val="24"/>
          <w:szCs w:val="24"/>
          <w:lang w:val="hy-AM"/>
        </w:rPr>
        <w:t xml:space="preserve">այաստանի </w:t>
      </w:r>
      <w:r w:rsidR="00F70FE5">
        <w:rPr>
          <w:rFonts w:ascii="GHEA Grapalat" w:hAnsi="GHEA Grapalat" w:cs="Sylfaen"/>
          <w:sz w:val="24"/>
          <w:szCs w:val="24"/>
          <w:lang w:val="hy-AM"/>
        </w:rPr>
        <w:t>Հ</w:t>
      </w:r>
      <w:r w:rsidR="00F70FE5" w:rsidRPr="00F70FE5">
        <w:rPr>
          <w:rFonts w:ascii="GHEA Grapalat" w:hAnsi="GHEA Grapalat" w:cs="Sylfaen"/>
          <w:sz w:val="24"/>
          <w:szCs w:val="24"/>
          <w:lang w:val="hy-AM"/>
        </w:rPr>
        <w:t>անրապետության օրենքի կիրարկումն ապահովող միջոցառումները հաստատելու մասին</w:t>
      </w:r>
      <w:r w:rsidR="00F70FE5">
        <w:rPr>
          <w:rFonts w:ascii="GHEA Grapalat" w:hAnsi="GHEA Grapalat" w:cs="Sylfaen"/>
          <w:sz w:val="24"/>
          <w:szCs w:val="24"/>
          <w:lang w:val="hy-AM"/>
        </w:rPr>
        <w:t></w:t>
      </w:r>
      <w:r w:rsidR="00F70FE5">
        <w:rPr>
          <w:rFonts w:ascii="GHEA Grapalat" w:hAnsi="GHEA Grapalat" w:cs="Sylfaen"/>
          <w:bCs/>
          <w:sz w:val="24"/>
          <w:szCs w:val="24"/>
          <w:lang w:val="hy-AM"/>
        </w:rPr>
        <w:t xml:space="preserve"> </w:t>
      </w:r>
      <w:r>
        <w:rPr>
          <w:rFonts w:ascii="GHEA Grapalat" w:hAnsi="GHEA Grapalat" w:cs="Sylfaen"/>
          <w:bCs/>
          <w:sz w:val="24"/>
          <w:szCs w:val="24"/>
        </w:rPr>
        <w:t xml:space="preserve">N </w:t>
      </w:r>
      <w:r>
        <w:rPr>
          <w:rFonts w:ascii="GHEA Grapalat" w:hAnsi="GHEA Grapalat" w:cs="Sylfaen"/>
          <w:bCs/>
          <w:sz w:val="24"/>
          <w:szCs w:val="24"/>
          <w:lang w:val="hy-AM"/>
        </w:rPr>
        <w:t>8</w:t>
      </w:r>
      <w:r>
        <w:rPr>
          <w:rFonts w:ascii="GHEA Grapalat" w:hAnsi="GHEA Grapalat" w:cs="Sylfaen"/>
          <w:bCs/>
          <w:sz w:val="24"/>
          <w:szCs w:val="24"/>
        </w:rPr>
        <w:t>5</w:t>
      </w:r>
      <w:r>
        <w:rPr>
          <w:rFonts w:ascii="GHEA Grapalat" w:hAnsi="GHEA Grapalat" w:cs="Sylfaen"/>
          <w:bCs/>
          <w:sz w:val="24"/>
          <w:szCs w:val="24"/>
          <w:lang w:val="hy-AM"/>
        </w:rPr>
        <w:t>9</w:t>
      </w:r>
      <w:r>
        <w:rPr>
          <w:rFonts w:ascii="GHEA Grapalat" w:hAnsi="GHEA Grapalat" w:cs="Sylfaen"/>
          <w:bCs/>
          <w:sz w:val="24"/>
          <w:szCs w:val="24"/>
        </w:rPr>
        <w:t>-</w:t>
      </w:r>
      <w:r>
        <w:rPr>
          <w:rFonts w:ascii="GHEA Grapalat" w:hAnsi="GHEA Grapalat" w:cs="Sylfaen"/>
          <w:bCs/>
          <w:sz w:val="24"/>
          <w:szCs w:val="24"/>
          <w:lang w:val="hy-AM"/>
        </w:rPr>
        <w:t>Ա</w:t>
      </w:r>
      <w:r>
        <w:rPr>
          <w:rFonts w:ascii="GHEA Grapalat" w:hAnsi="GHEA Grapalat" w:cs="Sylfaen"/>
          <w:bCs/>
          <w:sz w:val="24"/>
          <w:szCs w:val="24"/>
        </w:rPr>
        <w:t xml:space="preserve"> </w:t>
      </w:r>
      <w:r>
        <w:rPr>
          <w:rFonts w:ascii="GHEA Grapalat" w:hAnsi="GHEA Grapalat"/>
          <w:sz w:val="24"/>
          <w:lang w:val="hy-AM"/>
        </w:rPr>
        <w:t xml:space="preserve">որոշմամբ </w:t>
      </w:r>
      <w:r w:rsidR="00865FC5">
        <w:rPr>
          <w:rFonts w:ascii="GHEA Grapalat" w:hAnsi="GHEA Grapalat"/>
          <w:sz w:val="24"/>
        </w:rPr>
        <w:t>(</w:t>
      </w:r>
      <w:r w:rsidR="00865FC5">
        <w:rPr>
          <w:rFonts w:ascii="GHEA Grapalat" w:hAnsi="GHEA Grapalat"/>
          <w:sz w:val="24"/>
          <w:lang w:val="hy-AM"/>
        </w:rPr>
        <w:t>այսուհետ՝ Որոշում</w:t>
      </w:r>
      <w:r w:rsidR="00865FC5">
        <w:rPr>
          <w:rFonts w:ascii="GHEA Grapalat" w:hAnsi="GHEA Grapalat"/>
          <w:sz w:val="24"/>
        </w:rPr>
        <w:t>)</w:t>
      </w:r>
      <w:r w:rsidR="00865FC5" w:rsidRPr="00AF3C7F">
        <w:rPr>
          <w:rFonts w:ascii="GHEA Grapalat" w:hAnsi="GHEA Grapalat"/>
          <w:sz w:val="24"/>
          <w:lang w:val="hy-AM"/>
        </w:rPr>
        <w:t xml:space="preserve"> </w:t>
      </w:r>
      <w:r>
        <w:rPr>
          <w:rFonts w:ascii="GHEA Grapalat" w:hAnsi="GHEA Grapalat"/>
          <w:sz w:val="24"/>
          <w:lang w:val="hy-AM"/>
        </w:rPr>
        <w:t>հաստատված Հավելվածի</w:t>
      </w:r>
      <w:r w:rsidR="006D3075" w:rsidRPr="006D3075">
        <w:rPr>
          <w:rFonts w:ascii="GHEA Grapalat" w:hAnsi="GHEA Grapalat"/>
          <w:sz w:val="24"/>
          <w:lang w:val="hy-AM"/>
        </w:rPr>
        <w:t xml:space="preserve"> </w:t>
      </w:r>
      <w:r w:rsidR="000542CE">
        <w:rPr>
          <w:rFonts w:ascii="GHEA Grapalat" w:hAnsi="GHEA Grapalat"/>
          <w:sz w:val="24"/>
        </w:rPr>
        <w:t>4</w:t>
      </w:r>
      <w:r w:rsidR="00865FC5">
        <w:rPr>
          <w:rFonts w:ascii="GHEA Grapalat" w:hAnsi="GHEA Grapalat"/>
          <w:sz w:val="24"/>
          <w:lang w:val="hy-AM"/>
        </w:rPr>
        <w:t>-րդ կետերով</w:t>
      </w:r>
      <w:r w:rsidR="004368B3" w:rsidRPr="004368B3">
        <w:rPr>
          <w:rFonts w:ascii="GHEA Grapalat" w:hAnsi="GHEA Grapalat"/>
          <w:sz w:val="24"/>
          <w:lang w:val="hy-AM"/>
        </w:rPr>
        <w:t>։</w:t>
      </w:r>
    </w:p>
    <w:p w:rsidR="00890870" w:rsidRDefault="00890870" w:rsidP="00890870">
      <w:pPr>
        <w:pStyle w:val="ListParagraph"/>
        <w:numPr>
          <w:ilvl w:val="0"/>
          <w:numId w:val="1"/>
        </w:numPr>
        <w:spacing w:line="360" w:lineRule="auto"/>
        <w:ind w:left="0" w:firstLine="630"/>
        <w:jc w:val="both"/>
        <w:rPr>
          <w:rFonts w:ascii="GHEA Grapalat" w:hAnsi="GHEA Grapalat"/>
          <w:b/>
          <w:sz w:val="24"/>
          <w:lang w:val="hy-AM"/>
        </w:rPr>
      </w:pPr>
      <w:r w:rsidRPr="00890870">
        <w:rPr>
          <w:rFonts w:ascii="GHEA Grapalat" w:hAnsi="GHEA Grapalat"/>
          <w:b/>
          <w:sz w:val="24"/>
          <w:lang w:val="hy-AM"/>
        </w:rPr>
        <w:t>Ընթացիկ իրավիճակը և իրավական ակտերի ընդունման անհրաժեշտությունը</w:t>
      </w:r>
    </w:p>
    <w:p w:rsidR="00865FC5" w:rsidRDefault="004368B3" w:rsidP="004368B3">
      <w:pPr>
        <w:pStyle w:val="ListParagraph"/>
        <w:spacing w:line="360" w:lineRule="auto"/>
        <w:ind w:left="0" w:firstLine="720"/>
        <w:jc w:val="both"/>
        <w:rPr>
          <w:rFonts w:ascii="GHEA Grapalat" w:hAnsi="GHEA Grapalat" w:cs="Sylfaen"/>
          <w:sz w:val="24"/>
          <w:szCs w:val="24"/>
          <w:lang w:val="hy-AM"/>
        </w:rPr>
      </w:pPr>
      <w:r w:rsidRPr="00865FC5">
        <w:rPr>
          <w:rFonts w:ascii="GHEA Grapalat" w:hAnsi="GHEA Grapalat"/>
          <w:bCs/>
          <w:sz w:val="24"/>
          <w:lang w:val="hy-AM"/>
        </w:rPr>
        <w:t xml:space="preserve">Հաշվի առնելով այն հանգամանքը, որ Oրենքն ընդունվել է </w:t>
      </w:r>
      <w:r w:rsidR="00821D97" w:rsidRPr="00865FC5">
        <w:rPr>
          <w:rFonts w:ascii="GHEA Grapalat" w:hAnsi="GHEA Grapalat"/>
          <w:bCs/>
          <w:sz w:val="24"/>
          <w:lang w:val="hy-AM"/>
        </w:rPr>
        <w:t>2024 թվականի հունիսի 12-ին</w:t>
      </w:r>
      <w:r w:rsidR="00865FC5" w:rsidRPr="00865FC5">
        <w:rPr>
          <w:rFonts w:ascii="GHEA Grapalat" w:hAnsi="GHEA Grapalat"/>
          <w:bCs/>
          <w:sz w:val="24"/>
          <w:lang w:val="hy-AM"/>
        </w:rPr>
        <w:t xml:space="preserve"> և ՀՀ վարչապետի 2024 թվականի սեպտեմբերի 23-ի N 859-Ա որոշմամբ </w:t>
      </w:r>
      <w:r w:rsidR="00865FC5">
        <w:rPr>
          <w:rFonts w:ascii="GHEA Grapalat" w:hAnsi="GHEA Grapalat"/>
          <w:bCs/>
          <w:sz w:val="24"/>
          <w:lang w:val="hy-AM"/>
        </w:rPr>
        <w:t xml:space="preserve">հաստատվել է </w:t>
      </w:r>
      <w:r w:rsidR="00865FC5" w:rsidRPr="00F70FE5">
        <w:rPr>
          <w:rFonts w:ascii="GHEA Grapalat" w:hAnsi="GHEA Grapalat" w:cs="Sylfaen"/>
          <w:sz w:val="24"/>
          <w:szCs w:val="24"/>
          <w:lang w:val="hy-AM"/>
        </w:rPr>
        <w:t>«</w:t>
      </w:r>
      <w:r w:rsidR="00865FC5" w:rsidRPr="00F70FE5">
        <w:rPr>
          <w:rFonts w:ascii="GHEA Grapalat" w:hAnsi="GHEA Grapalat" w:cs="Sylfaen"/>
          <w:bCs/>
          <w:sz w:val="24"/>
          <w:szCs w:val="24"/>
          <w:lang w:val="hy-AM"/>
        </w:rPr>
        <w:t>Խաղային գործունեության կարգավորման մասին</w:t>
      </w:r>
      <w:r w:rsidR="00865FC5" w:rsidRPr="00F70FE5">
        <w:rPr>
          <w:rFonts w:ascii="GHEA Grapalat" w:hAnsi="GHEA Grapalat" w:cs="Sylfaen"/>
          <w:sz w:val="24"/>
          <w:szCs w:val="24"/>
          <w:lang w:val="hy-AM"/>
        </w:rPr>
        <w:t xml:space="preserve">» </w:t>
      </w:r>
      <w:r w:rsidR="00865FC5">
        <w:rPr>
          <w:rFonts w:ascii="GHEA Grapalat" w:hAnsi="GHEA Grapalat" w:cs="Sylfaen"/>
          <w:sz w:val="24"/>
          <w:szCs w:val="24"/>
          <w:lang w:val="hy-AM"/>
        </w:rPr>
        <w:t>Հ</w:t>
      </w:r>
      <w:r w:rsidR="00865FC5" w:rsidRPr="00F70FE5">
        <w:rPr>
          <w:rFonts w:ascii="GHEA Grapalat" w:hAnsi="GHEA Grapalat" w:cs="Sylfaen"/>
          <w:sz w:val="24"/>
          <w:szCs w:val="24"/>
          <w:lang w:val="hy-AM"/>
        </w:rPr>
        <w:t xml:space="preserve">այաստանի </w:t>
      </w:r>
      <w:r w:rsidR="00865FC5">
        <w:rPr>
          <w:rFonts w:ascii="GHEA Grapalat" w:hAnsi="GHEA Grapalat" w:cs="Sylfaen"/>
          <w:sz w:val="24"/>
          <w:szCs w:val="24"/>
          <w:lang w:val="hy-AM"/>
        </w:rPr>
        <w:t>Հ</w:t>
      </w:r>
      <w:r w:rsidR="00865FC5" w:rsidRPr="00F70FE5">
        <w:rPr>
          <w:rFonts w:ascii="GHEA Grapalat" w:hAnsi="GHEA Grapalat" w:cs="Sylfaen"/>
          <w:sz w:val="24"/>
          <w:szCs w:val="24"/>
          <w:lang w:val="hy-AM"/>
        </w:rPr>
        <w:t>անրապետության օրենքի կիրարկումն ապահովող միջոցառումներ</w:t>
      </w:r>
      <w:r w:rsidR="00865FC5">
        <w:rPr>
          <w:rFonts w:ascii="GHEA Grapalat" w:hAnsi="GHEA Grapalat" w:cs="Sylfaen"/>
          <w:sz w:val="24"/>
          <w:szCs w:val="24"/>
          <w:lang w:val="hy-AM"/>
        </w:rPr>
        <w:t xml:space="preserve">ի ցանկը </w:t>
      </w:r>
      <w:r w:rsidR="00865FC5" w:rsidRPr="00865FC5">
        <w:rPr>
          <w:rFonts w:ascii="GHEA Grapalat" w:hAnsi="GHEA Grapalat"/>
          <w:sz w:val="24"/>
          <w:lang w:val="hy-AM"/>
        </w:rPr>
        <w:t>(</w:t>
      </w:r>
      <w:r w:rsidR="00865FC5">
        <w:rPr>
          <w:rFonts w:ascii="GHEA Grapalat" w:hAnsi="GHEA Grapalat"/>
          <w:sz w:val="24"/>
          <w:lang w:val="hy-AM"/>
        </w:rPr>
        <w:t>այսուհետ՝ Ցանկ</w:t>
      </w:r>
      <w:r w:rsidR="00865FC5" w:rsidRPr="00865FC5">
        <w:rPr>
          <w:rFonts w:ascii="GHEA Grapalat" w:hAnsi="GHEA Grapalat"/>
          <w:sz w:val="24"/>
          <w:lang w:val="hy-AM"/>
        </w:rPr>
        <w:t>)</w:t>
      </w:r>
      <w:r w:rsidR="00865FC5">
        <w:rPr>
          <w:rFonts w:ascii="GHEA Grapalat" w:hAnsi="GHEA Grapalat" w:cs="Sylfaen"/>
          <w:sz w:val="24"/>
          <w:szCs w:val="24"/>
          <w:lang w:val="hy-AM"/>
        </w:rPr>
        <w:t>:</w:t>
      </w:r>
    </w:p>
    <w:p w:rsidR="006F71DF" w:rsidRPr="004B6CE7" w:rsidRDefault="006F71DF" w:rsidP="006F71DF">
      <w:pPr>
        <w:pStyle w:val="ListParagraph"/>
        <w:spacing w:line="360" w:lineRule="auto"/>
        <w:ind w:left="0" w:firstLine="720"/>
        <w:jc w:val="both"/>
        <w:rPr>
          <w:rFonts w:ascii="GHEA Grapalat" w:hAnsi="GHEA Grapalat" w:cs="Sylfaen"/>
          <w:sz w:val="24"/>
          <w:szCs w:val="24"/>
          <w:lang w:val="hy-AM"/>
        </w:rPr>
      </w:pPr>
      <w:r w:rsidRPr="004B6CE7">
        <w:rPr>
          <w:rFonts w:ascii="GHEA Grapalat" w:hAnsi="GHEA Grapalat" w:cs="Sylfaen"/>
          <w:sz w:val="24"/>
          <w:szCs w:val="24"/>
          <w:lang w:val="hy-AM"/>
        </w:rPr>
        <w:t>Օրենքի</w:t>
      </w:r>
      <w:r w:rsidR="000542CE">
        <w:rPr>
          <w:rFonts w:ascii="GHEA Grapalat" w:hAnsi="GHEA Grapalat" w:cs="Sylfaen"/>
          <w:sz w:val="24"/>
          <w:szCs w:val="24"/>
          <w:lang w:val="hy-AM"/>
        </w:rPr>
        <w:t xml:space="preserve"> 7</w:t>
      </w:r>
      <w:r w:rsidRPr="004B6CE7">
        <w:rPr>
          <w:rFonts w:ascii="GHEA Grapalat" w:hAnsi="GHEA Grapalat" w:cs="Sylfaen"/>
          <w:sz w:val="24"/>
          <w:szCs w:val="24"/>
          <w:lang w:val="hy-AM"/>
        </w:rPr>
        <w:t>-րդ հոդվածի համաձայն</w:t>
      </w:r>
      <w:r>
        <w:rPr>
          <w:rFonts w:ascii="GHEA Grapalat" w:hAnsi="GHEA Grapalat" w:cs="Sylfaen"/>
          <w:sz w:val="24"/>
          <w:szCs w:val="24"/>
          <w:lang w:val="hy-AM"/>
        </w:rPr>
        <w:t>.</w:t>
      </w:r>
      <w:r w:rsidRPr="004B6CE7">
        <w:rPr>
          <w:rFonts w:ascii="GHEA Grapalat" w:hAnsi="GHEA Grapalat" w:cs="Sylfaen"/>
          <w:sz w:val="24"/>
          <w:szCs w:val="24"/>
          <w:lang w:val="hy-AM"/>
        </w:rPr>
        <w:t xml:space="preserve"> </w:t>
      </w:r>
    </w:p>
    <w:p w:rsidR="000542CE" w:rsidRPr="000542CE" w:rsidRDefault="000542CE" w:rsidP="000542CE">
      <w:pPr>
        <w:spacing w:after="0" w:line="360" w:lineRule="auto"/>
        <w:ind w:firstLine="374"/>
        <w:jc w:val="both"/>
        <w:rPr>
          <w:rFonts w:ascii="GHEA Grapalat" w:eastAsia="Times New Roman" w:hAnsi="GHEA Grapalat" w:cs="Times New Roman"/>
          <w:sz w:val="24"/>
          <w:szCs w:val="24"/>
          <w:lang w:val="hy-AM"/>
        </w:rPr>
      </w:pPr>
      <w:r w:rsidRPr="000542CE">
        <w:rPr>
          <w:rFonts w:ascii="GHEA Grapalat" w:eastAsia="Times New Roman" w:hAnsi="GHEA Grapalat" w:cs="Times New Roman"/>
          <w:sz w:val="24"/>
          <w:szCs w:val="24"/>
          <w:lang w:val="hy-AM"/>
        </w:rPr>
        <w:t xml:space="preserve">1. Անձը կարող է խաղային գործունեության կազմակերպչի կանոնադրական կապիտալում նշանակալից մասնակցություն ձեռք բերել միայն իր միջնորդությամբ Լիազոր մարմնում </w:t>
      </w:r>
      <w:r>
        <w:rPr>
          <w:rFonts w:ascii="GHEA Grapalat" w:eastAsia="Times New Roman" w:hAnsi="GHEA Grapalat" w:cs="Times New Roman"/>
          <w:sz w:val="24"/>
          <w:szCs w:val="24"/>
          <w:lang w:val="hy-AM"/>
        </w:rPr>
        <w:t>Օ</w:t>
      </w:r>
      <w:r w:rsidRPr="000542CE">
        <w:rPr>
          <w:rFonts w:ascii="GHEA Grapalat" w:eastAsia="Times New Roman" w:hAnsi="GHEA Grapalat" w:cs="Times New Roman"/>
          <w:sz w:val="24"/>
          <w:szCs w:val="24"/>
          <w:lang w:val="hy-AM"/>
        </w:rPr>
        <w:t>րենքի 6-րդ հոդվածի 1-ին և 2-րդ մասերով նախատեսված սահմանափակումների բացակայության ստուգում անցնելուց հետո՝ Լիազոր մարմնի դրական եզրակացության հիման վրա:</w:t>
      </w:r>
    </w:p>
    <w:p w:rsidR="000542CE" w:rsidRPr="000542CE" w:rsidRDefault="000542CE" w:rsidP="000542CE">
      <w:pPr>
        <w:spacing w:after="0" w:line="360" w:lineRule="auto"/>
        <w:ind w:firstLine="374"/>
        <w:jc w:val="both"/>
        <w:rPr>
          <w:rFonts w:ascii="GHEA Grapalat" w:eastAsia="Times New Roman" w:hAnsi="GHEA Grapalat" w:cs="Times New Roman"/>
          <w:sz w:val="24"/>
          <w:szCs w:val="24"/>
          <w:lang w:val="hy-AM"/>
        </w:rPr>
      </w:pPr>
      <w:r w:rsidRPr="000542CE">
        <w:rPr>
          <w:rFonts w:ascii="GHEA Grapalat" w:eastAsia="Times New Roman" w:hAnsi="GHEA Grapalat" w:cs="Times New Roman"/>
          <w:sz w:val="24"/>
          <w:szCs w:val="24"/>
          <w:lang w:val="hy-AM"/>
        </w:rPr>
        <w:lastRenderedPageBreak/>
        <w:t xml:space="preserve">2. Անձը կարող է նշանակվել խաղային գործունեության կազմակերպչի պատասխանատու անձ միայն կազմակերպչի միջնորդությամբ Լիազոր մարմնում </w:t>
      </w:r>
      <w:r>
        <w:rPr>
          <w:rFonts w:ascii="GHEA Grapalat" w:eastAsia="Times New Roman" w:hAnsi="GHEA Grapalat" w:cs="Times New Roman"/>
          <w:sz w:val="24"/>
          <w:szCs w:val="24"/>
          <w:lang w:val="hy-AM"/>
        </w:rPr>
        <w:t>Օ</w:t>
      </w:r>
      <w:r w:rsidRPr="000542CE">
        <w:rPr>
          <w:rFonts w:ascii="GHEA Grapalat" w:eastAsia="Times New Roman" w:hAnsi="GHEA Grapalat" w:cs="Times New Roman"/>
          <w:sz w:val="24"/>
          <w:szCs w:val="24"/>
          <w:lang w:val="hy-AM"/>
        </w:rPr>
        <w:t>րենքի 6-րդ հոդվածի 3-րդ մասով նախատեսված սահմանափակումների բացակայության ստուգում անցնելուց հետո՝ Լիազոր մարմնի դրական եզրակացության հիման վրա:</w:t>
      </w:r>
    </w:p>
    <w:p w:rsidR="000542CE" w:rsidRPr="000542CE" w:rsidRDefault="000542CE" w:rsidP="000542CE">
      <w:pPr>
        <w:spacing w:after="0" w:line="360" w:lineRule="auto"/>
        <w:ind w:firstLine="374"/>
        <w:jc w:val="both"/>
        <w:rPr>
          <w:rFonts w:ascii="GHEA Grapalat" w:eastAsia="Times New Roman" w:hAnsi="GHEA Grapalat" w:cs="Times New Roman"/>
          <w:sz w:val="24"/>
          <w:szCs w:val="24"/>
          <w:lang w:val="hy-AM"/>
        </w:rPr>
      </w:pPr>
      <w:r w:rsidRPr="000542CE">
        <w:rPr>
          <w:rFonts w:ascii="GHEA Grapalat" w:eastAsia="Times New Roman" w:hAnsi="GHEA Grapalat" w:cs="Times New Roman"/>
          <w:sz w:val="24"/>
          <w:szCs w:val="24"/>
          <w:lang w:val="hy-AM"/>
        </w:rPr>
        <w:t xml:space="preserve">3. </w:t>
      </w:r>
      <w:r>
        <w:rPr>
          <w:rFonts w:ascii="GHEA Grapalat" w:eastAsia="Times New Roman" w:hAnsi="GHEA Grapalat" w:cs="Times New Roman"/>
          <w:sz w:val="24"/>
          <w:szCs w:val="24"/>
          <w:lang w:val="hy-AM"/>
        </w:rPr>
        <w:t xml:space="preserve">Օրենքով </w:t>
      </w:r>
      <w:r w:rsidRPr="000542CE">
        <w:rPr>
          <w:rFonts w:ascii="GHEA Grapalat" w:eastAsia="Times New Roman" w:hAnsi="GHEA Grapalat" w:cs="Times New Roman"/>
          <w:sz w:val="24"/>
          <w:szCs w:val="24"/>
          <w:lang w:val="hy-AM"/>
        </w:rPr>
        <w:t>նախատեսված ստուգման միջնորդության, ստուգման համար անհրաժեշտ տեղեկությունների և փաստաթղթերի ներկայացման կարգը, տեղեկությունների և փաստաթղթերի ձևերը սահմանում է Կառավարությունը:</w:t>
      </w:r>
    </w:p>
    <w:p w:rsidR="006F71DF" w:rsidRPr="000542CE" w:rsidRDefault="006F71DF" w:rsidP="000542CE">
      <w:pPr>
        <w:spacing w:after="0" w:line="360" w:lineRule="auto"/>
        <w:ind w:firstLine="374"/>
        <w:jc w:val="both"/>
        <w:rPr>
          <w:rFonts w:ascii="GHEA Grapalat" w:eastAsia="Times New Roman" w:hAnsi="GHEA Grapalat" w:cs="Times New Roman"/>
          <w:sz w:val="24"/>
          <w:szCs w:val="24"/>
          <w:lang w:val="hy-AM"/>
        </w:rPr>
      </w:pPr>
      <w:r w:rsidRPr="000542CE">
        <w:rPr>
          <w:rFonts w:ascii="GHEA Grapalat" w:eastAsia="Times New Roman" w:hAnsi="GHEA Grapalat" w:cs="Times New Roman"/>
          <w:sz w:val="24"/>
          <w:szCs w:val="24"/>
          <w:lang w:val="hy-AM"/>
        </w:rPr>
        <w:t xml:space="preserve">Հաշվի առնելով վերը նշվածը, անհրաժեշտություն է առաջացել  Oրենքի կիրարկումն ապահովելու նպատակով </w:t>
      </w:r>
      <w:r w:rsidR="000542CE" w:rsidRPr="000542CE">
        <w:rPr>
          <w:rFonts w:ascii="GHEA Grapalat" w:eastAsia="Times New Roman" w:hAnsi="GHEA Grapalat" w:cs="Times New Roman"/>
          <w:sz w:val="24"/>
          <w:szCs w:val="24"/>
          <w:lang w:val="hy-AM"/>
        </w:rPr>
        <w:t xml:space="preserve">մշակել  «Խաղային գործունեության կազմակերպչի կանոնադրական կապիտալում նշանակալից մասնակցություն ձեռք բերելու </w:t>
      </w:r>
      <w:r w:rsidR="000542CE">
        <w:rPr>
          <w:rFonts w:ascii="GHEA Grapalat" w:eastAsia="Times New Roman" w:hAnsi="GHEA Grapalat" w:cs="Times New Roman"/>
          <w:sz w:val="24"/>
          <w:szCs w:val="24"/>
          <w:lang w:val="hy-AM"/>
        </w:rPr>
        <w:t xml:space="preserve">և </w:t>
      </w:r>
      <w:r w:rsidR="000542CE" w:rsidRPr="000542CE">
        <w:rPr>
          <w:rFonts w:ascii="GHEA Grapalat" w:eastAsia="Times New Roman" w:hAnsi="GHEA Grapalat" w:cs="Times New Roman"/>
          <w:sz w:val="24"/>
          <w:szCs w:val="24"/>
          <w:lang w:val="hy-AM"/>
        </w:rPr>
        <w:t xml:space="preserve">պատասխանատու անձ համարվելու ստուգման միջնորդության, ստուգման համար անհրաժեշտ տեղեկություններ </w:t>
      </w:r>
      <w:r w:rsidR="000542CE">
        <w:rPr>
          <w:rFonts w:ascii="GHEA Grapalat" w:eastAsia="Times New Roman" w:hAnsi="GHEA Grapalat" w:cs="Times New Roman"/>
          <w:sz w:val="24"/>
          <w:szCs w:val="24"/>
          <w:lang w:val="hy-AM"/>
        </w:rPr>
        <w:t xml:space="preserve">և </w:t>
      </w:r>
      <w:r w:rsidR="000542CE" w:rsidRPr="000542CE">
        <w:rPr>
          <w:rFonts w:ascii="GHEA Grapalat" w:eastAsia="Times New Roman" w:hAnsi="GHEA Grapalat" w:cs="Times New Roman"/>
          <w:sz w:val="24"/>
          <w:szCs w:val="24"/>
          <w:lang w:val="hy-AM"/>
        </w:rPr>
        <w:t xml:space="preserve">փաստաթղթերի ներկայացման կարգը </w:t>
      </w:r>
      <w:r w:rsidR="000542CE">
        <w:rPr>
          <w:rFonts w:ascii="GHEA Grapalat" w:eastAsia="Times New Roman" w:hAnsi="GHEA Grapalat" w:cs="Times New Roman"/>
          <w:sz w:val="24"/>
          <w:szCs w:val="24"/>
          <w:lang w:val="hy-AM"/>
        </w:rPr>
        <w:t xml:space="preserve">և </w:t>
      </w:r>
      <w:r w:rsidR="000542CE" w:rsidRPr="000542CE">
        <w:rPr>
          <w:rFonts w:ascii="GHEA Grapalat" w:eastAsia="Times New Roman" w:hAnsi="GHEA Grapalat" w:cs="Times New Roman"/>
          <w:sz w:val="24"/>
          <w:szCs w:val="24"/>
          <w:lang w:val="hy-AM"/>
        </w:rPr>
        <w:t xml:space="preserve">տեղեկությունների </w:t>
      </w:r>
      <w:r w:rsidR="000542CE">
        <w:rPr>
          <w:rFonts w:ascii="GHEA Grapalat" w:eastAsia="Times New Roman" w:hAnsi="GHEA Grapalat" w:cs="Times New Roman"/>
          <w:sz w:val="24"/>
          <w:szCs w:val="24"/>
          <w:lang w:val="hy-AM"/>
        </w:rPr>
        <w:t xml:space="preserve">և </w:t>
      </w:r>
      <w:r w:rsidR="000542CE" w:rsidRPr="000542CE">
        <w:rPr>
          <w:rFonts w:ascii="GHEA Grapalat" w:eastAsia="Times New Roman" w:hAnsi="GHEA Grapalat" w:cs="Times New Roman"/>
          <w:sz w:val="24"/>
          <w:szCs w:val="24"/>
          <w:lang w:val="hy-AM"/>
        </w:rPr>
        <w:t>փաստաթղթերի ձեվերը սահմանելու մասին</w:t>
      </w:r>
      <w:r w:rsidR="002C3883">
        <w:rPr>
          <w:rFonts w:ascii="GHEA Grapalat" w:eastAsia="Times New Roman" w:hAnsi="GHEA Grapalat" w:cs="Times New Roman"/>
          <w:sz w:val="24"/>
          <w:szCs w:val="24"/>
          <w:lang w:val="hy-AM"/>
        </w:rPr>
        <w:t>» ՀՀ</w:t>
      </w:r>
      <w:r w:rsidR="000542CE" w:rsidRPr="000542CE">
        <w:rPr>
          <w:rFonts w:ascii="GHEA Grapalat" w:eastAsia="Times New Roman" w:hAnsi="GHEA Grapalat" w:cs="Times New Roman"/>
          <w:sz w:val="24"/>
          <w:szCs w:val="24"/>
          <w:lang w:val="hy-AM"/>
        </w:rPr>
        <w:t xml:space="preserve"> </w:t>
      </w:r>
      <w:r w:rsidR="002C3883">
        <w:rPr>
          <w:rFonts w:ascii="GHEA Grapalat" w:eastAsia="Times New Roman" w:hAnsi="GHEA Grapalat" w:cs="Times New Roman"/>
          <w:sz w:val="24"/>
          <w:szCs w:val="24"/>
          <w:lang w:val="hy-AM"/>
        </w:rPr>
        <w:t>կառավարության որոշման նախագիծը</w:t>
      </w:r>
      <w:r w:rsidR="00656C63" w:rsidRPr="000542CE">
        <w:rPr>
          <w:rFonts w:ascii="GHEA Grapalat" w:eastAsia="Times New Roman" w:hAnsi="GHEA Grapalat" w:cs="Times New Roman"/>
          <w:sz w:val="24"/>
          <w:szCs w:val="24"/>
          <w:lang w:val="hy-AM"/>
        </w:rPr>
        <w:t>:</w:t>
      </w:r>
    </w:p>
    <w:p w:rsidR="006F71DF" w:rsidRPr="00230AF6" w:rsidRDefault="006F71DF" w:rsidP="00515860">
      <w:pPr>
        <w:pStyle w:val="ListParagraph"/>
        <w:spacing w:line="360" w:lineRule="auto"/>
        <w:ind w:left="0" w:firstLine="720"/>
        <w:jc w:val="both"/>
        <w:rPr>
          <w:rFonts w:ascii="GHEA Grapalat" w:hAnsi="GHEA Grapalat"/>
          <w:b/>
          <w:sz w:val="24"/>
          <w:lang w:val="hy-AM"/>
        </w:rPr>
      </w:pPr>
      <w:r w:rsidRPr="00230AF6">
        <w:rPr>
          <w:rFonts w:ascii="GHEA Grapalat" w:hAnsi="GHEA Grapalat"/>
          <w:b/>
          <w:sz w:val="24"/>
          <w:lang w:val="hy-AM"/>
        </w:rPr>
        <w:t>Առաջարկվող կարգավորման բնույթը</w:t>
      </w:r>
    </w:p>
    <w:p w:rsidR="006F71DF" w:rsidRDefault="002C3883" w:rsidP="006F71DF">
      <w:pPr>
        <w:pStyle w:val="ListParagraph"/>
        <w:spacing w:line="360" w:lineRule="auto"/>
        <w:ind w:left="0" w:firstLine="720"/>
        <w:jc w:val="both"/>
        <w:rPr>
          <w:rFonts w:ascii="GHEA Grapalat" w:eastAsia="Times New Roman" w:hAnsi="GHEA Grapalat" w:cs="Times New Roman"/>
          <w:sz w:val="24"/>
          <w:szCs w:val="24"/>
          <w:lang w:val="hy-AM"/>
        </w:rPr>
      </w:pPr>
      <w:r>
        <w:rPr>
          <w:rFonts w:ascii="GHEA Grapalat" w:hAnsi="GHEA Grapalat"/>
          <w:sz w:val="24"/>
          <w:lang w:val="hy-AM"/>
        </w:rPr>
        <w:t xml:space="preserve"> Նախագծով ն</w:t>
      </w:r>
      <w:r w:rsidRPr="004368B3">
        <w:rPr>
          <w:rFonts w:ascii="GHEA Grapalat" w:hAnsi="GHEA Grapalat"/>
          <w:sz w:val="24"/>
          <w:lang w:val="hy-AM"/>
        </w:rPr>
        <w:t>ախատեսվում է</w:t>
      </w:r>
      <w:r>
        <w:rPr>
          <w:rFonts w:ascii="GHEA Grapalat" w:hAnsi="GHEA Grapalat"/>
          <w:sz w:val="24"/>
          <w:lang w:val="hy-AM"/>
        </w:rPr>
        <w:t xml:space="preserve"> սահմանել խ</w:t>
      </w:r>
      <w:r w:rsidRPr="000542CE">
        <w:rPr>
          <w:rFonts w:ascii="GHEA Grapalat" w:eastAsia="Times New Roman" w:hAnsi="GHEA Grapalat" w:cs="Times New Roman"/>
          <w:sz w:val="24"/>
          <w:szCs w:val="24"/>
          <w:lang w:val="hy-AM"/>
        </w:rPr>
        <w:t xml:space="preserve">աղային գործունեության կազմակերպչի կանոնադրական կապիտալում նշանակալից մասնակցություն ձեռք բերելու </w:t>
      </w:r>
      <w:r>
        <w:rPr>
          <w:rFonts w:ascii="GHEA Grapalat" w:eastAsia="Times New Roman" w:hAnsi="GHEA Grapalat" w:cs="Times New Roman"/>
          <w:sz w:val="24"/>
          <w:szCs w:val="24"/>
          <w:lang w:val="hy-AM"/>
        </w:rPr>
        <w:t xml:space="preserve">և </w:t>
      </w:r>
      <w:r w:rsidRPr="000542CE">
        <w:rPr>
          <w:rFonts w:ascii="GHEA Grapalat" w:eastAsia="Times New Roman" w:hAnsi="GHEA Grapalat" w:cs="Times New Roman"/>
          <w:sz w:val="24"/>
          <w:szCs w:val="24"/>
          <w:lang w:val="hy-AM"/>
        </w:rPr>
        <w:t xml:space="preserve">պատասխանատու անձ համարվելու ստուգման միջնորդության, ստուգման համար անհրաժեշտ տեղեկություններ </w:t>
      </w:r>
      <w:r>
        <w:rPr>
          <w:rFonts w:ascii="GHEA Grapalat" w:eastAsia="Times New Roman" w:hAnsi="GHEA Grapalat" w:cs="Times New Roman"/>
          <w:sz w:val="24"/>
          <w:szCs w:val="24"/>
          <w:lang w:val="hy-AM"/>
        </w:rPr>
        <w:t xml:space="preserve">և </w:t>
      </w:r>
      <w:r w:rsidRPr="000542CE">
        <w:rPr>
          <w:rFonts w:ascii="GHEA Grapalat" w:eastAsia="Times New Roman" w:hAnsi="GHEA Grapalat" w:cs="Times New Roman"/>
          <w:sz w:val="24"/>
          <w:szCs w:val="24"/>
          <w:lang w:val="hy-AM"/>
        </w:rPr>
        <w:t xml:space="preserve">փաստաթղթերի ներկայացման կարգը </w:t>
      </w:r>
      <w:r>
        <w:rPr>
          <w:rFonts w:ascii="GHEA Grapalat" w:eastAsia="Times New Roman" w:hAnsi="GHEA Grapalat" w:cs="Times New Roman"/>
          <w:sz w:val="24"/>
          <w:szCs w:val="24"/>
          <w:lang w:val="hy-AM"/>
        </w:rPr>
        <w:t xml:space="preserve">և </w:t>
      </w:r>
      <w:r w:rsidRPr="000542CE">
        <w:rPr>
          <w:rFonts w:ascii="GHEA Grapalat" w:eastAsia="Times New Roman" w:hAnsi="GHEA Grapalat" w:cs="Times New Roman"/>
          <w:sz w:val="24"/>
          <w:szCs w:val="24"/>
          <w:lang w:val="hy-AM"/>
        </w:rPr>
        <w:t xml:space="preserve">տեղեկությունների </w:t>
      </w:r>
      <w:r>
        <w:rPr>
          <w:rFonts w:ascii="GHEA Grapalat" w:eastAsia="Times New Roman" w:hAnsi="GHEA Grapalat" w:cs="Times New Roman"/>
          <w:sz w:val="24"/>
          <w:szCs w:val="24"/>
          <w:lang w:val="hy-AM"/>
        </w:rPr>
        <w:t xml:space="preserve">և </w:t>
      </w:r>
      <w:r w:rsidRPr="000542CE">
        <w:rPr>
          <w:rFonts w:ascii="GHEA Grapalat" w:eastAsia="Times New Roman" w:hAnsi="GHEA Grapalat" w:cs="Times New Roman"/>
          <w:sz w:val="24"/>
          <w:szCs w:val="24"/>
          <w:lang w:val="hy-AM"/>
        </w:rPr>
        <w:t>փաստաթղթերի ձ</w:t>
      </w:r>
      <w:r w:rsidR="00D35C82">
        <w:rPr>
          <w:rFonts w:ascii="GHEA Grapalat" w:eastAsia="Times New Roman" w:hAnsi="GHEA Grapalat" w:cs="Times New Roman"/>
          <w:sz w:val="24"/>
          <w:szCs w:val="24"/>
          <w:lang w:val="hy-AM"/>
        </w:rPr>
        <w:t>և</w:t>
      </w:r>
      <w:r w:rsidRPr="000542CE">
        <w:rPr>
          <w:rFonts w:ascii="GHEA Grapalat" w:eastAsia="Times New Roman" w:hAnsi="GHEA Grapalat" w:cs="Times New Roman"/>
          <w:sz w:val="24"/>
          <w:szCs w:val="24"/>
          <w:lang w:val="hy-AM"/>
        </w:rPr>
        <w:t>երը</w:t>
      </w:r>
      <w:r>
        <w:rPr>
          <w:rFonts w:ascii="GHEA Grapalat" w:eastAsia="Times New Roman" w:hAnsi="GHEA Grapalat" w:cs="Times New Roman"/>
          <w:sz w:val="24"/>
          <w:szCs w:val="24"/>
          <w:lang w:val="hy-AM"/>
        </w:rPr>
        <w:t>:</w:t>
      </w:r>
    </w:p>
    <w:p w:rsidR="001D05E7" w:rsidRDefault="001D05E7" w:rsidP="001D05E7">
      <w:pPr>
        <w:pStyle w:val="ListParagraph"/>
        <w:numPr>
          <w:ilvl w:val="0"/>
          <w:numId w:val="1"/>
        </w:numPr>
        <w:spacing w:line="360" w:lineRule="auto"/>
        <w:ind w:left="0" w:firstLine="630"/>
        <w:jc w:val="both"/>
        <w:rPr>
          <w:rFonts w:ascii="GHEA Grapalat" w:hAnsi="GHEA Grapalat"/>
          <w:b/>
          <w:sz w:val="24"/>
          <w:lang w:val="hy-AM"/>
        </w:rPr>
      </w:pPr>
      <w:r>
        <w:rPr>
          <w:rFonts w:ascii="GHEA Grapalat" w:hAnsi="GHEA Grapalat"/>
          <w:b/>
          <w:sz w:val="24"/>
          <w:lang w:val="hy-AM"/>
        </w:rPr>
        <w:t>Նախագծերի մշակման գործընթացում ներգրավված ինստիտուտները և անձինք</w:t>
      </w:r>
    </w:p>
    <w:p w:rsidR="005F4F91" w:rsidRPr="005F4F91" w:rsidRDefault="005F4F91" w:rsidP="005F4F91">
      <w:pPr>
        <w:pStyle w:val="ListParagraph"/>
        <w:spacing w:line="360" w:lineRule="auto"/>
        <w:ind w:left="0" w:firstLine="720"/>
        <w:jc w:val="both"/>
        <w:rPr>
          <w:rFonts w:ascii="GHEA Grapalat" w:hAnsi="GHEA Grapalat"/>
          <w:sz w:val="24"/>
          <w:lang w:val="hy-AM"/>
        </w:rPr>
      </w:pPr>
      <w:r>
        <w:rPr>
          <w:rFonts w:ascii="GHEA Grapalat" w:hAnsi="GHEA Grapalat"/>
          <w:sz w:val="24"/>
          <w:lang w:val="hy-AM"/>
        </w:rPr>
        <w:t xml:space="preserve">Նախագիծը մշակվել է Հայաստանի Հանրապետության </w:t>
      </w:r>
      <w:r w:rsidR="004B6CE7">
        <w:rPr>
          <w:rFonts w:ascii="GHEA Grapalat" w:hAnsi="GHEA Grapalat"/>
          <w:sz w:val="24"/>
          <w:lang w:val="hy-AM"/>
        </w:rPr>
        <w:t xml:space="preserve">ֆինանսների նախարարության </w:t>
      </w:r>
      <w:r>
        <w:rPr>
          <w:rFonts w:ascii="GHEA Grapalat" w:hAnsi="GHEA Grapalat"/>
          <w:sz w:val="24"/>
          <w:lang w:val="hy-AM"/>
        </w:rPr>
        <w:t>կողմից։</w:t>
      </w:r>
    </w:p>
    <w:p w:rsidR="001D05E7" w:rsidRDefault="001D05E7" w:rsidP="001D05E7">
      <w:pPr>
        <w:pStyle w:val="ListParagraph"/>
        <w:numPr>
          <w:ilvl w:val="0"/>
          <w:numId w:val="1"/>
        </w:numPr>
        <w:spacing w:line="360" w:lineRule="auto"/>
        <w:ind w:left="0" w:firstLine="630"/>
        <w:jc w:val="both"/>
        <w:rPr>
          <w:rFonts w:ascii="GHEA Grapalat" w:hAnsi="GHEA Grapalat"/>
          <w:b/>
          <w:sz w:val="24"/>
          <w:lang w:val="hy-AM"/>
        </w:rPr>
      </w:pPr>
      <w:r>
        <w:rPr>
          <w:rFonts w:ascii="GHEA Grapalat" w:hAnsi="GHEA Grapalat"/>
          <w:b/>
          <w:sz w:val="24"/>
          <w:lang w:val="hy-AM"/>
        </w:rPr>
        <w:t>Կապը ռազմավարական փաստաթղթերի հետ</w:t>
      </w:r>
    </w:p>
    <w:p w:rsidR="0010041D" w:rsidRPr="009435F8" w:rsidRDefault="009435F8" w:rsidP="009435F8">
      <w:pPr>
        <w:pStyle w:val="ListParagraph"/>
        <w:spacing w:line="360" w:lineRule="auto"/>
        <w:ind w:left="0" w:firstLine="720"/>
        <w:jc w:val="both"/>
        <w:rPr>
          <w:rFonts w:ascii="GHEA Grapalat" w:hAnsi="GHEA Grapalat"/>
          <w:sz w:val="24"/>
          <w:lang w:val="hy-AM"/>
        </w:rPr>
      </w:pPr>
      <w:r w:rsidRPr="009435F8">
        <w:rPr>
          <w:rFonts w:ascii="GHEA Grapalat" w:hAnsi="GHEA Grapalat"/>
          <w:sz w:val="24"/>
          <w:lang w:val="hy-AM"/>
        </w:rPr>
        <w:t>Նախագիծն ուղղալիորեն կապված չէ ռազմավարական փաստաթղթերի հետ։</w:t>
      </w:r>
    </w:p>
    <w:p w:rsidR="001D05E7" w:rsidRDefault="001D05E7" w:rsidP="001D05E7">
      <w:pPr>
        <w:pStyle w:val="ListParagraph"/>
        <w:numPr>
          <w:ilvl w:val="0"/>
          <w:numId w:val="1"/>
        </w:numPr>
        <w:spacing w:line="360" w:lineRule="auto"/>
        <w:ind w:left="0" w:firstLine="630"/>
        <w:jc w:val="both"/>
        <w:rPr>
          <w:rFonts w:ascii="GHEA Grapalat" w:hAnsi="GHEA Grapalat"/>
          <w:b/>
          <w:sz w:val="24"/>
          <w:lang w:val="hy-AM"/>
        </w:rPr>
      </w:pPr>
      <w:r>
        <w:rPr>
          <w:rFonts w:ascii="GHEA Grapalat" w:hAnsi="GHEA Grapalat"/>
          <w:b/>
          <w:sz w:val="24"/>
          <w:lang w:val="hy-AM"/>
        </w:rPr>
        <w:lastRenderedPageBreak/>
        <w:t>Նպատակը և ակնկալվող արդյունքը</w:t>
      </w:r>
    </w:p>
    <w:p w:rsidR="002C3883" w:rsidRDefault="004368B3" w:rsidP="002C3883">
      <w:pPr>
        <w:pStyle w:val="ListParagraph"/>
        <w:spacing w:line="360" w:lineRule="auto"/>
        <w:ind w:left="0" w:firstLine="720"/>
        <w:jc w:val="both"/>
        <w:rPr>
          <w:rFonts w:ascii="GHEA Grapalat" w:hAnsi="GHEA Grapalat"/>
          <w:sz w:val="24"/>
          <w:lang w:val="hy-AM"/>
        </w:rPr>
      </w:pPr>
      <w:r w:rsidRPr="004368B3">
        <w:rPr>
          <w:rFonts w:ascii="GHEA Grapalat" w:hAnsi="GHEA Grapalat"/>
          <w:sz w:val="24"/>
          <w:lang w:val="hy-AM"/>
        </w:rPr>
        <w:t xml:space="preserve">Նախագծի ընդունմամբ </w:t>
      </w:r>
      <w:r w:rsidR="002C3883">
        <w:rPr>
          <w:rFonts w:ascii="GHEA Grapalat" w:hAnsi="GHEA Grapalat"/>
          <w:sz w:val="24"/>
          <w:lang w:val="hy-AM"/>
        </w:rPr>
        <w:t>կսահմանվեն խ</w:t>
      </w:r>
      <w:r w:rsidR="002C3883" w:rsidRPr="000542CE">
        <w:rPr>
          <w:rFonts w:ascii="GHEA Grapalat" w:eastAsia="Times New Roman" w:hAnsi="GHEA Grapalat" w:cs="Times New Roman"/>
          <w:sz w:val="24"/>
          <w:szCs w:val="24"/>
          <w:lang w:val="hy-AM"/>
        </w:rPr>
        <w:t xml:space="preserve">աղային գործունեության կազմակերպչի կանոնադրական կապիտալում նշանակալից մասնակցություն ձեռք բերելու </w:t>
      </w:r>
      <w:r w:rsidR="002C3883">
        <w:rPr>
          <w:rFonts w:ascii="GHEA Grapalat" w:eastAsia="Times New Roman" w:hAnsi="GHEA Grapalat" w:cs="Times New Roman"/>
          <w:sz w:val="24"/>
          <w:szCs w:val="24"/>
          <w:lang w:val="hy-AM"/>
        </w:rPr>
        <w:t xml:space="preserve">և </w:t>
      </w:r>
      <w:r w:rsidR="002C3883" w:rsidRPr="000542CE">
        <w:rPr>
          <w:rFonts w:ascii="GHEA Grapalat" w:eastAsia="Times New Roman" w:hAnsi="GHEA Grapalat" w:cs="Times New Roman"/>
          <w:sz w:val="24"/>
          <w:szCs w:val="24"/>
          <w:lang w:val="hy-AM"/>
        </w:rPr>
        <w:t xml:space="preserve">պատասխանատու անձ համարվելու ստուգման միջնորդության, ստուգման համար անհրաժեշտ տեղեկություններ </w:t>
      </w:r>
      <w:r w:rsidR="002C3883">
        <w:rPr>
          <w:rFonts w:ascii="GHEA Grapalat" w:eastAsia="Times New Roman" w:hAnsi="GHEA Grapalat" w:cs="Times New Roman"/>
          <w:sz w:val="24"/>
          <w:szCs w:val="24"/>
          <w:lang w:val="hy-AM"/>
        </w:rPr>
        <w:t xml:space="preserve">և </w:t>
      </w:r>
      <w:r w:rsidR="002C3883" w:rsidRPr="000542CE">
        <w:rPr>
          <w:rFonts w:ascii="GHEA Grapalat" w:eastAsia="Times New Roman" w:hAnsi="GHEA Grapalat" w:cs="Times New Roman"/>
          <w:sz w:val="24"/>
          <w:szCs w:val="24"/>
          <w:lang w:val="hy-AM"/>
        </w:rPr>
        <w:t xml:space="preserve">փաստաթղթերի ներկայացման կարգը </w:t>
      </w:r>
      <w:r w:rsidR="002C3883">
        <w:rPr>
          <w:rFonts w:ascii="GHEA Grapalat" w:eastAsia="Times New Roman" w:hAnsi="GHEA Grapalat" w:cs="Times New Roman"/>
          <w:sz w:val="24"/>
          <w:szCs w:val="24"/>
          <w:lang w:val="hy-AM"/>
        </w:rPr>
        <w:t xml:space="preserve">և </w:t>
      </w:r>
      <w:r w:rsidR="002C3883" w:rsidRPr="000542CE">
        <w:rPr>
          <w:rFonts w:ascii="GHEA Grapalat" w:eastAsia="Times New Roman" w:hAnsi="GHEA Grapalat" w:cs="Times New Roman"/>
          <w:sz w:val="24"/>
          <w:szCs w:val="24"/>
          <w:lang w:val="hy-AM"/>
        </w:rPr>
        <w:t xml:space="preserve">տեղեկությունների </w:t>
      </w:r>
      <w:r w:rsidR="002C3883">
        <w:rPr>
          <w:rFonts w:ascii="GHEA Grapalat" w:eastAsia="Times New Roman" w:hAnsi="GHEA Grapalat" w:cs="Times New Roman"/>
          <w:sz w:val="24"/>
          <w:szCs w:val="24"/>
          <w:lang w:val="hy-AM"/>
        </w:rPr>
        <w:t xml:space="preserve">և </w:t>
      </w:r>
      <w:r w:rsidR="002C3883" w:rsidRPr="000542CE">
        <w:rPr>
          <w:rFonts w:ascii="GHEA Grapalat" w:eastAsia="Times New Roman" w:hAnsi="GHEA Grapalat" w:cs="Times New Roman"/>
          <w:sz w:val="24"/>
          <w:szCs w:val="24"/>
          <w:lang w:val="hy-AM"/>
        </w:rPr>
        <w:t>փաստաթղթերի ձ</w:t>
      </w:r>
      <w:r w:rsidR="00D35C82">
        <w:rPr>
          <w:rFonts w:ascii="GHEA Grapalat" w:eastAsia="Times New Roman" w:hAnsi="GHEA Grapalat" w:cs="Times New Roman"/>
          <w:sz w:val="24"/>
          <w:szCs w:val="24"/>
          <w:lang w:val="hy-AM"/>
        </w:rPr>
        <w:t>և</w:t>
      </w:r>
      <w:bookmarkStart w:id="0" w:name="_GoBack"/>
      <w:bookmarkEnd w:id="0"/>
      <w:r w:rsidR="002C3883" w:rsidRPr="000542CE">
        <w:rPr>
          <w:rFonts w:ascii="GHEA Grapalat" w:eastAsia="Times New Roman" w:hAnsi="GHEA Grapalat" w:cs="Times New Roman"/>
          <w:sz w:val="24"/>
          <w:szCs w:val="24"/>
          <w:lang w:val="hy-AM"/>
        </w:rPr>
        <w:t>երը</w:t>
      </w:r>
      <w:r w:rsidR="002C3883">
        <w:rPr>
          <w:rFonts w:ascii="GHEA Grapalat" w:eastAsia="Times New Roman" w:hAnsi="GHEA Grapalat" w:cs="Times New Roman"/>
          <w:sz w:val="24"/>
          <w:szCs w:val="24"/>
          <w:lang w:val="hy-AM"/>
        </w:rPr>
        <w:t>:</w:t>
      </w:r>
    </w:p>
    <w:p w:rsidR="00151BA6" w:rsidRDefault="00151BA6" w:rsidP="002C3883">
      <w:pPr>
        <w:pStyle w:val="ListParagraph"/>
        <w:spacing w:line="360" w:lineRule="auto"/>
        <w:ind w:left="0" w:firstLine="720"/>
        <w:jc w:val="both"/>
        <w:rPr>
          <w:rFonts w:ascii="GHEA Grapalat" w:hAnsi="GHEA Grapalat"/>
          <w:b/>
          <w:sz w:val="24"/>
          <w:lang w:val="hy-AM"/>
        </w:rPr>
      </w:pPr>
      <w:r w:rsidRPr="00151BA6">
        <w:rPr>
          <w:rFonts w:ascii="GHEA Grapalat" w:hAnsi="GHEA Grapalat"/>
          <w:b/>
          <w:sz w:val="24"/>
          <w:lang w:val="hy-AM"/>
        </w:rPr>
        <w:t>Այլ տեղեկություններ</w:t>
      </w:r>
    </w:p>
    <w:p w:rsidR="0015330C" w:rsidRDefault="00151BA6" w:rsidP="00D516EE">
      <w:pPr>
        <w:pStyle w:val="ListParagraph"/>
        <w:spacing w:line="360" w:lineRule="auto"/>
        <w:ind w:left="0" w:firstLine="720"/>
        <w:jc w:val="both"/>
        <w:rPr>
          <w:rFonts w:ascii="GHEA Grapalat" w:hAnsi="GHEA Grapalat"/>
          <w:sz w:val="24"/>
          <w:lang w:val="hy-AM"/>
        </w:rPr>
      </w:pPr>
      <w:r>
        <w:rPr>
          <w:rFonts w:ascii="GHEA Grapalat" w:hAnsi="GHEA Grapalat"/>
          <w:sz w:val="24"/>
          <w:lang w:val="hy-AM"/>
        </w:rPr>
        <w:t xml:space="preserve">Նախագծի ընդունման </w:t>
      </w:r>
      <w:r w:rsidRPr="00151BA6">
        <w:rPr>
          <w:rFonts w:ascii="GHEA Grapalat" w:hAnsi="GHEA Grapalat"/>
          <w:sz w:val="24"/>
          <w:lang w:val="hy-AM"/>
        </w:rPr>
        <w:t>կապակցությամբ պետական կամ տեղական ինքնակառավարման մարմնի բյուջեում եկամուտների և ծախսերի ավելացում կամ նվազեցում չի նախատեսվում</w:t>
      </w:r>
      <w:r w:rsidR="00D516EE">
        <w:rPr>
          <w:rFonts w:ascii="GHEA Grapalat" w:hAnsi="GHEA Grapalat"/>
          <w:sz w:val="24"/>
          <w:lang w:val="hy-AM"/>
        </w:rPr>
        <w:t>:</w:t>
      </w:r>
    </w:p>
    <w:sectPr w:rsidR="0015330C" w:rsidSect="00515860">
      <w:pgSz w:w="12240" w:h="15840"/>
      <w:pgMar w:top="1440" w:right="1440" w:bottom="90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A5023" w:rsidRDefault="00EA5023" w:rsidP="00BA1942">
      <w:pPr>
        <w:spacing w:after="0" w:line="240" w:lineRule="auto"/>
      </w:pPr>
      <w:r>
        <w:separator/>
      </w:r>
    </w:p>
  </w:endnote>
  <w:endnote w:type="continuationSeparator" w:id="0">
    <w:p w:rsidR="00EA5023" w:rsidRDefault="00EA5023" w:rsidP="00BA19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A5023" w:rsidRDefault="00EA5023" w:rsidP="00BA1942">
      <w:pPr>
        <w:spacing w:after="0" w:line="240" w:lineRule="auto"/>
      </w:pPr>
      <w:r>
        <w:separator/>
      </w:r>
    </w:p>
  </w:footnote>
  <w:footnote w:type="continuationSeparator" w:id="0">
    <w:p w:rsidR="00EA5023" w:rsidRDefault="00EA5023" w:rsidP="00BA194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888419A"/>
    <w:multiLevelType w:val="hybridMultilevel"/>
    <w:tmpl w:val="5E880A0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4D57"/>
    <w:rsid w:val="000542CE"/>
    <w:rsid w:val="00062105"/>
    <w:rsid w:val="00067A35"/>
    <w:rsid w:val="00085363"/>
    <w:rsid w:val="000950FE"/>
    <w:rsid w:val="0010041D"/>
    <w:rsid w:val="00117FA8"/>
    <w:rsid w:val="00125499"/>
    <w:rsid w:val="00130802"/>
    <w:rsid w:val="00151BA6"/>
    <w:rsid w:val="001530BB"/>
    <w:rsid w:val="0015330C"/>
    <w:rsid w:val="00174171"/>
    <w:rsid w:val="001B2E7C"/>
    <w:rsid w:val="001D05E7"/>
    <w:rsid w:val="0020363D"/>
    <w:rsid w:val="002271E6"/>
    <w:rsid w:val="00230AF6"/>
    <w:rsid w:val="0028236F"/>
    <w:rsid w:val="00296652"/>
    <w:rsid w:val="002C3883"/>
    <w:rsid w:val="002F2A00"/>
    <w:rsid w:val="00301857"/>
    <w:rsid w:val="003B528B"/>
    <w:rsid w:val="003C014E"/>
    <w:rsid w:val="003F1420"/>
    <w:rsid w:val="004138CC"/>
    <w:rsid w:val="004368B3"/>
    <w:rsid w:val="00484FBB"/>
    <w:rsid w:val="004B6CE7"/>
    <w:rsid w:val="00515860"/>
    <w:rsid w:val="005265D0"/>
    <w:rsid w:val="00543044"/>
    <w:rsid w:val="005640C5"/>
    <w:rsid w:val="005E3BAD"/>
    <w:rsid w:val="005F4F91"/>
    <w:rsid w:val="0060078D"/>
    <w:rsid w:val="00605EC5"/>
    <w:rsid w:val="00655BA7"/>
    <w:rsid w:val="00656C63"/>
    <w:rsid w:val="00660CF2"/>
    <w:rsid w:val="00665720"/>
    <w:rsid w:val="006772D0"/>
    <w:rsid w:val="00687D2B"/>
    <w:rsid w:val="00687FE8"/>
    <w:rsid w:val="006D3075"/>
    <w:rsid w:val="006F71DF"/>
    <w:rsid w:val="00742358"/>
    <w:rsid w:val="00760E37"/>
    <w:rsid w:val="00787493"/>
    <w:rsid w:val="007A15F2"/>
    <w:rsid w:val="007C3893"/>
    <w:rsid w:val="007C3AEF"/>
    <w:rsid w:val="007D4727"/>
    <w:rsid w:val="00820FA3"/>
    <w:rsid w:val="00821D97"/>
    <w:rsid w:val="0083476B"/>
    <w:rsid w:val="00846668"/>
    <w:rsid w:val="00865FC5"/>
    <w:rsid w:val="00890870"/>
    <w:rsid w:val="008E029C"/>
    <w:rsid w:val="009334B0"/>
    <w:rsid w:val="00941CBD"/>
    <w:rsid w:val="009435F8"/>
    <w:rsid w:val="009C43CC"/>
    <w:rsid w:val="009D65B9"/>
    <w:rsid w:val="009F4D07"/>
    <w:rsid w:val="009F5DB5"/>
    <w:rsid w:val="00A56583"/>
    <w:rsid w:val="00A837AF"/>
    <w:rsid w:val="00A8724B"/>
    <w:rsid w:val="00AC77A2"/>
    <w:rsid w:val="00AD2664"/>
    <w:rsid w:val="00AF3C7F"/>
    <w:rsid w:val="00B25389"/>
    <w:rsid w:val="00B53DF6"/>
    <w:rsid w:val="00B94D57"/>
    <w:rsid w:val="00BA1942"/>
    <w:rsid w:val="00BB0A7B"/>
    <w:rsid w:val="00BB65B1"/>
    <w:rsid w:val="00C267B5"/>
    <w:rsid w:val="00C44D68"/>
    <w:rsid w:val="00CD44E0"/>
    <w:rsid w:val="00CF455F"/>
    <w:rsid w:val="00D01360"/>
    <w:rsid w:val="00D35C82"/>
    <w:rsid w:val="00D42AB9"/>
    <w:rsid w:val="00D516EE"/>
    <w:rsid w:val="00EA5023"/>
    <w:rsid w:val="00F249B1"/>
    <w:rsid w:val="00F52727"/>
    <w:rsid w:val="00F70FE5"/>
    <w:rsid w:val="00F77DBF"/>
    <w:rsid w:val="00FB43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D3C9A7"/>
  <w15:docId w15:val="{B32D54CE-3785-440A-ABC3-41C2A20B1E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334B0"/>
    <w:pPr>
      <w:ind w:left="720"/>
      <w:contextualSpacing/>
    </w:pPr>
  </w:style>
  <w:style w:type="paragraph" w:styleId="FootnoteText">
    <w:name w:val="footnote text"/>
    <w:basedOn w:val="Normal"/>
    <w:link w:val="FootnoteTextChar"/>
    <w:uiPriority w:val="99"/>
    <w:semiHidden/>
    <w:unhideWhenUsed/>
    <w:rsid w:val="00BA1942"/>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A1942"/>
    <w:rPr>
      <w:sz w:val="20"/>
      <w:szCs w:val="20"/>
    </w:rPr>
  </w:style>
  <w:style w:type="character" w:styleId="FootnoteReference">
    <w:name w:val="footnote reference"/>
    <w:basedOn w:val="DefaultParagraphFont"/>
    <w:uiPriority w:val="99"/>
    <w:semiHidden/>
    <w:unhideWhenUsed/>
    <w:rsid w:val="00BA1942"/>
    <w:rPr>
      <w:vertAlign w:val="superscript"/>
    </w:rPr>
  </w:style>
  <w:style w:type="character" w:styleId="Strong">
    <w:name w:val="Strong"/>
    <w:basedOn w:val="DefaultParagraphFont"/>
    <w:uiPriority w:val="22"/>
    <w:qFormat/>
    <w:rsid w:val="004B6CE7"/>
    <w:rPr>
      <w:b/>
      <w:bCs/>
    </w:rPr>
  </w:style>
  <w:style w:type="paragraph" w:styleId="NormalWeb">
    <w:name w:val="Normal (Web)"/>
    <w:basedOn w:val="Normal"/>
    <w:uiPriority w:val="99"/>
    <w:semiHidden/>
    <w:unhideWhenUsed/>
    <w:rsid w:val="004B6CE7"/>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506030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A410B30-5942-49AB-83D3-02B276F045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3</Pages>
  <Words>357</Words>
  <Characters>3021</Characters>
  <Application>Microsoft Office Word</Application>
  <DocSecurity>0</DocSecurity>
  <Lines>188</Lines>
  <Paragraphs>45</Paragraphs>
  <ScaleCrop>false</ScaleCrop>
  <HeadingPairs>
    <vt:vector size="2" baseType="variant">
      <vt:variant>
        <vt:lpstr>Title</vt:lpstr>
      </vt:variant>
      <vt:variant>
        <vt:i4>1</vt:i4>
      </vt:variant>
    </vt:vector>
  </HeadingPairs>
  <TitlesOfParts>
    <vt:vector size="1" baseType="lpstr">
      <vt:lpstr/>
    </vt:vector>
  </TitlesOfParts>
  <Company>tax</Company>
  <LinksUpToDate>false</LinksUpToDate>
  <CharactersWithSpaces>3333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Nerses Zeynalyan</dc:creator>
  <cp:keywords/>
  <dc:description/>
  <cp:lastModifiedBy>Lia Avetisyan</cp:lastModifiedBy>
  <cp:revision>4</cp:revision>
  <dcterms:created xsi:type="dcterms:W3CDTF">2024-12-16T11:18:00Z</dcterms:created>
  <dcterms:modified xsi:type="dcterms:W3CDTF">2024-12-16T12:35:00Z</dcterms:modified>
</cp:coreProperties>
</file>