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4C253" w14:textId="77777777" w:rsidR="007C4391" w:rsidRDefault="007C4391" w:rsidP="00D46EC7">
      <w:pPr>
        <w:jc w:val="center"/>
        <w:rPr>
          <w:rFonts w:ascii="GHEA Grapalat" w:hAnsi="GHEA Grapalat"/>
          <w:b/>
          <w:bCs/>
          <w:sz w:val="24"/>
          <w:szCs w:val="24"/>
        </w:rPr>
      </w:pPr>
    </w:p>
    <w:p w14:paraId="67DD49F5" w14:textId="06A42788" w:rsidR="007C4391" w:rsidRDefault="00086709" w:rsidP="00DB16D3">
      <w:pPr>
        <w:ind w:firstLine="360"/>
        <w:jc w:val="center"/>
        <w:rPr>
          <w:rFonts w:ascii="GHEA Grapalat" w:hAnsi="GHEA Grapalat"/>
          <w:b/>
          <w:bCs/>
          <w:sz w:val="24"/>
          <w:szCs w:val="24"/>
        </w:rPr>
      </w:pPr>
      <w:r w:rsidRPr="00086709">
        <w:rPr>
          <w:rFonts w:ascii="GHEA Grapalat" w:hAnsi="GHEA Grapalat"/>
          <w:b/>
          <w:bCs/>
          <w:sz w:val="24"/>
          <w:szCs w:val="24"/>
        </w:rPr>
        <w:t>ՀԻՄՆԱՎՈՐՈՒՄ</w:t>
      </w:r>
      <w:r w:rsidRPr="00086709">
        <w:rPr>
          <w:rFonts w:ascii="GHEA Grapalat" w:hAnsi="GHEA Grapalat"/>
          <w:b/>
          <w:bCs/>
          <w:sz w:val="24"/>
          <w:szCs w:val="24"/>
        </w:rPr>
        <w:br/>
      </w:r>
      <w:r w:rsidRPr="00086709">
        <w:rPr>
          <w:rFonts w:ascii="Calibri" w:hAnsi="Calibri" w:cs="Calibri"/>
          <w:b/>
          <w:bCs/>
          <w:sz w:val="24"/>
          <w:szCs w:val="24"/>
        </w:rPr>
        <w:t> </w:t>
      </w:r>
      <w:r w:rsidRPr="00086709">
        <w:rPr>
          <w:rFonts w:ascii="GHEA Grapalat" w:hAnsi="GHEA Grapalat"/>
          <w:b/>
          <w:bCs/>
          <w:sz w:val="24"/>
          <w:szCs w:val="24"/>
        </w:rPr>
        <w:br/>
      </w:r>
      <w:r w:rsidR="00D46EC7">
        <w:rPr>
          <w:rFonts w:ascii="GHEA Grapalat" w:hAnsi="GHEA Grapalat"/>
          <w:b/>
          <w:bCs/>
          <w:sz w:val="24"/>
          <w:szCs w:val="24"/>
        </w:rPr>
        <w:t>ՀՀ ՆԵՐՔԻՆ ԳՈՐԾԵՐԻ</w:t>
      </w:r>
      <w:r w:rsidRPr="00086709">
        <w:rPr>
          <w:rFonts w:ascii="GHEA Grapalat" w:hAnsi="GHEA Grapalat"/>
          <w:b/>
          <w:bCs/>
          <w:sz w:val="24"/>
          <w:szCs w:val="24"/>
        </w:rPr>
        <w:t xml:space="preserve"> ՆԱԽԱՐԱՐՈՒԹՅԱՆ ՏԱՐԱԾԱԿԱՆ ՏՎՅԱԼՆԵՐԻ ԵՎ ԾԱՌԱՅՈՒԹՅՈՒՆՆԵՐԻ ՄԵՏԱՏՎՅԱԼՆԵՐԻ ՍՏԵՂԾՄԱՆ, ՊԱՀՊԱՆՄԱՆ ԵՎ ԹԱՐՄԱՑՄԱՆ ԿԱՆՈՆՆԵՐԸ ՍԱՀՄԱՆԵԼՈՒ ՄԱՍԻՆ</w:t>
      </w:r>
      <w:r w:rsidR="00DB16D3" w:rsidRPr="00DB16D3">
        <w:rPr>
          <w:rFonts w:ascii="GHEA Grapalat" w:hAnsi="GHEA Grapalat"/>
          <w:b/>
          <w:bCs/>
          <w:sz w:val="24"/>
          <w:szCs w:val="24"/>
        </w:rPr>
        <w:t xml:space="preserve"> </w:t>
      </w:r>
      <w:r w:rsidR="00DB16D3">
        <w:rPr>
          <w:rFonts w:ascii="GHEA Grapalat" w:hAnsi="GHEA Grapalat"/>
          <w:b/>
          <w:bCs/>
          <w:sz w:val="24"/>
          <w:szCs w:val="24"/>
        </w:rPr>
        <w:t>ՀՀ ՆԵՐՔԻՆ ԳՈՐԾԵՐԻ</w:t>
      </w:r>
      <w:r w:rsidR="00DB16D3" w:rsidRPr="00086709">
        <w:rPr>
          <w:rFonts w:ascii="GHEA Grapalat" w:hAnsi="GHEA Grapalat"/>
          <w:b/>
          <w:bCs/>
          <w:sz w:val="24"/>
          <w:szCs w:val="24"/>
        </w:rPr>
        <w:t xml:space="preserve"> ՆԱԽԱՐԱՐԻ</w:t>
      </w:r>
      <w:r w:rsidRPr="00086709">
        <w:rPr>
          <w:rFonts w:ascii="GHEA Grapalat" w:hAnsi="GHEA Grapalat"/>
          <w:b/>
          <w:bCs/>
          <w:sz w:val="24"/>
          <w:szCs w:val="24"/>
        </w:rPr>
        <w:br/>
        <w:t>ՀՐԱՄԱՆԻ</w:t>
      </w:r>
      <w:r w:rsidR="00DB16D3" w:rsidRPr="00DB16D3">
        <w:rPr>
          <w:rFonts w:ascii="GHEA Grapalat" w:hAnsi="GHEA Grapalat"/>
          <w:b/>
          <w:bCs/>
          <w:sz w:val="24"/>
          <w:szCs w:val="24"/>
        </w:rPr>
        <w:t xml:space="preserve"> </w:t>
      </w:r>
      <w:r w:rsidR="00DB16D3" w:rsidRPr="00086709">
        <w:rPr>
          <w:rFonts w:ascii="GHEA Grapalat" w:hAnsi="GHEA Grapalat"/>
          <w:b/>
          <w:bCs/>
          <w:sz w:val="24"/>
          <w:szCs w:val="24"/>
        </w:rPr>
        <w:t>ԸՆԴՈՒՆՄԱՆ</w:t>
      </w:r>
      <w:r w:rsidRPr="00086709">
        <w:rPr>
          <w:rFonts w:ascii="GHEA Grapalat" w:hAnsi="GHEA Grapalat"/>
          <w:b/>
          <w:bCs/>
          <w:sz w:val="24"/>
          <w:szCs w:val="24"/>
        </w:rPr>
        <w:br/>
      </w:r>
    </w:p>
    <w:p w14:paraId="1745C59D" w14:textId="77777777" w:rsidR="00D46EC7" w:rsidRPr="00086709" w:rsidRDefault="00D46EC7" w:rsidP="00D46EC7">
      <w:pPr>
        <w:spacing w:after="160" w:line="259" w:lineRule="auto"/>
        <w:jc w:val="center"/>
        <w:rPr>
          <w:rFonts w:ascii="GHEA Grapalat" w:hAnsi="GHEA Grapalat"/>
          <w:b/>
          <w:bCs/>
          <w:sz w:val="22"/>
          <w:szCs w:val="22"/>
        </w:rPr>
      </w:pPr>
    </w:p>
    <w:p w14:paraId="72F00E0A" w14:textId="51CD7273" w:rsidR="007C4391" w:rsidRDefault="00911242" w:rsidP="007C439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>1</w:t>
      </w:r>
      <w:r>
        <w:rPr>
          <w:rFonts w:ascii="MS Mincho" w:eastAsia="MS Mincho" w:hAnsi="MS Mincho" w:cs="MS Mincho"/>
          <w:b/>
          <w:bCs/>
          <w:sz w:val="24"/>
          <w:szCs w:val="24"/>
        </w:rPr>
        <w:t xml:space="preserve">․ </w:t>
      </w:r>
      <w:proofErr w:type="spellStart"/>
      <w:r w:rsidR="00086709" w:rsidRPr="00911242">
        <w:rPr>
          <w:rFonts w:ascii="GHEA Grapalat" w:hAnsi="GHEA Grapalat"/>
          <w:b/>
          <w:bCs/>
          <w:sz w:val="24"/>
          <w:szCs w:val="24"/>
        </w:rPr>
        <w:t>Ընթացիկ</w:t>
      </w:r>
      <w:proofErr w:type="spellEnd"/>
      <w:r w:rsidR="00086709" w:rsidRPr="00911242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b/>
          <w:bCs/>
          <w:sz w:val="24"/>
          <w:szCs w:val="24"/>
        </w:rPr>
        <w:t>իրավիճակը</w:t>
      </w:r>
      <w:proofErr w:type="spellEnd"/>
      <w:r w:rsidR="00086709" w:rsidRPr="00911242">
        <w:rPr>
          <w:rFonts w:ascii="GHEA Grapalat" w:hAnsi="GHEA Grapalat"/>
          <w:b/>
          <w:bCs/>
          <w:sz w:val="24"/>
          <w:szCs w:val="24"/>
        </w:rPr>
        <w:t xml:space="preserve"> և </w:t>
      </w:r>
      <w:proofErr w:type="spellStart"/>
      <w:r w:rsidR="00086709" w:rsidRPr="00911242">
        <w:rPr>
          <w:rFonts w:ascii="GHEA Grapalat" w:hAnsi="GHEA Grapalat"/>
          <w:b/>
          <w:bCs/>
          <w:sz w:val="24"/>
          <w:szCs w:val="24"/>
        </w:rPr>
        <w:t>իրավական</w:t>
      </w:r>
      <w:proofErr w:type="spellEnd"/>
      <w:r w:rsidR="00086709" w:rsidRPr="00911242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b/>
          <w:bCs/>
          <w:sz w:val="24"/>
          <w:szCs w:val="24"/>
        </w:rPr>
        <w:t>ակտի</w:t>
      </w:r>
      <w:proofErr w:type="spellEnd"/>
      <w:r w:rsidR="00086709" w:rsidRPr="00911242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b/>
          <w:bCs/>
          <w:sz w:val="24"/>
          <w:szCs w:val="24"/>
        </w:rPr>
        <w:t>ընդունման</w:t>
      </w:r>
      <w:proofErr w:type="spellEnd"/>
      <w:r w:rsidR="00086709" w:rsidRPr="00911242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b/>
          <w:bCs/>
          <w:sz w:val="24"/>
          <w:szCs w:val="24"/>
        </w:rPr>
        <w:t>անհրաժեշտությունը</w:t>
      </w:r>
      <w:proofErr w:type="spellEnd"/>
      <w:r w:rsidRPr="00911242">
        <w:rPr>
          <w:rFonts w:ascii="MS Mincho" w:eastAsia="MS Mincho" w:hAnsi="MS Mincho" w:cs="MS Mincho"/>
          <w:b/>
          <w:bCs/>
          <w:sz w:val="24"/>
          <w:szCs w:val="24"/>
        </w:rPr>
        <w:t>․</w:t>
      </w:r>
      <w:r w:rsidR="00086709" w:rsidRPr="00911242">
        <w:rPr>
          <w:rFonts w:ascii="GHEA Grapalat" w:hAnsi="GHEA Grapalat"/>
          <w:sz w:val="24"/>
          <w:szCs w:val="24"/>
        </w:rPr>
        <w:br/>
      </w:r>
      <w:r w:rsidR="00086709" w:rsidRPr="00911242">
        <w:rPr>
          <w:rFonts w:ascii="Calibri" w:hAnsi="Calibri" w:cs="Calibri"/>
          <w:sz w:val="24"/>
          <w:szCs w:val="24"/>
        </w:rPr>
        <w:t>     </w:t>
      </w:r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r w:rsidR="00086709" w:rsidRPr="00911242">
        <w:rPr>
          <w:rFonts w:ascii="Calibri" w:hAnsi="Calibri" w:cs="Calibri"/>
          <w:sz w:val="24"/>
          <w:szCs w:val="24"/>
        </w:rPr>
        <w:t> </w:t>
      </w:r>
      <w:r w:rsidR="00086709" w:rsidRPr="00911242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Pr="00911242">
        <w:rPr>
          <w:rFonts w:ascii="GHEA Grapalat" w:hAnsi="GHEA Grapalat" w:cs="GHEA Grapalat"/>
          <w:sz w:val="24"/>
          <w:szCs w:val="24"/>
        </w:rPr>
        <w:t>Ներքին</w:t>
      </w:r>
      <w:proofErr w:type="spellEnd"/>
      <w:r w:rsidRPr="00911242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11242">
        <w:rPr>
          <w:rFonts w:ascii="GHEA Grapalat" w:hAnsi="GHEA Grapalat" w:cs="GHEA Grapalat"/>
          <w:sz w:val="24"/>
          <w:szCs w:val="24"/>
        </w:rPr>
        <w:t>գործերի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տարածական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տվյալների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ծառայությունների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մետատվյալների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ստեղծման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պահպանման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թարմացման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կանոնները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սահմանելու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մասին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911242">
        <w:rPr>
          <w:rFonts w:ascii="GHEA Grapalat" w:hAnsi="GHEA Grapalat" w:cs="GHEA Grapalat"/>
          <w:sz w:val="24"/>
          <w:szCs w:val="24"/>
        </w:rPr>
        <w:t>Ներքին</w:t>
      </w:r>
      <w:proofErr w:type="spellEnd"/>
      <w:r w:rsidRPr="00911242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11242">
        <w:rPr>
          <w:rFonts w:ascii="GHEA Grapalat" w:hAnsi="GHEA Grapalat" w:cs="GHEA Grapalat"/>
          <w:sz w:val="24"/>
          <w:szCs w:val="24"/>
        </w:rPr>
        <w:t>գործերի</w:t>
      </w:r>
      <w:proofErr w:type="spellEnd"/>
      <w:r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նախարարի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հրամանի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նախագծի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այսուհետ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Նախագիծ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մշակումը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է</w:t>
      </w:r>
      <w:r w:rsidR="00227A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վարչապետի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2023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թվականի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ապրիլի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21-ի ««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Գեոդեզիական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քարտեզագրական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մասին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>», «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Տարածական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տվյալների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մասին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օրենքների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կիրարկումն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ապահովող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միջոցառումները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հաստատելու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մասին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» N 440-Ա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որոշմամբ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հաստատված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N 2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հավելվածի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16-րդ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կետի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պահանջի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կատարումն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ապահովելու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անհրաժեշտությամբ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>:</w:t>
      </w:r>
    </w:p>
    <w:p w14:paraId="5F7B4EDB" w14:textId="7A69B677" w:rsidR="008C7243" w:rsidRPr="007C4391" w:rsidRDefault="007C4391" w:rsidP="005978CF">
      <w:pPr>
        <w:spacing w:before="0" w:after="0" w:line="360" w:lineRule="auto"/>
        <w:jc w:val="both"/>
        <w:rPr>
          <w:rFonts w:ascii="GHEA Grapalat" w:eastAsia="MS Mincho" w:hAnsi="GHEA Grapalat" w:cs="MS Mincho"/>
          <w:b/>
          <w:bCs/>
          <w:sz w:val="24"/>
          <w:szCs w:val="24"/>
        </w:rPr>
      </w:pPr>
      <w:r w:rsidRPr="007C4391">
        <w:rPr>
          <w:rFonts w:ascii="GHEA Grapalat" w:hAnsi="GHEA Grapalat"/>
          <w:b/>
          <w:bCs/>
          <w:sz w:val="24"/>
          <w:szCs w:val="24"/>
        </w:rPr>
        <w:t>2</w:t>
      </w:r>
      <w:r w:rsidRPr="007C4391">
        <w:rPr>
          <w:rFonts w:ascii="MS Mincho" w:eastAsia="MS Mincho" w:hAnsi="MS Mincho" w:cs="MS Mincho" w:hint="eastAsia"/>
          <w:b/>
          <w:bCs/>
          <w:sz w:val="24"/>
          <w:szCs w:val="24"/>
        </w:rPr>
        <w:t>․</w:t>
      </w:r>
      <w:r w:rsidRPr="007C4391">
        <w:rPr>
          <w:rFonts w:ascii="GHEA Grapalat" w:eastAsia="MS Mincho" w:hAnsi="GHEA Grapalat" w:cs="MS Mincho"/>
          <w:b/>
          <w:bCs/>
          <w:sz w:val="24"/>
          <w:szCs w:val="24"/>
        </w:rPr>
        <w:t xml:space="preserve">Կարգավորման </w:t>
      </w:r>
      <w:proofErr w:type="spellStart"/>
      <w:r w:rsidRPr="007C4391">
        <w:rPr>
          <w:rFonts w:ascii="GHEA Grapalat" w:eastAsia="MS Mincho" w:hAnsi="GHEA Grapalat" w:cs="MS Mincho"/>
          <w:b/>
          <w:bCs/>
          <w:sz w:val="24"/>
          <w:szCs w:val="24"/>
        </w:rPr>
        <w:t>նպատակը</w:t>
      </w:r>
      <w:proofErr w:type="spellEnd"/>
      <w:r w:rsidRPr="007C4391">
        <w:rPr>
          <w:rFonts w:ascii="GHEA Grapalat" w:eastAsia="MS Mincho" w:hAnsi="GHEA Grapalat" w:cs="MS Mincho"/>
          <w:b/>
          <w:bCs/>
          <w:sz w:val="24"/>
          <w:szCs w:val="24"/>
        </w:rPr>
        <w:t xml:space="preserve"> և </w:t>
      </w:r>
      <w:proofErr w:type="spellStart"/>
      <w:r w:rsidRPr="007C4391">
        <w:rPr>
          <w:rFonts w:ascii="GHEA Grapalat" w:eastAsia="MS Mincho" w:hAnsi="GHEA Grapalat" w:cs="MS Mincho"/>
          <w:b/>
          <w:bCs/>
          <w:sz w:val="24"/>
          <w:szCs w:val="24"/>
        </w:rPr>
        <w:t>բնույթը</w:t>
      </w:r>
      <w:proofErr w:type="spellEnd"/>
      <w:r w:rsidRPr="007C4391">
        <w:rPr>
          <w:rFonts w:ascii="MS Mincho" w:eastAsia="MS Mincho" w:hAnsi="MS Mincho" w:cs="MS Mincho" w:hint="eastAsia"/>
          <w:b/>
          <w:bCs/>
          <w:sz w:val="24"/>
          <w:szCs w:val="24"/>
        </w:rPr>
        <w:t>․</w:t>
      </w:r>
    </w:p>
    <w:p w14:paraId="1C7697F6" w14:textId="344F188F" w:rsidR="00D46EC7" w:rsidRDefault="00086709" w:rsidP="005978CF">
      <w:pPr>
        <w:spacing w:before="0" w:after="0" w:line="360" w:lineRule="auto"/>
        <w:jc w:val="both"/>
        <w:rPr>
          <w:rFonts w:ascii="GHEA Grapalat" w:hAnsi="GHEA Grapalat"/>
          <w:sz w:val="24"/>
          <w:szCs w:val="24"/>
        </w:rPr>
      </w:pPr>
      <w:r w:rsidRPr="00086709">
        <w:rPr>
          <w:rFonts w:ascii="Calibri" w:hAnsi="Calibri" w:cs="Calibri"/>
          <w:sz w:val="24"/>
          <w:szCs w:val="24"/>
        </w:rPr>
        <w:t> </w:t>
      </w:r>
      <w:proofErr w:type="spellStart"/>
      <w:r w:rsidRPr="00086709">
        <w:rPr>
          <w:rFonts w:ascii="GHEA Grapalat" w:hAnsi="GHEA Grapalat"/>
          <w:sz w:val="24"/>
          <w:szCs w:val="24"/>
        </w:rPr>
        <w:t>Նախագծով</w:t>
      </w:r>
      <w:proofErr w:type="spellEnd"/>
      <w:r w:rsidRPr="000867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86709">
        <w:rPr>
          <w:rFonts w:ascii="GHEA Grapalat" w:hAnsi="GHEA Grapalat"/>
          <w:sz w:val="24"/>
          <w:szCs w:val="24"/>
        </w:rPr>
        <w:t>առաջարկվում</w:t>
      </w:r>
      <w:proofErr w:type="spellEnd"/>
      <w:r w:rsidRPr="00086709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86709">
        <w:rPr>
          <w:rFonts w:ascii="GHEA Grapalat" w:hAnsi="GHEA Grapalat"/>
          <w:sz w:val="24"/>
          <w:szCs w:val="24"/>
        </w:rPr>
        <w:t>սահմանել</w:t>
      </w:r>
      <w:proofErr w:type="spellEnd"/>
      <w:r w:rsidRPr="000867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86709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086709">
        <w:rPr>
          <w:rFonts w:ascii="GHEA Grapalat" w:hAnsi="GHEA Grapalat"/>
          <w:sz w:val="24"/>
          <w:szCs w:val="24"/>
        </w:rPr>
        <w:t xml:space="preserve"> ISO 19115, ISO 19119 և ISO 19139 </w:t>
      </w:r>
      <w:proofErr w:type="spellStart"/>
      <w:r w:rsidRPr="00086709">
        <w:rPr>
          <w:rFonts w:ascii="GHEA Grapalat" w:hAnsi="GHEA Grapalat"/>
          <w:sz w:val="24"/>
          <w:szCs w:val="24"/>
        </w:rPr>
        <w:t>ստանդարտների</w:t>
      </w:r>
      <w:proofErr w:type="spellEnd"/>
      <w:r w:rsidRPr="000867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86709">
        <w:rPr>
          <w:rFonts w:ascii="GHEA Grapalat" w:hAnsi="GHEA Grapalat"/>
          <w:sz w:val="24"/>
          <w:szCs w:val="24"/>
        </w:rPr>
        <w:t>հիման</w:t>
      </w:r>
      <w:proofErr w:type="spellEnd"/>
      <w:r w:rsidRPr="000867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86709">
        <w:rPr>
          <w:rFonts w:ascii="GHEA Grapalat" w:hAnsi="GHEA Grapalat"/>
          <w:sz w:val="24"/>
          <w:szCs w:val="24"/>
        </w:rPr>
        <w:t>վրա</w:t>
      </w:r>
      <w:proofErr w:type="spellEnd"/>
      <w:r w:rsidRPr="000867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1242">
        <w:rPr>
          <w:rFonts w:ascii="GHEA Grapalat" w:hAnsi="GHEA Grapalat" w:cs="GHEA Grapalat"/>
          <w:sz w:val="24"/>
          <w:szCs w:val="24"/>
        </w:rPr>
        <w:t>ն</w:t>
      </w:r>
      <w:r w:rsidR="00911242" w:rsidRPr="00911242">
        <w:rPr>
          <w:rFonts w:ascii="GHEA Grapalat" w:hAnsi="GHEA Grapalat" w:cs="GHEA Grapalat"/>
          <w:sz w:val="24"/>
          <w:szCs w:val="24"/>
        </w:rPr>
        <w:t>երքին</w:t>
      </w:r>
      <w:proofErr w:type="spellEnd"/>
      <w:r w:rsidR="00911242" w:rsidRPr="00911242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911242" w:rsidRPr="00911242">
        <w:rPr>
          <w:rFonts w:ascii="GHEA Grapalat" w:hAnsi="GHEA Grapalat" w:cs="GHEA Grapalat"/>
          <w:sz w:val="24"/>
          <w:szCs w:val="24"/>
        </w:rPr>
        <w:t>գործերի</w:t>
      </w:r>
      <w:proofErr w:type="spellEnd"/>
      <w:r w:rsidR="00911242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86709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086709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086709">
        <w:rPr>
          <w:rFonts w:ascii="GHEA Grapalat" w:hAnsi="GHEA Grapalat"/>
          <w:sz w:val="24"/>
          <w:szCs w:val="24"/>
        </w:rPr>
        <w:t>այսուհետ</w:t>
      </w:r>
      <w:proofErr w:type="spellEnd"/>
      <w:r w:rsidRPr="00086709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086709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Pr="00086709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086709">
        <w:rPr>
          <w:rFonts w:ascii="GHEA Grapalat" w:hAnsi="GHEA Grapalat"/>
          <w:sz w:val="24"/>
          <w:szCs w:val="24"/>
        </w:rPr>
        <w:t>թեմատիկ</w:t>
      </w:r>
      <w:proofErr w:type="spellEnd"/>
      <w:r w:rsidRPr="000867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86709">
        <w:rPr>
          <w:rFonts w:ascii="GHEA Grapalat" w:hAnsi="GHEA Grapalat"/>
          <w:sz w:val="24"/>
          <w:szCs w:val="24"/>
        </w:rPr>
        <w:t>տարածական</w:t>
      </w:r>
      <w:proofErr w:type="spellEnd"/>
      <w:r w:rsidRPr="000867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86709">
        <w:rPr>
          <w:rFonts w:ascii="GHEA Grapalat" w:hAnsi="GHEA Grapalat"/>
          <w:sz w:val="24"/>
          <w:szCs w:val="24"/>
        </w:rPr>
        <w:t>տվյալների</w:t>
      </w:r>
      <w:proofErr w:type="spellEnd"/>
      <w:r w:rsidRPr="00086709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86709">
        <w:rPr>
          <w:rFonts w:ascii="GHEA Grapalat" w:hAnsi="GHEA Grapalat"/>
          <w:sz w:val="24"/>
          <w:szCs w:val="24"/>
        </w:rPr>
        <w:t>ծառայությունների</w:t>
      </w:r>
      <w:proofErr w:type="spellEnd"/>
      <w:r w:rsidRPr="000867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86709">
        <w:rPr>
          <w:rFonts w:ascii="GHEA Grapalat" w:hAnsi="GHEA Grapalat"/>
          <w:sz w:val="24"/>
          <w:szCs w:val="24"/>
        </w:rPr>
        <w:t>մետատվյալների</w:t>
      </w:r>
      <w:proofErr w:type="spellEnd"/>
      <w:r w:rsidRPr="00086709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086709">
        <w:rPr>
          <w:rFonts w:ascii="GHEA Grapalat" w:hAnsi="GHEA Grapalat"/>
          <w:sz w:val="24"/>
          <w:szCs w:val="24"/>
        </w:rPr>
        <w:t>այսուհետ</w:t>
      </w:r>
      <w:proofErr w:type="spellEnd"/>
      <w:r w:rsidRPr="00086709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086709">
        <w:rPr>
          <w:rFonts w:ascii="GHEA Grapalat" w:hAnsi="GHEA Grapalat"/>
          <w:sz w:val="24"/>
          <w:szCs w:val="24"/>
        </w:rPr>
        <w:t>Մետատվյալներ</w:t>
      </w:r>
      <w:proofErr w:type="spellEnd"/>
      <w:r w:rsidRPr="00086709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086709">
        <w:rPr>
          <w:rFonts w:ascii="GHEA Grapalat" w:hAnsi="GHEA Grapalat"/>
          <w:sz w:val="24"/>
          <w:szCs w:val="24"/>
        </w:rPr>
        <w:t>ստեղծման</w:t>
      </w:r>
      <w:proofErr w:type="spellEnd"/>
      <w:r w:rsidRPr="0008670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86709">
        <w:rPr>
          <w:rFonts w:ascii="GHEA Grapalat" w:hAnsi="GHEA Grapalat"/>
          <w:sz w:val="24"/>
          <w:szCs w:val="24"/>
        </w:rPr>
        <w:t>պահպանման</w:t>
      </w:r>
      <w:proofErr w:type="spellEnd"/>
      <w:r w:rsidRPr="00086709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86709">
        <w:rPr>
          <w:rFonts w:ascii="GHEA Grapalat" w:hAnsi="GHEA Grapalat"/>
          <w:sz w:val="24"/>
          <w:szCs w:val="24"/>
        </w:rPr>
        <w:t>թարմացման</w:t>
      </w:r>
      <w:proofErr w:type="spellEnd"/>
      <w:r w:rsidRPr="000867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86709">
        <w:rPr>
          <w:rFonts w:ascii="GHEA Grapalat" w:hAnsi="GHEA Grapalat"/>
          <w:sz w:val="24"/>
          <w:szCs w:val="24"/>
        </w:rPr>
        <w:t>հետ</w:t>
      </w:r>
      <w:proofErr w:type="spellEnd"/>
      <w:r w:rsidRPr="000867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86709">
        <w:rPr>
          <w:rFonts w:ascii="GHEA Grapalat" w:hAnsi="GHEA Grapalat"/>
          <w:sz w:val="24"/>
          <w:szCs w:val="24"/>
        </w:rPr>
        <w:t>կապված</w:t>
      </w:r>
      <w:proofErr w:type="spellEnd"/>
      <w:r w:rsidRPr="000867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86709">
        <w:rPr>
          <w:rFonts w:ascii="GHEA Grapalat" w:hAnsi="GHEA Grapalat"/>
          <w:sz w:val="24"/>
          <w:szCs w:val="24"/>
        </w:rPr>
        <w:t>հարաբերությունները</w:t>
      </w:r>
      <w:proofErr w:type="spellEnd"/>
      <w:r w:rsidRPr="00086709">
        <w:rPr>
          <w:rFonts w:ascii="GHEA Grapalat" w:hAnsi="GHEA Grapalat"/>
          <w:sz w:val="24"/>
          <w:szCs w:val="24"/>
        </w:rPr>
        <w:t>:</w:t>
      </w:r>
    </w:p>
    <w:p w14:paraId="3B151936" w14:textId="43CA0EFC" w:rsidR="007C4391" w:rsidRDefault="00086709" w:rsidP="00D46EC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086709">
        <w:rPr>
          <w:rFonts w:ascii="GHEA Grapalat" w:hAnsi="GHEA Grapalat"/>
          <w:sz w:val="24"/>
          <w:szCs w:val="24"/>
        </w:rPr>
        <w:br/>
      </w:r>
      <w:r w:rsidRPr="00086709">
        <w:rPr>
          <w:rFonts w:ascii="GHEA Grapalat" w:hAnsi="GHEA Grapalat"/>
          <w:b/>
          <w:bCs/>
          <w:sz w:val="24"/>
          <w:szCs w:val="24"/>
        </w:rPr>
        <w:t>3.</w:t>
      </w:r>
      <w:r w:rsidR="00911242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86709">
        <w:rPr>
          <w:rFonts w:ascii="GHEA Grapalat" w:hAnsi="GHEA Grapalat"/>
          <w:b/>
          <w:bCs/>
          <w:sz w:val="24"/>
          <w:szCs w:val="24"/>
        </w:rPr>
        <w:t>Նախագծի</w:t>
      </w:r>
      <w:proofErr w:type="spellEnd"/>
      <w:r w:rsidRPr="00086709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86709">
        <w:rPr>
          <w:rFonts w:ascii="GHEA Grapalat" w:hAnsi="GHEA Grapalat"/>
          <w:b/>
          <w:bCs/>
          <w:sz w:val="24"/>
          <w:szCs w:val="24"/>
        </w:rPr>
        <w:t>մշակման</w:t>
      </w:r>
      <w:proofErr w:type="spellEnd"/>
      <w:r w:rsidRPr="00086709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86709">
        <w:rPr>
          <w:rFonts w:ascii="GHEA Grapalat" w:hAnsi="GHEA Grapalat"/>
          <w:b/>
          <w:bCs/>
          <w:sz w:val="24"/>
          <w:szCs w:val="24"/>
        </w:rPr>
        <w:t>գործընթացում</w:t>
      </w:r>
      <w:proofErr w:type="spellEnd"/>
      <w:r w:rsidRPr="00086709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86709">
        <w:rPr>
          <w:rFonts w:ascii="GHEA Grapalat" w:hAnsi="GHEA Grapalat"/>
          <w:b/>
          <w:bCs/>
          <w:sz w:val="24"/>
          <w:szCs w:val="24"/>
        </w:rPr>
        <w:t>ներգրավված</w:t>
      </w:r>
      <w:proofErr w:type="spellEnd"/>
      <w:r w:rsidRPr="00086709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86709">
        <w:rPr>
          <w:rFonts w:ascii="GHEA Grapalat" w:hAnsi="GHEA Grapalat"/>
          <w:b/>
          <w:bCs/>
          <w:sz w:val="24"/>
          <w:szCs w:val="24"/>
        </w:rPr>
        <w:t>ինստիտուտները</w:t>
      </w:r>
      <w:proofErr w:type="spellEnd"/>
      <w:r w:rsidRPr="00086709">
        <w:rPr>
          <w:rFonts w:ascii="GHEA Grapalat" w:hAnsi="GHEA Grapalat"/>
          <w:b/>
          <w:bCs/>
          <w:sz w:val="24"/>
          <w:szCs w:val="24"/>
        </w:rPr>
        <w:t xml:space="preserve"> և </w:t>
      </w:r>
      <w:proofErr w:type="spellStart"/>
      <w:r w:rsidRPr="00086709">
        <w:rPr>
          <w:rFonts w:ascii="GHEA Grapalat" w:hAnsi="GHEA Grapalat"/>
          <w:b/>
          <w:bCs/>
          <w:sz w:val="24"/>
          <w:szCs w:val="24"/>
        </w:rPr>
        <w:t>անձինք</w:t>
      </w:r>
      <w:proofErr w:type="spellEnd"/>
      <w:r w:rsidR="007C4391">
        <w:rPr>
          <w:rFonts w:ascii="MS Mincho" w:eastAsia="MS Mincho" w:hAnsi="MS Mincho" w:cs="MS Mincho"/>
          <w:b/>
          <w:bCs/>
          <w:sz w:val="24"/>
          <w:szCs w:val="24"/>
        </w:rPr>
        <w:t>․</w:t>
      </w:r>
      <w:r w:rsidRPr="00086709">
        <w:rPr>
          <w:rFonts w:ascii="GHEA Grapalat" w:hAnsi="GHEA Grapalat"/>
          <w:sz w:val="24"/>
          <w:szCs w:val="24"/>
        </w:rPr>
        <w:br/>
      </w:r>
      <w:proofErr w:type="spellStart"/>
      <w:r w:rsidRPr="00086709">
        <w:rPr>
          <w:rFonts w:ascii="GHEA Grapalat" w:hAnsi="GHEA Grapalat"/>
          <w:sz w:val="24"/>
          <w:szCs w:val="24"/>
        </w:rPr>
        <w:t>Նախագիծը</w:t>
      </w:r>
      <w:proofErr w:type="spellEnd"/>
      <w:r w:rsidRPr="000867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86709">
        <w:rPr>
          <w:rFonts w:ascii="GHEA Grapalat" w:hAnsi="GHEA Grapalat"/>
          <w:sz w:val="24"/>
          <w:szCs w:val="24"/>
        </w:rPr>
        <w:t>մշակվել</w:t>
      </w:r>
      <w:proofErr w:type="spellEnd"/>
      <w:r w:rsidRPr="00086709">
        <w:rPr>
          <w:rFonts w:ascii="GHEA Grapalat" w:hAnsi="GHEA Grapalat"/>
          <w:sz w:val="24"/>
          <w:szCs w:val="24"/>
        </w:rPr>
        <w:t xml:space="preserve"> է </w:t>
      </w:r>
      <w:r w:rsidR="00911242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911242">
        <w:rPr>
          <w:rFonts w:ascii="GHEA Grapalat" w:hAnsi="GHEA Grapalat"/>
          <w:sz w:val="24"/>
          <w:szCs w:val="24"/>
        </w:rPr>
        <w:t>ներքին</w:t>
      </w:r>
      <w:proofErr w:type="spellEnd"/>
      <w:r w:rsid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1242">
        <w:rPr>
          <w:rFonts w:ascii="GHEA Grapalat" w:hAnsi="GHEA Grapalat"/>
          <w:sz w:val="24"/>
          <w:szCs w:val="24"/>
        </w:rPr>
        <w:t>գործերի</w:t>
      </w:r>
      <w:proofErr w:type="spellEnd"/>
      <w:r w:rsid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1242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1242">
        <w:rPr>
          <w:rFonts w:ascii="GHEA Grapalat" w:hAnsi="GHEA Grapalat"/>
          <w:sz w:val="24"/>
          <w:szCs w:val="24"/>
        </w:rPr>
        <w:t>կողմից</w:t>
      </w:r>
      <w:proofErr w:type="spellEnd"/>
      <w:r w:rsidRPr="00086709">
        <w:rPr>
          <w:rFonts w:ascii="GHEA Grapalat" w:hAnsi="GHEA Grapalat"/>
          <w:sz w:val="24"/>
          <w:szCs w:val="24"/>
        </w:rPr>
        <w:t>:</w:t>
      </w:r>
    </w:p>
    <w:p w14:paraId="578B515A" w14:textId="77777777" w:rsidR="005978CF" w:rsidRPr="005978CF" w:rsidRDefault="005978CF" w:rsidP="00D46EC7">
      <w:pPr>
        <w:spacing w:line="360" w:lineRule="auto"/>
        <w:jc w:val="both"/>
        <w:rPr>
          <w:rFonts w:ascii="GHEA Grapalat" w:hAnsi="GHEA Grapalat"/>
          <w:sz w:val="6"/>
          <w:szCs w:val="6"/>
        </w:rPr>
      </w:pPr>
    </w:p>
    <w:p w14:paraId="454CFEE6" w14:textId="77777777" w:rsidR="007C4391" w:rsidRDefault="00911242" w:rsidP="007C4391">
      <w:pPr>
        <w:pStyle w:val="ListParagraph"/>
        <w:shd w:val="clear" w:color="auto" w:fill="FFFFFF"/>
        <w:tabs>
          <w:tab w:val="left" w:pos="851"/>
        </w:tabs>
        <w:spacing w:line="360" w:lineRule="auto"/>
        <w:ind w:left="0"/>
        <w:jc w:val="both"/>
        <w:rPr>
          <w:rFonts w:ascii="GHEA Grapalat" w:hAnsi="GHEA Grapalat" w:cs="Sylfaen"/>
          <w:bCs/>
          <w:iCs/>
          <w:sz w:val="24"/>
          <w:szCs w:val="24"/>
          <w:lang w:val="fr-FR"/>
        </w:rPr>
      </w:pPr>
      <w:r w:rsidRPr="00911242">
        <w:rPr>
          <w:rFonts w:ascii="GHEA Grapalat" w:hAnsi="GHEA Grapalat"/>
          <w:b/>
          <w:color w:val="000000"/>
          <w:sz w:val="24"/>
          <w:szCs w:val="24"/>
          <w:lang w:val="fr-FR"/>
        </w:rPr>
        <w:t>4.</w:t>
      </w:r>
      <w:r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911242">
        <w:rPr>
          <w:rFonts w:ascii="GHEA Grapalat" w:hAnsi="GHEA Grapalat"/>
          <w:b/>
          <w:color w:val="000000"/>
          <w:sz w:val="24"/>
          <w:szCs w:val="24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  <w:r w:rsidRPr="00911242">
        <w:rPr>
          <w:rFonts w:ascii="MS Mincho" w:eastAsia="MS Mincho" w:hAnsi="MS Mincho" w:cs="MS Mincho" w:hint="eastAsia"/>
          <w:b/>
          <w:color w:val="000000"/>
          <w:sz w:val="24"/>
          <w:szCs w:val="24"/>
          <w:lang w:val="hy-AM"/>
        </w:rPr>
        <w:t>․</w:t>
      </w:r>
      <w:r w:rsidRPr="00086709">
        <w:rPr>
          <w:rFonts w:ascii="GHEA Grapalat" w:hAnsi="GHEA Grapalat"/>
          <w:sz w:val="24"/>
          <w:szCs w:val="24"/>
          <w:lang w:val="hy-AM"/>
        </w:rPr>
        <w:br/>
      </w:r>
      <w:r w:rsidRPr="007C4391">
        <w:rPr>
          <w:rFonts w:ascii="Calibri" w:hAnsi="Calibri" w:cs="Calibri"/>
          <w:sz w:val="24"/>
          <w:szCs w:val="24"/>
          <w:lang w:val="hy-AM"/>
        </w:rPr>
        <w:t>     </w:t>
      </w:r>
      <w:r w:rsidRPr="007C43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391">
        <w:rPr>
          <w:rFonts w:ascii="Calibri" w:hAnsi="Calibri" w:cs="Calibri"/>
          <w:sz w:val="24"/>
          <w:szCs w:val="24"/>
          <w:lang w:val="hy-AM"/>
        </w:rPr>
        <w:t> </w:t>
      </w:r>
      <w:r w:rsidRPr="007C4391">
        <w:rPr>
          <w:rFonts w:ascii="GHEA Grapalat" w:hAnsi="GHEA Grapalat" w:cs="GHEA Grapalat"/>
          <w:sz w:val="24"/>
          <w:szCs w:val="24"/>
          <w:lang w:val="hy-AM"/>
        </w:rPr>
        <w:t>«Ներքին գործերի</w:t>
      </w:r>
      <w:r w:rsidRPr="007C4391">
        <w:rPr>
          <w:rFonts w:ascii="GHEA Grapalat" w:hAnsi="GHEA Grapalat"/>
          <w:sz w:val="24"/>
          <w:szCs w:val="24"/>
          <w:lang w:val="hy-AM"/>
        </w:rPr>
        <w:t xml:space="preserve"> նախարարության տարածական տվյալների և ծառայությունների մետատվյալների ստեղծման, պահպանման և թարմացման կանոնները սահմանելու մասին» </w:t>
      </w:r>
      <w:r w:rsidRPr="007C4391">
        <w:rPr>
          <w:rFonts w:ascii="GHEA Grapalat" w:hAnsi="GHEA Grapalat" w:cs="GHEA Grapalat"/>
          <w:sz w:val="24"/>
          <w:szCs w:val="24"/>
          <w:lang w:val="hy-AM"/>
        </w:rPr>
        <w:lastRenderedPageBreak/>
        <w:t>Ներքին գործերի</w:t>
      </w:r>
      <w:r w:rsidRPr="007C4391">
        <w:rPr>
          <w:rFonts w:ascii="GHEA Grapalat" w:hAnsi="GHEA Grapalat"/>
          <w:sz w:val="24"/>
          <w:szCs w:val="24"/>
          <w:lang w:val="hy-AM"/>
        </w:rPr>
        <w:t xml:space="preserve"> նախարարի հրամանի նախագծի</w:t>
      </w:r>
      <w:r w:rsidRPr="007C4391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proofErr w:type="spellStart"/>
      <w:r w:rsidRPr="007C4391">
        <w:rPr>
          <w:rFonts w:ascii="GHEA Grapalat" w:hAnsi="GHEA Grapalat" w:cs="Sylfaen"/>
          <w:bCs/>
          <w:iCs/>
          <w:sz w:val="24"/>
          <w:szCs w:val="24"/>
          <w:lang w:val="fr-FR"/>
        </w:rPr>
        <w:t>ընդունմամբ</w:t>
      </w:r>
      <w:proofErr w:type="spellEnd"/>
      <w:r w:rsidRPr="007C4391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ՀՀ </w:t>
      </w:r>
      <w:proofErr w:type="spellStart"/>
      <w:r w:rsidRPr="007C4391">
        <w:rPr>
          <w:rFonts w:ascii="GHEA Grapalat" w:hAnsi="GHEA Grapalat" w:cs="Sylfaen"/>
          <w:bCs/>
          <w:iCs/>
          <w:sz w:val="24"/>
          <w:szCs w:val="24"/>
          <w:lang w:val="fr-FR"/>
        </w:rPr>
        <w:t>պետական</w:t>
      </w:r>
      <w:proofErr w:type="spellEnd"/>
      <w:r w:rsidRPr="007C4391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proofErr w:type="spellStart"/>
      <w:r w:rsidRPr="007C4391">
        <w:rPr>
          <w:rFonts w:ascii="GHEA Grapalat" w:hAnsi="GHEA Grapalat" w:cs="Sylfaen"/>
          <w:bCs/>
          <w:iCs/>
          <w:sz w:val="24"/>
          <w:szCs w:val="24"/>
          <w:lang w:val="fr-FR"/>
        </w:rPr>
        <w:t>բյուջեի</w:t>
      </w:r>
      <w:proofErr w:type="spellEnd"/>
      <w:r w:rsidRPr="007C4391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proofErr w:type="spellStart"/>
      <w:r w:rsidRPr="007C4391">
        <w:rPr>
          <w:rFonts w:ascii="GHEA Grapalat" w:hAnsi="GHEA Grapalat" w:cs="Sylfaen"/>
          <w:bCs/>
          <w:iCs/>
          <w:sz w:val="24"/>
          <w:szCs w:val="24"/>
          <w:lang w:val="fr-FR"/>
        </w:rPr>
        <w:t>ծախսերում</w:t>
      </w:r>
      <w:proofErr w:type="spellEnd"/>
      <w:r w:rsidRPr="007C4391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և </w:t>
      </w:r>
      <w:proofErr w:type="spellStart"/>
      <w:r w:rsidRPr="007C4391">
        <w:rPr>
          <w:rFonts w:ascii="GHEA Grapalat" w:hAnsi="GHEA Grapalat" w:cs="Sylfaen"/>
          <w:bCs/>
          <w:iCs/>
          <w:sz w:val="24"/>
          <w:szCs w:val="24"/>
          <w:lang w:val="fr-FR"/>
        </w:rPr>
        <w:t>եկամուտներում</w:t>
      </w:r>
      <w:proofErr w:type="spellEnd"/>
      <w:r w:rsidRPr="007C4391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proofErr w:type="spellStart"/>
      <w:r w:rsidRPr="007C4391">
        <w:rPr>
          <w:rFonts w:ascii="GHEA Grapalat" w:hAnsi="GHEA Grapalat" w:cs="Sylfaen"/>
          <w:bCs/>
          <w:iCs/>
          <w:sz w:val="24"/>
          <w:szCs w:val="24"/>
          <w:lang w:val="fr-FR"/>
        </w:rPr>
        <w:t>փոփոխություններ</w:t>
      </w:r>
      <w:proofErr w:type="spellEnd"/>
      <w:r w:rsidRPr="007C4391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proofErr w:type="spellStart"/>
      <w:r w:rsidRPr="007C4391">
        <w:rPr>
          <w:rFonts w:ascii="GHEA Grapalat" w:hAnsi="GHEA Grapalat" w:cs="Sylfaen"/>
          <w:bCs/>
          <w:iCs/>
          <w:sz w:val="24"/>
          <w:szCs w:val="24"/>
          <w:lang w:val="fr-FR"/>
        </w:rPr>
        <w:t>չեն</w:t>
      </w:r>
      <w:proofErr w:type="spellEnd"/>
      <w:r w:rsidRPr="007C4391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proofErr w:type="spellStart"/>
      <w:r w:rsidRPr="007C4391">
        <w:rPr>
          <w:rFonts w:ascii="GHEA Grapalat" w:hAnsi="GHEA Grapalat" w:cs="Sylfaen"/>
          <w:bCs/>
          <w:iCs/>
          <w:sz w:val="24"/>
          <w:szCs w:val="24"/>
          <w:lang w:val="fr-FR"/>
        </w:rPr>
        <w:t>առաջանա</w:t>
      </w:r>
      <w:proofErr w:type="spellEnd"/>
      <w:r w:rsidRPr="007C4391">
        <w:rPr>
          <w:rFonts w:ascii="GHEA Grapalat" w:hAnsi="GHEA Grapalat" w:cs="Sylfaen"/>
          <w:bCs/>
          <w:iCs/>
          <w:sz w:val="24"/>
          <w:szCs w:val="24"/>
          <w:lang w:val="fr-FR"/>
        </w:rPr>
        <w:t>:</w:t>
      </w:r>
    </w:p>
    <w:p w14:paraId="43999762" w14:textId="77777777" w:rsidR="007C4391" w:rsidRDefault="007C4391" w:rsidP="007C4391">
      <w:pPr>
        <w:pStyle w:val="ListParagraph"/>
        <w:shd w:val="clear" w:color="auto" w:fill="FFFFFF"/>
        <w:tabs>
          <w:tab w:val="left" w:pos="851"/>
        </w:tabs>
        <w:spacing w:line="360" w:lineRule="auto"/>
        <w:ind w:left="0"/>
        <w:jc w:val="both"/>
        <w:rPr>
          <w:rFonts w:ascii="GHEA Grapalat" w:hAnsi="GHEA Grapalat" w:cs="Sylfaen"/>
          <w:bCs/>
          <w:iCs/>
          <w:sz w:val="24"/>
          <w:szCs w:val="24"/>
          <w:lang w:val="fr-FR"/>
        </w:rPr>
      </w:pPr>
    </w:p>
    <w:p w14:paraId="11BAFD3B" w14:textId="562B6B8A" w:rsidR="007C4391" w:rsidRPr="007C4391" w:rsidRDefault="007C4391" w:rsidP="005978CF">
      <w:pPr>
        <w:pStyle w:val="ListParagraph"/>
        <w:shd w:val="clear" w:color="auto" w:fill="FFFFFF"/>
        <w:tabs>
          <w:tab w:val="left" w:pos="851"/>
        </w:tabs>
        <w:spacing w:before="0" w:after="0" w:line="360" w:lineRule="auto"/>
        <w:ind w:left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C4391">
        <w:rPr>
          <w:rFonts w:ascii="GHEA Grapalat" w:hAnsi="GHEA Grapalat" w:cs="Sylfaen"/>
          <w:b/>
          <w:iCs/>
          <w:sz w:val="24"/>
          <w:szCs w:val="24"/>
          <w:lang w:val="fr-FR"/>
        </w:rPr>
        <w:t>5</w:t>
      </w:r>
      <w:r w:rsidRPr="007C4391">
        <w:rPr>
          <w:rFonts w:ascii="MS Mincho" w:eastAsia="MS Mincho" w:hAnsi="MS Mincho" w:cs="MS Mincho" w:hint="eastAsia"/>
          <w:b/>
          <w:iCs/>
          <w:sz w:val="24"/>
          <w:szCs w:val="24"/>
          <w:lang w:val="fr-FR"/>
        </w:rPr>
        <w:t>․</w:t>
      </w:r>
      <w:proofErr w:type="spellStart"/>
      <w:r w:rsidRPr="007C4391">
        <w:rPr>
          <w:rFonts w:ascii="GHEA Grapalat" w:hAnsi="GHEA Grapalat" w:cs="Sylfaen"/>
          <w:b/>
          <w:iCs/>
          <w:sz w:val="24"/>
          <w:szCs w:val="24"/>
          <w:lang w:val="fr-FR"/>
        </w:rPr>
        <w:t>Ակնկալվող</w:t>
      </w:r>
      <w:proofErr w:type="spellEnd"/>
      <w:r>
        <w:rPr>
          <w:rFonts w:ascii="GHEA Grapalat" w:hAnsi="GHEA Grapalat" w:cs="Sylfaen"/>
          <w:b/>
          <w:iCs/>
          <w:sz w:val="24"/>
          <w:szCs w:val="24"/>
          <w:lang w:val="fr-FR"/>
        </w:rPr>
        <w:t xml:space="preserve"> </w:t>
      </w:r>
      <w:proofErr w:type="spellStart"/>
      <w:r w:rsidRPr="007C4391">
        <w:rPr>
          <w:rFonts w:ascii="GHEA Grapalat" w:hAnsi="GHEA Grapalat" w:cs="Sylfaen"/>
          <w:b/>
          <w:iCs/>
          <w:sz w:val="24"/>
          <w:szCs w:val="24"/>
          <w:lang w:val="fr-FR"/>
        </w:rPr>
        <w:t>արդյունքը</w:t>
      </w:r>
      <w:proofErr w:type="spellEnd"/>
      <w:r w:rsidRPr="007C4391">
        <w:rPr>
          <w:rFonts w:ascii="MS Mincho" w:eastAsia="MS Mincho" w:hAnsi="MS Mincho" w:cs="MS Mincho" w:hint="eastAsia"/>
          <w:b/>
          <w:iCs/>
          <w:sz w:val="24"/>
          <w:szCs w:val="24"/>
          <w:lang w:val="fr-FR"/>
        </w:rPr>
        <w:t>․</w:t>
      </w:r>
    </w:p>
    <w:p w14:paraId="18EC5C72" w14:textId="04090F26" w:rsidR="00D46EC7" w:rsidRPr="007C4391" w:rsidRDefault="0045132E" w:rsidP="005978CF">
      <w:pPr>
        <w:spacing w:before="0"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Նախագծի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ընդունմամբ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կապահովվի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 w:cs="GHEA Grapalat"/>
          <w:sz w:val="24"/>
          <w:szCs w:val="24"/>
          <w:lang w:val="fr-FR"/>
        </w:rPr>
        <w:t>«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Տարածական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տվյալների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մասին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»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օրենքի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17-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րդ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հոդվածի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1-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ին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մասով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սահմանված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տարածական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տվյալների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և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ծառայությունների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մետատվյալների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ստեղծման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,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պահպանման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և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թարմացման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կանոնները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սահմանելու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911242" w:rsidRPr="007C4391">
        <w:rPr>
          <w:rFonts w:ascii="GHEA Grapalat" w:hAnsi="GHEA Grapalat"/>
          <w:sz w:val="24"/>
          <w:szCs w:val="24"/>
          <w:lang w:val="hy-AM"/>
        </w:rPr>
        <w:t>ՀՀ</w:t>
      </w:r>
      <w:r w:rsidR="00911242" w:rsidRPr="007C439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11242" w:rsidRPr="007C4391">
        <w:rPr>
          <w:rFonts w:ascii="GHEA Grapalat" w:hAnsi="GHEA Grapalat"/>
          <w:sz w:val="24"/>
          <w:szCs w:val="24"/>
          <w:lang w:val="fr-FR"/>
        </w:rPr>
        <w:t>ներք</w:t>
      </w:r>
      <w:r>
        <w:rPr>
          <w:rFonts w:ascii="GHEA Grapalat" w:hAnsi="GHEA Grapalat"/>
          <w:sz w:val="24"/>
          <w:szCs w:val="24"/>
          <w:lang w:val="fr-FR"/>
        </w:rPr>
        <w:t>ի</w:t>
      </w:r>
      <w:r w:rsidR="00911242" w:rsidRPr="007C4391">
        <w:rPr>
          <w:rFonts w:ascii="GHEA Grapalat" w:hAnsi="GHEA Grapalat"/>
          <w:sz w:val="24"/>
          <w:szCs w:val="24"/>
          <w:lang w:val="fr-FR"/>
        </w:rPr>
        <w:t>ն</w:t>
      </w:r>
      <w:proofErr w:type="spellEnd"/>
      <w:r w:rsidR="00911242" w:rsidRPr="007C439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11242" w:rsidRPr="007C4391">
        <w:rPr>
          <w:rFonts w:ascii="GHEA Grapalat" w:hAnsi="GHEA Grapalat"/>
          <w:sz w:val="24"/>
          <w:szCs w:val="24"/>
          <w:lang w:val="fr-FR"/>
        </w:rPr>
        <w:t>գործերի</w:t>
      </w:r>
      <w:proofErr w:type="spellEnd"/>
      <w:r w:rsidR="00911242" w:rsidRPr="007C4391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նախարարին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վերապահված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լիազորության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իրականացումն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,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ինչպես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նաև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կհստակեցվեն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տարածական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տվյալների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ու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ծառայությունների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ստեղծման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,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պահպանման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և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թարմացմանն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ներկայացվող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կանոնները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>:</w:t>
      </w:r>
    </w:p>
    <w:p w14:paraId="090ADDCA" w14:textId="77777777" w:rsidR="00A54A99" w:rsidRPr="00DB16D3" w:rsidRDefault="00086709" w:rsidP="005978CF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086709">
        <w:rPr>
          <w:rFonts w:ascii="GHEA Grapalat" w:hAnsi="GHEA Grapalat"/>
          <w:sz w:val="24"/>
          <w:szCs w:val="24"/>
          <w:lang w:val="fr-FR"/>
        </w:rPr>
        <w:br/>
      </w:r>
      <w:r w:rsidRPr="00DB16D3">
        <w:rPr>
          <w:rFonts w:ascii="GHEA Grapalat" w:hAnsi="GHEA Grapalat"/>
          <w:b/>
          <w:bCs/>
          <w:sz w:val="24"/>
          <w:szCs w:val="24"/>
          <w:lang w:val="hy-AM"/>
        </w:rPr>
        <w:t>6. Կապը ռազմավարական փաստաթղթերի հետ.</w:t>
      </w:r>
    </w:p>
    <w:p w14:paraId="00EB3640" w14:textId="77777777" w:rsidR="00A54A99" w:rsidRPr="00DB16D3" w:rsidRDefault="00A54A99" w:rsidP="005978CF">
      <w:pPr>
        <w:shd w:val="clear" w:color="auto" w:fill="FFFFFF"/>
        <w:tabs>
          <w:tab w:val="left" w:pos="851"/>
        </w:tabs>
        <w:spacing w:after="0" w:line="360" w:lineRule="auto"/>
        <w:ind w:left="300"/>
        <w:contextualSpacing/>
        <w:jc w:val="both"/>
        <w:rPr>
          <w:rFonts w:ascii="GHEA Grapalat" w:eastAsia="Calibri" w:hAnsi="GHEA Grapalat"/>
          <w:b/>
          <w:sz w:val="24"/>
          <w:szCs w:val="24"/>
          <w:lang w:val="fr-FR"/>
        </w:rPr>
      </w:pPr>
      <w:proofErr w:type="spellStart"/>
      <w:r w:rsidRPr="00DB16D3">
        <w:rPr>
          <w:rFonts w:ascii="GHEA Grapalat" w:eastAsia="Calibri" w:hAnsi="GHEA Grapalat" w:cs="Sylfaen"/>
          <w:sz w:val="24"/>
          <w:szCs w:val="24"/>
          <w:lang w:val="fr-FR"/>
        </w:rPr>
        <w:t>Նախագիծը</w:t>
      </w:r>
      <w:proofErr w:type="spellEnd"/>
      <w:r w:rsidRPr="00DB16D3">
        <w:rPr>
          <w:rFonts w:ascii="GHEA Grapalat" w:eastAsia="Calibri" w:hAnsi="GHEA Grapalat" w:cs="Cambria Math"/>
          <w:sz w:val="24"/>
          <w:szCs w:val="24"/>
          <w:lang w:val="hy-AM"/>
        </w:rPr>
        <w:t xml:space="preserve"> չի բխում ռազմավարական փաստաթղթերից։</w:t>
      </w:r>
    </w:p>
    <w:p w14:paraId="3ED097FC" w14:textId="29AA65A9" w:rsidR="00086709" w:rsidRPr="00DB16D3" w:rsidRDefault="00086709" w:rsidP="005978C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B16D3">
        <w:rPr>
          <w:rFonts w:ascii="GHEA Grapalat" w:hAnsi="GHEA Grapalat"/>
          <w:sz w:val="24"/>
          <w:szCs w:val="24"/>
          <w:lang w:val="hy-AM"/>
        </w:rPr>
        <w:br/>
      </w:r>
    </w:p>
    <w:p w14:paraId="7C8062EB" w14:textId="4D917FE6" w:rsidR="008F695D" w:rsidRPr="00DB16D3" w:rsidRDefault="008F695D">
      <w:pPr>
        <w:rPr>
          <w:sz w:val="24"/>
          <w:szCs w:val="24"/>
          <w:lang w:val="hy-AM"/>
        </w:rPr>
      </w:pPr>
    </w:p>
    <w:sectPr w:rsidR="008F695D" w:rsidRPr="00DB16D3" w:rsidSect="00DB16D3">
      <w:pgSz w:w="12240" w:h="15840"/>
      <w:pgMar w:top="54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015FD0"/>
    <w:multiLevelType w:val="hybridMultilevel"/>
    <w:tmpl w:val="5CBE5D86"/>
    <w:lvl w:ilvl="0" w:tplc="5388E268">
      <w:start w:val="1"/>
      <w:numFmt w:val="decimal"/>
      <w:lvlText w:val="%1."/>
      <w:lvlJc w:val="left"/>
      <w:pPr>
        <w:ind w:left="5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552355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C3"/>
    <w:rsid w:val="00086709"/>
    <w:rsid w:val="00227AA0"/>
    <w:rsid w:val="002F1D8A"/>
    <w:rsid w:val="0036610E"/>
    <w:rsid w:val="0045132E"/>
    <w:rsid w:val="005978CF"/>
    <w:rsid w:val="005F49C3"/>
    <w:rsid w:val="007C4391"/>
    <w:rsid w:val="008C7243"/>
    <w:rsid w:val="008F695D"/>
    <w:rsid w:val="00911242"/>
    <w:rsid w:val="009702A8"/>
    <w:rsid w:val="00A54A99"/>
    <w:rsid w:val="00D46EC7"/>
    <w:rsid w:val="00DB16D3"/>
    <w:rsid w:val="00F3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1E06C"/>
  <w15:chartTrackingRefBased/>
  <w15:docId w15:val="{0FDB8D72-4374-4A90-ABAE-B1CE33D3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391"/>
  </w:style>
  <w:style w:type="paragraph" w:styleId="Heading1">
    <w:name w:val="heading 1"/>
    <w:basedOn w:val="Normal"/>
    <w:next w:val="Normal"/>
    <w:link w:val="Heading1Char"/>
    <w:uiPriority w:val="9"/>
    <w:qFormat/>
    <w:rsid w:val="007C4391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391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391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391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391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391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391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39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39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s,List Paragraph 1,List_Paragraph,Multilevel para_II,References,List Paragraph (numbered (a)),IBL List Paragraph,List Paragraph nowy,Numbered List Paragraph,List Paragraph1,List Paragraph-ExecSummary,Liste 1,lp1"/>
    <w:basedOn w:val="Normal"/>
    <w:link w:val="ListParagraphChar"/>
    <w:uiPriority w:val="34"/>
    <w:qFormat/>
    <w:rsid w:val="00D46EC7"/>
    <w:pPr>
      <w:ind w:left="720"/>
      <w:contextualSpacing/>
    </w:pPr>
  </w:style>
  <w:style w:type="character" w:customStyle="1" w:styleId="ListParagraphChar">
    <w:name w:val="List Paragraph Char"/>
    <w:aliases w:val="Akapit z listą BS Char,Bullets Char,List Paragraph 1 Char,List_Paragraph Char,Multilevel para_II Char,References Char,List Paragraph (numbered (a)) Char,IBL List Paragraph Char,List Paragraph nowy Char,Numbered List Paragraph Char"/>
    <w:link w:val="ListParagraph"/>
    <w:uiPriority w:val="34"/>
    <w:locked/>
    <w:rsid w:val="00911242"/>
  </w:style>
  <w:style w:type="character" w:customStyle="1" w:styleId="Heading1Char">
    <w:name w:val="Heading 1 Char"/>
    <w:basedOn w:val="DefaultParagraphFont"/>
    <w:link w:val="Heading1"/>
    <w:uiPriority w:val="9"/>
    <w:rsid w:val="007C4391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391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391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391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391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391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391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39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391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4391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C4391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4391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39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C439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7C4391"/>
    <w:rPr>
      <w:b/>
      <w:bCs/>
    </w:rPr>
  </w:style>
  <w:style w:type="character" w:styleId="Emphasis">
    <w:name w:val="Emphasis"/>
    <w:uiPriority w:val="20"/>
    <w:qFormat/>
    <w:rsid w:val="007C4391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7C439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C439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C4391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391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391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7C4391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7C4391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7C4391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7C4391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7C439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439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E6D54-8245-4474-8372-3F372B7F5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irav7</dc:creator>
  <cp:keywords/>
  <dc:description/>
  <cp:lastModifiedBy>irav7</cp:lastModifiedBy>
  <cp:revision>22</cp:revision>
  <cp:lastPrinted>2024-12-03T08:54:00Z</cp:lastPrinted>
  <dcterms:created xsi:type="dcterms:W3CDTF">2024-12-03T07:08:00Z</dcterms:created>
  <dcterms:modified xsi:type="dcterms:W3CDTF">2024-12-03T09:26:00Z</dcterms:modified>
</cp:coreProperties>
</file>