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BCEA" w14:textId="77777777" w:rsidR="00D253CD" w:rsidRPr="0007722F" w:rsidRDefault="00D253CD" w:rsidP="00D253CD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Sylfaen"/>
          <w:b/>
          <w:sz w:val="16"/>
          <w:szCs w:val="24"/>
        </w:rPr>
      </w:pPr>
      <w:r w:rsidRPr="0007722F">
        <w:rPr>
          <w:rFonts w:ascii="GHEA Grapalat" w:eastAsia="Times New Roman" w:hAnsi="GHEA Grapalat" w:cs="Sylfaen"/>
          <w:b/>
          <w:sz w:val="16"/>
          <w:szCs w:val="24"/>
        </w:rPr>
        <w:t xml:space="preserve">Հավելված </w:t>
      </w:r>
    </w:p>
    <w:p w14:paraId="58E93D24" w14:textId="3644F4E2" w:rsidR="00D253CD" w:rsidRPr="0007722F" w:rsidRDefault="00D253CD" w:rsidP="00D253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sz w:val="16"/>
          <w:lang w:val="hy-AM" w:eastAsia="en-US"/>
        </w:rPr>
      </w:pPr>
      <w:r w:rsidRPr="0007722F">
        <w:rPr>
          <w:rFonts w:ascii="GHEA Grapalat" w:hAnsi="GHEA Grapalat"/>
          <w:b/>
          <w:bCs/>
          <w:color w:val="000000"/>
          <w:sz w:val="16"/>
          <w:lang w:val="hy-AM" w:eastAsia="en-US"/>
        </w:rPr>
        <w:t>ՀՀ կառավարության 2024 թվականի</w:t>
      </w:r>
    </w:p>
    <w:p w14:paraId="06DB69A5" w14:textId="4EE40178" w:rsidR="00D253CD" w:rsidRPr="0007722F" w:rsidRDefault="00D253CD" w:rsidP="00D253CD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16"/>
          <w:szCs w:val="24"/>
        </w:rPr>
      </w:pPr>
      <w:r w:rsidRPr="0007722F">
        <w:rPr>
          <w:rFonts w:ascii="GHEA Grapalat" w:eastAsia="Times New Roman" w:hAnsi="GHEA Grapalat" w:cs="Times New Roman"/>
          <w:b/>
          <w:bCs/>
          <w:color w:val="000000"/>
          <w:sz w:val="16"/>
          <w:szCs w:val="24"/>
        </w:rPr>
        <w:t>_________ --ի N</w:t>
      </w:r>
      <w:r>
        <w:rPr>
          <w:rFonts w:ascii="GHEA Grapalat" w:eastAsia="Times New Roman" w:hAnsi="GHEA Grapalat" w:cs="Times New Roman"/>
          <w:b/>
          <w:bCs/>
          <w:color w:val="000000"/>
          <w:sz w:val="16"/>
          <w:szCs w:val="24"/>
        </w:rPr>
        <w:t xml:space="preserve"> </w:t>
      </w:r>
      <w:r w:rsidRPr="0007722F">
        <w:rPr>
          <w:rFonts w:ascii="GHEA Grapalat" w:eastAsia="Times New Roman" w:hAnsi="GHEA Grapalat" w:cs="Times New Roman"/>
          <w:b/>
          <w:bCs/>
          <w:color w:val="000000"/>
          <w:sz w:val="16"/>
          <w:szCs w:val="24"/>
        </w:rPr>
        <w:t>-Ն որոշման</w:t>
      </w:r>
    </w:p>
    <w:p w14:paraId="2A709112" w14:textId="77777777" w:rsidR="00D253CD" w:rsidRPr="0007722F" w:rsidRDefault="00D253CD" w:rsidP="00D253CD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Sylfaen"/>
          <w:b/>
          <w:sz w:val="16"/>
          <w:szCs w:val="24"/>
        </w:rPr>
      </w:pPr>
    </w:p>
    <w:p w14:paraId="3B7A26DF" w14:textId="77777777" w:rsidR="00D253CD" w:rsidRPr="0007722F" w:rsidRDefault="00D253CD" w:rsidP="00D253CD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Sylfaen"/>
          <w:b/>
          <w:sz w:val="16"/>
          <w:szCs w:val="24"/>
        </w:rPr>
      </w:pPr>
    </w:p>
    <w:p w14:paraId="58320FDA" w14:textId="77777777" w:rsidR="00D253CD" w:rsidRPr="0007722F" w:rsidRDefault="00D253CD" w:rsidP="00D253CD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Sylfaen"/>
          <w:b/>
          <w:sz w:val="16"/>
          <w:szCs w:val="24"/>
        </w:rPr>
      </w:pPr>
    </w:p>
    <w:p w14:paraId="13970C0B" w14:textId="77777777" w:rsidR="00D253CD" w:rsidRPr="0007722F" w:rsidRDefault="00D253CD" w:rsidP="00D253CD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Sylfaen"/>
          <w:b/>
          <w:sz w:val="16"/>
          <w:szCs w:val="24"/>
        </w:rPr>
      </w:pPr>
      <w:r w:rsidRPr="0007722F">
        <w:rPr>
          <w:rFonts w:ascii="GHEA Grapalat" w:eastAsia="Times New Roman" w:hAnsi="GHEA Grapalat" w:cs="Sylfaen"/>
          <w:b/>
          <w:sz w:val="16"/>
          <w:szCs w:val="24"/>
        </w:rPr>
        <w:t>«Հավելված 4</w:t>
      </w:r>
    </w:p>
    <w:p w14:paraId="24B5C06A" w14:textId="0E73416B" w:rsidR="00D253CD" w:rsidRPr="0007722F" w:rsidRDefault="00D253CD" w:rsidP="00D253CD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GHEA Grapalat" w:hAnsi="GHEA Grapalat"/>
          <w:color w:val="000000"/>
          <w:sz w:val="16"/>
          <w:lang w:val="hy-AM" w:eastAsia="en-US"/>
        </w:rPr>
      </w:pPr>
      <w:r w:rsidRPr="0007722F">
        <w:rPr>
          <w:rFonts w:ascii="GHEA Grapalat" w:hAnsi="GHEA Grapalat"/>
          <w:b/>
          <w:bCs/>
          <w:color w:val="000000"/>
          <w:sz w:val="16"/>
          <w:lang w:val="hy-AM" w:eastAsia="en-US"/>
        </w:rPr>
        <w:t>ՀՀ կառավարության 2019 թվականի</w:t>
      </w:r>
    </w:p>
    <w:p w14:paraId="6BA361BF" w14:textId="77777777" w:rsidR="00D253CD" w:rsidRPr="0007722F" w:rsidRDefault="00D253CD" w:rsidP="00D253CD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color w:val="000000"/>
          <w:sz w:val="16"/>
          <w:szCs w:val="24"/>
        </w:rPr>
      </w:pPr>
      <w:r w:rsidRPr="0007722F">
        <w:rPr>
          <w:rFonts w:ascii="GHEA Grapalat" w:eastAsia="Times New Roman" w:hAnsi="GHEA Grapalat" w:cs="Times New Roman"/>
          <w:b/>
          <w:bCs/>
          <w:color w:val="000000"/>
          <w:sz w:val="16"/>
          <w:szCs w:val="24"/>
        </w:rPr>
        <w:t>մայիսի 30-ի N 642-Ն որոշման</w:t>
      </w:r>
    </w:p>
    <w:p w14:paraId="75E9C1E9" w14:textId="77777777" w:rsidR="00D253CD" w:rsidRPr="0007722F" w:rsidRDefault="00D253CD" w:rsidP="00D253C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14:paraId="23C10CA5" w14:textId="77777777" w:rsidR="00D253CD" w:rsidRPr="0007722F" w:rsidRDefault="00D253CD" w:rsidP="00D253C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</w:rPr>
      </w:pPr>
      <w:r w:rsidRPr="0007722F">
        <w:rPr>
          <w:rFonts w:ascii="GHEA Grapalat" w:eastAsia="Times New Roman" w:hAnsi="GHEA Grapalat" w:cs="Sylfaen"/>
          <w:b/>
          <w:sz w:val="24"/>
          <w:szCs w:val="24"/>
        </w:rPr>
        <w:t>ԿԱՐԳ</w:t>
      </w:r>
    </w:p>
    <w:p w14:paraId="400ED94D" w14:textId="29B93CCE" w:rsidR="00D253CD" w:rsidRPr="0007722F" w:rsidRDefault="00D253CD" w:rsidP="00D253C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Sylfaen"/>
          <w:b/>
          <w:bCs/>
          <w:sz w:val="24"/>
          <w:szCs w:val="24"/>
        </w:rPr>
      </w:pPr>
      <w:r w:rsidRPr="0007722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ՊԵՏՈՒԹՅԱՆ ԿՈՂՄԻՑ ԵՐԱՇԽԱՎՈՐՎԱԾ ԱՆՎՃԱՐ ԵՎ ԱՐՏՈՆՅԱԼ ՊԱՅՄԱՆՆԵՐՈՎ 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ՍԻՐՏ-ԱՆՈԹԱՅԻՆ ՀԻՎԱՆԴՈՒԹՅՈՒՆՆԵՐԻ ՀԱՄԱՐ ՏՐԱՄԱԴՐՎՈՂ</w:t>
      </w: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ԴԵՂԵՐԻ ՓՈԽՀԱՏՈՒՑՄԱՆ ՓՈՐՁԱՐԱՐԱԿԱՆ ՄԵԽԱՆԻԶՄԻ</w:t>
      </w:r>
    </w:p>
    <w:p w14:paraId="14B34421" w14:textId="77777777" w:rsidR="00D253CD" w:rsidRPr="0007722F" w:rsidRDefault="00D253CD" w:rsidP="00D253CD">
      <w:pPr>
        <w:shd w:val="clear" w:color="auto" w:fill="FFFFFF"/>
        <w:spacing w:after="0" w:line="360" w:lineRule="auto"/>
        <w:ind w:firstLine="360"/>
        <w:jc w:val="both"/>
        <w:rPr>
          <w:rFonts w:ascii="GHEA Grapalat" w:eastAsia="Times New Roman" w:hAnsi="GHEA Grapalat" w:cs="Sylfaen"/>
          <w:b/>
          <w:sz w:val="24"/>
          <w:szCs w:val="24"/>
        </w:rPr>
      </w:pPr>
    </w:p>
    <w:p w14:paraId="3C4961B5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ind w:left="1080"/>
        <w:jc w:val="center"/>
        <w:rPr>
          <w:rFonts w:ascii="GHEA Grapalat" w:eastAsia="Times New Roman" w:hAnsi="GHEA Grapalat" w:cs="Sylfaen"/>
          <w:b/>
          <w:sz w:val="24"/>
          <w:szCs w:val="24"/>
        </w:rPr>
      </w:pPr>
      <w:r w:rsidRPr="0007722F">
        <w:rPr>
          <w:rFonts w:ascii="GHEA Grapalat" w:eastAsia="Times New Roman" w:hAnsi="GHEA Grapalat" w:cs="Sylfaen"/>
          <w:b/>
          <w:sz w:val="24"/>
          <w:szCs w:val="24"/>
          <w:lang w:val="en-US"/>
        </w:rPr>
        <w:t xml:space="preserve">1. </w:t>
      </w:r>
      <w:r w:rsidRPr="0007722F">
        <w:rPr>
          <w:rFonts w:ascii="GHEA Grapalat" w:eastAsia="Times New Roman" w:hAnsi="GHEA Grapalat" w:cs="Sylfaen"/>
          <w:b/>
          <w:sz w:val="24"/>
          <w:szCs w:val="24"/>
        </w:rPr>
        <w:t>ԸՆԴՀԱՆՈՒՐ ԴՐՈՒՅԹՆԵՐ</w:t>
      </w:r>
    </w:p>
    <w:p w14:paraId="66362DAD" w14:textId="16013B66" w:rsidR="00D253CD" w:rsidRPr="0007722F" w:rsidRDefault="00D253CD" w:rsidP="00D253CD">
      <w:pPr>
        <w:pStyle w:val="CommentText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noProof/>
          <w:color w:val="000000"/>
          <w:sz w:val="24"/>
          <w:szCs w:val="24"/>
        </w:rPr>
      </w:pPr>
      <w:r w:rsidRPr="0007722F">
        <w:rPr>
          <w:rFonts w:ascii="GHEA Grapalat" w:hAnsi="GHEA Grapalat" w:cs="Tahoma"/>
          <w:sz w:val="24"/>
          <w:szCs w:val="24"/>
        </w:rPr>
        <w:t>Սույն կարգ</w:t>
      </w:r>
      <w:r w:rsidRPr="0007722F">
        <w:rPr>
          <w:rFonts w:ascii="GHEA Grapalat" w:hAnsi="GHEA Grapalat" w:cs="Tahoma"/>
          <w:spacing w:val="-6"/>
          <w:sz w:val="24"/>
          <w:szCs w:val="24"/>
        </w:rPr>
        <w:t>ով կարգավորվում են</w:t>
      </w:r>
      <w:r>
        <w:rPr>
          <w:rFonts w:ascii="GHEA Grapalat" w:hAnsi="GHEA Grapalat" w:cs="Tahoma"/>
          <w:spacing w:val="-6"/>
          <w:sz w:val="24"/>
          <w:szCs w:val="24"/>
        </w:rPr>
        <w:t xml:space="preserve"> </w:t>
      </w:r>
      <w:r w:rsidRPr="0007722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Հայաստանի Հանրապետության կառավարության 2019 թվականի մայիսի 30-ի N 642-Ն որոշման N 1 հավելվածում նշված բնակչության սոցիալական կամ հատուկ խմբերի ցանկում ընդգրկված շահառուներին (այսուհետ` շահառու)</w:t>
      </w:r>
      <w:r w:rsidRPr="0007722F">
        <w:rPr>
          <w:rFonts w:ascii="GHEA Grapalat" w:hAnsi="GHEA Grapalat"/>
          <w:color w:val="000000"/>
          <w:sz w:val="21"/>
          <w:szCs w:val="21"/>
          <w:shd w:val="clear" w:color="auto" w:fill="FFFFFF"/>
        </w:rPr>
        <w:t xml:space="preserve"> </w:t>
      </w:r>
      <w:r w:rsidRPr="0007722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 xml:space="preserve">պետության կողմից երաշխավորված անվճար և արտոնյալ պայմաններով տրամադրվող </w:t>
      </w:r>
      <w:r w:rsidRPr="0007722F">
        <w:rPr>
          <w:rFonts w:ascii="GHEA Grapalat" w:hAnsi="GHEA Grapalat"/>
          <w:color w:val="000000"/>
          <w:sz w:val="24"/>
          <w:szCs w:val="24"/>
        </w:rPr>
        <w:t xml:space="preserve">սիրտ-անոթային հիվանդությունների արտահիվանդանոցային պայմաններում բուժման և քրոնիկ հիվանդությունների շարունակական (դիսպաներ) հսկողության նպատակով </w:t>
      </w:r>
      <w:r w:rsidRPr="0007722F">
        <w:rPr>
          <w:rFonts w:ascii="GHEA Grapalat" w:hAnsi="GHEA Grapalat" w:cs="Tahoma"/>
          <w:spacing w:val="-6"/>
          <w:sz w:val="24"/>
          <w:szCs w:val="24"/>
        </w:rPr>
        <w:t>դեղերի (այսուհետ՝ փոխհատուցվող դեղեր) փոխհատուցման</w:t>
      </w:r>
      <w:r>
        <w:rPr>
          <w:rFonts w:ascii="GHEA Grapalat" w:hAnsi="GHEA Grapalat" w:cs="Tahoma"/>
          <w:spacing w:val="-6"/>
          <w:sz w:val="24"/>
          <w:szCs w:val="24"/>
        </w:rPr>
        <w:t xml:space="preserve"> </w:t>
      </w:r>
      <w:r w:rsidRPr="0007722F">
        <w:rPr>
          <w:rFonts w:ascii="GHEA Grapalat" w:hAnsi="GHEA Grapalat" w:cs="Tahoma"/>
          <w:spacing w:val="-6"/>
          <w:sz w:val="24"/>
          <w:szCs w:val="24"/>
        </w:rPr>
        <w:t>փորձարարական</w:t>
      </w:r>
      <w:r>
        <w:rPr>
          <w:rFonts w:ascii="GHEA Grapalat" w:hAnsi="GHEA Grapalat" w:cs="Tahoma"/>
          <w:spacing w:val="-6"/>
          <w:sz w:val="24"/>
          <w:szCs w:val="24"/>
        </w:rPr>
        <w:t xml:space="preserve"> </w:t>
      </w:r>
      <w:r w:rsidRPr="0007722F">
        <w:rPr>
          <w:rFonts w:ascii="GHEA Grapalat" w:hAnsi="GHEA Grapalat" w:cs="Tahoma"/>
          <w:spacing w:val="-6"/>
          <w:sz w:val="24"/>
          <w:szCs w:val="24"/>
        </w:rPr>
        <w:t>մեխանիզմը</w:t>
      </w:r>
      <w:r w:rsidRPr="0007722F">
        <w:rPr>
          <w:rFonts w:ascii="GHEA Grapalat" w:hAnsi="GHEA Grapalat"/>
          <w:noProof/>
          <w:color w:val="000000"/>
          <w:sz w:val="24"/>
          <w:szCs w:val="24"/>
        </w:rPr>
        <w:t xml:space="preserve">: </w:t>
      </w:r>
    </w:p>
    <w:p w14:paraId="47832648" w14:textId="2CA9A632" w:rsidR="00D253CD" w:rsidRPr="0007722F" w:rsidRDefault="00D253CD" w:rsidP="00D253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Tahoma"/>
          <w:bCs/>
          <w:spacing w:val="-12"/>
          <w:shd w:val="clear" w:color="auto" w:fill="FFFFFF"/>
          <w:lang w:val="hy-AM"/>
        </w:rPr>
      </w:pPr>
      <w:r w:rsidRPr="0007722F">
        <w:rPr>
          <w:rFonts w:ascii="GHEA Grapalat" w:hAnsi="GHEA Grapalat" w:cs="Tahoma"/>
          <w:bCs/>
          <w:spacing w:val="-12"/>
          <w:shd w:val="clear" w:color="auto" w:fill="FFFFFF"/>
          <w:lang w:val="hy-AM"/>
        </w:rPr>
        <w:t>Փորձարարական մեխանիզմով փոխհատուցման</w:t>
      </w:r>
      <w:r>
        <w:rPr>
          <w:rFonts w:ascii="GHEA Grapalat" w:eastAsiaTheme="minorHAnsi" w:hAnsi="GHEA Grapalat" w:cstheme="minorBidi"/>
          <w:noProof/>
          <w:color w:val="000000"/>
          <w:lang w:val="hy-AM" w:eastAsia="en-US"/>
        </w:rPr>
        <w:t xml:space="preserve"> </w:t>
      </w:r>
      <w:r w:rsidRPr="0007722F">
        <w:rPr>
          <w:rFonts w:ascii="GHEA Grapalat" w:eastAsiaTheme="minorHAnsi" w:hAnsi="GHEA Grapalat" w:cstheme="minorBidi"/>
          <w:noProof/>
          <w:color w:val="000000"/>
          <w:lang w:val="hy-AM" w:eastAsia="en-US"/>
        </w:rPr>
        <w:t>ենթակա են Հայաստանի Հանրապետության առողջապահության բնագավառի պետական կառավարման լիազոր մարմնի (այսուհետ՝ Լիազոր մարմին) կողմից հաստատված հիմնական դեղերի ցանկում ներառված դեղերը` համաձայն Ձևաչափ 1-</w:t>
      </w:r>
      <w:r>
        <w:rPr>
          <w:rFonts w:ascii="GHEA Grapalat" w:eastAsiaTheme="minorHAnsi" w:hAnsi="GHEA Grapalat" w:cstheme="minorBidi"/>
          <w:noProof/>
          <w:color w:val="000000"/>
          <w:lang w:val="hy-AM" w:eastAsia="en-US"/>
        </w:rPr>
        <w:t>ում նշված պարտադիր տվյալների</w:t>
      </w:r>
      <w:r w:rsidRPr="0007722F">
        <w:rPr>
          <w:rFonts w:ascii="GHEA Grapalat" w:eastAsiaTheme="minorHAnsi" w:hAnsi="GHEA Grapalat" w:cstheme="minorBidi"/>
          <w:b/>
          <w:i/>
          <w:noProof/>
          <w:color w:val="000000"/>
          <w:u w:val="single"/>
          <w:lang w:val="hy-AM" w:eastAsia="en-US"/>
        </w:rPr>
        <w:t xml:space="preserve">: </w:t>
      </w:r>
    </w:p>
    <w:p w14:paraId="0D60693B" w14:textId="77777777" w:rsidR="00D253CD" w:rsidRPr="0007722F" w:rsidRDefault="00D253CD" w:rsidP="00D253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Tahoma"/>
          <w:bCs/>
          <w:spacing w:val="-12"/>
          <w:shd w:val="clear" w:color="auto" w:fill="FFFFFF"/>
          <w:lang w:val="hy-AM"/>
        </w:rPr>
      </w:pPr>
      <w:r w:rsidRPr="0007722F">
        <w:rPr>
          <w:rFonts w:ascii="GHEA Grapalat" w:hAnsi="GHEA Grapalat" w:cs="Tahoma"/>
          <w:bCs/>
          <w:spacing w:val="-12"/>
          <w:shd w:val="clear" w:color="auto" w:fill="FFFFFF"/>
          <w:lang w:val="hy-AM"/>
        </w:rPr>
        <w:t>Փորձարարական մեխանիզմով փոխհատուցումն իրականացվում է դեղի համընդհանուր անվանման խմբին և այդ խմբում ընդգրկված առևտրային անվանումներին համապատասխան`:</w:t>
      </w:r>
    </w:p>
    <w:p w14:paraId="46B1C471" w14:textId="20061443" w:rsidR="00D253CD" w:rsidRPr="0007722F" w:rsidRDefault="00D253CD" w:rsidP="00D253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Tahoma"/>
          <w:bCs/>
          <w:spacing w:val="-12"/>
          <w:shd w:val="clear" w:color="auto" w:fill="FFFFFF"/>
          <w:lang w:val="hy-AM"/>
        </w:rPr>
      </w:pPr>
      <w:r w:rsidRPr="0007722F">
        <w:rPr>
          <w:rFonts w:ascii="GHEA Grapalat" w:hAnsi="GHEA Grapalat" w:cs="Tahoma"/>
          <w:bCs/>
          <w:spacing w:val="-12"/>
          <w:shd w:val="clear" w:color="auto" w:fill="FFFFFF"/>
          <w:lang w:val="hy-AM"/>
        </w:rPr>
        <w:t xml:space="preserve">Փորձարարական մեխանիզմով փոխհատուցումն իրականացվում է դեղի համընդհանուր անվանման խմբին և այդ խմբում ընդգրկված առևտրային անվանումներին համապատասխան` Հայաստանի Հանրապետությունում «Դեղերի </w:t>
      </w:r>
      <w:r w:rsidRPr="0007722F">
        <w:rPr>
          <w:rFonts w:ascii="GHEA Grapalat" w:hAnsi="GHEA Grapalat" w:cs="Tahoma"/>
          <w:bCs/>
          <w:spacing w:val="-12"/>
          <w:shd w:val="clear" w:color="auto" w:fill="FFFFFF"/>
          <w:lang w:val="hy-AM"/>
        </w:rPr>
        <w:lastRenderedPageBreak/>
        <w:t>մասին»</w:t>
      </w:r>
      <w:r>
        <w:rPr>
          <w:rFonts w:ascii="GHEA Grapalat" w:hAnsi="GHEA Grapalat" w:cs="Tahoma"/>
          <w:bCs/>
          <w:spacing w:val="-12"/>
          <w:shd w:val="clear" w:color="auto" w:fill="FFFFFF"/>
          <w:lang w:val="hy-AM"/>
        </w:rPr>
        <w:t xml:space="preserve"> </w:t>
      </w:r>
      <w:r w:rsidRPr="0007722F">
        <w:rPr>
          <w:rFonts w:ascii="GHEA Grapalat" w:hAnsi="GHEA Grapalat" w:cs="Tahoma"/>
          <w:bCs/>
          <w:spacing w:val="-12"/>
          <w:shd w:val="clear" w:color="auto" w:fill="FFFFFF"/>
          <w:lang w:val="hy-AM"/>
        </w:rPr>
        <w:t>օրենքով սահմանված կարգով գրանցված դեղերի համար դեղի հենակետային գինը, փոխհատուցման գինը և փոխհատուցման առավելագույն չափը սույն կարգով սահմանված մեթոդաբանության հիման վրա հաշվարկելու միջոցով։</w:t>
      </w:r>
    </w:p>
    <w:p w14:paraId="2CC9EBE2" w14:textId="64A6CB50" w:rsidR="00D253CD" w:rsidRPr="0007722F" w:rsidRDefault="00D253CD" w:rsidP="00D253C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HEA Grapalat" w:eastAsia="Times New Roman" w:hAnsi="GHEA Grapalat" w:cs="Tahoma"/>
          <w:sz w:val="24"/>
          <w:szCs w:val="24"/>
          <w:lang w:eastAsia="ru-RU"/>
        </w:rPr>
      </w:pPr>
      <w:r w:rsidRPr="0007722F">
        <w:rPr>
          <w:rFonts w:ascii="GHEA Grapalat" w:eastAsia="Times New Roman" w:hAnsi="GHEA Grapalat" w:cs="Tahoma"/>
          <w:bCs/>
          <w:spacing w:val="-12"/>
          <w:sz w:val="24"/>
          <w:szCs w:val="24"/>
          <w:shd w:val="clear" w:color="auto" w:fill="FFFFFF"/>
          <w:lang w:eastAsia="ru-RU"/>
        </w:rPr>
        <w:t>Փոխ</w:t>
      </w:r>
      <w:r w:rsidRPr="0007722F">
        <w:rPr>
          <w:rFonts w:ascii="GHEA Grapalat" w:eastAsia="Times New Roman" w:hAnsi="GHEA Grapalat" w:cs="Tahoma"/>
          <w:sz w:val="24"/>
          <w:szCs w:val="24"/>
          <w:lang w:eastAsia="ru-RU"/>
        </w:rPr>
        <w:t>հատուցվող դ</w:t>
      </w:r>
      <w:r w:rsidRPr="0007722F">
        <w:rPr>
          <w:rFonts w:ascii="GHEA Grapalat" w:eastAsia="Times New Roman" w:hAnsi="GHEA Grapalat" w:cs="Tahoma"/>
          <w:bCs/>
          <w:spacing w:val="-12"/>
          <w:sz w:val="24"/>
          <w:szCs w:val="24"/>
          <w:shd w:val="clear" w:color="auto" w:fill="FFFFFF"/>
          <w:lang w:eastAsia="ru-RU"/>
        </w:rPr>
        <w:t xml:space="preserve">եղերի փոխհատուցման գինը և փոխհատուցման առավելագույն չափը հաշվարկվում են ինքնաշխատ եղանակով և դրանց </w:t>
      </w:r>
      <w:r w:rsidRPr="0007722F">
        <w:rPr>
          <w:rFonts w:ascii="GHEA Grapalat" w:eastAsia="Times New Roman" w:hAnsi="GHEA Grapalat" w:cs="Tahoma"/>
          <w:sz w:val="24"/>
          <w:szCs w:val="24"/>
          <w:lang w:eastAsia="ru-RU"/>
        </w:rPr>
        <w:t xml:space="preserve">վերաբերյալ տեղեկատվությունը հրապարակվում է </w:t>
      </w:r>
      <w:r w:rsidRPr="0007722F">
        <w:rPr>
          <w:rFonts w:ascii="GHEA Grapalat" w:eastAsia="Times New Roman" w:hAnsi="GHEA Grapalat" w:cs="Tahoma"/>
          <w:bCs/>
          <w:spacing w:val="-12"/>
          <w:sz w:val="24"/>
          <w:szCs w:val="24"/>
          <w:shd w:val="clear" w:color="auto" w:fill="FFFFFF"/>
          <w:lang w:eastAsia="ru-RU"/>
        </w:rPr>
        <w:t>Լիազոր մարմնի կայքէջում, դեղատների կողմից շահառուներին ներկայացվող տեղեկատվական բնույթի նյութերում մինչև յուրաքանչյուր հաշվարկին հաջորդող ամսվա 5-ը։ Ընդ որում, տեղեկատվությունը կարող է թարմացվել նաև դեղերի</w:t>
      </w:r>
      <w:r>
        <w:rPr>
          <w:rFonts w:ascii="GHEA Grapalat" w:eastAsia="Times New Roman" w:hAnsi="GHEA Grapalat" w:cs="Tahoma"/>
          <w:bCs/>
          <w:spacing w:val="-12"/>
          <w:sz w:val="24"/>
          <w:szCs w:val="24"/>
          <w:shd w:val="clear" w:color="auto" w:fill="FFFFFF"/>
          <w:lang w:eastAsia="ru-RU"/>
        </w:rPr>
        <w:t xml:space="preserve"> </w:t>
      </w:r>
      <w:r w:rsidRPr="0007722F">
        <w:rPr>
          <w:rFonts w:ascii="GHEA Grapalat" w:eastAsia="Times New Roman" w:hAnsi="GHEA Grapalat" w:cs="Tahoma"/>
          <w:bCs/>
          <w:spacing w:val="-12"/>
          <w:sz w:val="24"/>
          <w:szCs w:val="24"/>
          <w:shd w:val="clear" w:color="auto" w:fill="FFFFFF"/>
          <w:lang w:eastAsia="ru-RU"/>
        </w:rPr>
        <w:t xml:space="preserve">գրանցման կարգավիճակի փոփոխությունների դեպքում </w:t>
      </w:r>
      <w:r w:rsidRPr="0007722F"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>ինքնաշխատ</w:t>
      </w:r>
      <w:r w:rsidRPr="0007722F">
        <w:rPr>
          <w:rFonts w:ascii="GHEA Grapalat" w:eastAsia="Times New Roman" w:hAnsi="GHEA Grapalat" w:cs="Tahoma"/>
          <w:bCs/>
          <w:spacing w:val="-12"/>
          <w:sz w:val="24"/>
          <w:szCs w:val="24"/>
          <w:shd w:val="clear" w:color="auto" w:fill="FFFFFF"/>
          <w:lang w:eastAsia="ru-RU"/>
        </w:rPr>
        <w:t>՝ ստուգելով նախորդ ամսվա ընթացքում դեղերի գրանցման կարգավիճակների փոփոխությունները:</w:t>
      </w:r>
    </w:p>
    <w:p w14:paraId="596B05DB" w14:textId="4700A039" w:rsidR="00D253CD" w:rsidRPr="000672DE" w:rsidRDefault="00D253CD" w:rsidP="00D253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 w:cs="Tahoma"/>
          <w:lang w:val="hy-AM"/>
        </w:rPr>
      </w:pPr>
      <w:r w:rsidRPr="0007722F">
        <w:rPr>
          <w:rFonts w:ascii="GHEA Grapalat" w:hAnsi="GHEA Grapalat" w:cs="Tahoma"/>
          <w:bCs/>
          <w:spacing w:val="-12"/>
          <w:shd w:val="clear" w:color="auto" w:fill="FFFFFF"/>
          <w:lang w:val="hy-AM"/>
        </w:rPr>
        <w:t>Լիազոր մարմինն իրականացնում է փոխհատուցվող դեղերի ցանկում ներառված դեղերի հենակետային գների մշտադիտարկումը, վերլուծությունը, համադրումը</w:t>
      </w:r>
      <w:r>
        <w:rPr>
          <w:rFonts w:ascii="GHEA Grapalat" w:hAnsi="GHEA Grapalat" w:cs="Tahoma"/>
          <w:bCs/>
          <w:spacing w:val="-12"/>
          <w:shd w:val="clear" w:color="auto" w:fill="FFFFFF"/>
          <w:lang w:val="hy-AM"/>
        </w:rPr>
        <w:t xml:space="preserve">՝ </w:t>
      </w:r>
      <w:r w:rsidRPr="0007722F">
        <w:rPr>
          <w:rFonts w:ascii="GHEA Grapalat" w:hAnsi="GHEA Grapalat" w:cs="Tahoma"/>
          <w:bCs/>
          <w:spacing w:val="-12"/>
          <w:shd w:val="clear" w:color="auto" w:fill="FFFFFF"/>
          <w:lang w:val="hy-AM"/>
        </w:rPr>
        <w:t xml:space="preserve">Ձևաչափ </w:t>
      </w:r>
      <w:r w:rsidRPr="000672DE">
        <w:rPr>
          <w:rFonts w:ascii="GHEA Grapalat" w:hAnsi="GHEA Grapalat" w:cs="Tahoma"/>
          <w:bCs/>
          <w:spacing w:val="-12"/>
          <w:shd w:val="clear" w:color="auto" w:fill="FFFFFF"/>
          <w:lang w:val="hy-AM"/>
        </w:rPr>
        <w:t>4</w:t>
      </w:r>
      <w:r w:rsidRPr="0007722F">
        <w:rPr>
          <w:rFonts w:ascii="GHEA Grapalat" w:hAnsi="GHEA Grapalat" w:cs="Tahoma"/>
          <w:bCs/>
          <w:spacing w:val="-12"/>
          <w:shd w:val="clear" w:color="auto" w:fill="FFFFFF"/>
          <w:lang w:val="hy-AM"/>
        </w:rPr>
        <w:t>-ով հաստատված երկրների դեղերի</w:t>
      </w:r>
      <w:r>
        <w:rPr>
          <w:rFonts w:ascii="GHEA Grapalat" w:hAnsi="GHEA Grapalat" w:cs="Tahoma"/>
          <w:bCs/>
          <w:spacing w:val="-12"/>
          <w:shd w:val="clear" w:color="auto" w:fill="FFFFFF"/>
          <w:lang w:val="hy-AM"/>
        </w:rPr>
        <w:t xml:space="preserve"> </w:t>
      </w:r>
      <w:r w:rsidRPr="0007722F">
        <w:rPr>
          <w:rFonts w:ascii="GHEA Grapalat" w:hAnsi="GHEA Grapalat" w:cs="Tahoma"/>
          <w:bCs/>
          <w:spacing w:val="-12"/>
          <w:shd w:val="clear" w:color="auto" w:fill="FFFFFF"/>
          <w:lang w:val="hy-AM"/>
        </w:rPr>
        <w:t>շրջանառության մեջ առկա դեղերի գների հետ։</w:t>
      </w:r>
    </w:p>
    <w:p w14:paraId="79CC8AB5" w14:textId="77777777" w:rsidR="00D253CD" w:rsidRPr="0007722F" w:rsidRDefault="00D253CD" w:rsidP="00D253C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GHEA Grapalat" w:eastAsia="Times New Roman" w:hAnsi="GHEA Grapalat" w:cs="Tahoma"/>
          <w:sz w:val="24"/>
          <w:szCs w:val="24"/>
          <w:lang w:eastAsia="ru-RU"/>
        </w:rPr>
      </w:pPr>
      <w:r w:rsidRPr="0007722F"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 xml:space="preserve">Օրացուցային տարվա ընթացքում դեղի հենակետային գինը </w:t>
      </w:r>
      <w:r w:rsidRPr="0007722F">
        <w:rPr>
          <w:rFonts w:ascii="GHEA Grapalat" w:eastAsia="Times New Roman" w:hAnsi="GHEA Grapalat" w:cs="Tahoma"/>
          <w:bCs/>
          <w:spacing w:val="-12"/>
          <w:sz w:val="24"/>
          <w:szCs w:val="24"/>
          <w:shd w:val="clear" w:color="auto" w:fill="FFFFFF"/>
          <w:lang w:eastAsia="ru-RU"/>
        </w:rPr>
        <w:t xml:space="preserve">փոխհատուցման գինը և փոխհատուցման առավելագույն չափը </w:t>
      </w:r>
      <w:r w:rsidRPr="0007722F"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>կարող է վերանայվել ոչ ավելի, քան երկու անգամ</w:t>
      </w:r>
      <w:r w:rsidRPr="0007722F">
        <w:rPr>
          <w:rFonts w:ascii="GHEA Grapalat" w:eastAsia="Times New Roman" w:hAnsi="GHEA Grapalat" w:cs="Tahoma"/>
          <w:bCs/>
          <w:spacing w:val="-12"/>
          <w:sz w:val="24"/>
          <w:szCs w:val="24"/>
          <w:shd w:val="clear" w:color="auto" w:fill="FFFFFF"/>
          <w:lang w:eastAsia="ru-RU"/>
        </w:rPr>
        <w:t>։</w:t>
      </w:r>
    </w:p>
    <w:p w14:paraId="36F22E07" w14:textId="77777777" w:rsidR="00D253CD" w:rsidRPr="0007722F" w:rsidRDefault="00D253CD" w:rsidP="00D253CD">
      <w:pPr>
        <w:spacing w:after="0" w:line="360" w:lineRule="auto"/>
        <w:ind w:left="360"/>
        <w:jc w:val="both"/>
        <w:rPr>
          <w:rFonts w:ascii="GHEA Grapalat" w:eastAsia="Times New Roman" w:hAnsi="GHEA Grapalat" w:cs="Tahoma"/>
          <w:sz w:val="24"/>
          <w:szCs w:val="24"/>
          <w:lang w:eastAsia="ru-RU"/>
        </w:rPr>
      </w:pPr>
    </w:p>
    <w:p w14:paraId="03DC8828" w14:textId="77777777" w:rsidR="00D253CD" w:rsidRDefault="00D253CD" w:rsidP="00D253CD">
      <w:pPr>
        <w:pStyle w:val="ListParagraph"/>
        <w:shd w:val="clear" w:color="auto" w:fill="FFFFFF"/>
        <w:spacing w:after="0" w:line="360" w:lineRule="auto"/>
        <w:ind w:left="1080"/>
        <w:jc w:val="center"/>
        <w:rPr>
          <w:rFonts w:ascii="GHEA Grapalat" w:hAnsi="GHEA Grapalat"/>
          <w:b/>
          <w:sz w:val="24"/>
          <w:szCs w:val="24"/>
        </w:rPr>
      </w:pPr>
    </w:p>
    <w:p w14:paraId="3E601031" w14:textId="77777777" w:rsidR="00D253CD" w:rsidRDefault="00D253CD" w:rsidP="00D253CD">
      <w:pPr>
        <w:pStyle w:val="ListParagraph"/>
        <w:shd w:val="clear" w:color="auto" w:fill="FFFFFF"/>
        <w:spacing w:after="0" w:line="360" w:lineRule="auto"/>
        <w:ind w:left="1080"/>
        <w:jc w:val="center"/>
        <w:rPr>
          <w:rFonts w:ascii="GHEA Grapalat" w:hAnsi="GHEA Grapalat"/>
          <w:b/>
          <w:sz w:val="24"/>
          <w:szCs w:val="24"/>
        </w:rPr>
      </w:pPr>
    </w:p>
    <w:p w14:paraId="065A0158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ind w:left="1080"/>
        <w:jc w:val="center"/>
        <w:rPr>
          <w:rFonts w:ascii="GHEA Grapalat" w:hAnsi="GHEA Grapalat"/>
          <w:b/>
          <w:sz w:val="24"/>
          <w:szCs w:val="24"/>
        </w:rPr>
      </w:pPr>
      <w:r w:rsidRPr="0007722F">
        <w:rPr>
          <w:rFonts w:ascii="GHEA Grapalat" w:hAnsi="GHEA Grapalat"/>
          <w:b/>
          <w:sz w:val="24"/>
          <w:szCs w:val="24"/>
        </w:rPr>
        <w:t>2. ԴԵՂԻ ՀԵՆԱԿԵՏԱՅԻՆ ԳՆԻ, ՓՈԽՀԱՏՈՒՑՄԱՆ ԳՆԻ ԵՎ ՓՈԽՀԱՏՈՒՑՄԱՆ ԱՌԱՎԵԼԱԳՈՒՅՆ ՉԱՓԻ ՀԱՇՎԱՐԿՄԱՆ ՄԵԹՈԴԱԲԱՆՈՒԹՅՈՒՆԸ</w:t>
      </w:r>
    </w:p>
    <w:p w14:paraId="45F242C4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ind w:left="1080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14:paraId="79F84313" w14:textId="77777777" w:rsidR="00D253CD" w:rsidRPr="0007722F" w:rsidRDefault="00D253CD" w:rsidP="00D253C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b/>
          <w:bCs/>
          <w:sz w:val="24"/>
          <w:szCs w:val="24"/>
        </w:rPr>
        <w:t>Դեղի հենակետային գինը հաշվարկվում է</w:t>
      </w:r>
      <w:r w:rsidRPr="0007722F">
        <w:rPr>
          <w:rFonts w:ascii="GHEA Grapalat" w:eastAsia="Times New Roman" w:hAnsi="GHEA Grapalat" w:cs="Sylfaen"/>
          <w:sz w:val="24"/>
          <w:szCs w:val="24"/>
        </w:rPr>
        <w:t xml:space="preserve"> յուրաքանչյուր դեղի համընդհանուր անվանման համապատասխան` համաձայն «Դեղերի մասին» օրենքով սահմանված կարգով գրանցված դեղի առևտրային անվանման, դեղաձևի և դեղաչափի, հետևյալ բանաձևով</w:t>
      </w:r>
      <w:r w:rsidRPr="0007722F">
        <w:rPr>
          <w:rFonts w:ascii="Cambria Math" w:eastAsia="Times New Roman" w:hAnsi="Cambria Math" w:cs="Cambria Math"/>
          <w:sz w:val="24"/>
          <w:szCs w:val="24"/>
        </w:rPr>
        <w:t>․</w:t>
      </w:r>
    </w:p>
    <w:p w14:paraId="443222FE" w14:textId="77777777" w:rsidR="00D253CD" w:rsidRPr="0007722F" w:rsidRDefault="00D253CD" w:rsidP="00D253CD">
      <w:pPr>
        <w:shd w:val="clear" w:color="auto" w:fill="FFFFFF"/>
        <w:spacing w:after="0" w:line="360" w:lineRule="auto"/>
        <w:ind w:left="1440" w:firstLine="72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 xml:space="preserve">ԴՀԳ = </w:t>
      </w:r>
      <m:oMath>
        <m:f>
          <m:fPr>
            <m:ctrlPr>
              <w:rPr>
                <w:rFonts w:ascii="Cambria Math" w:eastAsia="Times New Roman" w:hAnsi="Cambria Math" w:cs="Sylfae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Sylfaen"/>
                <w:sz w:val="24"/>
                <w:szCs w:val="24"/>
              </w:rPr>
              <m:t>ԴՆԳn x ԴՆՔn</m:t>
            </m:r>
          </m:num>
          <m:den>
            <m:r>
              <w:rPr>
                <w:rFonts w:ascii="Cambria Math" w:eastAsia="Times New Roman" w:hAnsi="Cambria Math" w:cs="Sylfaen"/>
                <w:sz w:val="24"/>
                <w:szCs w:val="24"/>
              </w:rPr>
              <m:t>ԴՆՔs</m:t>
            </m:r>
          </m:den>
        </m:f>
      </m:oMath>
      <w:r w:rsidRPr="0007722F">
        <w:rPr>
          <w:rFonts w:ascii="GHEA Grapalat" w:eastAsia="Times New Roman" w:hAnsi="GHEA Grapalat" w:cs="Sylfaen"/>
          <w:sz w:val="24"/>
          <w:szCs w:val="24"/>
        </w:rPr>
        <w:t xml:space="preserve"> x ՀՏ, որտեղ</w:t>
      </w:r>
    </w:p>
    <w:p w14:paraId="5275441D" w14:textId="77777777" w:rsidR="00D253CD" w:rsidRPr="0007722F" w:rsidRDefault="00D253CD" w:rsidP="00D253CD">
      <w:pPr>
        <w:shd w:val="clear" w:color="auto" w:fill="FFFFFF"/>
        <w:spacing w:after="0" w:line="360" w:lineRule="auto"/>
        <w:ind w:left="1440" w:firstLine="72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lastRenderedPageBreak/>
        <w:t>ԴՀԳ-ը՝ Դեղի հենակետային գինն է ըստ առևտրային անվանման, դեղաձևի և դեղաչափի,</w:t>
      </w:r>
    </w:p>
    <w:p w14:paraId="77C2DE34" w14:textId="77777777" w:rsidR="00D253CD" w:rsidRPr="0007722F" w:rsidRDefault="00D253CD" w:rsidP="00D253CD">
      <w:pPr>
        <w:shd w:val="clear" w:color="auto" w:fill="FFFFFF"/>
        <w:spacing w:after="0" w:line="360" w:lineRule="auto"/>
        <w:ind w:left="1440" w:firstLine="72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ԴՆԳn-ը – ըստ դեղի առևտրային անվանման, դեղաձևի և դեղաչափի նախորդ 12 ամիսների ընթացքում յուրաքանչյուր ներմուծման գինն է,</w:t>
      </w:r>
    </w:p>
    <w:p w14:paraId="09D370A6" w14:textId="77777777" w:rsidR="00D253CD" w:rsidRPr="0007722F" w:rsidRDefault="00D253CD" w:rsidP="00D253CD">
      <w:pPr>
        <w:shd w:val="clear" w:color="auto" w:fill="FFFFFF"/>
        <w:spacing w:after="0" w:line="360" w:lineRule="auto"/>
        <w:ind w:left="1440" w:firstLine="72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ԴՆՔn-ը - ըստ դեղի առևտրային անվանման, դեղաձևի և դեղաչափի նախորդ 12 ամիսների ընթացքում յուրաքանչյուր ներմուծման գնին համապատասխան դեղի միավոր քանակն է,</w:t>
      </w:r>
    </w:p>
    <w:p w14:paraId="0F95383F" w14:textId="77777777" w:rsidR="00D253CD" w:rsidRPr="0007722F" w:rsidRDefault="00D253CD" w:rsidP="00D253CD">
      <w:pPr>
        <w:shd w:val="clear" w:color="auto" w:fill="FFFFFF"/>
        <w:spacing w:after="0" w:line="360" w:lineRule="auto"/>
        <w:ind w:left="1440" w:firstLine="72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ԴՆՔs-ը - ըստ դեղի առևտրային անվանման, դեղաձևի և դեղաչափի նախորդ 12 ամիսների ընթացքում ընդամենը ներմուծման քանակն է,</w:t>
      </w:r>
    </w:p>
    <w:p w14:paraId="6A9B753E" w14:textId="77777777" w:rsidR="00D253CD" w:rsidRPr="0007722F" w:rsidRDefault="00D253CD" w:rsidP="00D253CD">
      <w:pPr>
        <w:shd w:val="clear" w:color="auto" w:fill="FFFFFF"/>
        <w:spacing w:after="0" w:line="360" w:lineRule="auto"/>
        <w:ind w:left="1440" w:firstLine="72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ՀՏ - դեղի ներմուծման համար գանձվող պետական տուրքը և ավելացված արժեքի հարկը՝ գործակցի տեսքով։</w:t>
      </w:r>
    </w:p>
    <w:p w14:paraId="68EDB9BE" w14:textId="77777777" w:rsidR="00D253CD" w:rsidRPr="0007722F" w:rsidRDefault="00D253CD" w:rsidP="00D253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02FB8F49" w14:textId="3348CCF3" w:rsidR="00D253CD" w:rsidRPr="0007722F" w:rsidRDefault="00D253CD" w:rsidP="00D253CD">
      <w:pPr>
        <w:shd w:val="clear" w:color="auto" w:fill="FFFFFF"/>
        <w:spacing w:after="0" w:line="360" w:lineRule="auto"/>
        <w:ind w:left="360"/>
        <w:jc w:val="both"/>
        <w:rPr>
          <w:rFonts w:ascii="GHEA Grapalat" w:eastAsia="Times New Roman" w:hAnsi="GHEA Grapalat" w:cs="Sylfaen"/>
          <w:b/>
          <w:bCs/>
          <w:sz w:val="24"/>
          <w:szCs w:val="24"/>
        </w:rPr>
      </w:pPr>
      <w:r>
        <w:rPr>
          <w:rFonts w:ascii="GHEA Grapalat" w:eastAsia="Times New Roman" w:hAnsi="GHEA Grapalat" w:cs="Sylfaen"/>
          <w:b/>
          <w:bCs/>
          <w:sz w:val="24"/>
          <w:szCs w:val="24"/>
        </w:rPr>
        <w:t>9</w:t>
      </w:r>
      <w:r w:rsidRPr="0007722F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.Դեղի փոխհատուցման գինը հաշվարկվում է </w:t>
      </w:r>
      <w:r w:rsidRPr="0007722F">
        <w:rPr>
          <w:rFonts w:ascii="GHEA Grapalat" w:eastAsia="Times New Roman" w:hAnsi="GHEA Grapalat" w:cs="GHEA Grapalat"/>
          <w:sz w:val="24"/>
          <w:szCs w:val="24"/>
        </w:rPr>
        <w:t>դեղի</w:t>
      </w:r>
      <w:r w:rsidRPr="0007722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GHEA Grapalat"/>
          <w:sz w:val="24"/>
          <w:szCs w:val="24"/>
        </w:rPr>
        <w:t>հենակետային</w:t>
      </w:r>
      <w:r w:rsidRPr="0007722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GHEA Grapalat"/>
          <w:sz w:val="24"/>
          <w:szCs w:val="24"/>
        </w:rPr>
        <w:t>գնի</w:t>
      </w:r>
      <w:r w:rsidRPr="0007722F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GHEA Grapalat"/>
          <w:sz w:val="24"/>
          <w:szCs w:val="24"/>
        </w:rPr>
        <w:t>նկատմամբ հարկային ոլորտում լիազոր մարմնի</w:t>
      </w:r>
      <w:r w:rsidRPr="0007722F">
        <w:rPr>
          <w:rFonts w:ascii="GHEA Grapalat" w:eastAsia="Times New Roman" w:hAnsi="GHEA Grapalat" w:cs="Sylfaen"/>
          <w:sz w:val="24"/>
          <w:szCs w:val="24"/>
        </w:rPr>
        <w:t xml:space="preserve"> կողմից տրամադրած դեղերի մեծածախ իրացման և դեղատնային գործունեություն իրականացնող կազմակերպությունների՝ նախորդ 5 տարիների շահութաբերության միջին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Sylfaen"/>
          <w:sz w:val="24"/>
          <w:szCs w:val="24"/>
        </w:rPr>
        <w:t>չափին համապատասխան գործակցի կիրառմամբ</w:t>
      </w:r>
      <w:r w:rsidRPr="0007722F">
        <w:rPr>
          <w:rFonts w:ascii="GHEA Grapalat" w:eastAsia="Times New Roman" w:hAnsi="GHEA Grapalat" w:cs="GHEA Grapalat"/>
          <w:sz w:val="24"/>
          <w:szCs w:val="24"/>
        </w:rPr>
        <w:t>՝ հետևյալ բանաձևով</w:t>
      </w:r>
      <w:r w:rsidRPr="0007722F">
        <w:rPr>
          <w:rFonts w:ascii="Cambria Math" w:eastAsia="Times New Roman" w:hAnsi="Cambria Math" w:cs="Cambria Math"/>
          <w:sz w:val="24"/>
          <w:szCs w:val="24"/>
        </w:rPr>
        <w:t>․</w:t>
      </w:r>
    </w:p>
    <w:p w14:paraId="07B48E28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ԴՀատԳ = ԴՀԳ * ՇԳ, որտեղ</w:t>
      </w:r>
    </w:p>
    <w:p w14:paraId="34BE5593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ԴՀատԳ - Դեղի փոխհատուցվող գինն է ըստ առևտրային անվանման, դեղաձևի և դեղաչափի,</w:t>
      </w:r>
    </w:p>
    <w:p w14:paraId="04E5A5FD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ԴՀԳ - Դեղի հենակետային գինն է ըստ առևտրային անվանման, դեղաձևի և դեղաչափի,</w:t>
      </w:r>
    </w:p>
    <w:p w14:paraId="791D8AF9" w14:textId="7ED3DE9B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 xml:space="preserve">ՇԳ – գործակից, որը սահմանվում է </w:t>
      </w:r>
      <w:r w:rsidRPr="0007722F">
        <w:rPr>
          <w:rFonts w:ascii="GHEA Grapalat" w:eastAsia="Times New Roman" w:hAnsi="GHEA Grapalat" w:cs="GHEA Grapalat"/>
          <w:sz w:val="24"/>
          <w:szCs w:val="24"/>
        </w:rPr>
        <w:t>հարկային ոլորտում լիազոր մարմնի</w:t>
      </w:r>
      <w:r w:rsidRPr="0007722F">
        <w:rPr>
          <w:rFonts w:ascii="GHEA Grapalat" w:eastAsia="Times New Roman" w:hAnsi="GHEA Grapalat" w:cs="Sylfaen"/>
          <w:sz w:val="24"/>
          <w:szCs w:val="24"/>
        </w:rPr>
        <w:t xml:space="preserve"> տրամադրած դեղերի մեծածախ իրացման և դեղատնային գործունեություն իրականացնող կազմակերպությունների՝ նախորդ 5 տարիների շահութաբերության միջին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Sylfaen"/>
          <w:sz w:val="24"/>
          <w:szCs w:val="24"/>
        </w:rPr>
        <w:t>չափին համապատասխան։</w:t>
      </w:r>
    </w:p>
    <w:p w14:paraId="7D697385" w14:textId="7A780413" w:rsidR="00D253CD" w:rsidRPr="0007722F" w:rsidRDefault="00D253CD" w:rsidP="00D253CD">
      <w:pPr>
        <w:shd w:val="clear" w:color="auto" w:fill="FFFFFF"/>
        <w:spacing w:after="0" w:line="360" w:lineRule="auto"/>
        <w:ind w:left="360"/>
        <w:jc w:val="both"/>
        <w:rPr>
          <w:rFonts w:ascii="GHEA Grapalat" w:eastAsia="Times New Roman" w:hAnsi="GHEA Grapalat" w:cs="Sylfaen"/>
          <w:bCs/>
          <w:sz w:val="24"/>
          <w:szCs w:val="24"/>
        </w:rPr>
      </w:pPr>
      <w:r w:rsidRPr="0007722F">
        <w:rPr>
          <w:rFonts w:ascii="GHEA Grapalat" w:hAnsi="GHEA Grapalat"/>
          <w:b/>
          <w:sz w:val="24"/>
          <w:szCs w:val="24"/>
        </w:rPr>
        <w:t>1</w:t>
      </w:r>
      <w:r>
        <w:rPr>
          <w:rFonts w:ascii="GHEA Grapalat" w:hAnsi="GHEA Grapalat"/>
          <w:b/>
          <w:sz w:val="24"/>
          <w:szCs w:val="24"/>
        </w:rPr>
        <w:t>0</w:t>
      </w:r>
      <w:r w:rsidRPr="0007722F">
        <w:rPr>
          <w:rFonts w:ascii="GHEA Grapalat" w:hAnsi="GHEA Grapalat"/>
          <w:b/>
          <w:sz w:val="24"/>
          <w:szCs w:val="24"/>
        </w:rPr>
        <w:t xml:space="preserve">.Տեղական արտադրության դեղերի փոխհատուցման գինը հաշվարկվում է </w:t>
      </w:r>
      <w:r w:rsidRPr="0007722F">
        <w:rPr>
          <w:rFonts w:ascii="GHEA Grapalat" w:hAnsi="GHEA Grapalat"/>
          <w:bCs/>
          <w:sz w:val="24"/>
          <w:szCs w:val="24"/>
        </w:rPr>
        <w:t xml:space="preserve">դեղի տեղական արտադրողի կողմից Լիազոր մարմնին ներկայացված կամ հայտարարված գործարանային գնի </w:t>
      </w:r>
      <w:r w:rsidRPr="0007722F">
        <w:rPr>
          <w:rFonts w:ascii="GHEA Grapalat" w:eastAsia="Times New Roman" w:hAnsi="GHEA Grapalat" w:cs="GHEA Grapalat"/>
          <w:sz w:val="24"/>
          <w:szCs w:val="24"/>
        </w:rPr>
        <w:t xml:space="preserve">նկատմամբ հարկային ոլորտում լիազոր </w:t>
      </w:r>
      <w:r w:rsidRPr="0007722F">
        <w:rPr>
          <w:rFonts w:ascii="GHEA Grapalat" w:eastAsia="Times New Roman" w:hAnsi="GHEA Grapalat" w:cs="GHEA Grapalat"/>
          <w:sz w:val="24"/>
          <w:szCs w:val="24"/>
        </w:rPr>
        <w:lastRenderedPageBreak/>
        <w:t>մարմնի</w:t>
      </w:r>
      <w:r w:rsidRPr="0007722F">
        <w:rPr>
          <w:rFonts w:ascii="GHEA Grapalat" w:eastAsia="Times New Roman" w:hAnsi="GHEA Grapalat" w:cs="Sylfaen"/>
          <w:sz w:val="24"/>
          <w:szCs w:val="24"/>
        </w:rPr>
        <w:t xml:space="preserve"> կողմից տրամադրած դեղերի մեծածախ իրացման և դեղատնային գործունեություն իրականացնող կազմակերպությունների՝ նախորդ 5 տարիների շահութաբերության միջին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Sylfaen"/>
          <w:sz w:val="24"/>
          <w:szCs w:val="24"/>
        </w:rPr>
        <w:t>չափին համապատասխան գործակցի կիրառմամբ</w:t>
      </w:r>
      <w:r w:rsidRPr="0007722F">
        <w:rPr>
          <w:rFonts w:ascii="GHEA Grapalat" w:eastAsia="Times New Roman" w:hAnsi="GHEA Grapalat" w:cs="GHEA Grapalat"/>
          <w:sz w:val="24"/>
          <w:szCs w:val="24"/>
        </w:rPr>
        <w:t>՝ հետևյալ բանաձևով</w:t>
      </w:r>
      <w:r w:rsidRPr="0007722F">
        <w:rPr>
          <w:rFonts w:ascii="Cambria Math" w:eastAsia="Times New Roman" w:hAnsi="Cambria Math" w:cs="Cambria Math"/>
          <w:sz w:val="24"/>
          <w:szCs w:val="24"/>
        </w:rPr>
        <w:t>․․</w:t>
      </w:r>
    </w:p>
    <w:p w14:paraId="51819DB1" w14:textId="77777777" w:rsidR="00D253CD" w:rsidRPr="0007722F" w:rsidRDefault="00D253CD" w:rsidP="00D253CD">
      <w:pPr>
        <w:shd w:val="clear" w:color="auto" w:fill="FFFFFF"/>
        <w:spacing w:after="0" w:line="360" w:lineRule="auto"/>
        <w:ind w:left="36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ՏԴՀատԳ = ՏԴԳԳ * ՇԳ, որտեղ</w:t>
      </w:r>
    </w:p>
    <w:p w14:paraId="748B6A30" w14:textId="77777777" w:rsidR="00D253CD" w:rsidRPr="0007722F" w:rsidRDefault="00D253CD" w:rsidP="00D253CD">
      <w:pPr>
        <w:shd w:val="clear" w:color="auto" w:fill="FFFFFF"/>
        <w:spacing w:after="0" w:line="360" w:lineRule="auto"/>
        <w:ind w:left="36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ՏԴՀատԳ – Տեղական արտադրության դեղի հատուցվող գինն է ըստ առևտրային անվանման, դեղաձևի և դեղաչափի,</w:t>
      </w:r>
    </w:p>
    <w:p w14:paraId="237599F1" w14:textId="77777777" w:rsidR="00D253CD" w:rsidRPr="0007722F" w:rsidRDefault="00D253CD" w:rsidP="00D253CD">
      <w:pPr>
        <w:shd w:val="clear" w:color="auto" w:fill="FFFFFF"/>
        <w:spacing w:after="0" w:line="360" w:lineRule="auto"/>
        <w:ind w:left="36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ՏԴԳԳ – Տեղական արտադրության դեղի լիազոր մարմնին ներկայացված գործարանային գինն է ըստ առևտրային անվանման, դեղաձևի և դեղաչափի,</w:t>
      </w:r>
    </w:p>
    <w:p w14:paraId="719F789B" w14:textId="064F57FB" w:rsidR="00D253CD" w:rsidRPr="0007722F" w:rsidRDefault="00D253CD" w:rsidP="00D253CD">
      <w:pPr>
        <w:shd w:val="clear" w:color="auto" w:fill="FFFFFF"/>
        <w:spacing w:after="0" w:line="360" w:lineRule="auto"/>
        <w:ind w:left="360"/>
        <w:jc w:val="both"/>
        <w:rPr>
          <w:rFonts w:ascii="GHEA Grapalat" w:eastAsia="Times New Roman" w:hAnsi="GHEA Grapalat" w:cs="Sylfaen"/>
          <w:bCs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 xml:space="preserve">ՇԳ – գործակից, որը սահմանվում է </w:t>
      </w:r>
      <w:r w:rsidRPr="0007722F">
        <w:rPr>
          <w:rFonts w:ascii="GHEA Grapalat" w:eastAsia="Times New Roman" w:hAnsi="GHEA Grapalat" w:cs="GHEA Grapalat"/>
          <w:sz w:val="24"/>
          <w:szCs w:val="24"/>
        </w:rPr>
        <w:t>հարկային ոլորտում լիազոր մարմնի</w:t>
      </w:r>
      <w:r w:rsidRPr="0007722F">
        <w:rPr>
          <w:rFonts w:ascii="GHEA Grapalat" w:eastAsia="Times New Roman" w:hAnsi="GHEA Grapalat" w:cs="Sylfaen"/>
          <w:sz w:val="24"/>
          <w:szCs w:val="24"/>
        </w:rPr>
        <w:t xml:space="preserve"> կողմից տրամադրված դեղերի մեծածախ իրացման և դեղատնային գործունեություն իրականացնող կազմակերպությունների՝ նախորդ 5 տարիների շահութաբերության միջին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Sylfaen"/>
          <w:sz w:val="24"/>
          <w:szCs w:val="24"/>
        </w:rPr>
        <w:t>չափին համապատասխան։</w:t>
      </w:r>
    </w:p>
    <w:p w14:paraId="0DE2CC25" w14:textId="63BCB09C" w:rsidR="00D253CD" w:rsidRPr="0007722F" w:rsidRDefault="00D253CD" w:rsidP="00D253CD">
      <w:pPr>
        <w:shd w:val="clear" w:color="auto" w:fill="FFFFFF"/>
        <w:spacing w:after="0" w:line="360" w:lineRule="auto"/>
        <w:ind w:left="720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b/>
          <w:bCs/>
          <w:sz w:val="24"/>
          <w:szCs w:val="24"/>
        </w:rPr>
        <w:t>1</w:t>
      </w:r>
      <w:r>
        <w:rPr>
          <w:rFonts w:ascii="GHEA Grapalat" w:eastAsia="Times New Roman" w:hAnsi="GHEA Grapalat" w:cs="Sylfaen"/>
          <w:b/>
          <w:bCs/>
          <w:sz w:val="24"/>
          <w:szCs w:val="24"/>
        </w:rPr>
        <w:t>1</w:t>
      </w:r>
      <w:r w:rsidRPr="0007722F">
        <w:rPr>
          <w:rFonts w:ascii="GHEA Grapalat" w:eastAsia="Times New Roman" w:hAnsi="GHEA Grapalat" w:cs="Sylfaen"/>
          <w:b/>
          <w:bCs/>
          <w:sz w:val="24"/>
          <w:szCs w:val="24"/>
        </w:rPr>
        <w:t>.Դեղի փոխհատուցման առավելագույն չափը հաշվարկվում է</w:t>
      </w:r>
      <w:r w:rsidRPr="0007722F">
        <w:rPr>
          <w:rFonts w:ascii="GHEA Grapalat" w:eastAsia="Times New Roman" w:hAnsi="GHEA Grapalat" w:cs="Sylfaen"/>
          <w:sz w:val="24"/>
          <w:szCs w:val="24"/>
        </w:rPr>
        <w:t xml:space="preserve"> դեղի համընդհանուր անվանման, դեղաձևի և դեղաչափի համար՝ «Դեղերի մասին» օրենքով սահմանված կարգով գրանցված դեղերի հենակետային գների և ներմուծման ծավալների միջին կշռված չափով՝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GHEA Grapalat"/>
          <w:sz w:val="24"/>
          <w:szCs w:val="24"/>
        </w:rPr>
        <w:t>հետևյալ բանաձևով</w:t>
      </w:r>
      <w:r w:rsidRPr="0007722F">
        <w:rPr>
          <w:rFonts w:ascii="Cambria Math" w:eastAsia="Times New Roman" w:hAnsi="Cambria Math" w:cs="Cambria Math"/>
          <w:sz w:val="24"/>
          <w:szCs w:val="24"/>
        </w:rPr>
        <w:t>․</w:t>
      </w:r>
    </w:p>
    <w:p w14:paraId="50BE6867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ԴՀԱՉ=(</w:t>
      </w:r>
      <m:oMath>
        <m:r>
          <w:rPr>
            <w:rFonts w:ascii="Cambria Math" w:eastAsia="Times New Roman" w:hAnsi="Cambria Math" w:cs="Sylfaen"/>
            <w:sz w:val="24"/>
            <w:szCs w:val="24"/>
          </w:rPr>
          <m:t>(</m:t>
        </m:r>
        <m:nary>
          <m:naryPr>
            <m:chr m:val="∑"/>
            <m:limLoc m:val="subSup"/>
            <m:supHide m:val="1"/>
            <m:ctrlPr>
              <w:rPr>
                <w:rFonts w:ascii="Cambria Math" w:eastAsia="Times New Roman" w:hAnsi="Cambria Math" w:cs="Sylfae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="Times New Roman" w:hAnsi="Cambria Math" w:cs="Sylfaen"/>
                <w:sz w:val="24"/>
                <w:szCs w:val="24"/>
              </w:rPr>
              <m:t>n+1</m:t>
            </m:r>
          </m:sub>
          <m:sup/>
          <m:e>
            <m:r>
              <m:rPr>
                <m:sty m:val="p"/>
              </m:rPr>
              <w:rPr>
                <w:rFonts w:ascii="Cambria Math" w:eastAsia="Times New Roman" w:hAnsi="Cambria Math" w:cs="Sylfaen"/>
                <w:sz w:val="24"/>
                <w:szCs w:val="24"/>
              </w:rPr>
              <m:t xml:space="preserve">ԴՀԳn * </m:t>
            </m:r>
            <m:r>
              <w:rPr>
                <w:rFonts w:ascii="Cambria Math" w:eastAsia="Times New Roman" w:hAnsi="Cambria Math" w:cs="Sylfaen"/>
                <w:sz w:val="24"/>
                <w:szCs w:val="24"/>
              </w:rPr>
              <m:t>ԴՍՔn</m:t>
            </m:r>
            <m:r>
              <m:rPr>
                <m:sty m:val="p"/>
              </m:rPr>
              <w:rPr>
                <w:rFonts w:ascii="Cambria Math" w:eastAsia="Times New Roman" w:hAnsi="Cambria Math" w:cs="Sylfaen"/>
                <w:sz w:val="24"/>
                <w:szCs w:val="24"/>
              </w:rPr>
              <m:t>)/</m:t>
            </m:r>
            <m:nary>
              <m:naryPr>
                <m:chr m:val="∑"/>
                <m:subHide m:val="1"/>
                <m:supHide m:val="1"/>
                <m:ctrlPr>
                  <w:rPr>
                    <w:rFonts w:ascii="Cambria Math" w:eastAsia="Times New Roman" w:hAnsi="Cambria Math" w:cs="Sylfaen"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="Times New Roman" w:hAnsi="Cambria Math" w:cs="Sylfaen"/>
                    <w:sz w:val="24"/>
                    <w:szCs w:val="24"/>
                  </w:rPr>
                  <m:t>ԴՍՔs</m:t>
                </m:r>
              </m:e>
            </m:nary>
            <m:r>
              <m:rPr>
                <m:sty m:val="p"/>
              </m:rPr>
              <w:rPr>
                <w:rFonts w:ascii="Cambria Math" w:eastAsia="Times New Roman" w:hAnsi="Cambria Math" w:cs="Sylfaen"/>
                <w:sz w:val="24"/>
                <w:szCs w:val="24"/>
              </w:rPr>
              <m:t>)</m:t>
            </m:r>
          </m:e>
        </m:nary>
      </m:oMath>
      <w:r w:rsidRPr="0007722F">
        <w:rPr>
          <w:rFonts w:ascii="GHEA Grapalat" w:eastAsia="Times New Roman" w:hAnsi="GHEA Grapalat" w:cs="Sylfaen"/>
          <w:sz w:val="24"/>
          <w:szCs w:val="24"/>
        </w:rPr>
        <w:t>* ՇԳ, որտեղ</w:t>
      </w:r>
    </w:p>
    <w:p w14:paraId="33B823C4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ԴՀԱՉ-ը՝ Դեղի փոխհատուցման առավելագույն չափն է ըստ համընդհանուր անվանման, դեղաձևի և դեղաչափի,</w:t>
      </w:r>
    </w:p>
    <w:p w14:paraId="3A40E2B5" w14:textId="47547A3C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ԴՀԳn-ը՝ Տվյալ համընդհանուր անվանմանը, դեղաձևին և դեղաչափին համապատասխան դեղերի հենակետային գներն են՝ ըստ առևտրային անվանման,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Sylfaen"/>
          <w:sz w:val="24"/>
          <w:szCs w:val="24"/>
        </w:rPr>
        <w:t>դեղաձևի և դեղաչափի,</w:t>
      </w:r>
    </w:p>
    <w:p w14:paraId="6645FEB0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 xml:space="preserve">ԴՍՔn-ը` Տվյալ համընդհանուր անվանմանը, դեղաձևին և դեղաչափին համապատասխան դեղերի նախորդ 12 ամիսների ընթացքում սպառման քանակն է, </w:t>
      </w:r>
    </w:p>
    <w:p w14:paraId="264883F9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ԴՍՔs-ը՝ նախորդ 12 ամիսների ընթացքում տվյալ համընդհանուր անվանմանը, դեղաձևին և դեղաչափին համապատասխան դեղերի սպառման ընդհանուր քանակն է,</w:t>
      </w:r>
    </w:p>
    <w:p w14:paraId="46FBBFB9" w14:textId="38D223BB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 xml:space="preserve">ՇԳ – գործակից, որը սահմանվում է </w:t>
      </w:r>
      <w:r w:rsidRPr="0007722F">
        <w:rPr>
          <w:rFonts w:ascii="GHEA Grapalat" w:eastAsia="Times New Roman" w:hAnsi="GHEA Grapalat" w:cs="GHEA Grapalat"/>
          <w:sz w:val="24"/>
          <w:szCs w:val="24"/>
        </w:rPr>
        <w:t>հարկային ոլորտում լիազոր մարմնի</w:t>
      </w:r>
      <w:r w:rsidRPr="0007722F">
        <w:rPr>
          <w:rFonts w:ascii="GHEA Grapalat" w:eastAsia="Times New Roman" w:hAnsi="GHEA Grapalat" w:cs="Sylfaen"/>
          <w:sz w:val="24"/>
          <w:szCs w:val="24"/>
        </w:rPr>
        <w:t xml:space="preserve"> կողմից տրամադրված մեծածախ իրացման և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Sylfaen"/>
          <w:sz w:val="24"/>
          <w:szCs w:val="24"/>
        </w:rPr>
        <w:t xml:space="preserve">դեղատնային գործունեություն </w:t>
      </w:r>
      <w:r w:rsidRPr="0007722F">
        <w:rPr>
          <w:rFonts w:ascii="GHEA Grapalat" w:eastAsia="Times New Roman" w:hAnsi="GHEA Grapalat" w:cs="Sylfaen"/>
          <w:sz w:val="24"/>
          <w:szCs w:val="24"/>
        </w:rPr>
        <w:lastRenderedPageBreak/>
        <w:t>իրականացնող կազմակերպությունների՝ նախորդ 5 տարիների շահութաբերության միջին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Sylfaen"/>
          <w:sz w:val="24"/>
          <w:szCs w:val="24"/>
        </w:rPr>
        <w:t xml:space="preserve">չափին համապատասխան։ </w:t>
      </w:r>
    </w:p>
    <w:p w14:paraId="42F6F4FF" w14:textId="646E4414" w:rsidR="00D253CD" w:rsidRPr="0007722F" w:rsidRDefault="00D253CD" w:rsidP="00D253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1</w:t>
      </w:r>
      <w:r>
        <w:rPr>
          <w:rFonts w:ascii="GHEA Grapalat" w:eastAsia="Times New Roman" w:hAnsi="GHEA Grapalat" w:cs="Sylfaen"/>
          <w:sz w:val="24"/>
          <w:szCs w:val="24"/>
        </w:rPr>
        <w:t>2</w:t>
      </w:r>
      <w:r w:rsidRPr="0007722F">
        <w:rPr>
          <w:rFonts w:ascii="GHEA Grapalat" w:eastAsia="Times New Roman" w:hAnsi="GHEA Grapalat" w:cs="Sylfaen"/>
          <w:sz w:val="24"/>
          <w:szCs w:val="24"/>
        </w:rPr>
        <w:t>.</w:t>
      </w:r>
      <w:r w:rsidRPr="0007722F" w:rsidDel="00525A93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Sylfaen"/>
          <w:sz w:val="24"/>
          <w:szCs w:val="24"/>
        </w:rPr>
        <w:t>Մեկից ավելի համընդհանուր անվանում ունեցող բաղադրությամբ դեղի հենակետային գնի</w:t>
      </w:r>
      <w:r w:rsidRPr="00AA2305">
        <w:rPr>
          <w:rFonts w:ascii="GHEA Grapalat" w:eastAsia="Times New Roman" w:hAnsi="GHEA Grapalat" w:cs="Sylfaen"/>
          <w:sz w:val="24"/>
          <w:szCs w:val="24"/>
        </w:rPr>
        <w:t>, հատուցման գնի և հատուցման առավելագույն չափի հաշվարկումն իրականացվում է սույն կարգի 9-րդ, 10-րդ և 11-րդ կետերով սահմանված</w:t>
      </w:r>
      <w:r w:rsidRPr="0007722F">
        <w:rPr>
          <w:rFonts w:ascii="GHEA Grapalat" w:eastAsia="Times New Roman" w:hAnsi="GHEA Grapalat" w:cs="Sylfaen"/>
          <w:sz w:val="24"/>
          <w:szCs w:val="24"/>
        </w:rPr>
        <w:t xml:space="preserve"> կարգով՝ որպես դեղի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Sylfaen"/>
          <w:sz w:val="24"/>
          <w:szCs w:val="24"/>
        </w:rPr>
        <w:t>համընդհանուր անվանում սահմանելով դեղի բաղադրության մեջ առկա բոլոր բաղադրամասերը, իսկ միատեսակ բաղադրամասերից բաղկացած կոմբինացիայի բացակայության դեպքում՝ ամենամեծ տեսակարար կշիռ ունեցող բաղադրամասը։</w:t>
      </w:r>
    </w:p>
    <w:p w14:paraId="1721BDD8" w14:textId="77777777" w:rsidR="00D253CD" w:rsidRPr="0007722F" w:rsidRDefault="00D253CD" w:rsidP="00D253CD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047CCDD5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ind w:left="1080"/>
        <w:jc w:val="center"/>
        <w:rPr>
          <w:rFonts w:ascii="GHEA Grapalat" w:hAnsi="GHEA Grapalat"/>
          <w:b/>
          <w:sz w:val="24"/>
          <w:szCs w:val="24"/>
        </w:rPr>
      </w:pPr>
      <w:r w:rsidRPr="0007722F">
        <w:rPr>
          <w:rFonts w:ascii="GHEA Grapalat" w:hAnsi="GHEA Grapalat"/>
          <w:b/>
          <w:sz w:val="24"/>
          <w:szCs w:val="24"/>
        </w:rPr>
        <w:t>3. ԴԵՂԻ ՀԵՆԱԿԵՏԱՅԻՆ ԳՆԻ, ՓՈԽՀԱՏՈՒՑՄԱՆ ԳՆԻ ԵՎ ՓՈԽՀԱՏՈՒՑՄԱՆ ԱՌԱՎԵԼԱԳՈՒՅՆ ՉԱՓԻ ՍԱՀՄԱՆՄԱՆ ԵՎՎԵՐԱՆԱՅՄԱՆ ԿԱՐԳԸ</w:t>
      </w:r>
    </w:p>
    <w:p w14:paraId="42F106FF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ind w:left="1080"/>
        <w:jc w:val="center"/>
        <w:rPr>
          <w:rFonts w:ascii="GHEA Grapalat" w:hAnsi="GHEA Grapalat"/>
          <w:b/>
          <w:sz w:val="24"/>
          <w:szCs w:val="24"/>
        </w:rPr>
      </w:pPr>
    </w:p>
    <w:p w14:paraId="33A63B54" w14:textId="77777777" w:rsidR="00D253CD" w:rsidRPr="000A76B4" w:rsidRDefault="00D253CD" w:rsidP="00D253CD">
      <w:pPr>
        <w:tabs>
          <w:tab w:val="left" w:pos="1080"/>
        </w:tabs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13.</w:t>
      </w:r>
      <w:r w:rsidRPr="000A76B4">
        <w:rPr>
          <w:rFonts w:ascii="GHEA Grapalat" w:eastAsia="Times New Roman" w:hAnsi="GHEA Grapalat" w:cs="Sylfaen"/>
          <w:sz w:val="24"/>
          <w:szCs w:val="24"/>
        </w:rPr>
        <w:t xml:space="preserve">Փոխհատուցվող դեղերի ցանկում ամենամեծ գումարային ծավալ ունեցող 50 դեղի հենակետային գնի վերջնական հաշվարկի համար Հայաստանի Հանրապետություն ներմուծված դեղի ներմուծման (CIP) գինը համեմատվում է Ձևաչափ </w:t>
      </w:r>
      <w:r w:rsidRPr="000672DE">
        <w:rPr>
          <w:rFonts w:ascii="GHEA Grapalat" w:eastAsia="Times New Roman" w:hAnsi="GHEA Grapalat" w:cs="Sylfaen"/>
          <w:sz w:val="24"/>
          <w:szCs w:val="24"/>
        </w:rPr>
        <w:t>4</w:t>
      </w:r>
      <w:r w:rsidRPr="000A76B4">
        <w:rPr>
          <w:rFonts w:ascii="GHEA Grapalat" w:eastAsia="Times New Roman" w:hAnsi="GHEA Grapalat" w:cs="Sylfaen"/>
          <w:sz w:val="24"/>
          <w:szCs w:val="24"/>
        </w:rPr>
        <w:t>-ում նշված երկրների մեծածախ գնի հետ՝ ըստ փոխհատուցվող դեղերի առևտրային անվանման, դեղաձևի և դեղաչափի: Որպես համեմատելի գին է ընդունվում երկրների աճման կարգով դասավորված գների ցանկում երրորդ գինը:</w:t>
      </w:r>
    </w:p>
    <w:p w14:paraId="0B3EE56D" w14:textId="5B5674CB" w:rsidR="00D253CD" w:rsidRPr="00400E6D" w:rsidRDefault="00D253CD" w:rsidP="00D253CD">
      <w:pPr>
        <w:tabs>
          <w:tab w:val="left" w:pos="1080"/>
        </w:tabs>
        <w:spacing w:after="0" w:line="360" w:lineRule="auto"/>
        <w:ind w:left="360"/>
        <w:jc w:val="both"/>
        <w:rPr>
          <w:rFonts w:ascii="GHEA Grapalat" w:eastAsia="Times New Roman" w:hAnsi="GHEA Grapalat" w:cs="Tahoma"/>
          <w:bCs/>
          <w:spacing w:val="-12"/>
          <w:sz w:val="24"/>
          <w:szCs w:val="24"/>
          <w:shd w:val="clear" w:color="auto" w:fill="FFFFFF"/>
          <w:lang w:eastAsia="ru-RU"/>
        </w:rPr>
      </w:pPr>
      <w:r>
        <w:rPr>
          <w:rFonts w:ascii="GHEA Grapalat" w:eastAsia="Times New Roman" w:hAnsi="GHEA Grapalat" w:cs="Sylfaen"/>
          <w:sz w:val="24"/>
          <w:szCs w:val="24"/>
        </w:rPr>
        <w:t>14.</w:t>
      </w:r>
      <w:r w:rsidRPr="00400E6D">
        <w:rPr>
          <w:rFonts w:ascii="GHEA Grapalat" w:eastAsia="Times New Roman" w:hAnsi="GHEA Grapalat" w:cs="Sylfaen"/>
          <w:sz w:val="24"/>
          <w:szCs w:val="24"/>
        </w:rPr>
        <w:t>Հենակետային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400E6D">
        <w:rPr>
          <w:rFonts w:ascii="GHEA Grapalat" w:eastAsia="Times New Roman" w:hAnsi="GHEA Grapalat" w:cs="Sylfaen"/>
          <w:sz w:val="24"/>
          <w:szCs w:val="24"/>
        </w:rPr>
        <w:t>գնի ՀՀ դրամով արտահայտությունը հաշվարկվում է ներկրման հաշիվ ապրանքագրի արտարժութային գինը հաշիվ-ապրանքագրի ամսաթվով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400E6D">
        <w:rPr>
          <w:rFonts w:ascii="GHEA Grapalat" w:eastAsia="Times New Roman" w:hAnsi="GHEA Grapalat" w:cs="Sylfaen"/>
          <w:sz w:val="24"/>
          <w:szCs w:val="24"/>
        </w:rPr>
        <w:t xml:space="preserve">ՀՀ կենտրոնական բանկի կողմից սահմանված փոխարժեքին համապատասխան վերահաշվարկելու միջոցով: </w:t>
      </w:r>
    </w:p>
    <w:p w14:paraId="06F44D42" w14:textId="77777777" w:rsidR="00D253CD" w:rsidRPr="000A76B4" w:rsidRDefault="00D253CD" w:rsidP="00D253CD">
      <w:pPr>
        <w:shd w:val="clear" w:color="auto" w:fill="FFFFFF"/>
        <w:tabs>
          <w:tab w:val="left" w:pos="1080"/>
        </w:tabs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15.</w:t>
      </w:r>
      <w:r w:rsidRPr="000A76B4">
        <w:rPr>
          <w:rFonts w:ascii="GHEA Grapalat" w:eastAsia="Times New Roman" w:hAnsi="GHEA Grapalat" w:cs="Sylfaen"/>
          <w:sz w:val="24"/>
          <w:szCs w:val="24"/>
        </w:rPr>
        <w:t>Բացի Ձևաչափ 4-ում նշված երկրների դեղի գնի հետ համեմատելու գործընթացից, փոխհատուցվող դեղի հենակետային գնի սահմանման ժամանակ կարող է հաշվի առնվել նաև՝</w:t>
      </w:r>
    </w:p>
    <w:p w14:paraId="65449B77" w14:textId="77777777" w:rsidR="00D253CD" w:rsidRPr="0007722F" w:rsidRDefault="00D253CD" w:rsidP="00D253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 xml:space="preserve">1) </w:t>
      </w:r>
      <w:r w:rsidRPr="0007722F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Դեղի փոխհատուցման առավելագույն չափի </w:t>
      </w:r>
      <w:r w:rsidRPr="0007722F">
        <w:rPr>
          <w:rFonts w:ascii="GHEA Grapalat" w:eastAsia="Times New Roman" w:hAnsi="GHEA Grapalat" w:cs="Sylfaen"/>
          <w:sz w:val="24"/>
          <w:szCs w:val="24"/>
        </w:rPr>
        <w:t>հաշվարկում ներառված դեղի՝ հաշվարկման օրվանը հաջորդող վեց ամիսների ընթացքում ներմուծման գների այնպիսի փոփոխությունները, որոնք կարող են բերել փոխհատուցման առավելագույն չափի 10 տոկոսից ավել փոփոխության,</w:t>
      </w:r>
    </w:p>
    <w:p w14:paraId="140D10CE" w14:textId="77777777" w:rsidR="00D253CD" w:rsidRPr="0007722F" w:rsidRDefault="00D253CD" w:rsidP="00D253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lastRenderedPageBreak/>
        <w:t xml:space="preserve">2) </w:t>
      </w:r>
      <w:r w:rsidRPr="0007722F">
        <w:rPr>
          <w:rFonts w:ascii="GHEA Grapalat" w:eastAsia="Times New Roman" w:hAnsi="GHEA Grapalat" w:cs="Sylfaen"/>
          <w:b/>
          <w:bCs/>
          <w:sz w:val="24"/>
          <w:szCs w:val="24"/>
        </w:rPr>
        <w:t xml:space="preserve">Դեղի փոխհատուցման առավելագույն չափի </w:t>
      </w:r>
      <w:r w:rsidRPr="0007722F">
        <w:rPr>
          <w:rFonts w:ascii="GHEA Grapalat" w:eastAsia="Times New Roman" w:hAnsi="GHEA Grapalat" w:cs="Sylfaen"/>
          <w:sz w:val="24"/>
          <w:szCs w:val="24"/>
        </w:rPr>
        <w:t>հաշվարկում ներառված դեղի՝ հաշվարկման օրվանը հաջորդող վեց ամիսների ընթացքում դեղի ներմուծման ժամանակ օգտագործվող հիմնական արտարժույթների փոխարժեքի այնպիսի փոփոխությունը, որը կարող է բերել փոխհատուցման առավելագույն չափի 10 տոկոսից ավել փոփոխության,</w:t>
      </w:r>
    </w:p>
    <w:p w14:paraId="544A69E1" w14:textId="77777777" w:rsidR="00D253CD" w:rsidRPr="0007722F" w:rsidRDefault="00D253CD" w:rsidP="00D253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 xml:space="preserve">3) շուկայում առկա համընդհանուր անվանմամբ դեղի սահմանափակ հասանելիության պարագայում, երբ այլ փոխարինող դեղերի գների տատանումների արդյունքում փոխհատուցման առավելագույն չափի տարբերությունը կազմում է 10 տոկոսից ավել: </w:t>
      </w:r>
    </w:p>
    <w:p w14:paraId="45CCBBAC" w14:textId="01447BA1" w:rsidR="00D253CD" w:rsidRPr="000A76B4" w:rsidRDefault="00D253CD" w:rsidP="00D253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16.</w:t>
      </w:r>
      <w:r w:rsidRPr="000A76B4">
        <w:rPr>
          <w:rFonts w:ascii="GHEA Grapalat" w:eastAsia="Times New Roman" w:hAnsi="GHEA Grapalat" w:cs="Sylfaen"/>
          <w:sz w:val="24"/>
          <w:szCs w:val="24"/>
        </w:rPr>
        <w:t>Այն դեպքում, երբ տվյալ համընդհանուր անվանմանը համապատասխան դեղերի ապահովումն անհնար է, լ</w:t>
      </w:r>
      <w:r w:rsidRPr="000A76B4"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>իազոր մարմինը</w:t>
      </w:r>
      <w:r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 xml:space="preserve"> </w:t>
      </w:r>
      <w:r w:rsidRPr="000A76B4">
        <w:rPr>
          <w:rFonts w:ascii="GHEA Grapalat" w:eastAsia="Times New Roman" w:hAnsi="GHEA Grapalat" w:cs="Sylfaen"/>
          <w:sz w:val="24"/>
          <w:szCs w:val="24"/>
        </w:rPr>
        <w:t>այդ առևտրային անվանումների մասով կարող է կատարել փոխհատուցման գնի ավելացում մինչև 5 տոկոսի չափով։ Ընդ որում, գործընթացը կարող է կրկնվել այնքան, մինչև առկա լինի տվյալ համընդհանուր անվանմանը համապատասխան առնվազն մեկ դեղ:</w:t>
      </w:r>
    </w:p>
    <w:p w14:paraId="5A4894A4" w14:textId="77777777" w:rsidR="00D253CD" w:rsidRPr="0007722F" w:rsidRDefault="00D253CD" w:rsidP="00D253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2D7B4BA5" w14:textId="77777777" w:rsidR="00D253CD" w:rsidRDefault="00D253CD" w:rsidP="00D253CD">
      <w:pPr>
        <w:pStyle w:val="ListParagraph"/>
        <w:shd w:val="clear" w:color="auto" w:fill="FFFFFF"/>
        <w:spacing w:after="0" w:line="360" w:lineRule="auto"/>
        <w:ind w:left="1080"/>
        <w:jc w:val="center"/>
        <w:rPr>
          <w:rFonts w:ascii="GHEA Grapalat" w:hAnsi="GHEA Grapalat"/>
          <w:b/>
          <w:sz w:val="24"/>
          <w:szCs w:val="24"/>
        </w:rPr>
      </w:pPr>
    </w:p>
    <w:p w14:paraId="6E11BA47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ind w:left="1080"/>
        <w:jc w:val="center"/>
        <w:rPr>
          <w:rFonts w:ascii="GHEA Grapalat" w:hAnsi="GHEA Grapalat"/>
          <w:b/>
          <w:sz w:val="24"/>
          <w:szCs w:val="24"/>
        </w:rPr>
      </w:pPr>
      <w:r w:rsidRPr="0007722F">
        <w:rPr>
          <w:rFonts w:ascii="GHEA Grapalat" w:hAnsi="GHEA Grapalat"/>
          <w:b/>
          <w:sz w:val="24"/>
          <w:szCs w:val="24"/>
        </w:rPr>
        <w:t>4. ԴԵՂԵՐԻ ԲԱՑ ԹՈՂՆՄԱՆ ՊԱՅՄԱՆՆԵՐԸ</w:t>
      </w:r>
    </w:p>
    <w:p w14:paraId="39241E9E" w14:textId="77777777" w:rsidR="00D253CD" w:rsidRPr="0007722F" w:rsidRDefault="00D253CD" w:rsidP="00D253C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</w:p>
    <w:p w14:paraId="39B771BC" w14:textId="3EAF2F7A" w:rsidR="00D253CD" w:rsidRPr="000A76B4" w:rsidRDefault="00D253CD" w:rsidP="00D253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17.</w:t>
      </w:r>
      <w:r w:rsidRPr="000A76B4">
        <w:rPr>
          <w:rFonts w:ascii="GHEA Grapalat" w:eastAsia="Times New Roman" w:hAnsi="GHEA Grapalat" w:cs="Sylfaen"/>
          <w:sz w:val="24"/>
          <w:szCs w:val="24"/>
        </w:rPr>
        <w:t>Դեղերի հատկացումը Շահառուներին իրականացվում է ԱԱՊ կազմակերպության կողմից ՀՀ կառավարության 2019 թվականի օգոստոսի 15-ի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0A76B4">
        <w:rPr>
          <w:rFonts w:ascii="GHEA Grapalat" w:eastAsia="Times New Roman" w:hAnsi="GHEA Grapalat" w:cs="Sylfaen"/>
          <w:sz w:val="24"/>
          <w:szCs w:val="24"/>
        </w:rPr>
        <w:t>թիվ 1080-Ն որոշմամբ սահմանված կարգով գրված դեղատոմսի հիման վրա, որի վերաբերյալ համապատասխան գրառում է կատարվում շահառուի ամբուլատոր բժշկական քարտում:</w:t>
      </w:r>
    </w:p>
    <w:p w14:paraId="4D930712" w14:textId="77777777" w:rsidR="00D253CD" w:rsidRPr="00400E6D" w:rsidRDefault="00D253CD" w:rsidP="00D253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18.</w:t>
      </w:r>
      <w:r w:rsidRPr="00400E6D">
        <w:rPr>
          <w:rFonts w:ascii="GHEA Grapalat" w:eastAsia="Times New Roman" w:hAnsi="GHEA Grapalat" w:cs="Sylfaen"/>
          <w:sz w:val="24"/>
          <w:szCs w:val="24"/>
        </w:rPr>
        <w:t>Դեղի դուրս գրումն իրականացվում է Լիազոր մարմնի կողմից հրապարակաված փոխհատուցվող դեղերի ցանկին համապատասխան:</w:t>
      </w:r>
    </w:p>
    <w:p w14:paraId="1C832C36" w14:textId="77777777" w:rsidR="00D253CD" w:rsidRPr="0007722F" w:rsidRDefault="00D253CD" w:rsidP="00D253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6F43D1F4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ind w:left="1080"/>
        <w:jc w:val="center"/>
        <w:rPr>
          <w:rFonts w:ascii="GHEA Grapalat" w:hAnsi="GHEA Grapalat"/>
          <w:b/>
          <w:sz w:val="24"/>
          <w:szCs w:val="24"/>
        </w:rPr>
      </w:pPr>
      <w:r w:rsidRPr="0007722F">
        <w:rPr>
          <w:rFonts w:ascii="GHEA Grapalat" w:hAnsi="GHEA Grapalat"/>
          <w:b/>
          <w:sz w:val="24"/>
          <w:szCs w:val="24"/>
        </w:rPr>
        <w:t>5. ՏԵՂԵԿԱՏՎԱԿԱՆ ՀԱՄԱԿԱՐԳԻ ԵՎ ԿՈՂՄԵՐԻ ՀԱՄԱԳՈՐԾԱԿՑՈՒԹՅԱՆ ՊԱՅՄԱՆՆԵՐԸ</w:t>
      </w:r>
    </w:p>
    <w:p w14:paraId="17DA82A4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34D290F1" w14:textId="77777777" w:rsidR="00D253CD" w:rsidRPr="00400E6D" w:rsidRDefault="00D253CD" w:rsidP="00D253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lastRenderedPageBreak/>
        <w:t>19.</w:t>
      </w:r>
      <w:r w:rsidRPr="00400E6D">
        <w:rPr>
          <w:rFonts w:ascii="GHEA Grapalat" w:eastAsia="Times New Roman" w:hAnsi="GHEA Grapalat" w:cs="Sylfaen"/>
          <w:sz w:val="24"/>
          <w:szCs w:val="24"/>
        </w:rPr>
        <w:t>Դեղատունը դեղը տրամադրելիս դեղի բաց թողնման էլեկտրոնային համակարգում մուտքագրում է դեղի տրամադրման վերաբերյալ տեղեկատվությունը՝ այդ թվում համավճարի չափի մասին:</w:t>
      </w:r>
    </w:p>
    <w:p w14:paraId="0D0F2C58" w14:textId="77777777" w:rsidR="00D253CD" w:rsidRPr="00400E6D" w:rsidRDefault="00D253CD" w:rsidP="00D253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20.</w:t>
      </w:r>
      <w:r w:rsidRPr="00400E6D">
        <w:rPr>
          <w:rFonts w:ascii="GHEA Grapalat" w:eastAsia="Times New Roman" w:hAnsi="GHEA Grapalat" w:cs="Sylfaen"/>
          <w:sz w:val="24"/>
          <w:szCs w:val="24"/>
        </w:rPr>
        <w:t>Դեղատան կողմից ներկայացվող տվյալներն առնվազն ներառում են տեղեկատվություն փաստացի հատկացված դեղերի առևտրային և համընդհանուր անվանումների, դեղաձևի, դեղաչափի, տրամադրված դեղի քանակի, փոխհատուցման գնի և փոխհատուցման առավելագույն չափի, ինչպես նաև փոխհատուցման առավելագույն չափի գերազանցման դեպքում՝ շահառուի կողմից կատարված համավճարի չափի մասին` համաձայն Ձևաչափ 2-ի։</w:t>
      </w:r>
    </w:p>
    <w:p w14:paraId="1A24E7B0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14D91BDD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ind w:left="1080"/>
        <w:jc w:val="center"/>
        <w:rPr>
          <w:rFonts w:ascii="GHEA Grapalat" w:hAnsi="GHEA Grapalat"/>
          <w:b/>
          <w:sz w:val="24"/>
          <w:szCs w:val="24"/>
        </w:rPr>
      </w:pPr>
      <w:r w:rsidRPr="0007722F">
        <w:rPr>
          <w:rFonts w:ascii="GHEA Grapalat" w:hAnsi="GHEA Grapalat"/>
          <w:b/>
          <w:sz w:val="24"/>
          <w:szCs w:val="24"/>
        </w:rPr>
        <w:t>6. ԴԵՂԵՐԻ ՓՈԽՀԱՏՈՒՑՈՒՄԸ</w:t>
      </w:r>
    </w:p>
    <w:p w14:paraId="680EA75A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14:paraId="15371F22" w14:textId="77777777" w:rsidR="00D253CD" w:rsidRPr="00400E6D" w:rsidRDefault="00D253CD" w:rsidP="00D253C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21.</w:t>
      </w:r>
      <w:r w:rsidRPr="00400E6D">
        <w:rPr>
          <w:rFonts w:ascii="GHEA Grapalat" w:hAnsi="GHEA Grapalat" w:cs="Sylfaen"/>
          <w:sz w:val="24"/>
          <w:szCs w:val="24"/>
        </w:rPr>
        <w:t>Դեղերի ծախսերի դիմաց փոխհատուցումն իրականացվում է համաձայն Դեղատների (</w:t>
      </w:r>
      <w:r w:rsidRPr="00400E6D">
        <w:rPr>
          <w:rFonts w:ascii="GHEA Grapalat" w:hAnsi="GHEA Grapalat"/>
          <w:sz w:val="24"/>
          <w:szCs w:val="24"/>
        </w:rPr>
        <w:t>դեղատնային գործունեություն իրականացնող իրավաբանական անձ)</w:t>
      </w:r>
      <w:r w:rsidRPr="00400E6D">
        <w:rPr>
          <w:rFonts w:ascii="GHEA Grapalat" w:hAnsi="GHEA Grapalat" w:cs="Sylfaen"/>
          <w:sz w:val="24"/>
          <w:szCs w:val="24"/>
        </w:rPr>
        <w:t xml:space="preserve"> կողմից առողջապահական էլեկտրոնային տեղեկատվական համակարգում կատարված գործարքներում նշված ծավալների՝ վերջիններիս կողմից </w:t>
      </w:r>
      <w:r w:rsidRPr="00400E6D"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 xml:space="preserve">Լիազոր մարմնի </w:t>
      </w:r>
      <w:r w:rsidRPr="00400E6D">
        <w:rPr>
          <w:rFonts w:ascii="GHEA Grapalat" w:hAnsi="GHEA Grapalat" w:cs="Sylfaen"/>
          <w:sz w:val="24"/>
          <w:szCs w:val="24"/>
        </w:rPr>
        <w:t>հետ կնքված պայմանագրից հետո յուրաքանչյուր 15-րդ օրը ներկայացված փոխհատուցման չափի վերաբերյալ փաստաթղթի հիման վրա։</w:t>
      </w:r>
    </w:p>
    <w:p w14:paraId="7EB2235B" w14:textId="77777777" w:rsidR="00D253CD" w:rsidRPr="00400E6D" w:rsidRDefault="00D253CD" w:rsidP="00D253CD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22.</w:t>
      </w:r>
      <w:r w:rsidRPr="00400E6D">
        <w:rPr>
          <w:rFonts w:ascii="GHEA Grapalat" w:eastAsia="Times New Roman" w:hAnsi="GHEA Grapalat" w:cs="Sylfaen"/>
          <w:sz w:val="24"/>
          <w:szCs w:val="24"/>
        </w:rPr>
        <w:t>Դեղերի փոխհատուցումն իրականացվում է յուրաքանչյուր դեղի համար հաստատված և տրամադրման պահին գործող փոխհատուցման գնի չափով, սակայն ոչ ավել, քան տվյալ դեղին համապատասխան համընդհանուր անվանման համար հաշվարկված փոխհատուցման առավելագույն չափը։</w:t>
      </w:r>
    </w:p>
    <w:p w14:paraId="13034941" w14:textId="77777777" w:rsidR="00D253CD" w:rsidRPr="00400E6D" w:rsidRDefault="00D253CD" w:rsidP="00D253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23.</w:t>
      </w:r>
      <w:r w:rsidRPr="00400E6D">
        <w:rPr>
          <w:rFonts w:ascii="GHEA Grapalat" w:eastAsia="Times New Roman" w:hAnsi="GHEA Grapalat" w:cs="Sylfaen"/>
          <w:sz w:val="24"/>
          <w:szCs w:val="24"/>
        </w:rPr>
        <w:t>Սահմանված առավելագույն փոխհատուցման չափը գերազանցող տարբերությունը, որը չի գերազանցում սահմանված առավելագույն փոխհատուցման չափի մինչև 50 տոկոսը, վճարում է շահառուն իր միջոցների կամ այլ միջոցների հաշվին: Սահմանված առավելագույն փոխհատուցման չափն ավելի քան 50 տոկոսով գերազանցող փոխհատուցման գին ունեցող դեղը հանվում է փոխհատուցվող դեղերի ցանկից։</w:t>
      </w:r>
    </w:p>
    <w:p w14:paraId="001E0B5F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</w:p>
    <w:p w14:paraId="1BA6FD4D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ind w:left="1080"/>
        <w:jc w:val="center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hAnsi="GHEA Grapalat"/>
          <w:b/>
          <w:sz w:val="24"/>
          <w:szCs w:val="24"/>
        </w:rPr>
        <w:t>7. ԴԵՂԵՐԻ ՏՐԱՄԱԴՐՄԱՆ ԳՈՐԾԸՆԹԱՑԻ ԿԱԶՄԱԿԵՐՊՈՒՄԸ</w:t>
      </w:r>
    </w:p>
    <w:p w14:paraId="705038E1" w14:textId="77777777" w:rsidR="00D253CD" w:rsidRPr="0007722F" w:rsidRDefault="00D253CD" w:rsidP="00D253CD">
      <w:pPr>
        <w:pStyle w:val="ListParagraph"/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14:paraId="50A30A05" w14:textId="77777777" w:rsidR="00D253CD" w:rsidRPr="00400E6D" w:rsidRDefault="00D253CD" w:rsidP="00D253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lastRenderedPageBreak/>
        <w:t>24.</w:t>
      </w:r>
      <w:r w:rsidRPr="00400E6D">
        <w:rPr>
          <w:rFonts w:ascii="GHEA Grapalat" w:eastAsia="Times New Roman" w:hAnsi="GHEA Grapalat" w:cs="Sylfaen"/>
          <w:sz w:val="24"/>
          <w:szCs w:val="24"/>
        </w:rPr>
        <w:t xml:space="preserve">Ըստ առևտրային անվանման սահմանված փոխհատուցվող դեղերի ցանկը և հատուցման առավելագույն չափը հրապարակվում է </w:t>
      </w:r>
      <w:r w:rsidRPr="00400E6D"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>Լիազոր մարմնի</w:t>
      </w:r>
      <w:r w:rsidRPr="00400E6D">
        <w:rPr>
          <w:rFonts w:ascii="GHEA Grapalat" w:eastAsia="Times New Roman" w:hAnsi="GHEA Grapalat" w:cs="Sylfaen"/>
          <w:sz w:val="24"/>
          <w:szCs w:val="24"/>
        </w:rPr>
        <w:t xml:space="preserve"> պաշտոնական կայքում, որի հետ միասին հրապարակվում է նաև դեղատնային գործունեություն իրականացնող կազմակերպությունների համար պայմանագրային գումարի չսահմանափակման սկզբունքով հրապարակային (օֆերտա) պայմանագրի կնքման հրավերը, պայմանագրի օրինակելի ձևը, նախաորակաորման պայմանները և պայմանագրին միանալու համաձայնությունը (ակցեպտ):</w:t>
      </w:r>
    </w:p>
    <w:p w14:paraId="19C44C71" w14:textId="77777777" w:rsidR="00D253CD" w:rsidRPr="00400E6D" w:rsidRDefault="00D253CD" w:rsidP="00D253CD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25.</w:t>
      </w:r>
      <w:r w:rsidRPr="00400E6D">
        <w:rPr>
          <w:rFonts w:ascii="GHEA Grapalat" w:eastAsia="Times New Roman" w:hAnsi="GHEA Grapalat" w:cs="Sylfaen"/>
          <w:sz w:val="24"/>
          <w:szCs w:val="24"/>
        </w:rPr>
        <w:t>Հրավերը, պայմանագրի օրինակելի ձևը, նախաորակաորման պայմանները և պայմանագրին միանալու համաձայնությունը (ակցեպտ)</w:t>
      </w:r>
      <w:r w:rsidRPr="00400E6D" w:rsidDel="00112235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400E6D">
        <w:rPr>
          <w:rFonts w:ascii="GHEA Grapalat" w:eastAsia="Times New Roman" w:hAnsi="GHEA Grapalat" w:cs="Sylfaen"/>
          <w:sz w:val="24"/>
          <w:szCs w:val="24"/>
        </w:rPr>
        <w:t>հաստատվում են Լիազոր մարմնի կողմից:</w:t>
      </w:r>
    </w:p>
    <w:p w14:paraId="1AB550BD" w14:textId="532AB5E6" w:rsidR="00D253CD" w:rsidRPr="00400E6D" w:rsidRDefault="00D253CD" w:rsidP="00D253CD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26</w:t>
      </w:r>
      <w:r w:rsidRPr="00400E6D">
        <w:rPr>
          <w:rFonts w:ascii="GHEA Grapalat" w:eastAsia="Times New Roman" w:hAnsi="GHEA Grapalat" w:cs="Sylfaen"/>
          <w:sz w:val="24"/>
          <w:szCs w:val="24"/>
        </w:rPr>
        <w:t>Պայմանագրին միանալու համաձայնություն (ակցեպտ)</w:t>
      </w:r>
      <w:r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Pr="00400E6D">
        <w:rPr>
          <w:rFonts w:ascii="GHEA Grapalat" w:hAnsi="GHEA Grapalat"/>
          <w:sz w:val="24"/>
          <w:szCs w:val="24"/>
        </w:rPr>
        <w:t>կարող է տալ ՀՀ տարածքում գործող դեղերի մանրածախ գործունեություն իրականացնող ցանկացած իրավաբանական անձ կամ անհատ ձեռնարկատեր (այսուհետ` Դեղատուն), որը կարող է դիմել</w:t>
      </w:r>
      <w:r>
        <w:rPr>
          <w:rFonts w:ascii="GHEA Grapalat" w:hAnsi="GHEA Grapalat"/>
          <w:sz w:val="24"/>
          <w:szCs w:val="24"/>
        </w:rPr>
        <w:t xml:space="preserve"> </w:t>
      </w:r>
      <w:r w:rsidRPr="00400E6D"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>Լիազոր մարմնին</w:t>
      </w:r>
      <w:r w:rsidRPr="00400E6D">
        <w:rPr>
          <w:rFonts w:ascii="GHEA Grapalat" w:hAnsi="GHEA Grapalat"/>
          <w:sz w:val="24"/>
          <w:szCs w:val="24"/>
        </w:rPr>
        <w:t xml:space="preserve">՝ դեղերի փոխհատուցման ծրագրի շրջանակներում որակավորում ստանալու համար։ </w:t>
      </w:r>
    </w:p>
    <w:p w14:paraId="38E7134A" w14:textId="60A69C6C" w:rsidR="00D253CD" w:rsidRPr="00400E6D" w:rsidRDefault="00D253CD" w:rsidP="00D253CD">
      <w:pPr>
        <w:spacing w:after="0" w:line="360" w:lineRule="auto"/>
        <w:jc w:val="both"/>
        <w:rPr>
          <w:rFonts w:ascii="GHEA Grapalat" w:eastAsia="Times New Roman" w:hAnsi="GHEA Grapalat"/>
          <w:sz w:val="24"/>
          <w:szCs w:val="24"/>
        </w:rPr>
      </w:pPr>
      <w:r>
        <w:rPr>
          <w:rFonts w:ascii="GHEA Grapalat" w:eastAsia="Times New Roman" w:hAnsi="GHEA Grapalat"/>
          <w:sz w:val="24"/>
          <w:szCs w:val="24"/>
        </w:rPr>
        <w:t>27.</w:t>
      </w:r>
      <w:r w:rsidRPr="00400E6D">
        <w:rPr>
          <w:rFonts w:ascii="GHEA Grapalat" w:eastAsia="Times New Roman" w:hAnsi="GHEA Grapalat"/>
          <w:sz w:val="24"/>
          <w:szCs w:val="24"/>
        </w:rPr>
        <w:t xml:space="preserve">Դեղատունը ըստ </w:t>
      </w:r>
      <w:r w:rsidRPr="00400E6D"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>Լիազոր մարմնի</w:t>
      </w:r>
      <w:r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 xml:space="preserve"> </w:t>
      </w:r>
      <w:r w:rsidRPr="00400E6D">
        <w:rPr>
          <w:rFonts w:ascii="GHEA Grapalat" w:eastAsia="Times New Roman" w:hAnsi="GHEA Grapalat"/>
          <w:sz w:val="24"/>
          <w:szCs w:val="24"/>
        </w:rPr>
        <w:t>կողմից հրապարակված հրավերի պայմանների տալիս է գրավոր համաձայնություն փոխհատուցվող դեղերի տրամադրման, դեղերի մատակարարման պայմանների և Լիազոր մարմնի կողմից դրա դիմաց վճարման պայմանների և համագործակցության այլ դրույթների վերաբերյալ:</w:t>
      </w:r>
    </w:p>
    <w:p w14:paraId="13DBD34E" w14:textId="0E19329E" w:rsidR="00D253CD" w:rsidRPr="0007722F" w:rsidRDefault="00D253CD" w:rsidP="00D253CD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>
        <w:rPr>
          <w:rFonts w:ascii="GHEA Grapalat" w:eastAsia="Times New Roman" w:hAnsi="GHEA Grapalat" w:cs="Sylfaen"/>
          <w:sz w:val="24"/>
          <w:szCs w:val="24"/>
        </w:rPr>
        <w:t>28.</w:t>
      </w:r>
      <w:r w:rsidRPr="0007722F">
        <w:rPr>
          <w:rFonts w:ascii="GHEA Grapalat" w:eastAsia="Times New Roman" w:hAnsi="GHEA Grapalat" w:cs="Sylfaen"/>
          <w:sz w:val="24"/>
          <w:szCs w:val="24"/>
        </w:rPr>
        <w:t xml:space="preserve">Դեղատների կողմից ներկայացված հայտի հիման վրա </w:t>
      </w:r>
      <w:r w:rsidRPr="0007722F"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>Լիազոր մարմնի</w:t>
      </w:r>
      <w:r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 xml:space="preserve"> </w:t>
      </w:r>
      <w:r w:rsidRPr="0007722F">
        <w:rPr>
          <w:rFonts w:ascii="GHEA Grapalat" w:eastAsia="Times New Roman" w:hAnsi="GHEA Grapalat" w:cs="Sylfaen"/>
          <w:sz w:val="24"/>
          <w:szCs w:val="24"/>
        </w:rPr>
        <w:t>և Դեղատան միջև կնքվում է պայմանագիր:</w:t>
      </w:r>
    </w:p>
    <w:p w14:paraId="73460D82" w14:textId="77777777" w:rsidR="00D253CD" w:rsidRPr="00400E6D" w:rsidRDefault="00D253CD" w:rsidP="00D253CD">
      <w:pPr>
        <w:spacing w:after="0" w:line="360" w:lineRule="auto"/>
        <w:jc w:val="both"/>
        <w:rPr>
          <w:rFonts w:ascii="GHEA Grapalat" w:eastAsia="Times New Roman" w:hAnsi="GHEA Grapalat" w:cs="Calibri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29.</w:t>
      </w:r>
      <w:r w:rsidRPr="00400E6D">
        <w:rPr>
          <w:rFonts w:ascii="GHEA Grapalat" w:hAnsi="GHEA Grapalat"/>
          <w:sz w:val="24"/>
          <w:szCs w:val="24"/>
        </w:rPr>
        <w:t xml:space="preserve">Դեղատների վերաբերյալ </w:t>
      </w:r>
      <w:r w:rsidRPr="00400E6D">
        <w:rPr>
          <w:rFonts w:ascii="GHEA Grapalat" w:eastAsia="Times New Roman" w:hAnsi="GHEA Grapalat" w:cs="Calibri"/>
          <w:sz w:val="24"/>
          <w:szCs w:val="24"/>
        </w:rPr>
        <w:t xml:space="preserve">ռեեստրը վարում է </w:t>
      </w:r>
      <w:r w:rsidRPr="00400E6D"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>Լիազոր մարմինը</w:t>
      </w:r>
      <w:r w:rsidRPr="00400E6D">
        <w:rPr>
          <w:rFonts w:ascii="GHEA Grapalat" w:eastAsia="Times New Roman" w:hAnsi="GHEA Grapalat" w:cs="Calibri"/>
          <w:sz w:val="24"/>
          <w:szCs w:val="24"/>
        </w:rPr>
        <w:t xml:space="preserve">: Ռեեստրի ձևը և վարման կարգը սահմանում է </w:t>
      </w:r>
      <w:r w:rsidRPr="00400E6D"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>Լիազոր մարմինը</w:t>
      </w:r>
      <w:r w:rsidRPr="00400E6D">
        <w:rPr>
          <w:rFonts w:ascii="GHEA Grapalat" w:eastAsia="Times New Roman" w:hAnsi="GHEA Grapalat" w:cs="Calibri"/>
          <w:sz w:val="24"/>
          <w:szCs w:val="24"/>
        </w:rPr>
        <w:t>:</w:t>
      </w:r>
    </w:p>
    <w:p w14:paraId="61811A94" w14:textId="58D2F3FA" w:rsidR="00D253CD" w:rsidRPr="00400E6D" w:rsidRDefault="00D253CD" w:rsidP="00D253CD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shd w:val="clear" w:color="auto" w:fill="FFFFFF"/>
        </w:rPr>
        <w:t>30.</w:t>
      </w:r>
      <w:r w:rsidRPr="00400E6D">
        <w:rPr>
          <w:rFonts w:ascii="GHEA Grapalat" w:hAnsi="GHEA Grapalat"/>
          <w:sz w:val="24"/>
          <w:szCs w:val="24"/>
          <w:shd w:val="clear" w:color="auto" w:fill="FFFFFF"/>
        </w:rPr>
        <w:t>Դեղատան որակավորումը և վերջինիս որակավորումից զրկելն իրականացնում է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Pr="00400E6D">
        <w:rPr>
          <w:rFonts w:ascii="GHEA Grapalat" w:hAnsi="GHEA Grapalat"/>
          <w:sz w:val="24"/>
          <w:szCs w:val="24"/>
        </w:rPr>
        <w:t>Լիազոր մարմինը</w:t>
      </w:r>
      <w:r w:rsidRPr="00400E6D"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 xml:space="preserve"> </w:t>
      </w:r>
      <w:r w:rsidRPr="00400E6D">
        <w:rPr>
          <w:rFonts w:ascii="GHEA Grapalat" w:hAnsi="GHEA Grapalat"/>
          <w:sz w:val="24"/>
          <w:szCs w:val="24"/>
        </w:rPr>
        <w:t>Որակավորումը տրվում է մինչև մեկ տարի ժամկետով:</w:t>
      </w:r>
    </w:p>
    <w:p w14:paraId="30E57E67" w14:textId="77777777" w:rsidR="00D253CD" w:rsidRPr="00400E6D" w:rsidRDefault="00D253CD" w:rsidP="00D253CD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31.</w:t>
      </w:r>
      <w:r w:rsidRPr="00400E6D">
        <w:rPr>
          <w:rFonts w:ascii="GHEA Grapalat" w:hAnsi="GHEA Grapalat"/>
          <w:sz w:val="24"/>
          <w:szCs w:val="24"/>
        </w:rPr>
        <w:t>Որակավորում ստանալու համար Դեղատունը պետք է ապահովի հետևյալ պայմանները՝</w:t>
      </w:r>
    </w:p>
    <w:p w14:paraId="6F2EF8B3" w14:textId="3B410C7B" w:rsidR="00D253CD" w:rsidRPr="000672DE" w:rsidRDefault="00D253CD" w:rsidP="00D253CD">
      <w:pPr>
        <w:pStyle w:val="ListParagraph"/>
        <w:spacing w:after="0" w:line="360" w:lineRule="auto"/>
        <w:ind w:left="0" w:firstLine="142"/>
        <w:jc w:val="both"/>
        <w:rPr>
          <w:rFonts w:ascii="GHEA Grapalat" w:hAnsi="GHEA Grapalat"/>
          <w:sz w:val="24"/>
          <w:szCs w:val="24"/>
        </w:rPr>
      </w:pPr>
      <w:r w:rsidRPr="000672DE">
        <w:rPr>
          <w:rFonts w:ascii="GHEA Grapalat" w:hAnsi="GHEA Grapalat"/>
          <w:sz w:val="24"/>
          <w:szCs w:val="24"/>
        </w:rPr>
        <w:t>1) «Լիցենզավորման մասին» օրենքով սահմանված կարգով</w:t>
      </w:r>
      <w:r>
        <w:rPr>
          <w:rFonts w:ascii="GHEA Grapalat" w:hAnsi="GHEA Grapalat"/>
          <w:sz w:val="24"/>
          <w:szCs w:val="24"/>
        </w:rPr>
        <w:t xml:space="preserve"> </w:t>
      </w:r>
      <w:r w:rsidRPr="000672DE">
        <w:rPr>
          <w:rFonts w:ascii="GHEA Grapalat" w:hAnsi="GHEA Grapalat"/>
          <w:sz w:val="24"/>
          <w:szCs w:val="24"/>
        </w:rPr>
        <w:t>համապատասխան լիցենզիայի առկայություն,</w:t>
      </w:r>
    </w:p>
    <w:p w14:paraId="7807EF93" w14:textId="77777777" w:rsidR="00D253CD" w:rsidRDefault="00D253CD" w:rsidP="00D253CD">
      <w:pPr>
        <w:pStyle w:val="ListParagraph"/>
        <w:spacing w:after="0" w:line="360" w:lineRule="auto"/>
        <w:ind w:left="0" w:firstLine="142"/>
        <w:jc w:val="both"/>
        <w:rPr>
          <w:rFonts w:ascii="GHEA Grapalat" w:hAnsi="GHEA Grapalat"/>
          <w:sz w:val="24"/>
          <w:szCs w:val="24"/>
        </w:rPr>
      </w:pPr>
      <w:r w:rsidRPr="000672DE">
        <w:rPr>
          <w:rFonts w:ascii="GHEA Grapalat" w:hAnsi="GHEA Grapalat"/>
          <w:sz w:val="24"/>
          <w:szCs w:val="24"/>
        </w:rPr>
        <w:t xml:space="preserve">2) </w:t>
      </w:r>
      <w:r w:rsidRPr="00AA2305">
        <w:rPr>
          <w:rFonts w:ascii="GHEA Grapalat" w:hAnsi="GHEA Grapalat"/>
          <w:sz w:val="24"/>
          <w:szCs w:val="24"/>
        </w:rPr>
        <w:t>Պետության կողմից փոխհատուցվող</w:t>
      </w:r>
      <w:r w:rsidRPr="000672DE">
        <w:rPr>
          <w:rFonts w:ascii="GHEA Grapalat" w:hAnsi="GHEA Grapalat"/>
          <w:sz w:val="24"/>
          <w:szCs w:val="24"/>
        </w:rPr>
        <w:t xml:space="preserve"> դեղերի հասանելիության ապահովում շահառուներին,</w:t>
      </w:r>
    </w:p>
    <w:p w14:paraId="637EC0AD" w14:textId="77777777" w:rsidR="00D253CD" w:rsidRPr="000672DE" w:rsidRDefault="00D253CD" w:rsidP="00D253CD">
      <w:pPr>
        <w:spacing w:after="0" w:line="360" w:lineRule="auto"/>
        <w:ind w:firstLine="142"/>
        <w:jc w:val="both"/>
        <w:rPr>
          <w:rFonts w:ascii="Cambria Math" w:hAnsi="Cambria Math"/>
          <w:sz w:val="24"/>
          <w:szCs w:val="24"/>
        </w:rPr>
      </w:pPr>
      <w:r w:rsidRPr="000672DE">
        <w:rPr>
          <w:rFonts w:ascii="GHEA Grapalat" w:hAnsi="GHEA Grapalat"/>
          <w:sz w:val="24"/>
          <w:szCs w:val="24"/>
        </w:rPr>
        <w:lastRenderedPageBreak/>
        <w:t>3</w:t>
      </w:r>
      <w:r>
        <w:rPr>
          <w:rFonts w:ascii="GHEA Grapalat" w:hAnsi="GHEA Grapalat"/>
          <w:sz w:val="24"/>
          <w:szCs w:val="24"/>
        </w:rPr>
        <w:t>2</w:t>
      </w:r>
      <w:r w:rsidRPr="000672DE">
        <w:rPr>
          <w:rFonts w:ascii="GHEA Grapalat" w:hAnsi="GHEA Grapalat"/>
          <w:sz w:val="24"/>
          <w:szCs w:val="24"/>
        </w:rPr>
        <w:t>.Որակավորում ստացած դեղատունը պետք է ապահովի հետևյալ պայմանները</w:t>
      </w:r>
      <w:r w:rsidRPr="000672DE">
        <w:rPr>
          <w:rFonts w:ascii="Cambria Math" w:hAnsi="Cambria Math"/>
          <w:sz w:val="24"/>
          <w:szCs w:val="24"/>
        </w:rPr>
        <w:t>՝</w:t>
      </w:r>
    </w:p>
    <w:p w14:paraId="10B2AACE" w14:textId="1BD72670" w:rsidR="00D253CD" w:rsidRPr="000672DE" w:rsidRDefault="00D253CD" w:rsidP="00D253CD">
      <w:pPr>
        <w:pStyle w:val="ListParagraph"/>
        <w:spacing w:after="0" w:line="360" w:lineRule="auto"/>
        <w:ind w:left="0" w:firstLine="14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1</w:t>
      </w:r>
      <w:r w:rsidRPr="000672DE">
        <w:rPr>
          <w:rFonts w:ascii="GHEA Grapalat" w:hAnsi="GHEA Grapalat"/>
          <w:sz w:val="24"/>
          <w:szCs w:val="24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r w:rsidRPr="000672DE">
        <w:rPr>
          <w:rFonts w:ascii="GHEA Grapalat" w:hAnsi="GHEA Grapalat"/>
          <w:sz w:val="24"/>
          <w:szCs w:val="24"/>
        </w:rPr>
        <w:t>Դեղատան կողմից դեղատան տեսանելի վայրում տեղեկատվության հասանելիության ապահովում, առ այն, որ տվյալ դեղատան միջոցով տրամադրվում են փոխհատուցվող դեղեր,</w:t>
      </w:r>
    </w:p>
    <w:p w14:paraId="314F6147" w14:textId="77777777" w:rsidR="00D253CD" w:rsidRPr="0007722F" w:rsidRDefault="00D253CD" w:rsidP="00D253CD">
      <w:pPr>
        <w:pStyle w:val="ListParagraph"/>
        <w:spacing w:after="0" w:line="360" w:lineRule="auto"/>
        <w:ind w:left="0" w:firstLine="142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</w:t>
      </w:r>
      <w:r w:rsidRPr="000672DE">
        <w:rPr>
          <w:rFonts w:ascii="GHEA Grapalat" w:hAnsi="GHEA Grapalat"/>
          <w:sz w:val="24"/>
          <w:szCs w:val="24"/>
        </w:rPr>
        <w:t>) դեղատանը տեսանելի վայրում</w:t>
      </w:r>
      <w:r>
        <w:rPr>
          <w:rFonts w:ascii="GHEA Grapalat" w:hAnsi="GHEA Grapalat"/>
          <w:sz w:val="24"/>
          <w:szCs w:val="24"/>
        </w:rPr>
        <w:t xml:space="preserve"> մշտապես</w:t>
      </w:r>
      <w:r w:rsidRPr="000672DE">
        <w:rPr>
          <w:rFonts w:ascii="GHEA Grapalat" w:hAnsi="GHEA Grapalat"/>
          <w:sz w:val="24"/>
          <w:szCs w:val="24"/>
        </w:rPr>
        <w:t xml:space="preserve"> ապահով</w:t>
      </w:r>
      <w:r>
        <w:rPr>
          <w:rFonts w:ascii="GHEA Grapalat" w:hAnsi="GHEA Grapalat"/>
          <w:sz w:val="24"/>
          <w:szCs w:val="24"/>
        </w:rPr>
        <w:t>ի</w:t>
      </w:r>
      <w:r w:rsidRPr="000672DE">
        <w:rPr>
          <w:rFonts w:ascii="GHEA Grapalat" w:hAnsi="GHEA Grapalat"/>
          <w:sz w:val="24"/>
          <w:szCs w:val="24"/>
        </w:rPr>
        <w:t xml:space="preserve"> Լիազոր մարմնի կողմից պահանջվող տեղեկատվության հասանելիություն</w:t>
      </w:r>
      <w:r>
        <w:rPr>
          <w:rFonts w:ascii="GHEA Grapalat" w:hAnsi="GHEA Grapalat"/>
          <w:sz w:val="24"/>
          <w:szCs w:val="24"/>
        </w:rPr>
        <w:t>՝</w:t>
      </w:r>
      <w:r w:rsidRPr="000672DE">
        <w:rPr>
          <w:rFonts w:ascii="GHEA Grapalat" w:hAnsi="GHEA Grapalat"/>
          <w:sz w:val="24"/>
          <w:szCs w:val="24"/>
        </w:rPr>
        <w:t xml:space="preserve"> փոխհատուցման կարգի, փոխհատուցման գնի և փոխհատուցման առավելագույն չափի վերաբերյալ (ցուցադրման ենթակա տեղեկատվությունը ներկայացված է Ձևաչափ 3-ում):</w:t>
      </w:r>
    </w:p>
    <w:p w14:paraId="4D539C5C" w14:textId="64BB6171" w:rsidR="00D253CD" w:rsidRPr="0007722F" w:rsidRDefault="00D253CD" w:rsidP="00D253CD">
      <w:pPr>
        <w:pStyle w:val="ListParagraph"/>
        <w:spacing w:after="0" w:line="360" w:lineRule="auto"/>
        <w:ind w:left="0"/>
        <w:jc w:val="both"/>
        <w:rPr>
          <w:rFonts w:ascii="GHEA Grapalat" w:hAnsi="GHEA Grapalat"/>
          <w:sz w:val="24"/>
          <w:szCs w:val="24"/>
        </w:rPr>
      </w:pPr>
      <w:r w:rsidRPr="0007722F">
        <w:rPr>
          <w:rFonts w:ascii="GHEA Grapalat" w:hAnsi="GHEA Grapalat" w:cs="Sylfaen"/>
          <w:sz w:val="24"/>
          <w:szCs w:val="24"/>
        </w:rPr>
        <w:t>3</w:t>
      </w:r>
      <w:r>
        <w:rPr>
          <w:rFonts w:ascii="GHEA Grapalat" w:hAnsi="GHEA Grapalat" w:cs="Sylfaen"/>
          <w:sz w:val="24"/>
          <w:szCs w:val="24"/>
        </w:rPr>
        <w:t>3</w:t>
      </w:r>
      <w:r w:rsidRPr="0007722F">
        <w:rPr>
          <w:rFonts w:ascii="GHEA Grapalat" w:hAnsi="GHEA Grapalat" w:cs="Sylfaen"/>
          <w:sz w:val="24"/>
          <w:szCs w:val="24"/>
        </w:rPr>
        <w:t xml:space="preserve">. </w:t>
      </w:r>
      <w:r w:rsidRPr="0007722F">
        <w:rPr>
          <w:rFonts w:ascii="GHEA Grapalat" w:hAnsi="GHEA Grapalat"/>
          <w:sz w:val="24"/>
          <w:szCs w:val="24"/>
        </w:rPr>
        <w:t xml:space="preserve">Դեղատունը փոխհատուցվող դեղը հատկացնում է շահառուին միասնական էլեկտրոնային համակարգով շահառուին նույնականացնելուց անմիջապես հետո: Այն դեպքում, երբ փոխհատուցվող դեղը տրամադրվում է շահառուի նույնականացման վավերականության հաստատումից հետո 24 ժամից ուշ և այդ դեպքը ընթացիկ տարում կրկնվում է 3 անգամ, ապա </w:t>
      </w:r>
      <w:r w:rsidRPr="0007722F"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>Լիազոր մարմինը</w:t>
      </w:r>
      <w:r>
        <w:rPr>
          <w:rFonts w:ascii="GHEA Grapalat" w:hAnsi="GHEA Grapalat" w:cs="Tahoma"/>
          <w:bCs/>
          <w:spacing w:val="-12"/>
          <w:sz w:val="24"/>
          <w:szCs w:val="24"/>
          <w:shd w:val="clear" w:color="auto" w:fill="FFFFFF"/>
        </w:rPr>
        <w:t xml:space="preserve"> </w:t>
      </w:r>
      <w:r w:rsidRPr="0007722F">
        <w:rPr>
          <w:rFonts w:ascii="GHEA Grapalat" w:hAnsi="GHEA Grapalat"/>
          <w:sz w:val="24"/>
          <w:szCs w:val="24"/>
        </w:rPr>
        <w:t>կարող է յուրաքանչյուր նման դեպքով Դեղատան նկատմամբ կիրառել պայմանագրով սահմանված պատասխանատվության միջոցներ:</w:t>
      </w:r>
    </w:p>
    <w:p w14:paraId="1BA25EC6" w14:textId="77777777" w:rsidR="00D253CD" w:rsidRPr="0007722F" w:rsidRDefault="00D253CD" w:rsidP="00D253CD">
      <w:pPr>
        <w:pStyle w:val="ListParagraph"/>
        <w:spacing w:after="0" w:line="360" w:lineRule="auto"/>
        <w:ind w:left="0"/>
        <w:jc w:val="both"/>
        <w:rPr>
          <w:rFonts w:ascii="GHEA Grapalat" w:hAnsi="GHEA Grapalat"/>
          <w:sz w:val="24"/>
          <w:szCs w:val="24"/>
        </w:rPr>
      </w:pPr>
    </w:p>
    <w:p w14:paraId="3F1A943E" w14:textId="77777777" w:rsidR="00D253CD" w:rsidRPr="0007722F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</w:p>
    <w:p w14:paraId="79B5DED8" w14:textId="77777777" w:rsidR="00D253CD" w:rsidRPr="0007722F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  <w:r w:rsidRPr="0007722F">
        <w:rPr>
          <w:rFonts w:ascii="GHEA Grapalat" w:hAnsi="GHEA Grapalat"/>
          <w:sz w:val="24"/>
          <w:szCs w:val="24"/>
        </w:rPr>
        <w:t>Ձևաչափ 1</w:t>
      </w:r>
    </w:p>
    <w:p w14:paraId="5132F9E1" w14:textId="77777777" w:rsidR="00D253CD" w:rsidRPr="0007722F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</w:p>
    <w:p w14:paraId="2BA91EDB" w14:textId="77777777" w:rsidR="00D253CD" w:rsidRPr="0007722F" w:rsidRDefault="00D253CD" w:rsidP="00D253CD">
      <w:pPr>
        <w:spacing w:after="0" w:line="360" w:lineRule="auto"/>
        <w:jc w:val="center"/>
        <w:rPr>
          <w:rFonts w:ascii="GHEA Grapalat" w:hAnsi="GHEA Grapalat"/>
          <w:sz w:val="24"/>
          <w:szCs w:val="24"/>
        </w:rPr>
      </w:pPr>
      <w:r w:rsidRPr="0007722F">
        <w:rPr>
          <w:rFonts w:ascii="GHEA Grapalat" w:hAnsi="GHEA Grapalat"/>
          <w:sz w:val="24"/>
          <w:szCs w:val="24"/>
        </w:rPr>
        <w:t>ՑԱՆԿ</w:t>
      </w:r>
    </w:p>
    <w:p w14:paraId="1211838A" w14:textId="77777777" w:rsidR="00D253CD" w:rsidRPr="0007722F" w:rsidRDefault="00D253CD" w:rsidP="00D253CD">
      <w:pPr>
        <w:spacing w:after="0" w:line="360" w:lineRule="auto"/>
        <w:jc w:val="center"/>
        <w:rPr>
          <w:rFonts w:ascii="GHEA Grapalat" w:hAnsi="GHEA Grapalat"/>
          <w:sz w:val="24"/>
          <w:szCs w:val="24"/>
        </w:rPr>
      </w:pPr>
      <w:r w:rsidRPr="0007722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Շահառուներին</w:t>
      </w:r>
      <w:r w:rsidRPr="0007722F">
        <w:rPr>
          <w:rFonts w:ascii="GHEA Grapalat" w:hAnsi="GHEA Grapalat"/>
          <w:sz w:val="24"/>
          <w:szCs w:val="24"/>
        </w:rPr>
        <w:t xml:space="preserve"> պետության կողմից երաշխավորված անվճար և արտոնյալ պայմաններով արտահիվանդանոցային </w:t>
      </w:r>
      <w:r w:rsidRPr="0007722F">
        <w:rPr>
          <w:rFonts w:ascii="GHEA Grapalat" w:hAnsi="GHEA Grapalat"/>
          <w:color w:val="000000"/>
          <w:sz w:val="24"/>
          <w:szCs w:val="24"/>
        </w:rPr>
        <w:t xml:space="preserve">պայմաններում սիրտ-անոթային հիվանդությունների բուժման նպատակով </w:t>
      </w:r>
      <w:r w:rsidRPr="0007722F">
        <w:rPr>
          <w:rFonts w:ascii="GHEA Grapalat" w:hAnsi="GHEA Grapalat"/>
          <w:sz w:val="24"/>
          <w:szCs w:val="24"/>
        </w:rPr>
        <w:t>փոխհատուցվող դեղերի</w:t>
      </w:r>
    </w:p>
    <w:p w14:paraId="44EFFFA7" w14:textId="77777777" w:rsidR="00D253CD" w:rsidRPr="0007722F" w:rsidRDefault="00D253CD" w:rsidP="00D253CD">
      <w:pPr>
        <w:spacing w:after="0" w:line="360" w:lineRule="auto"/>
        <w:jc w:val="center"/>
        <w:rPr>
          <w:rFonts w:ascii="GHEA Grapalat" w:hAnsi="GHEA Grapalat"/>
          <w:sz w:val="24"/>
          <w:szCs w:val="24"/>
        </w:rPr>
      </w:pPr>
    </w:p>
    <w:tbl>
      <w:tblPr>
        <w:tblStyle w:val="TableGrid"/>
        <w:tblW w:w="1134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98"/>
        <w:gridCol w:w="1727"/>
        <w:gridCol w:w="1445"/>
        <w:gridCol w:w="540"/>
        <w:gridCol w:w="810"/>
        <w:gridCol w:w="810"/>
        <w:gridCol w:w="1080"/>
        <w:gridCol w:w="1080"/>
        <w:gridCol w:w="1391"/>
        <w:gridCol w:w="1760"/>
      </w:tblGrid>
      <w:tr w:rsidR="00D253CD" w:rsidRPr="0007722F" w14:paraId="2DD40DC4" w14:textId="77777777" w:rsidTr="008A56C6">
        <w:trPr>
          <w:cantSplit/>
          <w:trHeight w:val="1448"/>
        </w:trPr>
        <w:tc>
          <w:tcPr>
            <w:tcW w:w="698" w:type="dxa"/>
          </w:tcPr>
          <w:p w14:paraId="462F7E30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Հ/Հ</w:t>
            </w:r>
          </w:p>
        </w:tc>
        <w:tc>
          <w:tcPr>
            <w:tcW w:w="1727" w:type="dxa"/>
          </w:tcPr>
          <w:p w14:paraId="2708CD15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Դեղի համընդհանուր անվանումը</w:t>
            </w:r>
          </w:p>
        </w:tc>
        <w:tc>
          <w:tcPr>
            <w:tcW w:w="1445" w:type="dxa"/>
          </w:tcPr>
          <w:p w14:paraId="17B069B6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Դեղի առևտրային անվանումը</w:t>
            </w:r>
          </w:p>
        </w:tc>
        <w:tc>
          <w:tcPr>
            <w:tcW w:w="540" w:type="dxa"/>
            <w:textDirection w:val="btLr"/>
          </w:tcPr>
          <w:p w14:paraId="65D41EBE" w14:textId="77777777" w:rsidR="00D253CD" w:rsidRPr="0007722F" w:rsidRDefault="00D253CD" w:rsidP="008A56C6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Կոդ </w:t>
            </w:r>
          </w:p>
        </w:tc>
        <w:tc>
          <w:tcPr>
            <w:tcW w:w="810" w:type="dxa"/>
          </w:tcPr>
          <w:p w14:paraId="15AC3EA3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Դեղաձև</w:t>
            </w:r>
          </w:p>
        </w:tc>
        <w:tc>
          <w:tcPr>
            <w:tcW w:w="810" w:type="dxa"/>
          </w:tcPr>
          <w:p w14:paraId="0BEB9E01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Դեղաչափ</w:t>
            </w:r>
          </w:p>
        </w:tc>
        <w:tc>
          <w:tcPr>
            <w:tcW w:w="1080" w:type="dxa"/>
            <w:textDirection w:val="btLr"/>
          </w:tcPr>
          <w:p w14:paraId="691934F9" w14:textId="77777777" w:rsidR="00D253CD" w:rsidRPr="0007722F" w:rsidRDefault="00D253CD" w:rsidP="008A56C6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Չափման միավոր</w:t>
            </w:r>
          </w:p>
        </w:tc>
        <w:tc>
          <w:tcPr>
            <w:tcW w:w="1080" w:type="dxa"/>
          </w:tcPr>
          <w:p w14:paraId="07121F89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Հենակետային գին</w:t>
            </w:r>
          </w:p>
        </w:tc>
        <w:tc>
          <w:tcPr>
            <w:tcW w:w="1391" w:type="dxa"/>
          </w:tcPr>
          <w:p w14:paraId="5D506D89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</w:p>
          <w:p w14:paraId="71870565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փոխ</w:t>
            </w: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ատուցման գին</w:t>
            </w:r>
          </w:p>
        </w:tc>
        <w:tc>
          <w:tcPr>
            <w:tcW w:w="1760" w:type="dxa"/>
          </w:tcPr>
          <w:p w14:paraId="63E6F1B8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փոխ</w:t>
            </w: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ատուցման առավելագույն չափ</w:t>
            </w:r>
          </w:p>
        </w:tc>
      </w:tr>
      <w:tr w:rsidR="00D253CD" w:rsidRPr="0007722F" w14:paraId="16F38191" w14:textId="77777777" w:rsidTr="008A56C6">
        <w:trPr>
          <w:trHeight w:val="278"/>
        </w:trPr>
        <w:tc>
          <w:tcPr>
            <w:tcW w:w="698" w:type="dxa"/>
          </w:tcPr>
          <w:p w14:paraId="3B20DD96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Cambria Math" w:hAnsi="Cambria Math" w:cs="Cambria Math"/>
                <w:sz w:val="20"/>
                <w:szCs w:val="20"/>
              </w:rPr>
              <w:t>․․․</w:t>
            </w:r>
          </w:p>
        </w:tc>
        <w:tc>
          <w:tcPr>
            <w:tcW w:w="1727" w:type="dxa"/>
          </w:tcPr>
          <w:p w14:paraId="76E1A4F9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5" w:type="dxa"/>
          </w:tcPr>
          <w:p w14:paraId="4982CA5C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40" w:type="dxa"/>
          </w:tcPr>
          <w:p w14:paraId="399A0676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</w:tcPr>
          <w:p w14:paraId="64F6AAF1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</w:tcPr>
          <w:p w14:paraId="6608C3BA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49B126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B1E054E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1" w:type="dxa"/>
          </w:tcPr>
          <w:p w14:paraId="69BE369C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60" w:type="dxa"/>
          </w:tcPr>
          <w:p w14:paraId="4141DE21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16BE4888" w14:textId="77777777" w:rsidR="00D253CD" w:rsidRPr="0007722F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</w:p>
    <w:p w14:paraId="1CF14D5E" w14:textId="77777777" w:rsidR="00D253CD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</w:p>
    <w:p w14:paraId="7031DF52" w14:textId="77777777" w:rsidR="00D253CD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</w:p>
    <w:p w14:paraId="44513444" w14:textId="77777777" w:rsidR="00D253CD" w:rsidRPr="0007722F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</w:p>
    <w:p w14:paraId="7A4EE8B2" w14:textId="77777777" w:rsidR="00D253CD" w:rsidRPr="0007722F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  <w:r w:rsidRPr="0007722F">
        <w:rPr>
          <w:rFonts w:ascii="GHEA Grapalat" w:hAnsi="GHEA Grapalat"/>
          <w:sz w:val="24"/>
          <w:szCs w:val="24"/>
        </w:rPr>
        <w:t>Ձևաչափ 2</w:t>
      </w:r>
    </w:p>
    <w:p w14:paraId="4041E641" w14:textId="77777777" w:rsidR="00D253CD" w:rsidRPr="0007722F" w:rsidRDefault="00D253CD" w:rsidP="00D253CD">
      <w:pPr>
        <w:spacing w:after="0" w:line="360" w:lineRule="auto"/>
        <w:jc w:val="center"/>
        <w:rPr>
          <w:rFonts w:ascii="GHEA Grapalat" w:hAnsi="GHEA Grapalat"/>
          <w:sz w:val="24"/>
          <w:szCs w:val="24"/>
        </w:rPr>
      </w:pPr>
    </w:p>
    <w:p w14:paraId="3B2B338A" w14:textId="77777777" w:rsidR="00D253CD" w:rsidRPr="0007722F" w:rsidRDefault="00D253CD" w:rsidP="00D253CD">
      <w:pPr>
        <w:spacing w:after="0" w:line="360" w:lineRule="auto"/>
        <w:jc w:val="center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Դեղատան</w:t>
      </w:r>
      <w:r w:rsidRPr="0007722F">
        <w:rPr>
          <w:rFonts w:ascii="GHEA Grapalat" w:eastAsia="Times New Roman" w:hAnsi="GHEA Grapalat" w:cs="Sylfaen"/>
          <w:color w:val="FF0000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Sylfaen"/>
          <w:sz w:val="24"/>
          <w:szCs w:val="24"/>
        </w:rPr>
        <w:t>կողմից ներկայացվող տվյալները</w:t>
      </w:r>
    </w:p>
    <w:p w14:paraId="03650C81" w14:textId="77777777" w:rsidR="00D253CD" w:rsidRPr="0007722F" w:rsidRDefault="00D253CD" w:rsidP="00D253CD">
      <w:pPr>
        <w:spacing w:after="0" w:line="360" w:lineRule="auto"/>
        <w:jc w:val="center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Դեղատան անվանումը, գործունեության իրականացման հասցեն, ՀՎՀՀ, ներկայացվող հաշվետվության ժամանակահատվածը, հաշվետվության գեներացման ամսաթիվը</w:t>
      </w:r>
    </w:p>
    <w:tbl>
      <w:tblPr>
        <w:tblStyle w:val="TableGrid"/>
        <w:tblW w:w="1105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0"/>
        <w:gridCol w:w="1774"/>
        <w:gridCol w:w="1689"/>
        <w:gridCol w:w="675"/>
        <w:gridCol w:w="1047"/>
        <w:gridCol w:w="760"/>
        <w:gridCol w:w="929"/>
        <w:gridCol w:w="1013"/>
        <w:gridCol w:w="1229"/>
        <w:gridCol w:w="1101"/>
      </w:tblGrid>
      <w:tr w:rsidR="00D253CD" w:rsidRPr="0007722F" w14:paraId="18F999F3" w14:textId="77777777" w:rsidTr="008A56C6">
        <w:trPr>
          <w:cantSplit/>
          <w:trHeight w:val="1144"/>
        </w:trPr>
        <w:tc>
          <w:tcPr>
            <w:tcW w:w="840" w:type="dxa"/>
          </w:tcPr>
          <w:p w14:paraId="569D5C65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Դեղի կոդը</w:t>
            </w:r>
          </w:p>
        </w:tc>
        <w:tc>
          <w:tcPr>
            <w:tcW w:w="1774" w:type="dxa"/>
          </w:tcPr>
          <w:p w14:paraId="6DEE7CFC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Դեղի համընդհանուր անվանումը</w:t>
            </w:r>
          </w:p>
        </w:tc>
        <w:tc>
          <w:tcPr>
            <w:tcW w:w="1689" w:type="dxa"/>
          </w:tcPr>
          <w:p w14:paraId="713DB7C5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Դեղի առևտրային անվանումը, դեղաձևը, դեղաչափը</w:t>
            </w:r>
          </w:p>
        </w:tc>
        <w:tc>
          <w:tcPr>
            <w:tcW w:w="675" w:type="dxa"/>
            <w:textDirection w:val="btLr"/>
          </w:tcPr>
          <w:p w14:paraId="67BFF3E1" w14:textId="77777777" w:rsidR="00D253CD" w:rsidRPr="0007722F" w:rsidRDefault="00D253CD" w:rsidP="008A56C6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Չափման միավոր</w:t>
            </w:r>
          </w:p>
        </w:tc>
        <w:tc>
          <w:tcPr>
            <w:tcW w:w="1047" w:type="dxa"/>
            <w:textDirection w:val="btLr"/>
          </w:tcPr>
          <w:p w14:paraId="49FBED8F" w14:textId="77777777" w:rsidR="00D253CD" w:rsidRPr="0007722F" w:rsidRDefault="00D253CD" w:rsidP="008A56C6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Դեղատոմսով պահանջված քանակ</w:t>
            </w:r>
          </w:p>
        </w:tc>
        <w:tc>
          <w:tcPr>
            <w:tcW w:w="760" w:type="dxa"/>
            <w:textDirection w:val="btLr"/>
          </w:tcPr>
          <w:p w14:paraId="60D55339" w14:textId="77777777" w:rsidR="00D253CD" w:rsidRPr="0007722F" w:rsidRDefault="00D253CD" w:rsidP="008A56C6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Տրամադրված քանակ</w:t>
            </w:r>
          </w:p>
        </w:tc>
        <w:tc>
          <w:tcPr>
            <w:tcW w:w="929" w:type="dxa"/>
          </w:tcPr>
          <w:p w14:paraId="72E6AE76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փոխ</w:t>
            </w: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ատուցման գին, դրամ</w:t>
            </w:r>
          </w:p>
        </w:tc>
        <w:tc>
          <w:tcPr>
            <w:tcW w:w="1013" w:type="dxa"/>
          </w:tcPr>
          <w:p w14:paraId="16BFCF45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փոխհ</w:t>
            </w: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ատուցման առավելագույն չափ, դրամ</w:t>
            </w:r>
          </w:p>
        </w:tc>
        <w:tc>
          <w:tcPr>
            <w:tcW w:w="1229" w:type="dxa"/>
          </w:tcPr>
          <w:p w14:paraId="577F3AD8" w14:textId="77777777" w:rsidR="00D253CD" w:rsidRPr="0007722F" w:rsidRDefault="00D253CD" w:rsidP="008A56C6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Ընդամենը </w:t>
            </w:r>
            <w:r>
              <w:rPr>
                <w:rFonts w:ascii="GHEA Grapalat" w:hAnsi="GHEA Grapalat"/>
                <w:b/>
                <w:bCs/>
                <w:sz w:val="20"/>
                <w:szCs w:val="20"/>
              </w:rPr>
              <w:t>փոխ</w:t>
            </w: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հատուցվող գումար</w:t>
            </w:r>
          </w:p>
        </w:tc>
        <w:tc>
          <w:tcPr>
            <w:tcW w:w="1101" w:type="dxa"/>
          </w:tcPr>
          <w:p w14:paraId="470153D3" w14:textId="77777777" w:rsidR="00D253CD" w:rsidRPr="0007722F" w:rsidRDefault="00D253CD" w:rsidP="008A56C6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Ընդամենը համավճար</w:t>
            </w:r>
          </w:p>
        </w:tc>
      </w:tr>
      <w:tr w:rsidR="00D253CD" w:rsidRPr="0007722F" w14:paraId="49FD5915" w14:textId="77777777" w:rsidTr="008A56C6">
        <w:trPr>
          <w:cantSplit/>
          <w:trHeight w:val="296"/>
        </w:trPr>
        <w:tc>
          <w:tcPr>
            <w:tcW w:w="840" w:type="dxa"/>
          </w:tcPr>
          <w:p w14:paraId="3A93C004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Cambria Math" w:hAnsi="Cambria Math" w:cs="Cambria Math"/>
                <w:sz w:val="20"/>
                <w:szCs w:val="20"/>
              </w:rPr>
              <w:t>․․․</w:t>
            </w:r>
          </w:p>
        </w:tc>
        <w:tc>
          <w:tcPr>
            <w:tcW w:w="1774" w:type="dxa"/>
          </w:tcPr>
          <w:p w14:paraId="513A30E5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0729A0F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078CF543" w14:textId="77777777" w:rsidR="00D253CD" w:rsidRPr="0007722F" w:rsidRDefault="00D253CD" w:rsidP="008A56C6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47" w:type="dxa"/>
            <w:textDirection w:val="btLr"/>
          </w:tcPr>
          <w:p w14:paraId="45A9CD94" w14:textId="77777777" w:rsidR="00D253CD" w:rsidRPr="0007722F" w:rsidRDefault="00D253CD" w:rsidP="008A56C6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60" w:type="dxa"/>
            <w:textDirection w:val="btLr"/>
          </w:tcPr>
          <w:p w14:paraId="1E40701F" w14:textId="77777777" w:rsidR="00D253CD" w:rsidRPr="0007722F" w:rsidRDefault="00D253CD" w:rsidP="008A56C6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29" w:type="dxa"/>
          </w:tcPr>
          <w:p w14:paraId="291A286F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13" w:type="dxa"/>
          </w:tcPr>
          <w:p w14:paraId="6B8DF5A0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29" w:type="dxa"/>
          </w:tcPr>
          <w:p w14:paraId="4014EA05" w14:textId="77777777" w:rsidR="00D253CD" w:rsidRPr="0007722F" w:rsidRDefault="00D253CD" w:rsidP="008A56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01" w:type="dxa"/>
          </w:tcPr>
          <w:p w14:paraId="7D62950F" w14:textId="77777777" w:rsidR="00D253CD" w:rsidRPr="0007722F" w:rsidRDefault="00D253CD" w:rsidP="008A56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253CD" w:rsidRPr="0007722F" w14:paraId="5ABC605C" w14:textId="77777777" w:rsidTr="008A56C6">
        <w:trPr>
          <w:cantSplit/>
          <w:trHeight w:val="296"/>
        </w:trPr>
        <w:tc>
          <w:tcPr>
            <w:tcW w:w="840" w:type="dxa"/>
          </w:tcPr>
          <w:p w14:paraId="174F658E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774" w:type="dxa"/>
          </w:tcPr>
          <w:p w14:paraId="5BF7B3C7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89" w:type="dxa"/>
          </w:tcPr>
          <w:p w14:paraId="48B8C62A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7397102C" w14:textId="77777777" w:rsidR="00D253CD" w:rsidRPr="0007722F" w:rsidRDefault="00D253CD" w:rsidP="008A56C6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47" w:type="dxa"/>
            <w:textDirection w:val="btLr"/>
          </w:tcPr>
          <w:p w14:paraId="05545CCD" w14:textId="77777777" w:rsidR="00D253CD" w:rsidRPr="0007722F" w:rsidRDefault="00D253CD" w:rsidP="008A56C6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60" w:type="dxa"/>
            <w:textDirection w:val="btLr"/>
          </w:tcPr>
          <w:p w14:paraId="1078DED8" w14:textId="77777777" w:rsidR="00D253CD" w:rsidRPr="0007722F" w:rsidRDefault="00D253CD" w:rsidP="008A56C6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29" w:type="dxa"/>
          </w:tcPr>
          <w:p w14:paraId="0809CB0E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13" w:type="dxa"/>
          </w:tcPr>
          <w:p w14:paraId="7ABF8F9B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29" w:type="dxa"/>
          </w:tcPr>
          <w:p w14:paraId="21F51E01" w14:textId="77777777" w:rsidR="00D253CD" w:rsidRPr="0007722F" w:rsidRDefault="00D253CD" w:rsidP="008A56C6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01" w:type="dxa"/>
          </w:tcPr>
          <w:p w14:paraId="538CC708" w14:textId="77777777" w:rsidR="00D253CD" w:rsidRPr="0007722F" w:rsidRDefault="00D253CD" w:rsidP="008A56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07C99D31" w14:textId="77777777" w:rsidR="00D253CD" w:rsidRPr="0007722F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</w:p>
    <w:p w14:paraId="5CA00643" w14:textId="77777777" w:rsidR="00D253CD" w:rsidRPr="0007722F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</w:p>
    <w:p w14:paraId="021D31A7" w14:textId="77777777" w:rsidR="00D253CD" w:rsidRPr="0007722F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</w:p>
    <w:p w14:paraId="35068A11" w14:textId="77777777" w:rsidR="00D253CD" w:rsidRPr="0007722F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</w:p>
    <w:p w14:paraId="56EB8312" w14:textId="77777777" w:rsidR="00D253CD" w:rsidRPr="0007722F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</w:p>
    <w:p w14:paraId="241032AA" w14:textId="77777777" w:rsidR="00D253CD" w:rsidRPr="0007722F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  <w:r w:rsidRPr="0007722F">
        <w:rPr>
          <w:rFonts w:ascii="GHEA Grapalat" w:hAnsi="GHEA Grapalat"/>
          <w:sz w:val="24"/>
          <w:szCs w:val="24"/>
        </w:rPr>
        <w:t>Ձևաչափ 3</w:t>
      </w:r>
    </w:p>
    <w:p w14:paraId="1C747788" w14:textId="77777777" w:rsidR="00D253CD" w:rsidRPr="0007722F" w:rsidRDefault="00D253CD" w:rsidP="00D253CD">
      <w:pPr>
        <w:spacing w:after="0" w:line="360" w:lineRule="auto"/>
        <w:jc w:val="center"/>
        <w:rPr>
          <w:rFonts w:ascii="GHEA Grapalat" w:hAnsi="GHEA Grapalat"/>
          <w:sz w:val="24"/>
          <w:szCs w:val="24"/>
        </w:rPr>
      </w:pPr>
    </w:p>
    <w:p w14:paraId="3B1A52BB" w14:textId="77777777" w:rsidR="00D253CD" w:rsidRPr="0007722F" w:rsidRDefault="00D253CD" w:rsidP="00D253CD">
      <w:pPr>
        <w:spacing w:after="0" w:line="360" w:lineRule="auto"/>
        <w:jc w:val="center"/>
        <w:rPr>
          <w:rFonts w:ascii="GHEA Grapalat" w:eastAsia="Times New Roman" w:hAnsi="GHEA Grapalat" w:cs="Sylfaen"/>
          <w:sz w:val="24"/>
          <w:szCs w:val="24"/>
        </w:rPr>
      </w:pPr>
      <w:r w:rsidRPr="0007722F">
        <w:rPr>
          <w:rFonts w:ascii="GHEA Grapalat" w:eastAsia="Times New Roman" w:hAnsi="GHEA Grapalat" w:cs="Sylfaen"/>
          <w:sz w:val="24"/>
          <w:szCs w:val="24"/>
        </w:rPr>
        <w:t>Դեղատան</w:t>
      </w:r>
      <w:r w:rsidRPr="0007722F">
        <w:rPr>
          <w:rFonts w:ascii="GHEA Grapalat" w:eastAsia="Times New Roman" w:hAnsi="GHEA Grapalat" w:cs="Sylfaen"/>
          <w:color w:val="FF0000"/>
          <w:sz w:val="24"/>
          <w:szCs w:val="24"/>
        </w:rPr>
        <w:t xml:space="preserve"> </w:t>
      </w:r>
      <w:r w:rsidRPr="0007722F">
        <w:rPr>
          <w:rFonts w:ascii="GHEA Grapalat" w:eastAsia="Times New Roman" w:hAnsi="GHEA Grapalat" w:cs="Sylfaen"/>
          <w:sz w:val="24"/>
          <w:szCs w:val="24"/>
        </w:rPr>
        <w:t>կողմից ցուցադրման ենթակա տեղեկատվությունը</w:t>
      </w:r>
    </w:p>
    <w:tbl>
      <w:tblPr>
        <w:tblStyle w:val="TableGrid"/>
        <w:tblW w:w="11083" w:type="dxa"/>
        <w:tblInd w:w="-846" w:type="dxa"/>
        <w:tblLayout w:type="fixed"/>
        <w:tblLook w:val="04A0" w:firstRow="1" w:lastRow="0" w:firstColumn="1" w:lastColumn="0" w:noHBand="0" w:noVBand="1"/>
      </w:tblPr>
      <w:tblGrid>
        <w:gridCol w:w="1114"/>
        <w:gridCol w:w="2355"/>
        <w:gridCol w:w="3546"/>
        <w:gridCol w:w="675"/>
        <w:gridCol w:w="1130"/>
        <w:gridCol w:w="1170"/>
        <w:gridCol w:w="1093"/>
      </w:tblGrid>
      <w:tr w:rsidR="00D253CD" w:rsidRPr="0007722F" w14:paraId="5D58B12F" w14:textId="77777777" w:rsidTr="008A56C6">
        <w:trPr>
          <w:cantSplit/>
          <w:trHeight w:val="2376"/>
        </w:trPr>
        <w:tc>
          <w:tcPr>
            <w:tcW w:w="1114" w:type="dxa"/>
          </w:tcPr>
          <w:p w14:paraId="7BE49DDB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Դեղի կոդը</w:t>
            </w:r>
          </w:p>
        </w:tc>
        <w:tc>
          <w:tcPr>
            <w:tcW w:w="2355" w:type="dxa"/>
          </w:tcPr>
          <w:p w14:paraId="0C88D72B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Դեղի համընդհանուր անվանումը</w:t>
            </w:r>
          </w:p>
        </w:tc>
        <w:tc>
          <w:tcPr>
            <w:tcW w:w="3546" w:type="dxa"/>
          </w:tcPr>
          <w:p w14:paraId="78B342CB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Դեղի առևտրային անվանումը, դեղաձևը, դեղաչափը</w:t>
            </w:r>
          </w:p>
        </w:tc>
        <w:tc>
          <w:tcPr>
            <w:tcW w:w="675" w:type="dxa"/>
            <w:textDirection w:val="btLr"/>
          </w:tcPr>
          <w:p w14:paraId="10164C1A" w14:textId="77777777" w:rsidR="00D253CD" w:rsidRPr="0007722F" w:rsidRDefault="00D253CD" w:rsidP="008A56C6">
            <w:pPr>
              <w:ind w:left="113" w:right="113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Չափման միավոր</w:t>
            </w:r>
          </w:p>
        </w:tc>
        <w:tc>
          <w:tcPr>
            <w:tcW w:w="1130" w:type="dxa"/>
          </w:tcPr>
          <w:p w14:paraId="427239B7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Փոխհատուցման գին, դրամ</w:t>
            </w:r>
          </w:p>
        </w:tc>
        <w:tc>
          <w:tcPr>
            <w:tcW w:w="1170" w:type="dxa"/>
          </w:tcPr>
          <w:p w14:paraId="331D0B21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Փոխհատուցման առավելագույն չափ, դրամ</w:t>
            </w:r>
          </w:p>
        </w:tc>
        <w:tc>
          <w:tcPr>
            <w:tcW w:w="1093" w:type="dxa"/>
          </w:tcPr>
          <w:p w14:paraId="7C40CF2B" w14:textId="77777777" w:rsidR="00D253CD" w:rsidRPr="0007722F" w:rsidRDefault="00D253CD" w:rsidP="008A56C6">
            <w:pPr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Համավճար</w:t>
            </w:r>
          </w:p>
        </w:tc>
      </w:tr>
      <w:tr w:rsidR="00D253CD" w:rsidRPr="0007722F" w14:paraId="7C1791C3" w14:textId="77777777" w:rsidTr="008A56C6">
        <w:trPr>
          <w:cantSplit/>
          <w:trHeight w:val="614"/>
        </w:trPr>
        <w:tc>
          <w:tcPr>
            <w:tcW w:w="1114" w:type="dxa"/>
          </w:tcPr>
          <w:p w14:paraId="2E924EFD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Cambria Math" w:hAnsi="Cambria Math" w:cs="Cambria Math"/>
                <w:sz w:val="20"/>
                <w:szCs w:val="20"/>
              </w:rPr>
              <w:t>․․․</w:t>
            </w:r>
          </w:p>
        </w:tc>
        <w:tc>
          <w:tcPr>
            <w:tcW w:w="2355" w:type="dxa"/>
          </w:tcPr>
          <w:p w14:paraId="3DECFD80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46" w:type="dxa"/>
          </w:tcPr>
          <w:p w14:paraId="47C5FD2D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75" w:type="dxa"/>
            <w:textDirection w:val="btLr"/>
          </w:tcPr>
          <w:p w14:paraId="118E93D9" w14:textId="77777777" w:rsidR="00D253CD" w:rsidRPr="0007722F" w:rsidRDefault="00D253CD" w:rsidP="008A56C6">
            <w:pPr>
              <w:ind w:left="113" w:right="113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0" w:type="dxa"/>
          </w:tcPr>
          <w:p w14:paraId="25CA9FE9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9656A56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93" w:type="dxa"/>
          </w:tcPr>
          <w:p w14:paraId="72AD4406" w14:textId="77777777" w:rsidR="00D253CD" w:rsidRPr="0007722F" w:rsidRDefault="00D253CD" w:rsidP="008A56C6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2F3FE226" w14:textId="77777777" w:rsidR="00D253CD" w:rsidRPr="0007722F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</w:p>
    <w:p w14:paraId="40D38C78" w14:textId="77777777" w:rsidR="00D253CD" w:rsidRPr="0007722F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</w:p>
    <w:p w14:paraId="0EC0A812" w14:textId="77777777" w:rsidR="00D253CD" w:rsidRPr="0007722F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  <w:r w:rsidRPr="0007722F">
        <w:rPr>
          <w:rFonts w:ascii="GHEA Grapalat" w:hAnsi="GHEA Grapalat"/>
          <w:sz w:val="24"/>
          <w:szCs w:val="24"/>
        </w:rPr>
        <w:t xml:space="preserve">Ձևաչափ </w:t>
      </w:r>
      <w:r w:rsidRPr="0007722F">
        <w:rPr>
          <w:rFonts w:ascii="GHEA Grapalat" w:hAnsi="GHEA Grapalat"/>
          <w:sz w:val="24"/>
          <w:szCs w:val="24"/>
          <w:lang w:val="en-US"/>
        </w:rPr>
        <w:t>4</w:t>
      </w:r>
      <w:r w:rsidRPr="0007722F">
        <w:rPr>
          <w:rFonts w:ascii="GHEA Grapalat" w:hAnsi="GHEA Grapalat"/>
          <w:sz w:val="24"/>
          <w:szCs w:val="24"/>
        </w:rPr>
        <w:t xml:space="preserve"> </w:t>
      </w:r>
    </w:p>
    <w:p w14:paraId="0FFC712A" w14:textId="77777777" w:rsidR="00D253CD" w:rsidRPr="0007722F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</w:p>
    <w:p w14:paraId="628E1BB1" w14:textId="77777777" w:rsidR="00D253CD" w:rsidRPr="0007722F" w:rsidRDefault="00D253CD" w:rsidP="00D253CD">
      <w:pPr>
        <w:spacing w:after="0" w:line="360" w:lineRule="auto"/>
        <w:jc w:val="center"/>
        <w:rPr>
          <w:rFonts w:ascii="GHEA Grapalat" w:hAnsi="GHEA Grapalat"/>
          <w:sz w:val="24"/>
          <w:szCs w:val="24"/>
        </w:rPr>
      </w:pPr>
      <w:r w:rsidRPr="0007722F">
        <w:rPr>
          <w:rFonts w:ascii="GHEA Grapalat" w:hAnsi="GHEA Grapalat"/>
          <w:sz w:val="24"/>
          <w:szCs w:val="24"/>
        </w:rPr>
        <w:t>ԵՐԿՐՆԵՐԻ ՑԱՆԿ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"/>
        <w:gridCol w:w="1357"/>
        <w:gridCol w:w="2115"/>
        <w:gridCol w:w="1302"/>
        <w:gridCol w:w="2410"/>
        <w:gridCol w:w="1664"/>
      </w:tblGrid>
      <w:tr w:rsidR="00D253CD" w:rsidRPr="0007722F" w14:paraId="1A23615E" w14:textId="77777777" w:rsidTr="008A56C6">
        <w:tc>
          <w:tcPr>
            <w:tcW w:w="539" w:type="dxa"/>
          </w:tcPr>
          <w:p w14:paraId="00C9416D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ՀՀ</w:t>
            </w:r>
          </w:p>
        </w:tc>
        <w:tc>
          <w:tcPr>
            <w:tcW w:w="1571" w:type="dxa"/>
          </w:tcPr>
          <w:p w14:paraId="43DFAA32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Երկրի անվանումը</w:t>
            </w:r>
          </w:p>
        </w:tc>
        <w:tc>
          <w:tcPr>
            <w:tcW w:w="2359" w:type="dxa"/>
          </w:tcPr>
          <w:p w14:paraId="76911176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Իրավասու կազմակերպության անվանումը, տվյալների աղբյուրը</w:t>
            </w:r>
          </w:p>
        </w:tc>
        <w:tc>
          <w:tcPr>
            <w:tcW w:w="1671" w:type="dxa"/>
          </w:tcPr>
          <w:p w14:paraId="3657C43E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Գրանցված դեղի արժույթը</w:t>
            </w:r>
          </w:p>
        </w:tc>
        <w:tc>
          <w:tcPr>
            <w:tcW w:w="2691" w:type="dxa"/>
          </w:tcPr>
          <w:p w14:paraId="60105969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Տվյալների թարմացման պարբերականությունը</w:t>
            </w:r>
          </w:p>
        </w:tc>
        <w:tc>
          <w:tcPr>
            <w:tcW w:w="1869" w:type="dxa"/>
          </w:tcPr>
          <w:p w14:paraId="6E42F7A5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07722F">
              <w:rPr>
                <w:rFonts w:ascii="GHEA Grapalat" w:hAnsi="GHEA Grapalat"/>
                <w:b/>
                <w:bCs/>
                <w:sz w:val="20"/>
                <w:szCs w:val="20"/>
              </w:rPr>
              <w:t>Կիրառման մանրամասներ</w:t>
            </w:r>
          </w:p>
        </w:tc>
      </w:tr>
      <w:tr w:rsidR="00D253CD" w:rsidRPr="0007722F" w14:paraId="05B5F12E" w14:textId="77777777" w:rsidTr="008A56C6">
        <w:tc>
          <w:tcPr>
            <w:tcW w:w="539" w:type="dxa"/>
          </w:tcPr>
          <w:p w14:paraId="5A5B0054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571" w:type="dxa"/>
          </w:tcPr>
          <w:p w14:paraId="702884A8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Վրաստան</w:t>
            </w:r>
          </w:p>
        </w:tc>
        <w:tc>
          <w:tcPr>
            <w:tcW w:w="2359" w:type="dxa"/>
          </w:tcPr>
          <w:p w14:paraId="5D7621AF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Վրաստանի օկուպացված տարածքներից ներքին տեղահանվածների, աշխատանքի, առողջապահության և սոցիալական հարցերի նախարարություն</w:t>
            </w:r>
          </w:p>
        </w:tc>
        <w:tc>
          <w:tcPr>
            <w:tcW w:w="1671" w:type="dxa"/>
          </w:tcPr>
          <w:p w14:paraId="17F70BC5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լարի</w:t>
            </w:r>
          </w:p>
        </w:tc>
        <w:tc>
          <w:tcPr>
            <w:tcW w:w="2691" w:type="dxa"/>
          </w:tcPr>
          <w:p w14:paraId="7B8B4C32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Տարեկան երկու անգամ</w:t>
            </w:r>
          </w:p>
        </w:tc>
        <w:tc>
          <w:tcPr>
            <w:tcW w:w="1869" w:type="dxa"/>
          </w:tcPr>
          <w:p w14:paraId="29F70CE2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Բոլոր դեղերի համար</w:t>
            </w:r>
          </w:p>
        </w:tc>
      </w:tr>
      <w:tr w:rsidR="00D253CD" w:rsidRPr="0007722F" w14:paraId="75642CBE" w14:textId="77777777" w:rsidTr="008A56C6">
        <w:tc>
          <w:tcPr>
            <w:tcW w:w="539" w:type="dxa"/>
          </w:tcPr>
          <w:p w14:paraId="2FF2123B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571" w:type="dxa"/>
          </w:tcPr>
          <w:p w14:paraId="74B234D3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Մոլդովա</w:t>
            </w:r>
          </w:p>
        </w:tc>
        <w:tc>
          <w:tcPr>
            <w:tcW w:w="2359" w:type="dxa"/>
          </w:tcPr>
          <w:p w14:paraId="73A18939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 xml:space="preserve">Մոլդովայի Հանրապետության առողջապահության նախարարություն </w:t>
            </w:r>
          </w:p>
        </w:tc>
        <w:tc>
          <w:tcPr>
            <w:tcW w:w="1671" w:type="dxa"/>
          </w:tcPr>
          <w:p w14:paraId="171A323E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լե</w:t>
            </w:r>
            <w:r w:rsidRPr="0007722F">
              <w:rPr>
                <w:rFonts w:ascii="GHEA Grapalat" w:hAnsi="GHEA Grapalat"/>
                <w:sz w:val="20"/>
                <w:szCs w:val="20"/>
              </w:rPr>
              <w:t>յ</w:t>
            </w:r>
          </w:p>
        </w:tc>
        <w:tc>
          <w:tcPr>
            <w:tcW w:w="2691" w:type="dxa"/>
          </w:tcPr>
          <w:p w14:paraId="6306229A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Տարեկան երկու անգամ</w:t>
            </w:r>
          </w:p>
        </w:tc>
        <w:tc>
          <w:tcPr>
            <w:tcW w:w="1869" w:type="dxa"/>
          </w:tcPr>
          <w:p w14:paraId="7D6A62FB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Բոլոր դեղերի համար</w:t>
            </w:r>
          </w:p>
        </w:tc>
      </w:tr>
      <w:tr w:rsidR="00D253CD" w:rsidRPr="0007722F" w14:paraId="158F1D40" w14:textId="77777777" w:rsidTr="008A56C6">
        <w:tc>
          <w:tcPr>
            <w:tcW w:w="539" w:type="dxa"/>
          </w:tcPr>
          <w:p w14:paraId="1F157514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571" w:type="dxa"/>
          </w:tcPr>
          <w:p w14:paraId="15394414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Չեխիա</w:t>
            </w:r>
          </w:p>
        </w:tc>
        <w:tc>
          <w:tcPr>
            <w:tcW w:w="2359" w:type="dxa"/>
          </w:tcPr>
          <w:p w14:paraId="50F57580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 xml:space="preserve">Չեխիայի Հանրապետության դեղերի վերահսկման պետական </w:t>
            </w:r>
            <w:r w:rsidRPr="0007722F">
              <w:rPr>
                <w:rFonts w:ascii="Cambria Math" w:hAnsi="Cambria Math" w:cs="Cambria Math"/>
                <w:sz w:val="20"/>
                <w:szCs w:val="20"/>
              </w:rPr>
              <w:t>​​</w:t>
            </w:r>
            <w:r w:rsidRPr="0007722F">
              <w:rPr>
                <w:rFonts w:ascii="GHEA Grapalat" w:hAnsi="GHEA Grapalat"/>
                <w:sz w:val="20"/>
                <w:szCs w:val="20"/>
              </w:rPr>
              <w:t>ինստիտուտ</w:t>
            </w:r>
          </w:p>
        </w:tc>
        <w:tc>
          <w:tcPr>
            <w:tcW w:w="1671" w:type="dxa"/>
          </w:tcPr>
          <w:p w14:paraId="73A99F37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Չեխական կռոնա</w:t>
            </w:r>
          </w:p>
        </w:tc>
        <w:tc>
          <w:tcPr>
            <w:tcW w:w="2691" w:type="dxa"/>
          </w:tcPr>
          <w:p w14:paraId="4D4DFA84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Տարեկան երկու անգամ</w:t>
            </w:r>
          </w:p>
        </w:tc>
        <w:tc>
          <w:tcPr>
            <w:tcW w:w="1869" w:type="dxa"/>
          </w:tcPr>
          <w:p w14:paraId="43906568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Բոլոր դեղերի համար</w:t>
            </w:r>
          </w:p>
        </w:tc>
      </w:tr>
      <w:tr w:rsidR="00D253CD" w:rsidRPr="0007722F" w14:paraId="61CF95DA" w14:textId="77777777" w:rsidTr="008A56C6">
        <w:tc>
          <w:tcPr>
            <w:tcW w:w="539" w:type="dxa"/>
          </w:tcPr>
          <w:p w14:paraId="2E61EB41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571" w:type="dxa"/>
          </w:tcPr>
          <w:p w14:paraId="7D8AEFA1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Հունաստան</w:t>
            </w:r>
          </w:p>
        </w:tc>
        <w:tc>
          <w:tcPr>
            <w:tcW w:w="2359" w:type="dxa"/>
          </w:tcPr>
          <w:p w14:paraId="5617FD95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Դեղորաքային միջոցների ազգային կազմակերպություն</w:t>
            </w:r>
          </w:p>
        </w:tc>
        <w:tc>
          <w:tcPr>
            <w:tcW w:w="1671" w:type="dxa"/>
          </w:tcPr>
          <w:p w14:paraId="71680DF9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Եվրո</w:t>
            </w:r>
          </w:p>
        </w:tc>
        <w:tc>
          <w:tcPr>
            <w:tcW w:w="2691" w:type="dxa"/>
          </w:tcPr>
          <w:p w14:paraId="3FED0949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Տարեկան երկու անգամ</w:t>
            </w:r>
          </w:p>
        </w:tc>
        <w:tc>
          <w:tcPr>
            <w:tcW w:w="1869" w:type="dxa"/>
          </w:tcPr>
          <w:p w14:paraId="038A0ADE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Բոլոր դեղերի համար</w:t>
            </w:r>
          </w:p>
        </w:tc>
      </w:tr>
      <w:tr w:rsidR="00D253CD" w:rsidRPr="0007722F" w14:paraId="6D56819D" w14:textId="77777777" w:rsidTr="008A56C6">
        <w:tc>
          <w:tcPr>
            <w:tcW w:w="539" w:type="dxa"/>
          </w:tcPr>
          <w:p w14:paraId="73B4B6AA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571" w:type="dxa"/>
          </w:tcPr>
          <w:p w14:paraId="76D09C3A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Լիտվա</w:t>
            </w:r>
          </w:p>
        </w:tc>
        <w:tc>
          <w:tcPr>
            <w:tcW w:w="2359" w:type="dxa"/>
          </w:tcPr>
          <w:p w14:paraId="3C0662AB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Լիտվայի Հանրապետության առողջապահության նախարարություն</w:t>
            </w:r>
          </w:p>
        </w:tc>
        <w:tc>
          <w:tcPr>
            <w:tcW w:w="1671" w:type="dxa"/>
          </w:tcPr>
          <w:p w14:paraId="5C040EDD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Եվրո</w:t>
            </w:r>
          </w:p>
        </w:tc>
        <w:tc>
          <w:tcPr>
            <w:tcW w:w="2691" w:type="dxa"/>
          </w:tcPr>
          <w:p w14:paraId="22BB1ED6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Տարեկան երկու անգամ</w:t>
            </w:r>
          </w:p>
        </w:tc>
        <w:tc>
          <w:tcPr>
            <w:tcW w:w="1869" w:type="dxa"/>
          </w:tcPr>
          <w:p w14:paraId="7F9AB674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Բոլոր դեղերի համար</w:t>
            </w:r>
          </w:p>
        </w:tc>
      </w:tr>
      <w:tr w:rsidR="00D253CD" w:rsidRPr="0007722F" w14:paraId="0C149B3B" w14:textId="77777777" w:rsidTr="008A56C6">
        <w:tc>
          <w:tcPr>
            <w:tcW w:w="539" w:type="dxa"/>
          </w:tcPr>
          <w:p w14:paraId="2AB75F72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571" w:type="dxa"/>
          </w:tcPr>
          <w:p w14:paraId="57D5522F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Սլովակիա</w:t>
            </w:r>
          </w:p>
        </w:tc>
        <w:tc>
          <w:tcPr>
            <w:tcW w:w="2359" w:type="dxa"/>
          </w:tcPr>
          <w:p w14:paraId="2DBEB0A3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Սլովակիայի Հանրապետության առողջապահության նախարարություն</w:t>
            </w:r>
          </w:p>
        </w:tc>
        <w:tc>
          <w:tcPr>
            <w:tcW w:w="1671" w:type="dxa"/>
          </w:tcPr>
          <w:p w14:paraId="078B35B5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Եվրո</w:t>
            </w:r>
          </w:p>
        </w:tc>
        <w:tc>
          <w:tcPr>
            <w:tcW w:w="2691" w:type="dxa"/>
          </w:tcPr>
          <w:p w14:paraId="02982817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Ամսական</w:t>
            </w:r>
          </w:p>
        </w:tc>
        <w:tc>
          <w:tcPr>
            <w:tcW w:w="1869" w:type="dxa"/>
          </w:tcPr>
          <w:p w14:paraId="2246AAD6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Բոլոր դեղերի համար</w:t>
            </w:r>
          </w:p>
        </w:tc>
      </w:tr>
      <w:tr w:rsidR="00D253CD" w:rsidRPr="0007722F" w14:paraId="2B2DF74B" w14:textId="77777777" w:rsidTr="008A56C6">
        <w:tc>
          <w:tcPr>
            <w:tcW w:w="539" w:type="dxa"/>
          </w:tcPr>
          <w:p w14:paraId="0D93D57E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7</w:t>
            </w:r>
          </w:p>
        </w:tc>
        <w:tc>
          <w:tcPr>
            <w:tcW w:w="1571" w:type="dxa"/>
          </w:tcPr>
          <w:p w14:paraId="7B71F8F1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Հունգարիա</w:t>
            </w:r>
          </w:p>
        </w:tc>
        <w:tc>
          <w:tcPr>
            <w:tcW w:w="2359" w:type="dxa"/>
          </w:tcPr>
          <w:p w14:paraId="5E684244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Ազգային առողջապահական հիմնադրամ</w:t>
            </w:r>
          </w:p>
        </w:tc>
        <w:tc>
          <w:tcPr>
            <w:tcW w:w="1671" w:type="dxa"/>
          </w:tcPr>
          <w:p w14:paraId="60C30956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Ֆորինտ</w:t>
            </w:r>
          </w:p>
        </w:tc>
        <w:tc>
          <w:tcPr>
            <w:tcW w:w="2691" w:type="dxa"/>
          </w:tcPr>
          <w:p w14:paraId="354A11E4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Ամսական</w:t>
            </w:r>
          </w:p>
        </w:tc>
        <w:tc>
          <w:tcPr>
            <w:tcW w:w="1869" w:type="dxa"/>
          </w:tcPr>
          <w:p w14:paraId="759D3603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Բոլոր դեղերի համար</w:t>
            </w:r>
          </w:p>
        </w:tc>
      </w:tr>
      <w:tr w:rsidR="00D253CD" w:rsidRPr="0007722F" w14:paraId="064E593F" w14:textId="77777777" w:rsidTr="008A56C6">
        <w:tc>
          <w:tcPr>
            <w:tcW w:w="539" w:type="dxa"/>
          </w:tcPr>
          <w:p w14:paraId="1D74C8CC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571" w:type="dxa"/>
          </w:tcPr>
          <w:p w14:paraId="2447F7B4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Բուլղարիա</w:t>
            </w:r>
          </w:p>
        </w:tc>
        <w:tc>
          <w:tcPr>
            <w:tcW w:w="2359" w:type="dxa"/>
          </w:tcPr>
          <w:p w14:paraId="77F673B4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Դեղերի գնագոյացման և փոխհատուցման ազգային խորհուրդ</w:t>
            </w:r>
          </w:p>
        </w:tc>
        <w:tc>
          <w:tcPr>
            <w:tcW w:w="1671" w:type="dxa"/>
          </w:tcPr>
          <w:p w14:paraId="44C1ACE3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Լեվ</w:t>
            </w:r>
          </w:p>
        </w:tc>
        <w:tc>
          <w:tcPr>
            <w:tcW w:w="2691" w:type="dxa"/>
          </w:tcPr>
          <w:p w14:paraId="55125AE7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Ամսական</w:t>
            </w:r>
          </w:p>
        </w:tc>
        <w:tc>
          <w:tcPr>
            <w:tcW w:w="1869" w:type="dxa"/>
          </w:tcPr>
          <w:p w14:paraId="3C3632F9" w14:textId="77777777" w:rsidR="00D253CD" w:rsidRPr="0007722F" w:rsidRDefault="00D253CD" w:rsidP="008A56C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7722F">
              <w:rPr>
                <w:rFonts w:ascii="GHEA Grapalat" w:hAnsi="GHEA Grapalat"/>
                <w:sz w:val="20"/>
                <w:szCs w:val="20"/>
              </w:rPr>
              <w:t>Բոլոր դեղերի համար</w:t>
            </w:r>
          </w:p>
        </w:tc>
      </w:tr>
    </w:tbl>
    <w:p w14:paraId="4E765258" w14:textId="12CF76EF" w:rsidR="00421CBC" w:rsidRPr="003940E7" w:rsidRDefault="00D253CD" w:rsidP="00D253CD">
      <w:pPr>
        <w:spacing w:after="0" w:line="360" w:lineRule="auto"/>
        <w:jc w:val="right"/>
        <w:rPr>
          <w:rFonts w:ascii="GHEA Grapalat" w:hAnsi="GHEA Grapalat"/>
          <w:sz w:val="24"/>
          <w:szCs w:val="24"/>
        </w:rPr>
      </w:pPr>
      <w:r w:rsidRPr="0007722F">
        <w:rPr>
          <w:rFonts w:ascii="GHEA Grapalat" w:hAnsi="GHEA Grapalat"/>
          <w:sz w:val="24"/>
          <w:szCs w:val="24"/>
        </w:rPr>
        <w:lastRenderedPageBreak/>
        <w:t>»:</w:t>
      </w:r>
    </w:p>
    <w:sectPr w:rsidR="00421CBC" w:rsidRPr="003940E7" w:rsidSect="00D253CD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5054"/>
    <w:multiLevelType w:val="hybridMultilevel"/>
    <w:tmpl w:val="B4EC7820"/>
    <w:lvl w:ilvl="0" w:tplc="2D1CDC70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C768E"/>
    <w:multiLevelType w:val="hybridMultilevel"/>
    <w:tmpl w:val="517463EC"/>
    <w:lvl w:ilvl="0" w:tplc="24785488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3CD"/>
    <w:rsid w:val="00092FA3"/>
    <w:rsid w:val="00296A89"/>
    <w:rsid w:val="00312D14"/>
    <w:rsid w:val="003940E7"/>
    <w:rsid w:val="00421CBC"/>
    <w:rsid w:val="00563ADD"/>
    <w:rsid w:val="006C2247"/>
    <w:rsid w:val="00983264"/>
    <w:rsid w:val="00A6180F"/>
    <w:rsid w:val="00CA1EA9"/>
    <w:rsid w:val="00D253CD"/>
    <w:rsid w:val="00F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C93979"/>
  <w15:chartTrackingRefBased/>
  <w15:docId w15:val="{B25A6E3B-017D-4209-9FE4-B9E033F4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3C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1E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CD"/>
    <w:pPr>
      <w:ind w:left="720"/>
      <w:contextualSpacing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unhideWhenUsed/>
    <w:rsid w:val="00D253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3CD"/>
    <w:rPr>
      <w:rFonts w:asciiTheme="minorHAnsi" w:eastAsiaTheme="minorHAnsi" w:hAnsiTheme="minorHAnsi" w:cstheme="minorBidi"/>
      <w:lang w:val="hy-AM" w:eastAsia="en-US"/>
    </w:rPr>
  </w:style>
  <w:style w:type="paragraph" w:styleId="NormalWeb">
    <w:name w:val="Normal (Web)"/>
    <w:basedOn w:val="Normal"/>
    <w:uiPriority w:val="99"/>
    <w:unhideWhenUsed/>
    <w:rsid w:val="00D2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D253CD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2267</Words>
  <Characters>12922</Characters>
  <Application>Microsoft Office Word</Application>
  <DocSecurity>0</DocSecurity>
  <Lines>107</Lines>
  <Paragraphs>30</Paragraphs>
  <ScaleCrop>false</ScaleCrop>
  <Company/>
  <LinksUpToDate>false</LinksUpToDate>
  <CharactersWithSpaces>15159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</dc:creator>
  <cp:keywords/>
  <dc:description/>
  <cp:lastModifiedBy>MOH</cp:lastModifiedBy>
  <cp:revision>1</cp:revision>
  <cp:lastPrinted>2008-01-25T12:43:00Z</cp:lastPrinted>
  <dcterms:created xsi:type="dcterms:W3CDTF">2024-10-14T05:43:00Z</dcterms:created>
  <dcterms:modified xsi:type="dcterms:W3CDTF">2024-10-14T05:44:00Z</dcterms:modified>
</cp:coreProperties>
</file>