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4B1C" w14:textId="7AC9BA36" w:rsidR="001F40D6" w:rsidRDefault="001F40D6" w:rsidP="00A5779B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A5779B">
        <w:rPr>
          <w:rFonts w:ascii="GHEA Grapalat" w:hAnsi="GHEA Grapalat"/>
          <w:b/>
          <w:bCs/>
          <w:sz w:val="24"/>
          <w:szCs w:val="24"/>
        </w:rPr>
        <w:t>ՀԻՄՆԱՎՈՐՈՒՄ</w:t>
      </w:r>
    </w:p>
    <w:p w14:paraId="27F9B237" w14:textId="77777777" w:rsidR="00773D46" w:rsidRPr="00A5779B" w:rsidRDefault="00773D46" w:rsidP="00A5779B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</w:p>
    <w:p w14:paraId="40722298" w14:textId="5D0A9A2E" w:rsidR="00BB1DB5" w:rsidRPr="00095A01" w:rsidRDefault="00BB1DB5" w:rsidP="00BB1DB5">
      <w:pPr>
        <w:pStyle w:val="NormalWeb"/>
        <w:spacing w:before="0" w:beforeAutospacing="0" w:after="0" w:afterAutospacing="0"/>
        <w:ind w:left="-90" w:firstLine="36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«</w:t>
      </w:r>
      <w:r w:rsidRPr="00095A01">
        <w:rPr>
          <w:rFonts w:ascii="GHEA Grapalat" w:hAnsi="GHEA Grapalat"/>
          <w:b/>
          <w:bCs/>
          <w:color w:val="000000"/>
          <w:lang w:val="hy-AM"/>
        </w:rPr>
        <w:t>«ՁԵՌՆԵՐԵՑՈՒԹՅԱՆ ՏԵԽՆՈԼՈԳԻԱԿԱՆ ԷԿՈՀԱՄԱԿԱՐԳ» ԾՐԱԳՐԻ</w:t>
      </w:r>
      <w:r w:rsidRPr="00095A01">
        <w:rPr>
          <w:rFonts w:ascii="Calibri" w:hAnsi="Calibri" w:cs="Calibri"/>
          <w:b/>
          <w:bCs/>
          <w:color w:val="000000"/>
          <w:lang w:val="hy-AM"/>
        </w:rPr>
        <w:t> </w:t>
      </w:r>
    </w:p>
    <w:p w14:paraId="074A5A1E" w14:textId="77777777" w:rsidR="00BB1DB5" w:rsidRDefault="00BB1DB5" w:rsidP="00BB1DB5">
      <w:pPr>
        <w:tabs>
          <w:tab w:val="left" w:pos="8820"/>
        </w:tabs>
        <w:spacing w:after="0" w:line="360" w:lineRule="auto"/>
        <w:ind w:firstLine="63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95A01">
        <w:rPr>
          <w:rFonts w:ascii="GHEA Grapalat" w:hAnsi="GHEA Grapalat"/>
          <w:b/>
          <w:bCs/>
          <w:color w:val="000000"/>
          <w:lang w:val="hy-AM"/>
        </w:rPr>
        <w:t>«ՆԵՐՈՒԺ» ԲԱՂԱԴՐԻՉԻ ԻՐԱԿԱՆԱՑՄԱՆ ԿԱՐԳԸ ՀԱՍՏԱՏԵԼՈՒ ՄԱՍԻՆ</w:t>
      </w:r>
      <w:r>
        <w:rPr>
          <w:rFonts w:ascii="GHEA Grapalat" w:hAnsi="GHEA Grapalat"/>
          <w:b/>
          <w:bCs/>
          <w:color w:val="000000"/>
          <w:lang w:val="hy-AM"/>
        </w:rPr>
        <w:t xml:space="preserve">» </w:t>
      </w:r>
    </w:p>
    <w:p w14:paraId="24EFD5F9" w14:textId="5E914D2B" w:rsidR="001F40D6" w:rsidRPr="00A5779B" w:rsidRDefault="00BB1DB5" w:rsidP="00BB1DB5">
      <w:pPr>
        <w:tabs>
          <w:tab w:val="left" w:pos="8820"/>
        </w:tabs>
        <w:spacing w:after="0" w:line="360" w:lineRule="auto"/>
        <w:ind w:firstLine="630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lang w:val="hy-AM"/>
        </w:rPr>
        <w:t>ՀՀ ԿԱՌԱՎԱՐՈՒԹՅԱՆ ՈՐՈՇՄԱՆ ՆԱԽԱԳԾԻ</w:t>
      </w:r>
    </w:p>
    <w:p w14:paraId="14964A35" w14:textId="29A61CFC" w:rsidR="00B520E3" w:rsidRPr="003D0ACA" w:rsidRDefault="00B520E3" w:rsidP="003D0ACA">
      <w:pPr>
        <w:pStyle w:val="mechtex"/>
        <w:numPr>
          <w:ilvl w:val="0"/>
          <w:numId w:val="13"/>
        </w:numPr>
        <w:spacing w:line="360" w:lineRule="auto"/>
        <w:ind w:right="18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0ACA">
        <w:rPr>
          <w:rFonts w:ascii="GHEA Grapalat" w:hAnsi="GHEA Grapalat"/>
          <w:b/>
          <w:sz w:val="24"/>
          <w:szCs w:val="24"/>
          <w:lang w:val="hy-AM"/>
        </w:rPr>
        <w:t>Իրավական</w:t>
      </w:r>
      <w:r w:rsidRPr="003D0AC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D0ACA">
        <w:rPr>
          <w:rFonts w:ascii="GHEA Grapalat" w:hAnsi="GHEA Grapalat"/>
          <w:b/>
          <w:sz w:val="24"/>
          <w:szCs w:val="24"/>
          <w:lang w:val="hy-AM"/>
        </w:rPr>
        <w:t>ակտի</w:t>
      </w:r>
      <w:r w:rsidRPr="003D0AC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D0ACA">
        <w:rPr>
          <w:rFonts w:ascii="GHEA Grapalat" w:hAnsi="GHEA Grapalat"/>
          <w:b/>
          <w:sz w:val="24"/>
          <w:szCs w:val="24"/>
          <w:lang w:val="hy-AM"/>
        </w:rPr>
        <w:t>անհրաժեշտությունը</w:t>
      </w:r>
      <w:r w:rsidRPr="003D0AC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D0ACA">
        <w:rPr>
          <w:rFonts w:ascii="GHEA Grapalat" w:hAnsi="GHEA Grapalat"/>
          <w:b/>
          <w:sz w:val="24"/>
          <w:szCs w:val="24"/>
          <w:lang w:val="hy-AM"/>
        </w:rPr>
        <w:t>և նպատակը</w:t>
      </w:r>
    </w:p>
    <w:p w14:paraId="2175D636" w14:textId="5B75CCB0" w:rsidR="00D63544" w:rsidRPr="009218D2" w:rsidRDefault="007865FD" w:rsidP="009218D2">
      <w:pPr>
        <w:pStyle w:val="mechtex"/>
        <w:spacing w:line="360" w:lineRule="auto"/>
        <w:ind w:right="-9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5779B">
        <w:rPr>
          <w:rFonts w:ascii="GHEA Grapalat" w:hAnsi="GHEA Grapalat"/>
          <w:bCs/>
          <w:sz w:val="24"/>
          <w:szCs w:val="24"/>
          <w:lang w:val="hy-AM"/>
        </w:rPr>
        <w:t xml:space="preserve">Սույն </w:t>
      </w:r>
      <w:r w:rsidR="00DA5EE7">
        <w:rPr>
          <w:rFonts w:ascii="GHEA Grapalat" w:hAnsi="GHEA Grapalat"/>
          <w:bCs/>
          <w:sz w:val="24"/>
          <w:szCs w:val="24"/>
          <w:lang w:val="hy-AM"/>
        </w:rPr>
        <w:t>կարգի</w:t>
      </w:r>
      <w:r w:rsidRPr="00A5779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026C5" w:rsidRPr="00A5779B">
        <w:rPr>
          <w:rFonts w:ascii="GHEA Grapalat" w:hAnsi="GHEA Grapalat"/>
          <w:bCs/>
          <w:sz w:val="24"/>
          <w:szCs w:val="24"/>
          <w:lang w:val="hy-AM"/>
        </w:rPr>
        <w:t>ընդունումը</w:t>
      </w:r>
      <w:r w:rsidRPr="00A5779B">
        <w:rPr>
          <w:rFonts w:ascii="GHEA Grapalat" w:hAnsi="GHEA Grapalat"/>
          <w:bCs/>
          <w:sz w:val="24"/>
          <w:szCs w:val="24"/>
          <w:lang w:val="hy-AM"/>
        </w:rPr>
        <w:t xml:space="preserve"> պայմանավորված է «Ներուժ» սփյուռքի  տեխնոլոգիական ստարտափերի ծրագրի (այսուհետ՝ Ծրագիր) շրջանակում </w:t>
      </w:r>
      <w:r w:rsidR="008D1199" w:rsidRPr="00A5779B">
        <w:rPr>
          <w:rFonts w:ascii="GHEA Grapalat" w:hAnsi="GHEA Grapalat"/>
          <w:bCs/>
          <w:sz w:val="24"/>
          <w:szCs w:val="24"/>
          <w:lang w:val="hy-AM"/>
        </w:rPr>
        <w:t xml:space="preserve">մրցութային հանձնաժողովի կողմից </w:t>
      </w:r>
      <w:r w:rsidR="0080273A">
        <w:rPr>
          <w:rFonts w:ascii="GHEA Grapalat" w:hAnsi="GHEA Grapalat"/>
          <w:bCs/>
          <w:sz w:val="24"/>
          <w:szCs w:val="24"/>
          <w:lang w:val="hy-AM"/>
        </w:rPr>
        <w:t>ընտրվող</w:t>
      </w:r>
      <w:r w:rsidR="009218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218D2" w:rsidRPr="009218D2">
        <w:rPr>
          <w:rFonts w:ascii="GHEA Grapalat" w:hAnsi="GHEA Grapalat"/>
          <w:bCs/>
          <w:sz w:val="24"/>
          <w:szCs w:val="24"/>
          <w:lang w:val="hy-AM"/>
        </w:rPr>
        <w:t>ստարտափներին</w:t>
      </w:r>
      <w:r w:rsidR="008D1199" w:rsidRPr="009218D2">
        <w:rPr>
          <w:rFonts w:ascii="GHEA Grapalat" w:hAnsi="GHEA Grapalat"/>
          <w:bCs/>
          <w:sz w:val="24"/>
          <w:szCs w:val="24"/>
          <w:lang w:val="hy-AM"/>
        </w:rPr>
        <w:t xml:space="preserve"> ուղիղ դրամաշնորհ հատկացնելու անհրաժեշտությամբ:</w:t>
      </w:r>
      <w:r w:rsidR="00D63544" w:rsidRPr="009218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49B999C5" w14:textId="1C241275" w:rsidR="009218D2" w:rsidRPr="009218D2" w:rsidRDefault="009218D2" w:rsidP="009218D2">
      <w:pPr>
        <w:spacing w:after="0" w:line="360" w:lineRule="auto"/>
        <w:ind w:firstLine="562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9218D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«Ներուժը» սփյուռքի տեխնոլոգիական ստարտափների համար մշակված պետական ծրագիր է, </w:t>
      </w:r>
      <w:r w:rsidR="000D642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որը </w:t>
      </w:r>
      <w:r w:rsidR="0099433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նե</w:t>
      </w:r>
      <w:r w:rsidR="00274D8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րառված</w:t>
      </w:r>
      <w:r w:rsidR="005017B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է </w:t>
      </w:r>
      <w:r w:rsidR="000D6428">
        <w:rPr>
          <w:rFonts w:ascii="GHEA Grapalat" w:eastAsia="Calibri" w:hAnsi="GHEA Grapalat" w:cs="Cambria"/>
          <w:kern w:val="32"/>
          <w:sz w:val="24"/>
          <w:szCs w:val="24"/>
          <w:lang w:val="hy-AM"/>
        </w:rPr>
        <w:t xml:space="preserve">Հայաստանի Հանրապետության 2021 թվականի նոյեմբերի 18-ի N 1902-Լ </w:t>
      </w:r>
      <w:r w:rsidR="005017B2">
        <w:rPr>
          <w:rFonts w:ascii="GHEA Grapalat" w:eastAsia="Calibri" w:hAnsi="GHEA Grapalat" w:cs="Cambria"/>
          <w:kern w:val="32"/>
          <w:sz w:val="24"/>
          <w:szCs w:val="24"/>
          <w:lang w:val="hy-AM"/>
        </w:rPr>
        <w:t>որոշմամբ հաստատված ՀՀ կառավարության 2021-2026թթ գործունեության</w:t>
      </w:r>
      <w:r w:rsidR="00274D8A">
        <w:rPr>
          <w:rFonts w:ascii="GHEA Grapalat" w:eastAsia="Calibri" w:hAnsi="GHEA Grapalat" w:cs="Cambria"/>
          <w:kern w:val="32"/>
          <w:sz w:val="24"/>
          <w:szCs w:val="24"/>
          <w:lang w:val="hy-AM"/>
        </w:rPr>
        <w:t xml:space="preserve"> </w:t>
      </w:r>
      <w:r w:rsidR="005017B2">
        <w:rPr>
          <w:rFonts w:ascii="GHEA Grapalat" w:eastAsia="Calibri" w:hAnsi="GHEA Grapalat" w:cs="Cambria"/>
          <w:kern w:val="32"/>
          <w:sz w:val="24"/>
          <w:szCs w:val="24"/>
          <w:lang w:val="hy-AM"/>
        </w:rPr>
        <w:t>միջոցա</w:t>
      </w:r>
      <w:r w:rsidR="00274D8A">
        <w:rPr>
          <w:rFonts w:ascii="GHEA Grapalat" w:eastAsia="Calibri" w:hAnsi="GHEA Grapalat" w:cs="Cambria"/>
          <w:kern w:val="32"/>
          <w:sz w:val="24"/>
          <w:szCs w:val="24"/>
          <w:lang w:val="hy-AM"/>
        </w:rPr>
        <w:t>ռումներում</w:t>
      </w:r>
      <w:r w:rsidR="0099433A">
        <w:rPr>
          <w:rFonts w:ascii="GHEA Grapalat" w:eastAsia="Calibri" w:hAnsi="GHEA Grapalat" w:cs="Cambria"/>
          <w:kern w:val="32"/>
          <w:sz w:val="24"/>
          <w:szCs w:val="24"/>
          <w:lang w:val="hy-AM"/>
        </w:rPr>
        <w:t xml:space="preserve"> և հանդիսանում է </w:t>
      </w:r>
      <w:r w:rsidR="00274D8A">
        <w:rPr>
          <w:rFonts w:ascii="GHEA Grapalat" w:eastAsia="Calibri" w:hAnsi="GHEA Grapalat" w:cs="Cambria"/>
          <w:kern w:val="32"/>
          <w:sz w:val="24"/>
          <w:szCs w:val="24"/>
          <w:lang w:val="hy-AM"/>
        </w:rPr>
        <w:t>նույն որոշման</w:t>
      </w:r>
      <w:r w:rsidR="000D6428">
        <w:rPr>
          <w:rFonts w:ascii="GHEA Grapalat" w:eastAsia="Calibri" w:hAnsi="GHEA Grapalat" w:cs="Cambria"/>
          <w:kern w:val="32"/>
          <w:sz w:val="24"/>
          <w:szCs w:val="24"/>
          <w:lang w:val="hy-AM"/>
        </w:rPr>
        <w:t xml:space="preserve"> N 1 Հավելված</w:t>
      </w:r>
      <w:r w:rsidR="0099433A">
        <w:rPr>
          <w:rFonts w:ascii="GHEA Grapalat" w:eastAsia="Calibri" w:hAnsi="GHEA Grapalat" w:cs="Cambria"/>
          <w:kern w:val="32"/>
          <w:sz w:val="24"/>
          <w:szCs w:val="24"/>
          <w:lang w:val="hy-AM"/>
        </w:rPr>
        <w:t xml:space="preserve">ով </w:t>
      </w:r>
      <w:r w:rsidR="000D6428">
        <w:rPr>
          <w:rFonts w:ascii="GHEA Grapalat" w:eastAsia="Calibri" w:hAnsi="GHEA Grapalat" w:cs="Cambria"/>
          <w:kern w:val="32"/>
          <w:sz w:val="24"/>
          <w:szCs w:val="24"/>
          <w:lang w:val="hy-AM"/>
        </w:rPr>
        <w:t xml:space="preserve">ՀՀ բարձր տեխնոլոգիական արդյունաբերության նախարարության միջոցառումների 3-րդ </w:t>
      </w:r>
      <w:r w:rsidR="00D7351C">
        <w:rPr>
          <w:rFonts w:ascii="GHEA Grapalat" w:eastAsia="Calibri" w:hAnsi="GHEA Grapalat" w:cs="Cambria"/>
          <w:kern w:val="32"/>
          <w:sz w:val="24"/>
          <w:szCs w:val="24"/>
          <w:lang w:val="hy-AM"/>
        </w:rPr>
        <w:t>կետով սահմանված ծրագիր: Ծրագրով</w:t>
      </w:r>
      <w:r w:rsidRPr="009218D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նախատեսվում է աշխարհի տարբեր երկրներում ապրող հայազգի ձեռներեցներից և առաջատար մասնագետներից բաղկացած թիմերին հրավիրել Հայաստան՝ տեխնոլոգիական սկսնակ ընկերություններ հիմնելու և զարգացնելու նպատակով՝ վերջիններիս տրամադրելով ֆինանսական, կրթական և խորհրդատվական աջակցություն:</w:t>
      </w:r>
      <w:r w:rsidR="0036513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</w:p>
    <w:p w14:paraId="513A6ECD" w14:textId="704CF899" w:rsidR="009218D2" w:rsidRPr="009218D2" w:rsidRDefault="009218D2" w:rsidP="009218D2">
      <w:pPr>
        <w:pStyle w:val="mechtex"/>
        <w:spacing w:line="360" w:lineRule="auto"/>
        <w:ind w:right="-9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218D2">
        <w:rPr>
          <w:rFonts w:ascii="GHEA Grapalat" w:hAnsi="GHEA Grapalat"/>
          <w:bCs/>
          <w:sz w:val="24"/>
          <w:szCs w:val="24"/>
          <w:lang w:val="hy-AM"/>
        </w:rPr>
        <w:t>Ծրագրի նպատակն է խթանել Հայաստանի տնտեսական առաջընթացն ու ստարտափ էկոհամակարգի զարգացումը՝ նպաստելով համահայկական ներուժի ու կարողությունների ներգրավմանը Հայաստանի տնտեսական զարգացման գործընթացներում:</w:t>
      </w:r>
    </w:p>
    <w:p w14:paraId="74690E8F" w14:textId="4F65E763" w:rsidR="003B4122" w:rsidRDefault="0015273E" w:rsidP="0015273E">
      <w:pPr>
        <w:pStyle w:val="mechtex"/>
        <w:spacing w:line="360" w:lineRule="auto"/>
        <w:ind w:right="-18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5779B">
        <w:rPr>
          <w:rFonts w:ascii="GHEA Grapalat" w:hAnsi="GHEA Grapalat" w:cs="GHEA Grapalat"/>
          <w:sz w:val="24"/>
          <w:szCs w:val="24"/>
          <w:lang w:val="hy-AM"/>
        </w:rPr>
        <w:t xml:space="preserve">Ծրագիրն ունի մի շարք առանձնահատկություններ, որոնցից </w:t>
      </w:r>
      <w:r>
        <w:rPr>
          <w:rFonts w:ascii="GHEA Grapalat" w:hAnsi="GHEA Grapalat" w:cs="GHEA Grapalat"/>
          <w:sz w:val="24"/>
          <w:szCs w:val="24"/>
          <w:lang w:val="hy-AM"/>
        </w:rPr>
        <w:t>հիմնականը շահառուների ս</w:t>
      </w:r>
      <w:r w:rsidRPr="00A5779B">
        <w:rPr>
          <w:rFonts w:ascii="GHEA Grapalat" w:hAnsi="GHEA Grapalat" w:cs="GHEA Grapalat"/>
          <w:sz w:val="24"/>
          <w:szCs w:val="24"/>
          <w:lang w:val="hy-AM"/>
        </w:rPr>
        <w:t xml:space="preserve">փյուռքից լինելու հանգամանքն է, ինչն էլ որոշակի խնդիրներ է ստեղծում </w:t>
      </w:r>
      <w:r>
        <w:rPr>
          <w:rFonts w:ascii="GHEA Grapalat" w:hAnsi="GHEA Grapalat" w:cs="GHEA Grapalat"/>
          <w:sz w:val="24"/>
          <w:szCs w:val="24"/>
          <w:lang w:val="hy-AM"/>
        </w:rPr>
        <w:t>Ծրագր</w:t>
      </w:r>
      <w:r w:rsidR="003B4122">
        <w:rPr>
          <w:rFonts w:ascii="GHEA Grapalat" w:hAnsi="GHEA Grapalat" w:cs="GHEA Grapalat"/>
          <w:sz w:val="24"/>
          <w:szCs w:val="24"/>
          <w:lang w:val="hy-AM"/>
        </w:rPr>
        <w:t>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արդյունավետ իրականացման համար</w:t>
      </w:r>
      <w:r w:rsidR="003B4122">
        <w:rPr>
          <w:rFonts w:ascii="GHEA Grapalat" w:hAnsi="GHEA Grapalat" w:cs="GHEA Grapalat"/>
          <w:sz w:val="24"/>
          <w:szCs w:val="24"/>
          <w:lang w:val="hy-AM"/>
        </w:rPr>
        <w:t xml:space="preserve">, որովհետև տարբեր երկրներում և տարատեսակ սոցիալական, տնտեսական, մշակութային միջավայրերում ապրող մեր հայրենակիցները շատ դեպքերում անհաղորդ են հայաստանյան իրականությանը, իսկ որոշ դեպքերում էլ՝ այդ պատկերացումները փաստազուրկ են և խեղաթյուրված: </w:t>
      </w:r>
    </w:p>
    <w:p w14:paraId="285F5AA6" w14:textId="55DEFF22" w:rsidR="0015273E" w:rsidRDefault="003B4122" w:rsidP="0015273E">
      <w:pPr>
        <w:pStyle w:val="mechtex"/>
        <w:spacing w:line="360" w:lineRule="auto"/>
        <w:ind w:right="-18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77EC">
        <w:rPr>
          <w:rFonts w:ascii="GHEA Grapalat" w:hAnsi="GHEA Grapalat"/>
          <w:bCs/>
          <w:sz w:val="24"/>
          <w:szCs w:val="24"/>
          <w:lang w:val="hy-AM"/>
        </w:rPr>
        <w:t>«Ներուժ» ծրագրի խնդիրն է սփյուռքահայ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երին </w:t>
      </w:r>
      <w:r w:rsidRPr="00F177EC">
        <w:rPr>
          <w:rFonts w:ascii="GHEA Grapalat" w:hAnsi="GHEA Grapalat"/>
          <w:bCs/>
          <w:sz w:val="24"/>
          <w:szCs w:val="24"/>
          <w:lang w:val="hy-AM"/>
        </w:rPr>
        <w:t xml:space="preserve">Հայաստանը </w:t>
      </w:r>
      <w:r>
        <w:rPr>
          <w:rFonts w:ascii="GHEA Grapalat" w:hAnsi="GHEA Grapalat"/>
          <w:bCs/>
          <w:sz w:val="24"/>
          <w:szCs w:val="24"/>
          <w:lang w:val="hy-AM"/>
        </w:rPr>
        <w:t>ներկայացնել</w:t>
      </w:r>
      <w:r w:rsidRPr="00F177EC">
        <w:rPr>
          <w:rFonts w:ascii="GHEA Grapalat" w:hAnsi="GHEA Grapalat"/>
          <w:bCs/>
          <w:sz w:val="24"/>
          <w:szCs w:val="24"/>
          <w:lang w:val="hy-AM"/>
        </w:rPr>
        <w:t xml:space="preserve"> որպես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բարենպաստ </w:t>
      </w:r>
      <w:r w:rsidRPr="00F177EC">
        <w:rPr>
          <w:rFonts w:ascii="GHEA Grapalat" w:hAnsi="GHEA Grapalat"/>
          <w:bCs/>
          <w:sz w:val="24"/>
          <w:szCs w:val="24"/>
          <w:lang w:val="hy-AM"/>
        </w:rPr>
        <w:t>բիզնես միջավայր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և զարգացող տեխնոլոգիական էկոհամակարգ ունեցող երկիր, որը թույլ կտա Հայաստանը դիտարկել ոչ միայն որպես պատմական հայրենիք, </w:t>
      </w:r>
      <w:r w:rsidRPr="00F177EC">
        <w:rPr>
          <w:rFonts w:ascii="GHEA Grapalat" w:hAnsi="GHEA Grapalat"/>
          <w:bCs/>
          <w:sz w:val="24"/>
          <w:szCs w:val="24"/>
          <w:lang w:val="hy-AM"/>
        </w:rPr>
        <w:t xml:space="preserve">այլև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որպես </w:t>
      </w:r>
      <w:r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սեփական գաղափարների իրագործման համար նպաստավոր միջավայր՝ խթանելով տնտեսության </w:t>
      </w:r>
      <w:r w:rsidRPr="002F2F46">
        <w:rPr>
          <w:rFonts w:ascii="GHEA Grapalat" w:hAnsi="GHEA Grapalat"/>
          <w:bCs/>
          <w:sz w:val="24"/>
          <w:szCs w:val="24"/>
          <w:lang w:val="hy-AM"/>
        </w:rPr>
        <w:t>տարբեր ճյուղերում նորարարական տեխնոլոգիաներ</w:t>
      </w:r>
      <w:r>
        <w:rPr>
          <w:rFonts w:ascii="GHEA Grapalat" w:hAnsi="GHEA Grapalat"/>
          <w:bCs/>
          <w:sz w:val="24"/>
          <w:szCs w:val="24"/>
          <w:lang w:val="hy-AM"/>
        </w:rPr>
        <w:t>ի ներդրումն ու զարգացումը:</w:t>
      </w:r>
    </w:p>
    <w:p w14:paraId="70273A4D" w14:textId="28512641" w:rsidR="003456F3" w:rsidRDefault="003B4122" w:rsidP="002F2F46">
      <w:pPr>
        <w:pStyle w:val="mechtex"/>
        <w:spacing w:line="360" w:lineRule="auto"/>
        <w:ind w:right="-9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Սփյուռքի</w:t>
      </w:r>
      <w:r w:rsidR="002F2F46" w:rsidRPr="00A5779B">
        <w:rPr>
          <w:rFonts w:ascii="GHEA Grapalat" w:hAnsi="GHEA Grapalat"/>
          <w:bCs/>
          <w:sz w:val="24"/>
          <w:szCs w:val="24"/>
          <w:lang w:val="hy-AM"/>
        </w:rPr>
        <w:t xml:space="preserve"> անհատների փորձի</w:t>
      </w:r>
      <w:r w:rsidR="002F2F46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2F2F46" w:rsidRPr="00A5779B">
        <w:rPr>
          <w:rFonts w:ascii="GHEA Grapalat" w:hAnsi="GHEA Grapalat"/>
          <w:bCs/>
          <w:sz w:val="24"/>
          <w:szCs w:val="24"/>
          <w:lang w:val="hy-AM"/>
        </w:rPr>
        <w:t>գիտելիքների</w:t>
      </w:r>
      <w:r w:rsidR="003456F3">
        <w:rPr>
          <w:rFonts w:ascii="GHEA Grapalat" w:hAnsi="GHEA Grapalat"/>
          <w:bCs/>
          <w:sz w:val="24"/>
          <w:szCs w:val="24"/>
          <w:lang w:val="hy-AM"/>
        </w:rPr>
        <w:t>, կապերի և</w:t>
      </w:r>
      <w:r w:rsidR="002F2F46">
        <w:rPr>
          <w:rFonts w:ascii="GHEA Grapalat" w:hAnsi="GHEA Grapalat"/>
          <w:bCs/>
          <w:sz w:val="24"/>
          <w:szCs w:val="24"/>
          <w:lang w:val="hy-AM"/>
        </w:rPr>
        <w:t xml:space="preserve"> գաղափարների</w:t>
      </w:r>
      <w:r w:rsidR="003456F3">
        <w:rPr>
          <w:rFonts w:ascii="GHEA Grapalat" w:hAnsi="GHEA Grapalat"/>
          <w:bCs/>
          <w:sz w:val="24"/>
          <w:szCs w:val="24"/>
          <w:lang w:val="hy-AM"/>
        </w:rPr>
        <w:t xml:space="preserve"> ներգրավումը Հայաստանի տեխնոլոգիական արդյունաբերության զարգացման գործում նոր հեռանկարներ կստեղծի Հայաստանի միջազգային իմիջի փոփոխության և տեխնոլոգիական առաջատար երկիր դառնալու համար:</w:t>
      </w:r>
      <w:r w:rsidR="002F2F4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456F3">
        <w:rPr>
          <w:rFonts w:ascii="GHEA Grapalat" w:hAnsi="GHEA Grapalat"/>
          <w:bCs/>
          <w:sz w:val="24"/>
          <w:szCs w:val="24"/>
          <w:lang w:val="hy-AM"/>
        </w:rPr>
        <w:t>Ա</w:t>
      </w:r>
      <w:r w:rsidR="003343A2" w:rsidRPr="00A5779B">
        <w:rPr>
          <w:rFonts w:ascii="GHEA Grapalat" w:hAnsi="GHEA Grapalat"/>
          <w:bCs/>
          <w:sz w:val="24"/>
          <w:szCs w:val="24"/>
          <w:lang w:val="hy-AM"/>
        </w:rPr>
        <w:t xml:space="preserve">րտերկրյա ստարտափ </w:t>
      </w:r>
      <w:r w:rsidR="00C01C12">
        <w:rPr>
          <w:rFonts w:ascii="GHEA Grapalat" w:hAnsi="GHEA Grapalat"/>
          <w:bCs/>
          <w:sz w:val="24"/>
          <w:szCs w:val="24"/>
          <w:lang w:val="hy-AM"/>
        </w:rPr>
        <w:t xml:space="preserve">և կորպորատիվ </w:t>
      </w:r>
      <w:r w:rsidR="003343A2" w:rsidRPr="00A5779B">
        <w:rPr>
          <w:rFonts w:ascii="GHEA Grapalat" w:hAnsi="GHEA Grapalat"/>
          <w:bCs/>
          <w:sz w:val="24"/>
          <w:szCs w:val="24"/>
          <w:lang w:val="hy-AM"/>
        </w:rPr>
        <w:t>մշակույթի փորձի</w:t>
      </w:r>
      <w:r w:rsidR="003456F3">
        <w:rPr>
          <w:rFonts w:ascii="GHEA Grapalat" w:hAnsi="GHEA Grapalat"/>
          <w:bCs/>
          <w:sz w:val="24"/>
          <w:szCs w:val="24"/>
          <w:lang w:val="hy-AM"/>
        </w:rPr>
        <w:t xml:space="preserve">, և կարողությունների ներմուծումը </w:t>
      </w:r>
      <w:r w:rsidR="003343A2" w:rsidRPr="00A5779B">
        <w:rPr>
          <w:rFonts w:ascii="GHEA Grapalat" w:hAnsi="GHEA Grapalat"/>
          <w:bCs/>
          <w:sz w:val="24"/>
          <w:szCs w:val="24"/>
          <w:lang w:val="hy-AM"/>
        </w:rPr>
        <w:t>հայաստանյան տնտեսական միջավայր</w:t>
      </w:r>
      <w:r w:rsidR="003456F3">
        <w:rPr>
          <w:rFonts w:ascii="GHEA Grapalat" w:hAnsi="GHEA Grapalat"/>
          <w:bCs/>
          <w:sz w:val="24"/>
          <w:szCs w:val="24"/>
          <w:lang w:val="hy-AM"/>
        </w:rPr>
        <w:t>՝</w:t>
      </w:r>
      <w:r w:rsidR="003343A2" w:rsidRPr="00A5779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456F3">
        <w:rPr>
          <w:rFonts w:ascii="GHEA Grapalat" w:hAnsi="GHEA Grapalat"/>
          <w:bCs/>
          <w:sz w:val="24"/>
          <w:szCs w:val="24"/>
          <w:lang w:val="hy-AM"/>
        </w:rPr>
        <w:t xml:space="preserve">կապահովի հայկական տեխնոլոգիական </w:t>
      </w:r>
      <w:r w:rsidR="00BC7B19">
        <w:rPr>
          <w:rFonts w:ascii="GHEA Grapalat" w:hAnsi="GHEA Grapalat"/>
          <w:bCs/>
          <w:sz w:val="24"/>
          <w:szCs w:val="24"/>
          <w:lang w:val="hy-AM"/>
        </w:rPr>
        <w:t>ոլորտ</w:t>
      </w:r>
      <w:r w:rsidR="003456F3">
        <w:rPr>
          <w:rFonts w:ascii="GHEA Grapalat" w:hAnsi="GHEA Grapalat"/>
          <w:bCs/>
          <w:sz w:val="24"/>
          <w:szCs w:val="24"/>
          <w:lang w:val="hy-AM"/>
        </w:rPr>
        <w:t>ի</w:t>
      </w:r>
      <w:r w:rsidR="00C01C12">
        <w:rPr>
          <w:rFonts w:ascii="GHEA Grapalat" w:hAnsi="GHEA Grapalat"/>
          <w:bCs/>
          <w:sz w:val="24"/>
          <w:szCs w:val="24"/>
          <w:lang w:val="hy-AM"/>
        </w:rPr>
        <w:t xml:space="preserve"> բազմազանությունը</w:t>
      </w:r>
      <w:r w:rsidR="003456F3">
        <w:rPr>
          <w:rFonts w:ascii="GHEA Grapalat" w:hAnsi="GHEA Grapalat"/>
          <w:bCs/>
          <w:sz w:val="24"/>
          <w:szCs w:val="24"/>
          <w:lang w:val="hy-AM"/>
        </w:rPr>
        <w:t xml:space="preserve">՝ հարստացնելով արդի տեխնոլոգիական լուծումներով և մոտեցումներով: </w:t>
      </w:r>
    </w:p>
    <w:p w14:paraId="43156B16" w14:textId="541F546A" w:rsidR="004D37EA" w:rsidRDefault="003456F3" w:rsidP="002F2F46">
      <w:pPr>
        <w:pStyle w:val="mechtex"/>
        <w:spacing w:line="360" w:lineRule="auto"/>
        <w:ind w:right="-9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Վերոնշյալ գործոններով է պայմանավորված նաև ծրագրի բացառիկությունը, որը</w:t>
      </w:r>
      <w:r w:rsidR="004D37EA">
        <w:rPr>
          <w:rFonts w:ascii="GHEA Grapalat" w:hAnsi="GHEA Grapalat"/>
          <w:bCs/>
          <w:sz w:val="24"/>
          <w:szCs w:val="24"/>
          <w:lang w:val="hy-AM"/>
        </w:rPr>
        <w:t>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որպես պ</w:t>
      </w:r>
      <w:r w:rsidR="004D37EA">
        <w:rPr>
          <w:rFonts w:ascii="GHEA Grapalat" w:hAnsi="GHEA Grapalat"/>
          <w:bCs/>
          <w:sz w:val="24"/>
          <w:szCs w:val="24"/>
          <w:lang w:val="hy-AM"/>
        </w:rPr>
        <w:t>ե</w:t>
      </w:r>
      <w:r>
        <w:rPr>
          <w:rFonts w:ascii="GHEA Grapalat" w:hAnsi="GHEA Grapalat"/>
          <w:bCs/>
          <w:sz w:val="24"/>
          <w:szCs w:val="24"/>
          <w:lang w:val="hy-AM"/>
        </w:rPr>
        <w:t>տական ծրագիր</w:t>
      </w:r>
      <w:r w:rsidR="004D37EA">
        <w:rPr>
          <w:rFonts w:ascii="GHEA Grapalat" w:hAnsi="GHEA Grapalat"/>
          <w:bCs/>
          <w:sz w:val="24"/>
          <w:szCs w:val="24"/>
          <w:lang w:val="hy-AM"/>
        </w:rPr>
        <w:t>,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իր տեսակով եզակի է</w:t>
      </w:r>
      <w:r w:rsidR="004D37EA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48B9E1B4" w14:textId="0E4D0CB9" w:rsidR="00872908" w:rsidRDefault="004D37EA" w:rsidP="00D8491C">
      <w:pPr>
        <w:pStyle w:val="mechtex"/>
        <w:spacing w:line="360" w:lineRule="auto"/>
        <w:ind w:right="-9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Նախորդ տարիների փորձը հաշվի առնելով</w:t>
      </w:r>
      <w:r w:rsidR="00BC7B19">
        <w:rPr>
          <w:rFonts w:ascii="GHEA Grapalat" w:hAnsi="GHEA Grapalat"/>
          <w:bCs/>
          <w:sz w:val="24"/>
          <w:szCs w:val="24"/>
          <w:lang w:val="hy-AM"/>
        </w:rPr>
        <w:t>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հարկ է նշել, որ </w:t>
      </w:r>
      <w:r w:rsidR="006F730C">
        <w:rPr>
          <w:rFonts w:ascii="GHEA Grapalat" w:hAnsi="GHEA Grapalat"/>
          <w:bCs/>
          <w:sz w:val="24"/>
          <w:szCs w:val="24"/>
          <w:lang w:val="hy-AM"/>
        </w:rPr>
        <w:t xml:space="preserve">Ծրագրի </w:t>
      </w:r>
      <w:r w:rsidR="008571C7">
        <w:rPr>
          <w:rFonts w:ascii="GHEA Grapalat" w:hAnsi="GHEA Grapalat"/>
          <w:bCs/>
          <w:sz w:val="24"/>
          <w:szCs w:val="24"/>
          <w:lang w:val="hy-AM"/>
        </w:rPr>
        <w:t xml:space="preserve">իրականացման </w:t>
      </w:r>
      <w:r w:rsidR="006F730C">
        <w:rPr>
          <w:rFonts w:ascii="GHEA Grapalat" w:hAnsi="GHEA Grapalat"/>
          <w:bCs/>
          <w:sz w:val="24"/>
          <w:szCs w:val="24"/>
          <w:lang w:val="hy-AM"/>
        </w:rPr>
        <w:t xml:space="preserve">շրջանակում </w:t>
      </w:r>
      <w:r w:rsidR="00085AF6">
        <w:rPr>
          <w:rFonts w:ascii="GHEA Grapalat" w:hAnsi="GHEA Grapalat"/>
          <w:bCs/>
          <w:sz w:val="24"/>
          <w:szCs w:val="24"/>
          <w:lang w:val="hy-AM"/>
        </w:rPr>
        <w:t>մասնակիցներ</w:t>
      </w:r>
      <w:r w:rsidR="0026750B">
        <w:rPr>
          <w:rFonts w:ascii="GHEA Grapalat" w:hAnsi="GHEA Grapalat"/>
          <w:bCs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համար </w:t>
      </w:r>
      <w:r w:rsidR="0026750B">
        <w:rPr>
          <w:rFonts w:ascii="GHEA Grapalat" w:hAnsi="GHEA Grapalat"/>
          <w:bCs/>
          <w:sz w:val="24"/>
          <w:szCs w:val="24"/>
          <w:lang w:val="hy-AM"/>
        </w:rPr>
        <w:t xml:space="preserve">առաջանում </w:t>
      </w:r>
      <w:r>
        <w:rPr>
          <w:rFonts w:ascii="GHEA Grapalat" w:hAnsi="GHEA Grapalat"/>
          <w:bCs/>
          <w:sz w:val="24"/>
          <w:szCs w:val="24"/>
          <w:lang w:val="hy-AM"/>
        </w:rPr>
        <w:t>էին</w:t>
      </w:r>
      <w:r w:rsidR="0026750B">
        <w:rPr>
          <w:rFonts w:ascii="GHEA Grapalat" w:hAnsi="GHEA Grapalat"/>
          <w:bCs/>
          <w:sz w:val="24"/>
          <w:szCs w:val="24"/>
          <w:lang w:val="hy-AM"/>
        </w:rPr>
        <w:t xml:space="preserve"> մի շարք խնդիրներ</w:t>
      </w:r>
      <w:r>
        <w:rPr>
          <w:rFonts w:ascii="GHEA Grapalat" w:hAnsi="GHEA Grapalat"/>
          <w:bCs/>
          <w:sz w:val="24"/>
          <w:szCs w:val="24"/>
          <w:lang w:val="hy-AM"/>
        </w:rPr>
        <w:t>՝ կապված ներպետական ընթացակարգերի հետ, մասնավորապես՝</w:t>
      </w:r>
      <w:r w:rsidR="0026750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57026" w:rsidRPr="00A5779B">
        <w:rPr>
          <w:rFonts w:ascii="GHEA Grapalat" w:hAnsi="GHEA Grapalat"/>
          <w:bCs/>
          <w:sz w:val="24"/>
          <w:szCs w:val="24"/>
          <w:lang w:val="hy-AM"/>
        </w:rPr>
        <w:t>ARMEPS էլեկտրոնային համակարգի միջոցով հայտ ներկայացնելու համար ոչ բավարար հմտություններ ունենալու հանգամանքը</w:t>
      </w:r>
      <w:r w:rsidR="00657026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6F730C">
        <w:rPr>
          <w:rFonts w:ascii="GHEA Grapalat" w:hAnsi="GHEA Grapalat"/>
          <w:bCs/>
          <w:sz w:val="24"/>
          <w:szCs w:val="24"/>
          <w:lang w:val="hy-AM"/>
        </w:rPr>
        <w:t>ինչպես նաև</w:t>
      </w:r>
      <w:r w:rsidR="0026750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C67F0" w:rsidRPr="00A5779B">
        <w:rPr>
          <w:rFonts w:ascii="GHEA Grapalat" w:hAnsi="GHEA Grapalat"/>
          <w:bCs/>
          <w:sz w:val="24"/>
          <w:szCs w:val="24"/>
          <w:lang w:val="hy-AM"/>
        </w:rPr>
        <w:t>ՀՀ ոլորտային օրենսդրության</w:t>
      </w:r>
      <w:r w:rsidR="006F730C">
        <w:rPr>
          <w:rFonts w:ascii="GHEA Grapalat" w:hAnsi="GHEA Grapalat"/>
          <w:bCs/>
          <w:sz w:val="24"/>
          <w:szCs w:val="24"/>
          <w:lang w:val="hy-AM"/>
        </w:rPr>
        <w:t>ից</w:t>
      </w:r>
      <w:r w:rsidR="007C67F0" w:rsidRPr="00A5779B">
        <w:rPr>
          <w:rFonts w:ascii="GHEA Grapalat" w:hAnsi="GHEA Grapalat"/>
          <w:bCs/>
          <w:sz w:val="24"/>
          <w:szCs w:val="24"/>
          <w:lang w:val="hy-AM"/>
        </w:rPr>
        <w:t xml:space="preserve"> ու ընթացակարգերի</w:t>
      </w:r>
      <w:r w:rsidR="006F730C">
        <w:rPr>
          <w:rFonts w:ascii="GHEA Grapalat" w:hAnsi="GHEA Grapalat"/>
          <w:bCs/>
          <w:sz w:val="24"/>
          <w:szCs w:val="24"/>
          <w:lang w:val="hy-AM"/>
        </w:rPr>
        <w:t>ց անտեղյակություն</w:t>
      </w:r>
      <w:r>
        <w:rPr>
          <w:rFonts w:ascii="GHEA Grapalat" w:hAnsi="GHEA Grapalat"/>
          <w:bCs/>
          <w:sz w:val="24"/>
          <w:szCs w:val="24"/>
          <w:lang w:val="hy-AM"/>
        </w:rPr>
        <w:t>ը</w:t>
      </w:r>
      <w:r w:rsidR="0026750B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3CEDC4C9" w14:textId="18F42610" w:rsidR="0005711F" w:rsidRPr="00E61D74" w:rsidRDefault="0005711F" w:rsidP="00D8491C">
      <w:pPr>
        <w:pStyle w:val="mechtex"/>
        <w:spacing w:line="360" w:lineRule="auto"/>
        <w:ind w:right="-9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Բացի վերոնշյալից հարկ է նկատե</w:t>
      </w:r>
      <w:r w:rsidR="00705FDB">
        <w:rPr>
          <w:rFonts w:ascii="GHEA Grapalat" w:hAnsi="GHEA Grapalat"/>
          <w:bCs/>
          <w:sz w:val="24"/>
          <w:szCs w:val="24"/>
          <w:lang w:val="hy-AM"/>
        </w:rPr>
        <w:t>լ, որ նախորդ «</w:t>
      </w:r>
      <w:r>
        <w:rPr>
          <w:rFonts w:ascii="GHEA Grapalat" w:hAnsi="GHEA Grapalat"/>
          <w:bCs/>
          <w:sz w:val="24"/>
          <w:szCs w:val="24"/>
          <w:lang w:val="hy-AM"/>
        </w:rPr>
        <w:t>Ներուժ</w:t>
      </w:r>
      <w:r w:rsidR="00705FDB">
        <w:rPr>
          <w:rFonts w:ascii="GHEA Grapalat" w:hAnsi="GHEA Grapalat"/>
          <w:bCs/>
          <w:sz w:val="24"/>
          <w:szCs w:val="24"/>
          <w:lang w:val="hy-AM"/>
        </w:rPr>
        <w:t>» ծրագրերն իրականացվել են ՀՀ կառավարության 2003</w:t>
      </w:r>
      <w:r w:rsidR="00144882">
        <w:rPr>
          <w:rFonts w:ascii="GHEA Grapalat" w:hAnsi="GHEA Grapalat"/>
          <w:bCs/>
          <w:sz w:val="24"/>
          <w:szCs w:val="24"/>
          <w:lang w:val="hy-AM"/>
        </w:rPr>
        <w:t xml:space="preserve"> թվականի դեկտեմբերի 24-ի N 1937-Ն</w:t>
      </w:r>
      <w:r w:rsidR="00705FDB">
        <w:rPr>
          <w:rFonts w:ascii="GHEA Grapalat" w:hAnsi="GHEA Grapalat"/>
          <w:bCs/>
          <w:sz w:val="24"/>
          <w:szCs w:val="24"/>
          <w:lang w:val="hy-AM"/>
        </w:rPr>
        <w:t xml:space="preserve"> որոշման համաձայն՝ </w:t>
      </w:r>
      <w:r w:rsidR="00460E2D">
        <w:rPr>
          <w:rFonts w:ascii="GHEA Grapalat" w:hAnsi="GHEA Grapalat"/>
          <w:bCs/>
          <w:sz w:val="24"/>
          <w:szCs w:val="24"/>
          <w:lang w:val="hy-AM"/>
        </w:rPr>
        <w:t xml:space="preserve">նախարարության կողմից </w:t>
      </w:r>
      <w:r w:rsidR="00F3372C">
        <w:rPr>
          <w:rFonts w:ascii="GHEA Grapalat" w:hAnsi="GHEA Grapalat"/>
          <w:bCs/>
          <w:sz w:val="24"/>
          <w:szCs w:val="24"/>
          <w:lang w:val="hy-AM"/>
        </w:rPr>
        <w:t xml:space="preserve">հաղթողների հետ </w:t>
      </w:r>
      <w:r w:rsidR="00705FDB">
        <w:rPr>
          <w:rFonts w:ascii="GHEA Grapalat" w:hAnsi="GHEA Grapalat"/>
          <w:bCs/>
          <w:sz w:val="24"/>
          <w:szCs w:val="24"/>
          <w:lang w:val="hy-AM"/>
        </w:rPr>
        <w:t xml:space="preserve">դրամաշնորհի պայմանագրեր կնքվելու միջոցով, մինչդեռ </w:t>
      </w:r>
      <w:r w:rsidR="00460E2D">
        <w:rPr>
          <w:rFonts w:ascii="GHEA Grapalat" w:hAnsi="GHEA Grapalat"/>
          <w:bCs/>
          <w:sz w:val="24"/>
          <w:szCs w:val="24"/>
          <w:lang w:val="hy-AM"/>
        </w:rPr>
        <w:t xml:space="preserve">նշված նորմատիվ իրավական ակտի կարգավորման առարկան և ծրագրի իրականացման նպատակները </w:t>
      </w:r>
      <w:r w:rsidR="005B49AB">
        <w:rPr>
          <w:rFonts w:ascii="GHEA Grapalat" w:hAnsi="GHEA Grapalat"/>
          <w:bCs/>
          <w:sz w:val="24"/>
          <w:szCs w:val="24"/>
          <w:lang w:val="hy-AM"/>
        </w:rPr>
        <w:t xml:space="preserve">ամբողջությամբ </w:t>
      </w:r>
      <w:r w:rsidR="00490729">
        <w:rPr>
          <w:rFonts w:ascii="GHEA Grapalat" w:hAnsi="GHEA Grapalat"/>
          <w:bCs/>
          <w:sz w:val="24"/>
          <w:szCs w:val="24"/>
          <w:lang w:val="hy-AM"/>
        </w:rPr>
        <w:t xml:space="preserve">չեն համընկնում </w:t>
      </w:r>
      <w:r w:rsidR="00F3372C">
        <w:rPr>
          <w:rFonts w:ascii="GHEA Grapalat" w:hAnsi="GHEA Grapalat"/>
          <w:bCs/>
          <w:sz w:val="24"/>
          <w:szCs w:val="24"/>
          <w:lang w:val="hy-AM"/>
        </w:rPr>
        <w:t xml:space="preserve">միմյանց </w:t>
      </w:r>
      <w:r w:rsidR="00490729">
        <w:rPr>
          <w:rFonts w:ascii="GHEA Grapalat" w:hAnsi="GHEA Grapalat"/>
          <w:bCs/>
          <w:sz w:val="24"/>
          <w:szCs w:val="24"/>
          <w:lang w:val="hy-AM"/>
        </w:rPr>
        <w:t>և արդյունքում</w:t>
      </w:r>
      <w:r w:rsidR="005B49AB">
        <w:rPr>
          <w:rFonts w:ascii="GHEA Grapalat" w:hAnsi="GHEA Grapalat"/>
          <w:bCs/>
          <w:sz w:val="24"/>
          <w:szCs w:val="24"/>
          <w:lang w:val="hy-AM"/>
        </w:rPr>
        <w:t xml:space="preserve"> իրավակիրառ պրակտիկայում առաջ էր գալիս խնդրահարույց իրավիճակներ</w:t>
      </w:r>
      <w:r w:rsidR="00F3372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490729">
        <w:rPr>
          <w:rFonts w:ascii="GHEA Grapalat" w:hAnsi="GHEA Grapalat"/>
          <w:bCs/>
          <w:sz w:val="24"/>
          <w:szCs w:val="24"/>
          <w:lang w:val="hy-AM"/>
        </w:rPr>
        <w:t xml:space="preserve"> միջգերատեսչական մակարդակում </w:t>
      </w:r>
      <w:r w:rsidR="007540DF">
        <w:rPr>
          <w:rFonts w:ascii="GHEA Grapalat" w:hAnsi="GHEA Grapalat"/>
          <w:bCs/>
          <w:sz w:val="24"/>
          <w:szCs w:val="24"/>
          <w:lang w:val="hy-AM"/>
        </w:rPr>
        <w:t xml:space="preserve">անհրաժեշտ էր լինում </w:t>
      </w:r>
      <w:r w:rsidR="003F29BD">
        <w:rPr>
          <w:rFonts w:ascii="GHEA Grapalat" w:hAnsi="GHEA Grapalat"/>
          <w:bCs/>
          <w:sz w:val="24"/>
          <w:szCs w:val="24"/>
          <w:lang w:val="hy-AM"/>
        </w:rPr>
        <w:t xml:space="preserve">ծրագրի բացառիկության հետ կապված ներկայացնել </w:t>
      </w:r>
      <w:r w:rsidR="007540DF">
        <w:rPr>
          <w:rFonts w:ascii="GHEA Grapalat" w:hAnsi="GHEA Grapalat"/>
          <w:bCs/>
          <w:sz w:val="24"/>
          <w:szCs w:val="24"/>
          <w:lang w:val="hy-AM"/>
        </w:rPr>
        <w:t>լրացուցիչ հիմնավորումներ</w:t>
      </w:r>
      <w:r w:rsidR="003E2F58">
        <w:rPr>
          <w:rFonts w:ascii="GHEA Grapalat" w:hAnsi="GHEA Grapalat"/>
          <w:bCs/>
          <w:sz w:val="24"/>
          <w:szCs w:val="24"/>
          <w:lang w:val="hy-AM"/>
        </w:rPr>
        <w:t xml:space="preserve"> կամ ծրագիրն իրականացնել ոչ Նախարարության ռեսուրսներով:</w:t>
      </w:r>
      <w:r w:rsidR="007540D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90729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3E7F8503" w14:textId="2A1D78CE" w:rsidR="00F84721" w:rsidRPr="006F730C" w:rsidRDefault="00545D60" w:rsidP="006F730C">
      <w:pPr>
        <w:pStyle w:val="mechtex"/>
        <w:spacing w:line="360" w:lineRule="auto"/>
        <w:ind w:right="-18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ab/>
      </w:r>
      <w:r w:rsidR="006F730C">
        <w:rPr>
          <w:rFonts w:ascii="GHEA Grapalat" w:hAnsi="GHEA Grapalat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bCs/>
          <w:sz w:val="24"/>
          <w:szCs w:val="24"/>
          <w:lang w:val="hy-AM"/>
        </w:rPr>
        <w:t>մանատիպ  իրավիճակն</w:t>
      </w:r>
      <w:r w:rsidR="00D24026">
        <w:rPr>
          <w:rFonts w:ascii="GHEA Grapalat" w:hAnsi="GHEA Grapalat"/>
          <w:bCs/>
          <w:sz w:val="24"/>
          <w:szCs w:val="24"/>
          <w:lang w:val="hy-AM"/>
        </w:rPr>
        <w:t>երից զերծ մնալու նպատակո</w:t>
      </w:r>
      <w:r w:rsidR="006F730C">
        <w:rPr>
          <w:rFonts w:ascii="GHEA Grapalat" w:hAnsi="GHEA Grapalat"/>
          <w:bCs/>
          <w:sz w:val="24"/>
          <w:szCs w:val="24"/>
          <w:lang w:val="hy-AM"/>
        </w:rPr>
        <w:t>վ, ինչպես նաև հիմք ընդուն</w:t>
      </w:r>
      <w:r w:rsidR="00EA7EBA">
        <w:rPr>
          <w:rFonts w:ascii="GHEA Grapalat" w:hAnsi="GHEA Grapalat"/>
          <w:bCs/>
          <w:sz w:val="24"/>
          <w:szCs w:val="24"/>
          <w:lang w:val="hy-AM"/>
        </w:rPr>
        <w:t xml:space="preserve">ելով ծրագրի՝ վերոհիշյալ գործոններով պայմանավորված </w:t>
      </w:r>
      <w:r w:rsidR="00EA7EBA" w:rsidRPr="004D37EA">
        <w:rPr>
          <w:rFonts w:ascii="GHEA Grapalat" w:hAnsi="GHEA Grapalat"/>
          <w:b/>
          <w:bCs/>
          <w:iCs/>
          <w:color w:val="000000"/>
          <w:sz w:val="24"/>
          <w:szCs w:val="24"/>
          <w:shd w:val="clear" w:color="auto" w:fill="FFFFFF"/>
          <w:lang w:val="hy-AM"/>
        </w:rPr>
        <w:t>բացառիկության հանգամանքը,</w:t>
      </w:r>
      <w:r w:rsidR="00D2402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24026" w:rsidRPr="00A5779B">
        <w:rPr>
          <w:rFonts w:ascii="GHEA Grapalat" w:hAnsi="GHEA Grapalat"/>
          <w:bCs/>
          <w:sz w:val="24"/>
          <w:szCs w:val="24"/>
          <w:lang w:val="hy-AM"/>
        </w:rPr>
        <w:t xml:space="preserve">ձեռնարկվել </w:t>
      </w:r>
      <w:r w:rsidR="006F730C">
        <w:rPr>
          <w:rFonts w:ascii="GHEA Grapalat" w:hAnsi="GHEA Grapalat"/>
          <w:bCs/>
          <w:sz w:val="24"/>
          <w:szCs w:val="24"/>
          <w:lang w:val="hy-AM"/>
        </w:rPr>
        <w:t>են աշխատանքներ</w:t>
      </w:r>
      <w:r w:rsidR="0015047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9F5F72">
        <w:rPr>
          <w:rFonts w:ascii="GHEA Grapalat" w:hAnsi="GHEA Grapalat"/>
          <w:bCs/>
          <w:sz w:val="24"/>
          <w:szCs w:val="24"/>
          <w:lang w:val="hy-AM"/>
        </w:rPr>
        <w:t xml:space="preserve">շահագրգիռ մարմինների հետ </w:t>
      </w:r>
      <w:r w:rsidR="00150478">
        <w:rPr>
          <w:rFonts w:ascii="GHEA Grapalat" w:hAnsi="GHEA Grapalat"/>
          <w:bCs/>
          <w:sz w:val="24"/>
          <w:szCs w:val="24"/>
          <w:lang w:val="hy-AM"/>
        </w:rPr>
        <w:t xml:space="preserve">իրականացվել են </w:t>
      </w:r>
      <w:r w:rsidR="009F5F72">
        <w:rPr>
          <w:rFonts w:ascii="GHEA Grapalat" w:hAnsi="GHEA Grapalat"/>
          <w:bCs/>
          <w:sz w:val="24"/>
          <w:szCs w:val="24"/>
          <w:lang w:val="hy-AM"/>
        </w:rPr>
        <w:t xml:space="preserve">մի շարք </w:t>
      </w:r>
      <w:r w:rsidR="00150478">
        <w:rPr>
          <w:rFonts w:ascii="GHEA Grapalat" w:hAnsi="GHEA Grapalat"/>
          <w:bCs/>
          <w:sz w:val="24"/>
          <w:szCs w:val="24"/>
          <w:lang w:val="hy-AM"/>
        </w:rPr>
        <w:t>աշխատանքային քննարկումներ</w:t>
      </w:r>
      <w:r w:rsidR="006F730C">
        <w:rPr>
          <w:rFonts w:ascii="GHEA Grapalat" w:hAnsi="GHEA Grapalat"/>
          <w:bCs/>
          <w:sz w:val="24"/>
          <w:szCs w:val="24"/>
          <w:lang w:val="hy-AM"/>
        </w:rPr>
        <w:t>՝</w:t>
      </w:r>
      <w:r w:rsidR="00D2402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D37EA">
        <w:rPr>
          <w:rFonts w:ascii="GHEA Grapalat" w:hAnsi="GHEA Grapalat"/>
          <w:bCs/>
          <w:sz w:val="24"/>
          <w:szCs w:val="24"/>
          <w:lang w:val="hy-AM"/>
        </w:rPr>
        <w:t>Ծրագրի իրականացման համապարփակ Կարգի</w:t>
      </w:r>
      <w:r w:rsidR="00B235D7">
        <w:rPr>
          <w:rFonts w:ascii="GHEA Grapalat" w:hAnsi="GHEA Grapalat"/>
          <w:bCs/>
          <w:sz w:val="24"/>
          <w:szCs w:val="24"/>
          <w:lang w:val="hy-AM"/>
        </w:rPr>
        <w:t xml:space="preserve"> մշակման </w:t>
      </w:r>
      <w:r w:rsidR="006F730C">
        <w:rPr>
          <w:rFonts w:ascii="GHEA Grapalat" w:hAnsi="GHEA Grapalat"/>
          <w:bCs/>
          <w:sz w:val="24"/>
          <w:szCs w:val="24"/>
          <w:lang w:val="hy-AM"/>
        </w:rPr>
        <w:t>ուղղությամբ, որ</w:t>
      </w:r>
      <w:r w:rsidR="00F84721">
        <w:rPr>
          <w:rFonts w:ascii="GHEA Grapalat" w:hAnsi="GHEA Grapalat"/>
          <w:bCs/>
          <w:sz w:val="24"/>
          <w:szCs w:val="24"/>
          <w:lang w:val="hy-AM"/>
        </w:rPr>
        <w:t>ով</w:t>
      </w:r>
      <w:r w:rsidR="00F84721" w:rsidRPr="00A5779B">
        <w:rPr>
          <w:rFonts w:ascii="GHEA Grapalat" w:hAnsi="GHEA Grapalat"/>
          <w:bCs/>
          <w:sz w:val="24"/>
          <w:szCs w:val="24"/>
          <w:lang w:val="hy-AM"/>
        </w:rPr>
        <w:t xml:space="preserve"> առաջարկվում է</w:t>
      </w:r>
      <w:r w:rsidR="004D37EA">
        <w:rPr>
          <w:rFonts w:ascii="GHEA Grapalat" w:hAnsi="GHEA Grapalat"/>
          <w:bCs/>
          <w:sz w:val="24"/>
          <w:szCs w:val="24"/>
          <w:lang w:val="hy-AM"/>
        </w:rPr>
        <w:t xml:space="preserve"> ինչպես սահմանել Ծրագրի իրականացման ընթացակարգը, </w:t>
      </w:r>
      <w:r w:rsidR="00F84721" w:rsidRPr="00A5779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D37EA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այնպես էլ թույլատրել լիազոր մարմնին </w:t>
      </w:r>
      <w:r w:rsidR="00433917">
        <w:rPr>
          <w:rFonts w:ascii="GHEA Grapalat" w:hAnsi="GHEA Grapalat"/>
          <w:bCs/>
          <w:sz w:val="24"/>
          <w:szCs w:val="24"/>
          <w:lang w:val="hy-AM"/>
        </w:rPr>
        <w:t xml:space="preserve">մասնագիտական </w:t>
      </w:r>
      <w:r w:rsidR="00F84721" w:rsidRPr="00A5779B">
        <w:rPr>
          <w:rFonts w:ascii="GHEA Grapalat" w:hAnsi="GHEA Grapalat"/>
          <w:bCs/>
          <w:sz w:val="24"/>
          <w:szCs w:val="24"/>
          <w:lang w:val="hy-AM"/>
        </w:rPr>
        <w:t xml:space="preserve">հանձնաժողովի կողմից </w:t>
      </w:r>
      <w:r w:rsidR="0080273A">
        <w:rPr>
          <w:rFonts w:ascii="GHEA Grapalat" w:hAnsi="GHEA Grapalat"/>
          <w:bCs/>
          <w:sz w:val="24"/>
          <w:szCs w:val="24"/>
          <w:lang w:val="hy-AM"/>
        </w:rPr>
        <w:t>ընտր</w:t>
      </w:r>
      <w:r w:rsidR="00F84721" w:rsidRPr="00A5779B">
        <w:rPr>
          <w:rFonts w:ascii="GHEA Grapalat" w:hAnsi="GHEA Grapalat"/>
          <w:bCs/>
          <w:sz w:val="24"/>
          <w:szCs w:val="24"/>
          <w:lang w:val="hy-AM"/>
        </w:rPr>
        <w:t xml:space="preserve">ված </w:t>
      </w:r>
      <w:r w:rsidR="004D37EA">
        <w:rPr>
          <w:rFonts w:ascii="GHEA Grapalat" w:hAnsi="GHEA Grapalat"/>
          <w:bCs/>
          <w:sz w:val="24"/>
          <w:szCs w:val="24"/>
          <w:lang w:val="hy-AM"/>
        </w:rPr>
        <w:t xml:space="preserve">ստարտափներին </w:t>
      </w:r>
      <w:r w:rsidR="00F84721" w:rsidRPr="00A5779B">
        <w:rPr>
          <w:rFonts w:ascii="GHEA Grapalat" w:hAnsi="GHEA Grapalat"/>
          <w:bCs/>
          <w:sz w:val="24"/>
          <w:szCs w:val="24"/>
          <w:lang w:val="hy-AM"/>
        </w:rPr>
        <w:t xml:space="preserve">տրամադրել </w:t>
      </w:r>
      <w:r w:rsidR="004D37EA">
        <w:rPr>
          <w:rFonts w:ascii="GHEA Grapalat" w:hAnsi="GHEA Grapalat"/>
          <w:bCs/>
          <w:sz w:val="24"/>
          <w:szCs w:val="24"/>
          <w:lang w:val="hy-AM"/>
        </w:rPr>
        <w:t xml:space="preserve">աջակցություն՝ </w:t>
      </w:r>
      <w:r w:rsidR="00471CFB">
        <w:rPr>
          <w:rFonts w:ascii="GHEA Grapalat" w:hAnsi="GHEA Grapalat"/>
          <w:bCs/>
          <w:sz w:val="24"/>
          <w:szCs w:val="24"/>
          <w:lang w:val="hy-AM"/>
        </w:rPr>
        <w:t>նվիրաբերության պայմանագրերի հիման վրա</w:t>
      </w:r>
      <w:r w:rsidR="004D37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bookmarkStart w:id="0" w:name="_GoBack"/>
      <w:bookmarkEnd w:id="0"/>
      <w:r w:rsidR="001504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24E6CF1E" w14:textId="77777777" w:rsidR="009218D2" w:rsidRDefault="009218D2" w:rsidP="00A5779B">
      <w:pPr>
        <w:pStyle w:val="mechtex"/>
        <w:spacing w:line="360" w:lineRule="auto"/>
        <w:ind w:right="-180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2C8FE9C7" w14:textId="2711EB3F" w:rsidR="00B520E3" w:rsidRPr="00A5779B" w:rsidRDefault="00B520E3" w:rsidP="00164A8E">
      <w:pPr>
        <w:pStyle w:val="ListParagraph"/>
        <w:numPr>
          <w:ilvl w:val="0"/>
          <w:numId w:val="13"/>
        </w:numPr>
        <w:spacing w:after="0" w:line="360" w:lineRule="auto"/>
        <w:ind w:right="18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A5779B">
        <w:rPr>
          <w:rFonts w:ascii="GHEA Grapalat" w:eastAsia="Times New Roman" w:hAnsi="GHEA Grapalat" w:cs="Sylfaen"/>
          <w:b/>
          <w:sz w:val="24"/>
          <w:szCs w:val="24"/>
          <w:lang w:val="fr-FR"/>
        </w:rPr>
        <w:t>Իրավական ակտի ակնկալվող արդյունքը</w:t>
      </w:r>
      <w:r w:rsidRPr="00A5779B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>.</w:t>
      </w:r>
      <w:r w:rsidRPr="00A5779B">
        <w:rPr>
          <w:rFonts w:ascii="GHEA Grapalat" w:hAnsi="GHEA Grapalat" w:cs="Sylfaen"/>
          <w:bCs/>
          <w:sz w:val="24"/>
          <w:szCs w:val="24"/>
          <w:lang w:val="hy-AM"/>
        </w:rPr>
        <w:tab/>
      </w:r>
    </w:p>
    <w:p w14:paraId="28083928" w14:textId="699BF49C" w:rsidR="00B520E3" w:rsidRPr="00A5779B" w:rsidRDefault="00E04996" w:rsidP="00A5779B">
      <w:pPr>
        <w:pStyle w:val="ListParagraph"/>
        <w:tabs>
          <w:tab w:val="num" w:pos="709"/>
        </w:tabs>
        <w:spacing w:after="0" w:line="360" w:lineRule="auto"/>
        <w:ind w:left="0" w:right="18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="00B520E3" w:rsidRPr="00A5779B">
        <w:rPr>
          <w:rFonts w:ascii="GHEA Grapalat" w:hAnsi="GHEA Grapalat" w:cs="Sylfaen"/>
          <w:bCs/>
          <w:sz w:val="24"/>
          <w:szCs w:val="24"/>
          <w:lang w:val="hy-AM"/>
        </w:rPr>
        <w:t xml:space="preserve"> ընդունման արդյունքում կապահովվի </w:t>
      </w:r>
      <w:r w:rsidR="00B520E3" w:rsidRPr="00A5779B">
        <w:rPr>
          <w:rFonts w:ascii="GHEA Grapalat" w:hAnsi="GHEA Grapalat"/>
          <w:bCs/>
          <w:sz w:val="24"/>
          <w:szCs w:val="24"/>
          <w:lang w:val="hy-AM"/>
        </w:rPr>
        <w:t xml:space="preserve">«Ներուժ»  սփյուռքի  տեխնոլոգիական ստարտափերի ծրագրի ֆինանսավորումը և ընթացակարգի համաձայն </w:t>
      </w:r>
      <w:r w:rsidR="00471CFB">
        <w:rPr>
          <w:rFonts w:ascii="GHEA Grapalat" w:hAnsi="GHEA Grapalat"/>
          <w:bCs/>
          <w:sz w:val="24"/>
          <w:szCs w:val="24"/>
          <w:lang w:val="hy-AM"/>
        </w:rPr>
        <w:t>նվիրաբերության պայմանագրերի կնքումը:</w:t>
      </w:r>
    </w:p>
    <w:p w14:paraId="5D8C258A" w14:textId="77777777" w:rsidR="00B520E3" w:rsidRPr="00A5779B" w:rsidRDefault="00B520E3" w:rsidP="00A5779B">
      <w:pPr>
        <w:pStyle w:val="ListParagraph"/>
        <w:tabs>
          <w:tab w:val="num" w:pos="709"/>
        </w:tabs>
        <w:spacing w:after="0" w:line="360" w:lineRule="auto"/>
        <w:ind w:left="0" w:right="18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29BFD8F" w14:textId="77777777" w:rsidR="00B520E3" w:rsidRPr="00A5779B" w:rsidRDefault="00B520E3" w:rsidP="00A5779B">
      <w:pPr>
        <w:spacing w:after="0" w:line="360" w:lineRule="auto"/>
        <w:ind w:right="18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A5779B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Pr="00A5779B">
        <w:rPr>
          <w:rFonts w:ascii="GHEA Grapalat" w:eastAsia="Times New Roman" w:hAnsi="GHEA Grapalat" w:cs="Cambria Math"/>
          <w:b/>
          <w:sz w:val="24"/>
          <w:szCs w:val="24"/>
          <w:lang w:val="hy-AM"/>
        </w:rPr>
        <w:t xml:space="preserve">. </w:t>
      </w:r>
      <w:r w:rsidRPr="00A5779B">
        <w:rPr>
          <w:rFonts w:ascii="GHEA Grapalat" w:hAnsi="GHEA Grapalat"/>
          <w:b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43F60361" w14:textId="14D64684" w:rsidR="00B520E3" w:rsidRPr="00A5779B" w:rsidRDefault="00B520E3" w:rsidP="00A5779B">
      <w:pPr>
        <w:spacing w:after="0" w:line="360" w:lineRule="auto"/>
        <w:ind w:right="180" w:firstLine="709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5779B">
        <w:rPr>
          <w:rFonts w:ascii="GHEA Grapalat" w:hAnsi="GHEA Grapalat"/>
          <w:sz w:val="24"/>
          <w:szCs w:val="24"/>
          <w:lang w:val="hy-AM"/>
        </w:rPr>
        <w:t xml:space="preserve">Նախագծի ընդունումը բխում է Հայաստանի վերափոխման ռազմավարություն 2050-ից, ինչպես նաև </w:t>
      </w:r>
      <w:r w:rsidR="0070403A" w:rsidRPr="00A5779B">
        <w:rPr>
          <w:rFonts w:ascii="GHEA Grapalat" w:hAnsi="GHEA Grapalat" w:cs="Sylfaen"/>
          <w:sz w:val="24"/>
          <w:szCs w:val="24"/>
          <w:lang w:val="hy-AM"/>
        </w:rPr>
        <w:t>ՀՀ կառավարության  2021 թվականի օգոստոսի 18-ի N 1363-Ա որոշմամբ հաստատված ՀՀ կառավարության 2021-2026թթ ծրագրի, «2.3 Բարձր տեխնոլոգիաներ» մասի դրույթներից:</w:t>
      </w:r>
    </w:p>
    <w:p w14:paraId="1F15DA81" w14:textId="77777777" w:rsidR="0070403A" w:rsidRPr="00A5779B" w:rsidRDefault="0070403A" w:rsidP="00A5779B">
      <w:pPr>
        <w:tabs>
          <w:tab w:val="num" w:pos="284"/>
          <w:tab w:val="left" w:pos="1620"/>
        </w:tabs>
        <w:spacing w:after="0" w:line="360" w:lineRule="auto"/>
        <w:ind w:left="567" w:right="18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FEC677F" w14:textId="4D49B0F1" w:rsidR="00B520E3" w:rsidRPr="00A5779B" w:rsidRDefault="00B520E3" w:rsidP="00A5779B">
      <w:pPr>
        <w:tabs>
          <w:tab w:val="num" w:pos="284"/>
          <w:tab w:val="left" w:pos="1620"/>
        </w:tabs>
        <w:spacing w:after="0" w:line="360" w:lineRule="auto"/>
        <w:ind w:left="567" w:right="180"/>
        <w:jc w:val="both"/>
        <w:rPr>
          <w:rFonts w:ascii="GHEA Grapalat" w:eastAsia="Times New Roman" w:hAnsi="GHEA Grapalat" w:cs="GHEA Grapalat"/>
          <w:b/>
          <w:sz w:val="24"/>
          <w:szCs w:val="24"/>
          <w:lang w:val="fr-FR"/>
        </w:rPr>
      </w:pPr>
      <w:r w:rsidRPr="00A577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A5779B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 xml:space="preserve">. </w:t>
      </w:r>
      <w:r w:rsidRPr="00A5779B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Նախագծի մշակման գործընթացում ներգրավված ինստիտուտները և անձինք</w:t>
      </w:r>
      <w:r w:rsidRPr="00A5779B">
        <w:rPr>
          <w:rFonts w:ascii="GHEA Grapalat" w:eastAsia="Times New Roman" w:hAnsi="GHEA Grapalat" w:cs="GHEA Grapalat"/>
          <w:b/>
          <w:sz w:val="24"/>
          <w:szCs w:val="24"/>
          <w:lang w:val="fr-FR"/>
        </w:rPr>
        <w:t>.</w:t>
      </w:r>
    </w:p>
    <w:p w14:paraId="3B4B4303" w14:textId="77777777" w:rsidR="00B520E3" w:rsidRPr="00A5779B" w:rsidRDefault="00B520E3" w:rsidP="00A5779B">
      <w:pPr>
        <w:spacing w:after="0" w:line="360" w:lineRule="auto"/>
        <w:ind w:right="180" w:firstLine="567"/>
        <w:jc w:val="both"/>
        <w:rPr>
          <w:rFonts w:ascii="GHEA Grapalat" w:eastAsia="Times New Roman" w:hAnsi="GHEA Grapalat" w:cs="GHEA Grapalat"/>
          <w:sz w:val="24"/>
          <w:szCs w:val="24"/>
          <w:lang w:val="fr-FR"/>
        </w:rPr>
      </w:pPr>
      <w:r w:rsidRPr="00A5779B">
        <w:rPr>
          <w:rFonts w:ascii="GHEA Grapalat" w:eastAsia="Times New Roman" w:hAnsi="GHEA Grapalat" w:cs="GHEA Grapalat"/>
          <w:sz w:val="24"/>
          <w:szCs w:val="24"/>
          <w:lang w:val="hy-AM"/>
        </w:rPr>
        <w:t>Նախա</w:t>
      </w:r>
      <w:r w:rsidRPr="00A5779B">
        <w:rPr>
          <w:rFonts w:ascii="GHEA Grapalat" w:eastAsia="Times New Roman" w:hAnsi="GHEA Grapalat" w:cs="GHEA Grapalat"/>
          <w:sz w:val="24"/>
          <w:szCs w:val="24"/>
          <w:lang w:val="fr-FR"/>
        </w:rPr>
        <w:softHyphen/>
      </w:r>
      <w:r w:rsidRPr="00A5779B">
        <w:rPr>
          <w:rFonts w:ascii="GHEA Grapalat" w:eastAsia="Times New Roman" w:hAnsi="GHEA Grapalat" w:cs="GHEA Grapalat"/>
          <w:sz w:val="24"/>
          <w:szCs w:val="24"/>
          <w:lang w:val="hy-AM"/>
        </w:rPr>
        <w:t>գի</w:t>
      </w:r>
      <w:r w:rsidRPr="00A5779B">
        <w:rPr>
          <w:rFonts w:ascii="GHEA Grapalat" w:eastAsia="Times New Roman" w:hAnsi="GHEA Grapalat" w:cs="GHEA Grapalat"/>
          <w:sz w:val="24"/>
          <w:szCs w:val="24"/>
          <w:lang w:val="fr-FR"/>
        </w:rPr>
        <w:softHyphen/>
      </w:r>
      <w:r w:rsidRPr="00A5779B">
        <w:rPr>
          <w:rFonts w:ascii="GHEA Grapalat" w:eastAsia="Times New Roman" w:hAnsi="GHEA Grapalat" w:cs="GHEA Grapalat"/>
          <w:sz w:val="24"/>
          <w:szCs w:val="24"/>
          <w:lang w:val="hy-AM"/>
        </w:rPr>
        <w:t>ծը մշակվել է ՀՀ բարձր տեխնոլոգիական արդյունաբերության նախարարության կող</w:t>
      </w:r>
      <w:r w:rsidRPr="00A5779B">
        <w:rPr>
          <w:rFonts w:ascii="GHEA Grapalat" w:eastAsia="Times New Roman" w:hAnsi="GHEA Grapalat" w:cs="GHEA Grapalat"/>
          <w:sz w:val="24"/>
          <w:szCs w:val="24"/>
          <w:lang w:val="fr-FR"/>
        </w:rPr>
        <w:softHyphen/>
      </w:r>
      <w:r w:rsidRPr="00A5779B">
        <w:rPr>
          <w:rFonts w:ascii="GHEA Grapalat" w:eastAsia="Times New Roman" w:hAnsi="GHEA Grapalat" w:cs="GHEA Grapalat"/>
          <w:sz w:val="24"/>
          <w:szCs w:val="24"/>
          <w:lang w:val="fr-FR"/>
        </w:rPr>
        <w:softHyphen/>
      </w:r>
      <w:r w:rsidRPr="00A5779B">
        <w:rPr>
          <w:rFonts w:ascii="GHEA Grapalat" w:eastAsia="Times New Roman" w:hAnsi="GHEA Grapalat" w:cs="GHEA Grapalat"/>
          <w:sz w:val="24"/>
          <w:szCs w:val="24"/>
          <w:lang w:val="hy-AM"/>
        </w:rPr>
        <w:t>մից</w:t>
      </w:r>
      <w:r w:rsidRPr="00A5779B">
        <w:rPr>
          <w:rFonts w:ascii="GHEA Grapalat" w:eastAsia="Times New Roman" w:hAnsi="GHEA Grapalat" w:cs="GHEA Grapalat"/>
          <w:sz w:val="24"/>
          <w:szCs w:val="24"/>
          <w:lang w:val="fr-FR"/>
        </w:rPr>
        <w:t>:</w:t>
      </w:r>
    </w:p>
    <w:p w14:paraId="515695B1" w14:textId="77777777" w:rsidR="00B520E3" w:rsidRPr="00A5779B" w:rsidRDefault="00B520E3" w:rsidP="00A5779B">
      <w:pPr>
        <w:spacing w:after="0" w:line="360" w:lineRule="auto"/>
        <w:ind w:right="180" w:firstLine="567"/>
        <w:jc w:val="both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01B98BB5" w14:textId="77777777" w:rsidR="00B520E3" w:rsidRPr="00A5779B" w:rsidRDefault="00B520E3" w:rsidP="00A5779B">
      <w:pPr>
        <w:spacing w:line="360" w:lineRule="auto"/>
        <w:ind w:right="180" w:firstLine="630"/>
        <w:jc w:val="both"/>
        <w:rPr>
          <w:rFonts w:ascii="GHEA Grapalat" w:eastAsia="Times New Roman" w:hAnsi="GHEA Grapalat" w:cs="Sylfaen"/>
          <w:bCs/>
          <w:iCs/>
          <w:sz w:val="24"/>
          <w:szCs w:val="24"/>
          <w:lang w:val="af-ZA" w:eastAsia="ru-RU"/>
        </w:rPr>
      </w:pPr>
      <w:r w:rsidRPr="00A5779B"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Pr="00A5779B">
        <w:rPr>
          <w:rFonts w:ascii="GHEA Grapalat" w:hAnsi="GHEA Grapalat"/>
          <w:b/>
          <w:sz w:val="24"/>
          <w:szCs w:val="24"/>
          <w:lang w:val="nb-NO"/>
        </w:rPr>
        <w:t>Լրացուցիչ ֆինանսական միջոցների անհրաժեշտությունը և պետական բյուջեի եկամուտներում և ծախսերում սպասվելիք փոփոխությունները</w:t>
      </w:r>
    </w:p>
    <w:p w14:paraId="7BD2D0F5" w14:textId="208F6182" w:rsidR="009067B0" w:rsidRDefault="00B520E3" w:rsidP="00C01C12">
      <w:pPr>
        <w:shd w:val="clear" w:color="auto" w:fill="FFFFFF"/>
        <w:tabs>
          <w:tab w:val="left" w:pos="993"/>
        </w:tabs>
        <w:spacing w:after="0" w:line="360" w:lineRule="auto"/>
        <w:ind w:right="18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B35D3">
        <w:rPr>
          <w:rFonts w:ascii="GHEA Grapalat" w:hAnsi="GHEA Grapalat"/>
          <w:sz w:val="24"/>
          <w:szCs w:val="24"/>
          <w:lang w:val="hy-AM" w:eastAsia="hy-AM"/>
        </w:rPr>
        <w:t xml:space="preserve"> Նախագծի </w:t>
      </w:r>
      <w:r w:rsidRPr="000B35D3">
        <w:rPr>
          <w:rFonts w:ascii="GHEA Grapalat" w:hAnsi="GHEA Grapalat"/>
          <w:bCs/>
          <w:sz w:val="24"/>
          <w:szCs w:val="24"/>
          <w:lang w:val="hy-AM" w:eastAsia="hy-AM"/>
        </w:rPr>
        <w:t xml:space="preserve">ընդունմամբ 2024 թվականի </w:t>
      </w:r>
      <w:r w:rsidRPr="000B35D3">
        <w:rPr>
          <w:rFonts w:ascii="GHEA Grapalat" w:hAnsi="GHEA Grapalat"/>
          <w:sz w:val="24"/>
          <w:szCs w:val="24"/>
          <w:lang w:val="hy-AM" w:eastAsia="hy-AM"/>
        </w:rPr>
        <w:t xml:space="preserve">Հայաստանի </w:t>
      </w:r>
      <w:r w:rsidRPr="00A5779B">
        <w:rPr>
          <w:rFonts w:ascii="GHEA Grapalat" w:hAnsi="GHEA Grapalat"/>
          <w:sz w:val="24"/>
          <w:szCs w:val="24"/>
          <w:lang w:val="hy-AM" w:eastAsia="hy-AM"/>
        </w:rPr>
        <w:t xml:space="preserve">Հանրապետության </w:t>
      </w:r>
      <w:r w:rsidRPr="00A5779B">
        <w:rPr>
          <w:rFonts w:ascii="GHEA Grapalat" w:hAnsi="GHEA Grapalat"/>
          <w:bCs/>
          <w:sz w:val="24"/>
          <w:szCs w:val="24"/>
          <w:lang w:val="hy-AM" w:eastAsia="hy-AM"/>
        </w:rPr>
        <w:t xml:space="preserve">պետական </w:t>
      </w:r>
      <w:r w:rsidR="0070403A" w:rsidRPr="00A5779B">
        <w:rPr>
          <w:rFonts w:ascii="GHEA Grapalat" w:hAnsi="GHEA Grapalat"/>
          <w:bCs/>
          <w:sz w:val="24"/>
          <w:szCs w:val="24"/>
          <w:lang w:val="hy-AM" w:eastAsia="hy-AM"/>
        </w:rPr>
        <w:t>բյուջեի ծախսերում փոփոխություններ չեն նախատեսվում</w:t>
      </w:r>
      <w:r w:rsidRPr="00A5779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14:paraId="379C797D" w14:textId="08ED9245" w:rsidR="009218D2" w:rsidRDefault="009218D2" w:rsidP="00C01C12">
      <w:pPr>
        <w:shd w:val="clear" w:color="auto" w:fill="FFFFFF"/>
        <w:tabs>
          <w:tab w:val="left" w:pos="993"/>
        </w:tabs>
        <w:spacing w:after="0" w:line="360" w:lineRule="auto"/>
        <w:ind w:right="18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1D111D16" w14:textId="34959B6D" w:rsidR="009218D2" w:rsidRDefault="009218D2" w:rsidP="00C01C12">
      <w:pPr>
        <w:shd w:val="clear" w:color="auto" w:fill="FFFFFF"/>
        <w:tabs>
          <w:tab w:val="left" w:pos="993"/>
        </w:tabs>
        <w:spacing w:after="0" w:line="360" w:lineRule="auto"/>
        <w:ind w:right="18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A78748B" w14:textId="2A1BF16F" w:rsidR="009218D2" w:rsidRDefault="009218D2" w:rsidP="00C01C12">
      <w:pPr>
        <w:shd w:val="clear" w:color="auto" w:fill="FFFFFF"/>
        <w:tabs>
          <w:tab w:val="left" w:pos="993"/>
        </w:tabs>
        <w:spacing w:after="0" w:line="360" w:lineRule="auto"/>
        <w:ind w:right="18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sectPr w:rsidR="009218D2" w:rsidSect="00A5779B">
      <w:pgSz w:w="12240" w:h="15840"/>
      <w:pgMar w:top="540" w:right="90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D8CD" w14:textId="77777777" w:rsidR="003301DF" w:rsidRDefault="003301DF" w:rsidP="00E61D74">
      <w:pPr>
        <w:spacing w:after="0" w:line="240" w:lineRule="auto"/>
      </w:pPr>
      <w:r>
        <w:separator/>
      </w:r>
    </w:p>
  </w:endnote>
  <w:endnote w:type="continuationSeparator" w:id="0">
    <w:p w14:paraId="49E3DFAA" w14:textId="77777777" w:rsidR="003301DF" w:rsidRDefault="003301DF" w:rsidP="00E6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0427" w14:textId="77777777" w:rsidR="003301DF" w:rsidRDefault="003301DF" w:rsidP="00E61D74">
      <w:pPr>
        <w:spacing w:after="0" w:line="240" w:lineRule="auto"/>
      </w:pPr>
      <w:r>
        <w:separator/>
      </w:r>
    </w:p>
  </w:footnote>
  <w:footnote w:type="continuationSeparator" w:id="0">
    <w:p w14:paraId="5954FE1B" w14:textId="77777777" w:rsidR="003301DF" w:rsidRDefault="003301DF" w:rsidP="00E6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0E2E762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GHEA Grapalat" w:eastAsia="Times New Roman" w:hAnsi="GHEA Grapalat" w:cs="GHEA Grapalat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C7009"/>
    <w:multiLevelType w:val="hybridMultilevel"/>
    <w:tmpl w:val="ECBC702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249A5"/>
    <w:multiLevelType w:val="hybridMultilevel"/>
    <w:tmpl w:val="8808215A"/>
    <w:lvl w:ilvl="0" w:tplc="19260C20">
      <w:start w:val="1"/>
      <w:numFmt w:val="decimal"/>
      <w:lvlText w:val="%1."/>
      <w:lvlJc w:val="left"/>
      <w:pPr>
        <w:ind w:left="1080" w:hanging="360"/>
      </w:pPr>
      <w:rPr>
        <w:rFonts w:eastAsia="Calibri" w:cs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C210F"/>
    <w:multiLevelType w:val="hybridMultilevel"/>
    <w:tmpl w:val="D9DC557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3D2B"/>
    <w:multiLevelType w:val="hybridMultilevel"/>
    <w:tmpl w:val="1E8093BE"/>
    <w:lvl w:ilvl="0" w:tplc="4E5C85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B57"/>
    <w:multiLevelType w:val="hybridMultilevel"/>
    <w:tmpl w:val="6748AEEA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40FD6EAB"/>
    <w:multiLevelType w:val="hybridMultilevel"/>
    <w:tmpl w:val="C5A015BC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66972"/>
    <w:multiLevelType w:val="hybridMultilevel"/>
    <w:tmpl w:val="98AC81C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216AE"/>
    <w:multiLevelType w:val="hybridMultilevel"/>
    <w:tmpl w:val="54AA7498"/>
    <w:lvl w:ilvl="0" w:tplc="66FA16E0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1306E07"/>
    <w:multiLevelType w:val="hybridMultilevel"/>
    <w:tmpl w:val="974CE554"/>
    <w:lvl w:ilvl="0" w:tplc="0466164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92" w:hanging="360"/>
      </w:pPr>
    </w:lvl>
    <w:lvl w:ilvl="2" w:tplc="042B001B" w:tentative="1">
      <w:start w:val="1"/>
      <w:numFmt w:val="lowerRoman"/>
      <w:lvlText w:val="%3."/>
      <w:lvlJc w:val="right"/>
      <w:pPr>
        <w:ind w:left="2112" w:hanging="180"/>
      </w:pPr>
    </w:lvl>
    <w:lvl w:ilvl="3" w:tplc="042B000F" w:tentative="1">
      <w:start w:val="1"/>
      <w:numFmt w:val="decimal"/>
      <w:lvlText w:val="%4."/>
      <w:lvlJc w:val="left"/>
      <w:pPr>
        <w:ind w:left="2832" w:hanging="360"/>
      </w:pPr>
    </w:lvl>
    <w:lvl w:ilvl="4" w:tplc="042B0019" w:tentative="1">
      <w:start w:val="1"/>
      <w:numFmt w:val="lowerLetter"/>
      <w:lvlText w:val="%5."/>
      <w:lvlJc w:val="left"/>
      <w:pPr>
        <w:ind w:left="3552" w:hanging="360"/>
      </w:pPr>
    </w:lvl>
    <w:lvl w:ilvl="5" w:tplc="042B001B" w:tentative="1">
      <w:start w:val="1"/>
      <w:numFmt w:val="lowerRoman"/>
      <w:lvlText w:val="%6."/>
      <w:lvlJc w:val="right"/>
      <w:pPr>
        <w:ind w:left="4272" w:hanging="180"/>
      </w:pPr>
    </w:lvl>
    <w:lvl w:ilvl="6" w:tplc="042B000F" w:tentative="1">
      <w:start w:val="1"/>
      <w:numFmt w:val="decimal"/>
      <w:lvlText w:val="%7."/>
      <w:lvlJc w:val="left"/>
      <w:pPr>
        <w:ind w:left="4992" w:hanging="360"/>
      </w:pPr>
    </w:lvl>
    <w:lvl w:ilvl="7" w:tplc="042B0019" w:tentative="1">
      <w:start w:val="1"/>
      <w:numFmt w:val="lowerLetter"/>
      <w:lvlText w:val="%8."/>
      <w:lvlJc w:val="left"/>
      <w:pPr>
        <w:ind w:left="5712" w:hanging="360"/>
      </w:pPr>
    </w:lvl>
    <w:lvl w:ilvl="8" w:tplc="042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59793D84"/>
    <w:multiLevelType w:val="hybridMultilevel"/>
    <w:tmpl w:val="8564B4A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A7DB0"/>
    <w:multiLevelType w:val="hybridMultilevel"/>
    <w:tmpl w:val="CD1C5DB0"/>
    <w:lvl w:ilvl="0" w:tplc="6DBC622C">
      <w:start w:val="1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3C84271"/>
    <w:multiLevelType w:val="hybridMultilevel"/>
    <w:tmpl w:val="73D41D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D46423D"/>
    <w:multiLevelType w:val="hybridMultilevel"/>
    <w:tmpl w:val="4290DB96"/>
    <w:lvl w:ilvl="0" w:tplc="9D80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D377F"/>
    <w:multiLevelType w:val="multilevel"/>
    <w:tmpl w:val="A2C873DA"/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5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CC"/>
    <w:rsid w:val="00003204"/>
    <w:rsid w:val="0005711F"/>
    <w:rsid w:val="00057A77"/>
    <w:rsid w:val="00062B35"/>
    <w:rsid w:val="00066ADD"/>
    <w:rsid w:val="000746D5"/>
    <w:rsid w:val="00075D4F"/>
    <w:rsid w:val="000825A6"/>
    <w:rsid w:val="0008456D"/>
    <w:rsid w:val="00085AF6"/>
    <w:rsid w:val="000A2A7B"/>
    <w:rsid w:val="000B35D3"/>
    <w:rsid w:val="000B5174"/>
    <w:rsid w:val="000D6428"/>
    <w:rsid w:val="000F6B6C"/>
    <w:rsid w:val="000F76CF"/>
    <w:rsid w:val="00107298"/>
    <w:rsid w:val="00111568"/>
    <w:rsid w:val="00144882"/>
    <w:rsid w:val="00150478"/>
    <w:rsid w:val="0015273E"/>
    <w:rsid w:val="001615BC"/>
    <w:rsid w:val="00164A8E"/>
    <w:rsid w:val="00181753"/>
    <w:rsid w:val="00181A2A"/>
    <w:rsid w:val="001877DD"/>
    <w:rsid w:val="001B22D8"/>
    <w:rsid w:val="001B25A2"/>
    <w:rsid w:val="001E025B"/>
    <w:rsid w:val="001F0D70"/>
    <w:rsid w:val="001F40D6"/>
    <w:rsid w:val="001F6786"/>
    <w:rsid w:val="002014CF"/>
    <w:rsid w:val="00207C42"/>
    <w:rsid w:val="00224C2B"/>
    <w:rsid w:val="0023102D"/>
    <w:rsid w:val="00233DC4"/>
    <w:rsid w:val="002357CF"/>
    <w:rsid w:val="0024017C"/>
    <w:rsid w:val="00246610"/>
    <w:rsid w:val="00251FC8"/>
    <w:rsid w:val="00252BDC"/>
    <w:rsid w:val="002635A1"/>
    <w:rsid w:val="0026750B"/>
    <w:rsid w:val="00274D8A"/>
    <w:rsid w:val="002B15E2"/>
    <w:rsid w:val="002F2F46"/>
    <w:rsid w:val="002F4A45"/>
    <w:rsid w:val="003136A2"/>
    <w:rsid w:val="0032340D"/>
    <w:rsid w:val="003301DF"/>
    <w:rsid w:val="003343A2"/>
    <w:rsid w:val="00334809"/>
    <w:rsid w:val="003456F3"/>
    <w:rsid w:val="00365134"/>
    <w:rsid w:val="00390F9B"/>
    <w:rsid w:val="003A387A"/>
    <w:rsid w:val="003B4122"/>
    <w:rsid w:val="003C1954"/>
    <w:rsid w:val="003D0ACA"/>
    <w:rsid w:val="003D2595"/>
    <w:rsid w:val="003E2F58"/>
    <w:rsid w:val="003E5776"/>
    <w:rsid w:val="003F29BD"/>
    <w:rsid w:val="00405720"/>
    <w:rsid w:val="00421F6B"/>
    <w:rsid w:val="00433917"/>
    <w:rsid w:val="00436998"/>
    <w:rsid w:val="00460E2D"/>
    <w:rsid w:val="00471CFB"/>
    <w:rsid w:val="00490729"/>
    <w:rsid w:val="004D37EA"/>
    <w:rsid w:val="004E4521"/>
    <w:rsid w:val="004E5977"/>
    <w:rsid w:val="005017B2"/>
    <w:rsid w:val="005035A8"/>
    <w:rsid w:val="005051B3"/>
    <w:rsid w:val="00514124"/>
    <w:rsid w:val="00543341"/>
    <w:rsid w:val="00545D60"/>
    <w:rsid w:val="005520CC"/>
    <w:rsid w:val="00571CAB"/>
    <w:rsid w:val="00580265"/>
    <w:rsid w:val="005B49AB"/>
    <w:rsid w:val="005F4B75"/>
    <w:rsid w:val="00632035"/>
    <w:rsid w:val="006440AD"/>
    <w:rsid w:val="00657026"/>
    <w:rsid w:val="00657312"/>
    <w:rsid w:val="006640BB"/>
    <w:rsid w:val="006663F3"/>
    <w:rsid w:val="00667814"/>
    <w:rsid w:val="00677D88"/>
    <w:rsid w:val="0069474F"/>
    <w:rsid w:val="00696FF3"/>
    <w:rsid w:val="006E1109"/>
    <w:rsid w:val="006F730C"/>
    <w:rsid w:val="0070403A"/>
    <w:rsid w:val="00704A71"/>
    <w:rsid w:val="0070508D"/>
    <w:rsid w:val="00705FDB"/>
    <w:rsid w:val="00710813"/>
    <w:rsid w:val="007423C3"/>
    <w:rsid w:val="007506C6"/>
    <w:rsid w:val="007519E3"/>
    <w:rsid w:val="007540DF"/>
    <w:rsid w:val="007542FC"/>
    <w:rsid w:val="00773D46"/>
    <w:rsid w:val="007865FD"/>
    <w:rsid w:val="00796CE1"/>
    <w:rsid w:val="007A5F4A"/>
    <w:rsid w:val="007B63AD"/>
    <w:rsid w:val="007C55FF"/>
    <w:rsid w:val="007C67F0"/>
    <w:rsid w:val="007C7F24"/>
    <w:rsid w:val="0080273A"/>
    <w:rsid w:val="0080788E"/>
    <w:rsid w:val="008571C7"/>
    <w:rsid w:val="008627BC"/>
    <w:rsid w:val="00863AAA"/>
    <w:rsid w:val="00864AE1"/>
    <w:rsid w:val="00864CAF"/>
    <w:rsid w:val="00865691"/>
    <w:rsid w:val="00872908"/>
    <w:rsid w:val="00885E54"/>
    <w:rsid w:val="00894E06"/>
    <w:rsid w:val="008D0A9A"/>
    <w:rsid w:val="008D1199"/>
    <w:rsid w:val="008D719D"/>
    <w:rsid w:val="009067B0"/>
    <w:rsid w:val="009218D2"/>
    <w:rsid w:val="00922DE4"/>
    <w:rsid w:val="0095025D"/>
    <w:rsid w:val="00960F4C"/>
    <w:rsid w:val="009710A3"/>
    <w:rsid w:val="00983D71"/>
    <w:rsid w:val="0098673D"/>
    <w:rsid w:val="00990CFE"/>
    <w:rsid w:val="0099433A"/>
    <w:rsid w:val="00996427"/>
    <w:rsid w:val="009A0687"/>
    <w:rsid w:val="009A1BEA"/>
    <w:rsid w:val="009A7B44"/>
    <w:rsid w:val="009F5F72"/>
    <w:rsid w:val="00A03FD5"/>
    <w:rsid w:val="00A11B82"/>
    <w:rsid w:val="00A12DA9"/>
    <w:rsid w:val="00A20716"/>
    <w:rsid w:val="00A343F0"/>
    <w:rsid w:val="00A4415E"/>
    <w:rsid w:val="00A44CBF"/>
    <w:rsid w:val="00A44D79"/>
    <w:rsid w:val="00A570A8"/>
    <w:rsid w:val="00A5779B"/>
    <w:rsid w:val="00A656AC"/>
    <w:rsid w:val="00A859C7"/>
    <w:rsid w:val="00A91F12"/>
    <w:rsid w:val="00AD1D8D"/>
    <w:rsid w:val="00AD4671"/>
    <w:rsid w:val="00AF7A1D"/>
    <w:rsid w:val="00B07F3F"/>
    <w:rsid w:val="00B235D7"/>
    <w:rsid w:val="00B4470E"/>
    <w:rsid w:val="00B520E3"/>
    <w:rsid w:val="00B52F6A"/>
    <w:rsid w:val="00B92CF6"/>
    <w:rsid w:val="00BA1A25"/>
    <w:rsid w:val="00BA7525"/>
    <w:rsid w:val="00BB1DB5"/>
    <w:rsid w:val="00BC0FC7"/>
    <w:rsid w:val="00BC7B19"/>
    <w:rsid w:val="00BD2781"/>
    <w:rsid w:val="00C01C12"/>
    <w:rsid w:val="00C026C5"/>
    <w:rsid w:val="00C07348"/>
    <w:rsid w:val="00C074F6"/>
    <w:rsid w:val="00C57C95"/>
    <w:rsid w:val="00C60DD4"/>
    <w:rsid w:val="00C75B08"/>
    <w:rsid w:val="00C84DDA"/>
    <w:rsid w:val="00C96AAE"/>
    <w:rsid w:val="00CD4C0F"/>
    <w:rsid w:val="00CF2CEC"/>
    <w:rsid w:val="00CF4E69"/>
    <w:rsid w:val="00D16312"/>
    <w:rsid w:val="00D24026"/>
    <w:rsid w:val="00D40360"/>
    <w:rsid w:val="00D4495C"/>
    <w:rsid w:val="00D467FC"/>
    <w:rsid w:val="00D543F3"/>
    <w:rsid w:val="00D557B8"/>
    <w:rsid w:val="00D6218D"/>
    <w:rsid w:val="00D63544"/>
    <w:rsid w:val="00D70F09"/>
    <w:rsid w:val="00D72264"/>
    <w:rsid w:val="00D7351C"/>
    <w:rsid w:val="00D829B5"/>
    <w:rsid w:val="00D8491C"/>
    <w:rsid w:val="00D86195"/>
    <w:rsid w:val="00D8784E"/>
    <w:rsid w:val="00D92A87"/>
    <w:rsid w:val="00DA3640"/>
    <w:rsid w:val="00DA5EE7"/>
    <w:rsid w:val="00DA7A14"/>
    <w:rsid w:val="00DB0C47"/>
    <w:rsid w:val="00DE2D24"/>
    <w:rsid w:val="00E04996"/>
    <w:rsid w:val="00E049C5"/>
    <w:rsid w:val="00E23E9D"/>
    <w:rsid w:val="00E34A94"/>
    <w:rsid w:val="00E5035A"/>
    <w:rsid w:val="00E51ECC"/>
    <w:rsid w:val="00E61D74"/>
    <w:rsid w:val="00E65CC1"/>
    <w:rsid w:val="00E76CCB"/>
    <w:rsid w:val="00E83DA4"/>
    <w:rsid w:val="00E86FC7"/>
    <w:rsid w:val="00EA7EBA"/>
    <w:rsid w:val="00EC17EF"/>
    <w:rsid w:val="00ED58C2"/>
    <w:rsid w:val="00EF1D12"/>
    <w:rsid w:val="00EF56F1"/>
    <w:rsid w:val="00EF6A6C"/>
    <w:rsid w:val="00F03887"/>
    <w:rsid w:val="00F114B4"/>
    <w:rsid w:val="00F177EC"/>
    <w:rsid w:val="00F30525"/>
    <w:rsid w:val="00F32564"/>
    <w:rsid w:val="00F3372C"/>
    <w:rsid w:val="00F6413D"/>
    <w:rsid w:val="00F84721"/>
    <w:rsid w:val="00F84E48"/>
    <w:rsid w:val="00F909DD"/>
    <w:rsid w:val="00F91A99"/>
    <w:rsid w:val="00F94294"/>
    <w:rsid w:val="00F97175"/>
    <w:rsid w:val="00FA4E0A"/>
    <w:rsid w:val="00FB5868"/>
    <w:rsid w:val="00FC4DC5"/>
    <w:rsid w:val="00FC7DCD"/>
    <w:rsid w:val="00FD18B9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41316"/>
  <w15:chartTrackingRefBased/>
  <w15:docId w15:val="{A82BA97F-D340-40FE-8CFA-48D7EA1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571CAB"/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paragraph" w:customStyle="1" w:styleId="mechtex">
    <w:name w:val="mechtex"/>
    <w:basedOn w:val="Normal"/>
    <w:link w:val="mechtexChar"/>
    <w:rsid w:val="00571CAB"/>
    <w:pPr>
      <w:spacing w:after="0" w:line="240" w:lineRule="auto"/>
      <w:jc w:val="center"/>
    </w:pPr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BodyTextChar"/>
    <w:unhideWhenUsed/>
    <w:rsid w:val="00FC4DC5"/>
    <w:pPr>
      <w:spacing w:after="140" w:line="276" w:lineRule="auto"/>
    </w:pPr>
    <w:rPr>
      <w:rFonts w:ascii="Calibri" w:eastAsia="Calibri" w:hAnsi="Calibri"/>
      <w:color w:val="00000A"/>
    </w:rPr>
  </w:style>
  <w:style w:type="character" w:customStyle="1" w:styleId="BodyTextChar">
    <w:name w:val="Body Text Char"/>
    <w:basedOn w:val="DefaultParagraphFont"/>
    <w:link w:val="BodyText"/>
    <w:rsid w:val="00FC4DC5"/>
    <w:rPr>
      <w:rFonts w:ascii="Calibri" w:eastAsia="Calibri" w:hAnsi="Calibri"/>
      <w:color w:val="00000A"/>
    </w:rPr>
  </w:style>
  <w:style w:type="character" w:styleId="CommentReference">
    <w:name w:val="annotation reference"/>
    <w:basedOn w:val="DefaultParagraphFont"/>
    <w:uiPriority w:val="99"/>
    <w:semiHidden/>
    <w:unhideWhenUsed/>
    <w:rsid w:val="00FC4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D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C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A7B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A7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C84DDA"/>
    <w:pPr>
      <w:ind w:left="720"/>
      <w:contextualSpacing/>
    </w:p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 webb"/>
    <w:basedOn w:val="Normal"/>
    <w:link w:val="NormalWebChar"/>
    <w:uiPriority w:val="99"/>
    <w:qFormat/>
    <w:rsid w:val="00E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 webb Char"/>
    <w:link w:val="NormalWeb"/>
    <w:uiPriority w:val="99"/>
    <w:locked/>
    <w:rsid w:val="00D861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AD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Beglaryan</dc:creator>
  <cp:keywords>https:/mul2.gov.am/tasks/980201/oneclick/35b317955d9c43ccbb4a3a425842292e3efa078c3e3593b22541d98c9226675f.docx?token=7bcba6282e87316f9d997bd48ce4883f</cp:keywords>
  <dc:description/>
  <cp:lastModifiedBy>User</cp:lastModifiedBy>
  <cp:revision>18</cp:revision>
  <cp:lastPrinted>2024-02-28T11:10:00Z</cp:lastPrinted>
  <dcterms:created xsi:type="dcterms:W3CDTF">2024-08-29T07:04:00Z</dcterms:created>
  <dcterms:modified xsi:type="dcterms:W3CDTF">2024-10-09T12:06:00Z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eaf2975f8ee52b3118000a436910e0be4830233f01a0a29979388c0770fa2748</vt:lpwstr>
  </property>
</Properties>
</file>