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6DDA" w14:textId="77777777" w:rsidR="00C74EC3" w:rsidRPr="003457AC" w:rsidRDefault="00774BDA" w:rsidP="00EB40C1">
      <w:pPr>
        <w:spacing w:after="0" w:line="360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3457AC">
        <w:rPr>
          <w:rFonts w:ascii="GHEA Grapalat" w:hAnsi="GHEA Grapalat" w:cs="Sylfaen"/>
          <w:bCs/>
          <w:sz w:val="24"/>
          <w:szCs w:val="24"/>
          <w:lang w:val="hy-AM"/>
        </w:rPr>
        <w:t>ՀԻՄՆԱՎՈՐՈՒ</w:t>
      </w:r>
      <w:r w:rsidR="00C74EC3" w:rsidRPr="003457AC">
        <w:rPr>
          <w:rFonts w:ascii="GHEA Grapalat" w:hAnsi="GHEA Grapalat" w:cs="Sylfaen"/>
          <w:bCs/>
          <w:sz w:val="24"/>
          <w:szCs w:val="24"/>
          <w:lang w:val="hy-AM"/>
        </w:rPr>
        <w:t>Մ</w:t>
      </w:r>
    </w:p>
    <w:p w14:paraId="30912B99" w14:textId="60DBC4FD" w:rsidR="00C74EC3" w:rsidRPr="003457AC" w:rsidRDefault="00C74EC3" w:rsidP="00A458E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Sylfaen"/>
          <w:b/>
          <w:lang w:val="hy-AM"/>
        </w:rPr>
      </w:pPr>
      <w:r w:rsidRPr="003457AC">
        <w:rPr>
          <w:rFonts w:ascii="GHEA Grapalat" w:hAnsi="GHEA Grapalat" w:cs="Sylfaen"/>
          <w:b/>
          <w:lang w:val="hy-AM"/>
        </w:rPr>
        <w:t>«</w:t>
      </w:r>
      <w:r w:rsidR="00A458ED" w:rsidRPr="003457AC">
        <w:rPr>
          <w:rStyle w:val="Strong"/>
          <w:rFonts w:ascii="GHEA Grapalat" w:hAnsi="GHEA Grapalat"/>
          <w:b w:val="0"/>
          <w:color w:val="000000"/>
          <w:lang w:val="hy-AM"/>
        </w:rPr>
        <w:t>ՀԱՅԱՍՏԱՆԻ ՀԱՆՐԱՊԵՏՈՒԹՅԱՆ ԿԱՌԱՎԱՐՈՒԹՅԱՆ 201</w:t>
      </w:r>
      <w:r w:rsidR="0087019A">
        <w:rPr>
          <w:rStyle w:val="Strong"/>
          <w:rFonts w:ascii="GHEA Grapalat" w:hAnsi="GHEA Grapalat"/>
          <w:b w:val="0"/>
          <w:color w:val="000000"/>
          <w:lang w:val="hy-AM"/>
        </w:rPr>
        <w:t>5</w:t>
      </w:r>
      <w:r w:rsidR="00A458ED" w:rsidRPr="003457AC">
        <w:rPr>
          <w:rStyle w:val="Strong"/>
          <w:rFonts w:ascii="GHEA Grapalat" w:hAnsi="GHEA Grapalat"/>
          <w:b w:val="0"/>
          <w:color w:val="000000"/>
          <w:lang w:val="hy-AM"/>
        </w:rPr>
        <w:t xml:space="preserve"> ԹՎԱԿԱՆԻ </w:t>
      </w:r>
      <w:r w:rsidR="0087019A">
        <w:rPr>
          <w:rStyle w:val="Strong"/>
          <w:rFonts w:ascii="GHEA Grapalat" w:hAnsi="GHEA Grapalat"/>
          <w:b w:val="0"/>
          <w:color w:val="000000"/>
          <w:lang w:val="hy-AM"/>
        </w:rPr>
        <w:t>ՆՈՅԵՄԲԵՐԻ</w:t>
      </w:r>
      <w:r w:rsidR="00A458ED" w:rsidRPr="003457AC">
        <w:rPr>
          <w:rStyle w:val="Strong"/>
          <w:rFonts w:ascii="GHEA Grapalat" w:hAnsi="GHEA Grapalat"/>
          <w:b w:val="0"/>
          <w:color w:val="000000"/>
          <w:lang w:val="hy-AM"/>
        </w:rPr>
        <w:t xml:space="preserve"> 2</w:t>
      </w:r>
      <w:r w:rsidR="0087019A">
        <w:rPr>
          <w:rStyle w:val="Strong"/>
          <w:rFonts w:ascii="GHEA Grapalat" w:hAnsi="GHEA Grapalat"/>
          <w:b w:val="0"/>
          <w:color w:val="000000"/>
          <w:lang w:val="hy-AM"/>
        </w:rPr>
        <w:t>6</w:t>
      </w:r>
      <w:r w:rsidR="00A458ED" w:rsidRPr="003457AC">
        <w:rPr>
          <w:rStyle w:val="Strong"/>
          <w:rFonts w:ascii="GHEA Grapalat" w:hAnsi="GHEA Grapalat"/>
          <w:b w:val="0"/>
          <w:color w:val="000000"/>
          <w:lang w:val="hy-AM"/>
        </w:rPr>
        <w:t>-Ի N 1</w:t>
      </w:r>
      <w:r w:rsidR="0087019A">
        <w:rPr>
          <w:rStyle w:val="Strong"/>
          <w:rFonts w:ascii="GHEA Grapalat" w:hAnsi="GHEA Grapalat"/>
          <w:b w:val="0"/>
          <w:color w:val="000000"/>
          <w:lang w:val="hy-AM"/>
        </w:rPr>
        <w:t>422</w:t>
      </w:r>
      <w:r w:rsidR="00A458ED" w:rsidRPr="003457AC">
        <w:rPr>
          <w:rStyle w:val="Strong"/>
          <w:rFonts w:ascii="GHEA Grapalat" w:hAnsi="GHEA Grapalat"/>
          <w:b w:val="0"/>
          <w:color w:val="000000"/>
          <w:lang w:val="hy-AM"/>
        </w:rPr>
        <w:t>-Ն ՈՐՈՇՄԱՆ ՄԵՋ ՓՈՓՈԽՈՒԹՅՈՒՆՆԵՐ ԵՎ ԼՐԱՑՈՒՄՆԵՐ ԿԱՏԱՐԵԼՈՒ ՄԱՍԻՆ</w:t>
      </w:r>
      <w:r w:rsidRPr="003457AC">
        <w:rPr>
          <w:rFonts w:ascii="GHEA Grapalat" w:hAnsi="GHEA Grapalat" w:cs="Sylfaen"/>
          <w:bCs/>
          <w:lang w:val="hy-AM"/>
        </w:rPr>
        <w:t xml:space="preserve">» </w:t>
      </w:r>
      <w:r w:rsidR="00120C7B" w:rsidRPr="003457AC">
        <w:rPr>
          <w:rFonts w:ascii="GHEA Grapalat" w:hAnsi="GHEA Grapalat"/>
          <w:bCs/>
          <w:lang w:val="hy-AM"/>
        </w:rPr>
        <w:t xml:space="preserve">ՀԱՅԱՍՏԱՆԻ ՀԱՆՐԱՊԵՏՈՒԹՅԱՆ </w:t>
      </w:r>
      <w:r w:rsidRPr="003457AC">
        <w:rPr>
          <w:rFonts w:ascii="GHEA Grapalat" w:hAnsi="GHEA Grapalat" w:cs="Sylfaen"/>
          <w:bCs/>
          <w:lang w:val="hy-AM"/>
        </w:rPr>
        <w:t>ԿԱՌԱՎԱՐՈՒԹՅԱՆ ՈՐՈՇՄԱՆ ՆԱԽԱԳԾԻ ԸՆԴՈՒՆՄԱՆ</w:t>
      </w:r>
      <w:r w:rsidRPr="003457AC">
        <w:rPr>
          <w:rFonts w:ascii="GHEA Grapalat" w:hAnsi="GHEA Grapalat" w:cs="Sylfaen"/>
          <w:b/>
          <w:lang w:val="hy-AM"/>
        </w:rPr>
        <w:t xml:space="preserve"> </w:t>
      </w:r>
    </w:p>
    <w:p w14:paraId="4C425988" w14:textId="77777777" w:rsidR="00952338" w:rsidRPr="003457AC" w:rsidRDefault="00952338" w:rsidP="00EB40C1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871A527" w14:textId="6B3572FE" w:rsidR="004C5172" w:rsidRPr="003457AC" w:rsidRDefault="004C5172" w:rsidP="008474F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p w14:paraId="0AAC7A49" w14:textId="12BEEA86" w:rsidR="00A458ED" w:rsidRPr="000C7F0F" w:rsidRDefault="00A458ED" w:rsidP="00DF64EC">
      <w:pPr>
        <w:spacing w:after="0" w:line="360" w:lineRule="auto"/>
        <w:ind w:left="284" w:firstLine="567"/>
        <w:jc w:val="both"/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</w:pPr>
      <w:r w:rsidRPr="003457AC">
        <w:rPr>
          <w:rFonts w:ascii="GHEA Grapalat" w:hAnsi="GHEA Grapalat"/>
          <w:sz w:val="24"/>
          <w:szCs w:val="24"/>
          <w:lang w:val="hy-AM"/>
        </w:rPr>
        <w:t xml:space="preserve">2024 թվականի ապրիլի 11-ին ընդունված  ՀO-153-Ն </w:t>
      </w:r>
      <w:r w:rsidR="0087019A">
        <w:rPr>
          <w:rFonts w:ascii="GHEA Grapalat" w:hAnsi="GHEA Grapalat"/>
          <w:sz w:val="24"/>
          <w:szCs w:val="24"/>
          <w:lang w:val="hy-AM"/>
        </w:rPr>
        <w:t xml:space="preserve"> ՀՕ-157-Ն</w:t>
      </w:r>
      <w:r w:rsidR="009728EF">
        <w:rPr>
          <w:rFonts w:ascii="GHEA Grapalat" w:hAnsi="GHEA Grapalat"/>
          <w:sz w:val="24"/>
          <w:szCs w:val="24"/>
          <w:lang w:val="hy-AM"/>
        </w:rPr>
        <w:t>,</w:t>
      </w:r>
      <w:r w:rsidR="00F62DE5" w:rsidRPr="003457AC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8EF" w:rsidRPr="003457AC">
        <w:rPr>
          <w:rFonts w:ascii="GHEA Grapalat" w:hAnsi="GHEA Grapalat"/>
          <w:sz w:val="24"/>
          <w:szCs w:val="24"/>
          <w:lang w:val="hy-AM"/>
        </w:rPr>
        <w:t>ՀO-15</w:t>
      </w:r>
      <w:r w:rsidR="009728EF">
        <w:rPr>
          <w:rFonts w:ascii="GHEA Grapalat" w:hAnsi="GHEA Grapalat"/>
          <w:sz w:val="24"/>
          <w:szCs w:val="24"/>
          <w:lang w:val="hy-AM"/>
        </w:rPr>
        <w:t>6</w:t>
      </w:r>
      <w:r w:rsidR="009728EF" w:rsidRPr="003457AC">
        <w:rPr>
          <w:rFonts w:ascii="GHEA Grapalat" w:hAnsi="GHEA Grapalat"/>
          <w:sz w:val="24"/>
          <w:szCs w:val="24"/>
          <w:lang w:val="hy-AM"/>
        </w:rPr>
        <w:t>-Ն օրենք</w:t>
      </w:r>
      <w:r w:rsidR="009728EF">
        <w:rPr>
          <w:rFonts w:ascii="GHEA Grapalat" w:hAnsi="GHEA Grapalat"/>
          <w:sz w:val="24"/>
          <w:szCs w:val="24"/>
          <w:lang w:val="hy-AM"/>
        </w:rPr>
        <w:t xml:space="preserve">ներով </w:t>
      </w:r>
      <w:r w:rsidR="009728EF" w:rsidRPr="003457A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57AC">
        <w:rPr>
          <w:rFonts w:ascii="GHEA Grapalat" w:hAnsi="GHEA Grapalat"/>
          <w:sz w:val="24"/>
          <w:szCs w:val="24"/>
          <w:lang w:val="hy-AM"/>
        </w:rPr>
        <w:t>«Դեղերի մասին»</w:t>
      </w:r>
      <w:r w:rsidR="0087019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457A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019A" w:rsidRPr="003457AC">
        <w:rPr>
          <w:rFonts w:ascii="GHEA Grapalat" w:hAnsi="GHEA Grapalat"/>
          <w:sz w:val="24"/>
          <w:szCs w:val="24"/>
          <w:lang w:val="hy-AM"/>
        </w:rPr>
        <w:t>«</w:t>
      </w:r>
      <w:r w:rsidR="0087019A">
        <w:rPr>
          <w:rFonts w:ascii="GHEA Grapalat" w:hAnsi="GHEA Grapalat"/>
          <w:sz w:val="24"/>
          <w:szCs w:val="24"/>
          <w:lang w:val="hy-AM"/>
        </w:rPr>
        <w:t>Գովազդի</w:t>
      </w:r>
      <w:r w:rsidR="0087019A" w:rsidRPr="003457AC">
        <w:rPr>
          <w:rFonts w:ascii="GHEA Grapalat" w:hAnsi="GHEA Grapalat"/>
          <w:sz w:val="24"/>
          <w:szCs w:val="24"/>
          <w:lang w:val="hy-AM"/>
        </w:rPr>
        <w:t xml:space="preserve"> մասին» </w:t>
      </w:r>
      <w:r w:rsidR="0087019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7019A" w:rsidRPr="003457AC">
        <w:rPr>
          <w:rFonts w:ascii="GHEA Grapalat" w:hAnsi="GHEA Grapalat"/>
          <w:sz w:val="24"/>
          <w:szCs w:val="24"/>
          <w:lang w:val="hy-AM"/>
        </w:rPr>
        <w:t>«</w:t>
      </w:r>
      <w:r w:rsidR="0087019A">
        <w:rPr>
          <w:rFonts w:ascii="GHEA Grapalat" w:hAnsi="GHEA Grapalat"/>
          <w:sz w:val="24"/>
          <w:szCs w:val="24"/>
          <w:lang w:val="hy-AM"/>
        </w:rPr>
        <w:t>Պետական տուրքի</w:t>
      </w:r>
      <w:r w:rsidR="0087019A" w:rsidRPr="003457AC">
        <w:rPr>
          <w:rFonts w:ascii="GHEA Grapalat" w:hAnsi="GHEA Grapalat"/>
          <w:sz w:val="24"/>
          <w:szCs w:val="24"/>
          <w:lang w:val="hy-AM"/>
        </w:rPr>
        <w:t xml:space="preserve"> մասին» </w:t>
      </w:r>
      <w:r w:rsidRPr="003457AC">
        <w:rPr>
          <w:rFonts w:ascii="GHEA Grapalat" w:hAnsi="GHEA Grapalat"/>
          <w:sz w:val="24"/>
          <w:szCs w:val="24"/>
          <w:lang w:val="hy-AM"/>
        </w:rPr>
        <w:t>ՀՀ օրենք</w:t>
      </w:r>
      <w:r w:rsidR="009728EF">
        <w:rPr>
          <w:rFonts w:ascii="GHEA Grapalat" w:hAnsi="GHEA Grapalat"/>
          <w:sz w:val="24"/>
          <w:szCs w:val="24"/>
          <w:lang w:val="hy-AM"/>
        </w:rPr>
        <w:t>ներ</w:t>
      </w:r>
      <w:r w:rsidRPr="003457AC">
        <w:rPr>
          <w:rFonts w:ascii="GHEA Grapalat" w:hAnsi="GHEA Grapalat"/>
          <w:sz w:val="24"/>
          <w:szCs w:val="24"/>
          <w:lang w:val="hy-AM"/>
        </w:rPr>
        <w:t>ում կատարված փոփոխություններ</w:t>
      </w:r>
      <w:r w:rsidR="00310703">
        <w:rPr>
          <w:rFonts w:ascii="GHEA Grapalat" w:hAnsi="GHEA Grapalat"/>
          <w:sz w:val="24"/>
          <w:szCs w:val="24"/>
          <w:lang w:val="hy-AM"/>
        </w:rPr>
        <w:t xml:space="preserve">ն ու </w:t>
      </w:r>
      <w:r w:rsidRPr="003457AC">
        <w:rPr>
          <w:rFonts w:ascii="GHEA Grapalat" w:hAnsi="GHEA Grapalat"/>
          <w:sz w:val="24"/>
          <w:szCs w:val="24"/>
          <w:lang w:val="hy-AM"/>
        </w:rPr>
        <w:t xml:space="preserve"> լրացումներ</w:t>
      </w:r>
      <w:r w:rsidR="00310703">
        <w:rPr>
          <w:rFonts w:ascii="GHEA Grapalat" w:hAnsi="GHEA Grapalat"/>
          <w:sz w:val="24"/>
          <w:szCs w:val="24"/>
          <w:lang w:val="hy-AM"/>
        </w:rPr>
        <w:t>ը</w:t>
      </w:r>
      <w:r w:rsidRPr="003457AC">
        <w:rPr>
          <w:rFonts w:ascii="GHEA Grapalat" w:hAnsi="GHEA Grapalat"/>
          <w:sz w:val="24"/>
          <w:szCs w:val="24"/>
          <w:lang w:val="hy-AM"/>
        </w:rPr>
        <w:t xml:space="preserve"> առնչվում են </w:t>
      </w:r>
      <w:r w:rsidR="009728EF">
        <w:rPr>
          <w:rFonts w:ascii="GHEA Grapalat" w:hAnsi="GHEA Grapalat"/>
          <w:sz w:val="24"/>
          <w:szCs w:val="24"/>
          <w:lang w:val="hy-AM"/>
        </w:rPr>
        <w:t>նաև</w:t>
      </w:r>
      <w:r w:rsidRPr="003457AC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</w:t>
      </w:r>
      <w:r w:rsidR="00BD3356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դեղերի</w:t>
      </w:r>
      <w:r w:rsidR="0087019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, բժշկական արտադրատեսակների և բուժական մեթոդների</w:t>
      </w:r>
      <w:r w:rsidR="00BD3356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</w:t>
      </w:r>
      <w:r w:rsidR="0087019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գովազդին</w:t>
      </w:r>
      <w:r w:rsidRPr="003457AC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, ուստի անհրաժեշտություն է առաջացել կատարել </w:t>
      </w:r>
      <w:r w:rsidRPr="009728E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փոփոխություններ և լրացումներ </w:t>
      </w:r>
      <w:r w:rsidRPr="009728E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կառավարության 201</w:t>
      </w:r>
      <w:r w:rsidR="0087019A" w:rsidRPr="009728EF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9728E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87019A" w:rsidRPr="009728EF">
        <w:rPr>
          <w:rFonts w:ascii="GHEA Grapalat" w:hAnsi="GHEA Grapalat"/>
          <w:color w:val="000000"/>
          <w:sz w:val="24"/>
          <w:szCs w:val="24"/>
          <w:lang w:val="hy-AM"/>
        </w:rPr>
        <w:t>նոյեմբերի 26</w:t>
      </w:r>
      <w:r w:rsidRPr="009728EF">
        <w:rPr>
          <w:rFonts w:ascii="GHEA Grapalat" w:hAnsi="GHEA Grapalat"/>
          <w:color w:val="000000"/>
          <w:sz w:val="24"/>
          <w:szCs w:val="24"/>
          <w:lang w:val="hy-AM"/>
        </w:rPr>
        <w:t xml:space="preserve">-ի </w:t>
      </w:r>
      <w:r w:rsidR="0087019A" w:rsidRPr="009728E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87019A" w:rsidRPr="009728EF">
        <w:rPr>
          <w:rFonts w:ascii="GHEA Grapalat" w:hAnsi="GHEA Grapalat" w:cs="Sylfaen"/>
          <w:sz w:val="24"/>
          <w:szCs w:val="24"/>
          <w:lang w:val="hy-AM"/>
        </w:rPr>
        <w:t>Դեղերի, բուժտեխնիկայի և բուժական մեթոդների գովազդի թույլտվության տրամադրման կարգը և այդ գովազդին ներկայացվող պահանջները հաստատելու և Հայաստանի Հանրապետության կառավարության 2006 թվականի նոյեմբերի 2-ի N 1608-ն որոշումն ուժը կորցրած ճանաչելու մասին</w:t>
      </w:r>
      <w:r w:rsidR="0087019A" w:rsidRPr="009728EF">
        <w:rPr>
          <w:rFonts w:ascii="GHEA Grapalat" w:hAnsi="GHEA Grapalat"/>
          <w:color w:val="000000"/>
          <w:sz w:val="24"/>
          <w:szCs w:val="24"/>
          <w:lang w:val="hy-AM"/>
        </w:rPr>
        <w:t xml:space="preserve">» </w:t>
      </w:r>
      <w:r w:rsidRPr="009728EF">
        <w:rPr>
          <w:rFonts w:ascii="GHEA Grapalat" w:hAnsi="GHEA Grapalat"/>
          <w:color w:val="000000"/>
          <w:sz w:val="24"/>
          <w:szCs w:val="24"/>
          <w:lang w:val="hy-AM"/>
        </w:rPr>
        <w:t xml:space="preserve"> N </w:t>
      </w:r>
      <w:r w:rsidR="0087019A" w:rsidRPr="009728EF">
        <w:rPr>
          <w:rFonts w:ascii="GHEA Grapalat" w:hAnsi="GHEA Grapalat"/>
          <w:color w:val="000000"/>
          <w:sz w:val="24"/>
          <w:szCs w:val="24"/>
          <w:lang w:val="hy-AM"/>
        </w:rPr>
        <w:t>1422</w:t>
      </w:r>
      <w:r w:rsidRPr="009728EF">
        <w:rPr>
          <w:rFonts w:ascii="GHEA Grapalat" w:hAnsi="GHEA Grapalat"/>
          <w:color w:val="000000"/>
          <w:sz w:val="24"/>
          <w:szCs w:val="24"/>
          <w:lang w:val="hy-AM"/>
        </w:rPr>
        <w:t>-Ն որոշման մեջ</w:t>
      </w:r>
      <w:r w:rsidRPr="003457AC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="000C7F0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492EAD67" w14:textId="2B342642" w:rsidR="00DF64EC" w:rsidRPr="003457AC" w:rsidRDefault="004C5172" w:rsidP="00DF64EC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 xml:space="preserve">2. Առաջարկվող </w:t>
      </w:r>
      <w:r w:rsidR="00854B64" w:rsidRPr="003457AC">
        <w:rPr>
          <w:rFonts w:ascii="GHEA Grapalat" w:hAnsi="GHEA Grapalat" w:cs="Sylfaen"/>
          <w:b/>
          <w:sz w:val="24"/>
          <w:szCs w:val="24"/>
          <w:lang w:val="hy-AM"/>
        </w:rPr>
        <w:t>կարգավորումների</w:t>
      </w:r>
      <w:r w:rsidRPr="003457AC">
        <w:rPr>
          <w:rFonts w:ascii="GHEA Grapalat" w:hAnsi="GHEA Grapalat" w:cs="Sylfaen"/>
          <w:b/>
          <w:sz w:val="24"/>
          <w:szCs w:val="24"/>
          <w:lang w:val="hy-AM"/>
        </w:rPr>
        <w:t xml:space="preserve"> բնույթը</w:t>
      </w:r>
    </w:p>
    <w:p w14:paraId="4A5BE954" w14:textId="2841AA1D" w:rsidR="005D3F7D" w:rsidRPr="005D3F7D" w:rsidRDefault="00884855" w:rsidP="00120C7B">
      <w:pPr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D6C4F"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Հ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այաստանի 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Հ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անրապետության կառավարության 201</w:t>
      </w:r>
      <w:r w:rsidR="0087019A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5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թվականի </w:t>
      </w:r>
      <w:r w:rsidR="0087019A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նոյեմբերի 26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-ի N </w:t>
      </w:r>
      <w:r w:rsidR="0087019A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1422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-</w:t>
      </w:r>
      <w:r w:rsidR="00BD3356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Ն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որոշման մեջ փոփոխություններ 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և</w:t>
      </w:r>
      <w:r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լրացումներ կատարելու մասին</w:t>
      </w:r>
      <w:r w:rsidRPr="004D6C4F">
        <w:rPr>
          <w:rFonts w:ascii="GHEA Grapalat" w:hAnsi="GHEA Grapalat" w:cs="Sylfaen"/>
          <w:bCs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4D6C4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4D6C4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Pr="004D6C4F">
        <w:rPr>
          <w:rFonts w:ascii="GHEA Grapalat" w:hAnsi="GHEA Grapalat" w:cs="Sylfaen"/>
          <w:bCs/>
          <w:sz w:val="24"/>
          <w:szCs w:val="24"/>
          <w:lang w:val="hy-AM"/>
        </w:rPr>
        <w:t>կառավարության որոշման նախագծ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ով </w:t>
      </w:r>
      <w:r w:rsidRPr="004D6C4F">
        <w:rPr>
          <w:rFonts w:ascii="GHEA Grapalat" w:hAnsi="GHEA Grapalat" w:cs="Sylfaen"/>
          <w:bCs/>
          <w:sz w:val="24"/>
          <w:szCs w:val="24"/>
          <w:lang w:val="hy-AM"/>
        </w:rPr>
        <w:t>(</w:t>
      </w:r>
      <w:r>
        <w:rPr>
          <w:rFonts w:ascii="GHEA Grapalat" w:hAnsi="GHEA Grapalat" w:cs="Sylfaen"/>
          <w:bCs/>
          <w:sz w:val="24"/>
          <w:szCs w:val="24"/>
          <w:lang w:val="hy-AM"/>
        </w:rPr>
        <w:t>այսուհետ՝ Նախագիծ</w:t>
      </w:r>
      <w:r w:rsidRPr="004D6C4F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Pr="003457AC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="00715F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3BBA">
        <w:rPr>
          <w:rFonts w:ascii="GHEA Grapalat" w:hAnsi="GHEA Grapalat" w:cs="Sylfaen"/>
          <w:sz w:val="24"/>
          <w:szCs w:val="24"/>
          <w:lang w:val="hy-AM"/>
        </w:rPr>
        <w:t>փոփոխություն</w:t>
      </w:r>
      <w:r w:rsidR="003524F3">
        <w:rPr>
          <w:rFonts w:ascii="GHEA Grapalat" w:hAnsi="GHEA Grapalat" w:cs="Sylfaen"/>
          <w:sz w:val="24"/>
          <w:szCs w:val="24"/>
          <w:lang w:val="hy-AM"/>
        </w:rPr>
        <w:t>ները</w:t>
      </w:r>
      <w:r w:rsidR="00715F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39C">
        <w:rPr>
          <w:rFonts w:ascii="GHEA Grapalat" w:hAnsi="GHEA Grapalat" w:cs="Sylfaen"/>
          <w:sz w:val="24"/>
          <w:szCs w:val="24"/>
          <w:lang w:val="hy-AM"/>
        </w:rPr>
        <w:t xml:space="preserve">և  լրացումները </w:t>
      </w:r>
      <w:r w:rsidR="00715FD9">
        <w:rPr>
          <w:rFonts w:ascii="GHEA Grapalat" w:hAnsi="GHEA Grapalat" w:cs="Sylfaen"/>
          <w:sz w:val="24"/>
          <w:szCs w:val="24"/>
          <w:lang w:val="hy-AM"/>
        </w:rPr>
        <w:t xml:space="preserve">պայմանավորված </w:t>
      </w:r>
      <w:r w:rsidR="003524F3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715F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5FD9" w:rsidRPr="00310703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715F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5FD9" w:rsidRPr="003107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019A" w:rsidRPr="003457AC">
        <w:rPr>
          <w:rFonts w:ascii="GHEA Grapalat" w:hAnsi="GHEA Grapalat"/>
          <w:sz w:val="24"/>
          <w:szCs w:val="24"/>
          <w:lang w:val="hy-AM"/>
        </w:rPr>
        <w:t>ՀO-153-Ն</w:t>
      </w:r>
      <w:r w:rsidR="009728EF">
        <w:rPr>
          <w:rFonts w:ascii="GHEA Grapalat" w:hAnsi="GHEA Grapalat"/>
          <w:sz w:val="24"/>
          <w:szCs w:val="24"/>
          <w:lang w:val="hy-AM"/>
        </w:rPr>
        <w:t xml:space="preserve">, </w:t>
      </w:r>
      <w:r w:rsidR="0087019A">
        <w:rPr>
          <w:rFonts w:ascii="GHEA Grapalat" w:hAnsi="GHEA Grapalat"/>
          <w:sz w:val="24"/>
          <w:szCs w:val="24"/>
          <w:lang w:val="hy-AM"/>
        </w:rPr>
        <w:t>ՀՕ-157-Ն</w:t>
      </w:r>
      <w:r w:rsidR="009728EF">
        <w:rPr>
          <w:rFonts w:ascii="GHEA Grapalat" w:hAnsi="GHEA Grapalat"/>
          <w:sz w:val="24"/>
          <w:szCs w:val="24"/>
          <w:lang w:val="hy-AM"/>
        </w:rPr>
        <w:t>, ՀՕ-156-Ն</w:t>
      </w:r>
      <w:r w:rsidR="0087019A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="004E5064">
        <w:rPr>
          <w:rFonts w:ascii="GHEA Grapalat" w:hAnsi="GHEA Grapalat"/>
          <w:sz w:val="24"/>
          <w:szCs w:val="24"/>
          <w:lang w:val="hy-AM"/>
        </w:rPr>
        <w:t>ներ</w:t>
      </w:r>
      <w:r w:rsidR="0087019A">
        <w:rPr>
          <w:rFonts w:ascii="GHEA Grapalat" w:hAnsi="GHEA Grapalat"/>
          <w:sz w:val="24"/>
          <w:szCs w:val="24"/>
          <w:lang w:val="hy-AM"/>
        </w:rPr>
        <w:t>ով</w:t>
      </w:r>
      <w:r w:rsidR="0087019A" w:rsidRPr="003457AC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4F3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="004E5064">
        <w:rPr>
          <w:rFonts w:ascii="GHEA Grapalat" w:hAnsi="GHEA Grapalat" w:cs="Sylfaen"/>
          <w:sz w:val="24"/>
          <w:szCs w:val="24"/>
          <w:lang w:val="hy-AM"/>
        </w:rPr>
        <w:t>՝</w:t>
      </w:r>
      <w:r w:rsidR="003524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5FD9" w:rsidRPr="009728EF">
        <w:rPr>
          <w:rFonts w:ascii="GHEA Grapalat" w:hAnsi="GHEA Grapalat" w:cs="Sylfaen"/>
          <w:sz w:val="24"/>
          <w:szCs w:val="24"/>
          <w:lang w:val="hy-AM"/>
        </w:rPr>
        <w:t xml:space="preserve">Նախագծի 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>1-ին կետի</w:t>
      </w:r>
      <w:r w:rsidR="009728EF">
        <w:rPr>
          <w:rFonts w:ascii="GHEA Grapalat" w:hAnsi="GHEA Grapalat" w:cs="Sylfaen"/>
          <w:sz w:val="24"/>
          <w:szCs w:val="24"/>
          <w:lang w:val="hy-AM"/>
        </w:rPr>
        <w:t xml:space="preserve"> 1-ին</w:t>
      </w:r>
      <w:r w:rsidR="004E5064">
        <w:rPr>
          <w:rFonts w:ascii="GHEA Grapalat" w:hAnsi="GHEA Grapalat" w:cs="Sylfaen"/>
          <w:sz w:val="24"/>
          <w:szCs w:val="24"/>
          <w:lang w:val="hy-AM"/>
        </w:rPr>
        <w:t xml:space="preserve"> ենթակետի</w:t>
      </w:r>
      <w:r w:rsidR="009728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B38" w:rsidRPr="009728EF">
        <w:rPr>
          <w:rFonts w:ascii="GHEA Grapalat" w:hAnsi="GHEA Grapalat" w:cs="Sylfaen"/>
          <w:sz w:val="24"/>
          <w:szCs w:val="24"/>
          <w:lang w:val="hy-AM"/>
        </w:rPr>
        <w:t xml:space="preserve">և 2-րդ կետի </w:t>
      </w:r>
      <w:r w:rsidR="009728EF" w:rsidRPr="009728EF">
        <w:rPr>
          <w:rFonts w:ascii="GHEA Grapalat" w:hAnsi="GHEA Grapalat" w:cs="Sylfaen"/>
          <w:sz w:val="24"/>
          <w:szCs w:val="24"/>
          <w:lang w:val="hy-AM"/>
        </w:rPr>
        <w:t>2</w:t>
      </w:r>
      <w:r w:rsidR="006F3B38" w:rsidRPr="009728EF">
        <w:rPr>
          <w:rFonts w:ascii="GHEA Grapalat" w:hAnsi="GHEA Grapalat" w:cs="Sylfaen"/>
          <w:sz w:val="24"/>
          <w:szCs w:val="24"/>
          <w:lang w:val="hy-AM"/>
        </w:rPr>
        <w:t>-րդ</w:t>
      </w:r>
      <w:r w:rsidR="00C4139C">
        <w:rPr>
          <w:rFonts w:ascii="GHEA Grapalat" w:hAnsi="GHEA Grapalat" w:cs="Sylfaen"/>
          <w:sz w:val="24"/>
          <w:szCs w:val="24"/>
          <w:lang w:val="hy-AM"/>
        </w:rPr>
        <w:t xml:space="preserve"> և 6-րդ</w:t>
      </w:r>
      <w:r w:rsidR="006F3B38" w:rsidRPr="009728EF">
        <w:rPr>
          <w:rFonts w:ascii="GHEA Grapalat" w:hAnsi="GHEA Grapalat" w:cs="Sylfaen"/>
          <w:sz w:val="24"/>
          <w:szCs w:val="24"/>
          <w:lang w:val="hy-AM"/>
        </w:rPr>
        <w:t xml:space="preserve"> ենթակետ</w:t>
      </w:r>
      <w:r w:rsidR="00C4139C">
        <w:rPr>
          <w:rFonts w:ascii="GHEA Grapalat" w:hAnsi="GHEA Grapalat" w:cs="Sylfaen"/>
          <w:sz w:val="24"/>
          <w:szCs w:val="24"/>
          <w:lang w:val="hy-AM"/>
        </w:rPr>
        <w:t>եր</w:t>
      </w:r>
      <w:r w:rsidR="009728EF" w:rsidRPr="009728EF">
        <w:rPr>
          <w:rFonts w:ascii="GHEA Grapalat" w:hAnsi="GHEA Grapalat" w:cs="Sylfaen"/>
          <w:sz w:val="24"/>
          <w:szCs w:val="24"/>
          <w:lang w:val="hy-AM"/>
        </w:rPr>
        <w:t>ի</w:t>
      </w:r>
      <w:r w:rsidR="006F3B38" w:rsidRPr="009728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 xml:space="preserve">համար հիմք </w:t>
      </w:r>
      <w:r w:rsidR="004E5064">
        <w:rPr>
          <w:rFonts w:ascii="GHEA Grapalat" w:hAnsi="GHEA Grapalat" w:cs="Sylfaen"/>
          <w:sz w:val="24"/>
          <w:szCs w:val="24"/>
          <w:lang w:val="hy-AM"/>
        </w:rPr>
        <w:t>են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 xml:space="preserve"> հանդիսանում </w:t>
      </w:r>
      <w:r w:rsidR="009728EF">
        <w:rPr>
          <w:rFonts w:ascii="GHEA Grapalat" w:hAnsi="GHEA Grapalat"/>
          <w:sz w:val="24"/>
          <w:szCs w:val="24"/>
          <w:lang w:val="hy-AM"/>
        </w:rPr>
        <w:t>ՀՕ-157-Ն օ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 xml:space="preserve">րենքի </w:t>
      </w:r>
      <w:r w:rsidR="009728EF">
        <w:rPr>
          <w:rFonts w:ascii="GHEA Grapalat" w:hAnsi="GHEA Grapalat" w:cs="Sylfaen"/>
          <w:sz w:val="24"/>
          <w:szCs w:val="24"/>
          <w:lang w:val="hy-AM"/>
        </w:rPr>
        <w:t>1-ին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 xml:space="preserve"> հոդվածի </w:t>
      </w:r>
      <w:r w:rsidR="004E5064">
        <w:rPr>
          <w:rFonts w:ascii="GHEA Grapalat" w:hAnsi="GHEA Grapalat" w:cs="Sylfaen"/>
          <w:sz w:val="24"/>
          <w:szCs w:val="24"/>
          <w:lang w:val="hy-AM"/>
        </w:rPr>
        <w:t>1-ին, 2-րդ և 4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>-րդ մաս</w:t>
      </w:r>
      <w:r w:rsidR="004E5064">
        <w:rPr>
          <w:rFonts w:ascii="GHEA Grapalat" w:hAnsi="GHEA Grapalat" w:cs="Sylfaen"/>
          <w:sz w:val="24"/>
          <w:szCs w:val="24"/>
          <w:lang w:val="hy-AM"/>
        </w:rPr>
        <w:t>եր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>ը, որ</w:t>
      </w:r>
      <w:r w:rsidR="004E5064">
        <w:rPr>
          <w:rFonts w:ascii="GHEA Grapalat" w:hAnsi="GHEA Grapalat" w:cs="Sylfaen"/>
          <w:sz w:val="24"/>
          <w:szCs w:val="24"/>
          <w:lang w:val="hy-AM"/>
        </w:rPr>
        <w:t>ոնց</w:t>
      </w:r>
      <w:r w:rsidR="003524F3" w:rsidRPr="009728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764A">
        <w:rPr>
          <w:rFonts w:ascii="GHEA Grapalat" w:hAnsi="GHEA Grapalat" w:cs="Sylfaen"/>
          <w:sz w:val="24"/>
          <w:szCs w:val="24"/>
          <w:lang w:val="hy-AM"/>
        </w:rPr>
        <w:t xml:space="preserve">համաձայն </w:t>
      </w:r>
      <w:r w:rsidR="004E5064" w:rsidRPr="004E5064">
        <w:rPr>
          <w:rFonts w:ascii="GHEA Grapalat" w:hAnsi="GHEA Grapalat" w:cs="Sylfaen"/>
          <w:sz w:val="24"/>
          <w:szCs w:val="24"/>
          <w:lang w:val="hy-AM"/>
        </w:rPr>
        <w:t>«</w:t>
      </w:r>
      <w:r w:rsidR="004E5064">
        <w:rPr>
          <w:rFonts w:ascii="GHEA Grapalat" w:hAnsi="GHEA Grapalat" w:cs="Sylfaen"/>
          <w:sz w:val="24"/>
          <w:szCs w:val="24"/>
          <w:lang w:val="hy-AM"/>
        </w:rPr>
        <w:t>բ</w:t>
      </w:r>
      <w:r w:rsidR="004E5064" w:rsidRPr="004E5064">
        <w:rPr>
          <w:rFonts w:ascii="GHEA Grapalat" w:hAnsi="GHEA Grapalat" w:cs="Sylfaen"/>
          <w:sz w:val="24"/>
          <w:szCs w:val="24"/>
          <w:lang w:val="hy-AM"/>
        </w:rPr>
        <w:t>ուժտեխնիկա» բառը փոխարին</w:t>
      </w:r>
      <w:r w:rsidR="004E5064">
        <w:rPr>
          <w:rFonts w:ascii="GHEA Grapalat" w:hAnsi="GHEA Grapalat" w:cs="Sylfaen"/>
          <w:sz w:val="24"/>
          <w:szCs w:val="24"/>
          <w:lang w:val="hy-AM"/>
        </w:rPr>
        <w:t>վ</w:t>
      </w:r>
      <w:r w:rsidR="004E5064" w:rsidRPr="004E5064">
        <w:rPr>
          <w:rFonts w:ascii="GHEA Grapalat" w:hAnsi="GHEA Grapalat" w:cs="Sylfaen"/>
          <w:sz w:val="24"/>
          <w:szCs w:val="24"/>
          <w:lang w:val="hy-AM"/>
        </w:rPr>
        <w:t xml:space="preserve">ել </w:t>
      </w:r>
      <w:r w:rsidR="004E5064">
        <w:rPr>
          <w:rFonts w:ascii="GHEA Grapalat" w:hAnsi="GHEA Grapalat" w:cs="Sylfaen"/>
          <w:sz w:val="24"/>
          <w:szCs w:val="24"/>
          <w:lang w:val="hy-AM"/>
        </w:rPr>
        <w:t xml:space="preserve"> է  </w:t>
      </w:r>
      <w:r w:rsidR="004E5064" w:rsidRPr="004E5064">
        <w:rPr>
          <w:rFonts w:ascii="GHEA Grapalat" w:hAnsi="GHEA Grapalat" w:cs="Sylfaen"/>
          <w:sz w:val="24"/>
          <w:szCs w:val="24"/>
          <w:lang w:val="hy-AM"/>
        </w:rPr>
        <w:t>«</w:t>
      </w:r>
      <w:r w:rsidR="004E5064">
        <w:rPr>
          <w:rFonts w:ascii="GHEA Grapalat" w:hAnsi="GHEA Grapalat" w:cs="Sylfaen"/>
          <w:sz w:val="24"/>
          <w:szCs w:val="24"/>
          <w:lang w:val="hy-AM"/>
        </w:rPr>
        <w:t>բ</w:t>
      </w:r>
      <w:r w:rsidR="004E5064" w:rsidRPr="004E5064">
        <w:rPr>
          <w:rFonts w:ascii="GHEA Grapalat" w:hAnsi="GHEA Grapalat" w:cs="Sylfaen"/>
          <w:sz w:val="24"/>
          <w:szCs w:val="24"/>
          <w:lang w:val="hy-AM"/>
        </w:rPr>
        <w:t>ժշկական արտադրատեսակներ» բառերով</w:t>
      </w:r>
      <w:r w:rsidR="00CC490B">
        <w:rPr>
          <w:rFonts w:ascii="GHEA Grapalat" w:hAnsi="GHEA Grapalat" w:cs="Sylfaen"/>
          <w:sz w:val="24"/>
          <w:szCs w:val="24"/>
          <w:lang w:val="hy-AM"/>
        </w:rPr>
        <w:t xml:space="preserve">, իսկ 2-րդ մասի 7-րդ ենթակետը </w:t>
      </w:r>
      <w:r w:rsidR="00CC490B">
        <w:rPr>
          <w:rFonts w:ascii="GHEA Grapalat" w:hAnsi="GHEA Grapalat"/>
          <w:sz w:val="24"/>
          <w:szCs w:val="24"/>
          <w:lang w:val="hy-AM"/>
        </w:rPr>
        <w:t>ՀՕ-157-Ն օրենքի 3-րդ մասով, որի համաձայն լրացվում են մեծածախ իրացում իրականացնող սուբյեկտները</w:t>
      </w:r>
      <w:r w:rsidR="00CC490B" w:rsidRPr="00CC490B">
        <w:rPr>
          <w:rFonts w:ascii="GHEA Grapalat" w:hAnsi="GHEA Grapalat"/>
          <w:sz w:val="24"/>
          <w:szCs w:val="24"/>
          <w:lang w:val="hy-AM"/>
        </w:rPr>
        <w:t>:</w:t>
      </w:r>
      <w:r w:rsidR="00CC4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64A">
        <w:rPr>
          <w:rFonts w:ascii="GHEA Grapalat" w:hAnsi="GHEA Grapalat" w:cs="Sylfaen"/>
          <w:sz w:val="24"/>
          <w:szCs w:val="24"/>
          <w:lang w:val="hy-AM"/>
        </w:rPr>
        <w:t xml:space="preserve">Հաշվի առնելով այն հանգամանքը, որ </w:t>
      </w:r>
      <w:r w:rsidR="00D6764A" w:rsidRPr="003457AC">
        <w:rPr>
          <w:rFonts w:ascii="GHEA Grapalat" w:hAnsi="GHEA Grapalat"/>
          <w:sz w:val="24"/>
          <w:szCs w:val="24"/>
          <w:lang w:val="hy-AM"/>
        </w:rPr>
        <w:t>ՀO-153-</w:t>
      </w:r>
      <w:r w:rsidR="00D6764A" w:rsidRPr="00D6764A">
        <w:rPr>
          <w:rFonts w:ascii="GHEA Grapalat" w:hAnsi="GHEA Grapalat"/>
          <w:sz w:val="24"/>
          <w:szCs w:val="24"/>
          <w:lang w:val="hy-AM"/>
        </w:rPr>
        <w:t>Ն</w:t>
      </w:r>
      <w:r w:rsidR="00D6764A" w:rsidRPr="00D6764A">
        <w:rPr>
          <w:rFonts w:ascii="GHEA Grapalat" w:hAnsi="GHEA Grapalat" w:cs="Sylfaen"/>
          <w:sz w:val="24"/>
          <w:szCs w:val="24"/>
          <w:lang w:val="hy-AM"/>
        </w:rPr>
        <w:t xml:space="preserve"> օրենքի 16-րդ հոդվածի համաձայն </w:t>
      </w:r>
      <w:r w:rsidR="00D6764A" w:rsidRPr="003457AC">
        <w:rPr>
          <w:rFonts w:ascii="GHEA Grapalat" w:hAnsi="GHEA Grapalat"/>
          <w:sz w:val="24"/>
          <w:szCs w:val="24"/>
          <w:lang w:val="hy-AM"/>
        </w:rPr>
        <w:t>«Դեղերի մասին»</w:t>
      </w:r>
      <w:r w:rsidR="00D6764A">
        <w:rPr>
          <w:rFonts w:ascii="GHEA Grapalat" w:hAnsi="GHEA Grapalat"/>
          <w:sz w:val="24"/>
          <w:szCs w:val="24"/>
          <w:lang w:val="hy-AM"/>
        </w:rPr>
        <w:t xml:space="preserve"> ՀՀ օրենքի 28-րդ հոդվածում կատարվել է փոփոխություն </w:t>
      </w:r>
      <w:r w:rsidR="00002C98">
        <w:rPr>
          <w:rFonts w:ascii="GHEA Grapalat" w:hAnsi="GHEA Grapalat"/>
          <w:sz w:val="24"/>
          <w:szCs w:val="24"/>
          <w:lang w:val="hy-AM"/>
        </w:rPr>
        <w:t xml:space="preserve">և դեղի գովազդի թույլտվության տրամադրման համար </w:t>
      </w:r>
      <w:r w:rsidR="00002C98">
        <w:rPr>
          <w:rFonts w:ascii="GHEA Grapalat" w:hAnsi="GHEA Grapalat"/>
          <w:sz w:val="24"/>
          <w:szCs w:val="24"/>
          <w:lang w:val="hy-AM"/>
        </w:rPr>
        <w:lastRenderedPageBreak/>
        <w:t>պահանջվում է նաև գովազդային նյութի փորձաքննություն և ՀՀ կառավարության կողմից փորձաքննության կարգի սահմանում</w:t>
      </w:r>
      <w:r w:rsidR="00D6764A">
        <w:rPr>
          <w:rFonts w:ascii="GHEA Grapalat" w:hAnsi="GHEA Grapalat"/>
          <w:sz w:val="24"/>
          <w:szCs w:val="24"/>
          <w:lang w:val="hy-AM"/>
        </w:rPr>
        <w:t>,</w:t>
      </w:r>
      <w:r w:rsidR="00002C98">
        <w:rPr>
          <w:rFonts w:ascii="GHEA Grapalat" w:hAnsi="GHEA Grapalat"/>
          <w:sz w:val="24"/>
          <w:szCs w:val="24"/>
          <w:lang w:val="hy-AM"/>
        </w:rPr>
        <w:t xml:space="preserve"> Նախագծի 1-ին կետի 1-ին </w:t>
      </w:r>
      <w:r w:rsidR="00CC490B">
        <w:rPr>
          <w:rFonts w:ascii="GHEA Grapalat" w:hAnsi="GHEA Grapalat"/>
          <w:sz w:val="24"/>
          <w:szCs w:val="24"/>
          <w:lang w:val="hy-AM"/>
        </w:rPr>
        <w:t>ենթակետով</w:t>
      </w:r>
      <w:r w:rsidR="00002C98">
        <w:rPr>
          <w:rFonts w:ascii="GHEA Grapalat" w:hAnsi="GHEA Grapalat"/>
          <w:sz w:val="24"/>
          <w:szCs w:val="24"/>
          <w:lang w:val="hy-AM"/>
        </w:rPr>
        <w:t xml:space="preserve"> առաջարկվում է փոխել ՀՀ կառավարության </w:t>
      </w:r>
      <w:r w:rsidR="00002C98"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201</w:t>
      </w:r>
      <w:r w:rsidR="00002C98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5</w:t>
      </w:r>
      <w:r w:rsidR="00002C98"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թվականի </w:t>
      </w:r>
      <w:r w:rsidR="00002C98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նոյեմբերի 26</w:t>
      </w:r>
      <w:r w:rsidR="00002C98"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-ի N </w:t>
      </w:r>
      <w:r w:rsidR="00002C98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1422</w:t>
      </w:r>
      <w:r w:rsidR="00002C98"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-</w:t>
      </w:r>
      <w:r w:rsidR="00002C98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Ն</w:t>
      </w:r>
      <w:r w:rsidR="00002C98" w:rsidRPr="004D6C4F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որոշման</w:t>
      </w:r>
      <w:r w:rsidR="00002C98">
        <w:rPr>
          <w:rFonts w:ascii="GHEA Grapalat" w:hAnsi="GHEA Grapalat"/>
          <w:sz w:val="24"/>
          <w:szCs w:val="24"/>
          <w:lang w:val="hy-AM"/>
        </w:rPr>
        <w:t xml:space="preserve">  վերնագիրը՝ լրացնելով գովազդային նյութի փորձաքննության կարգը,  1-ին կետի 2-րդ ենթակետով փոխել նախաբանը՝ լրացնելով նաև </w:t>
      </w:r>
      <w:r w:rsidR="00002C98" w:rsidRPr="003457AC">
        <w:rPr>
          <w:rFonts w:ascii="GHEA Grapalat" w:hAnsi="GHEA Grapalat"/>
          <w:sz w:val="24"/>
          <w:szCs w:val="24"/>
          <w:lang w:val="hy-AM"/>
        </w:rPr>
        <w:t>«Դեղերի մասին»</w:t>
      </w:r>
      <w:r w:rsidR="00002C98">
        <w:rPr>
          <w:rFonts w:ascii="GHEA Grapalat" w:hAnsi="GHEA Grapalat"/>
          <w:sz w:val="24"/>
          <w:szCs w:val="24"/>
          <w:lang w:val="hy-AM"/>
        </w:rPr>
        <w:t xml:space="preserve"> ՀՀ օրենքի 28-րդ հոդվածի 2-րդ մասը</w:t>
      </w:r>
      <w:r w:rsidR="00002C98" w:rsidRPr="005D3F7D">
        <w:rPr>
          <w:rFonts w:ascii="GHEA Grapalat" w:hAnsi="GHEA Grapalat"/>
          <w:sz w:val="24"/>
          <w:szCs w:val="24"/>
          <w:lang w:val="hy-AM"/>
        </w:rPr>
        <w:t>, և հիմք ընդունելով վերոգրյալը Նախագծի 1-ին կետի 3-րդ ենթակետով</w:t>
      </w:r>
      <w:r w:rsidR="00687BA7" w:rsidRPr="00687BA7">
        <w:rPr>
          <w:rFonts w:ascii="GHEA Grapalat" w:hAnsi="GHEA Grapalat"/>
          <w:sz w:val="24"/>
          <w:szCs w:val="24"/>
          <w:lang w:val="hy-AM"/>
        </w:rPr>
        <w:t>`</w:t>
      </w:r>
      <w:r w:rsidR="005D3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C98" w:rsidRPr="005D3F7D">
        <w:rPr>
          <w:rFonts w:ascii="GHEA Grapalat" w:hAnsi="GHEA Grapalat"/>
          <w:sz w:val="24"/>
          <w:szCs w:val="24"/>
          <w:lang w:val="hy-AM"/>
        </w:rPr>
        <w:t>որոշմամբ հաստատել երկու հավելված</w:t>
      </w:r>
      <w:r w:rsidR="005D3F7D" w:rsidRPr="005D3F7D">
        <w:rPr>
          <w:rFonts w:ascii="GHEA Grapalat" w:hAnsi="GHEA Grapalat"/>
          <w:sz w:val="24"/>
          <w:szCs w:val="24"/>
          <w:lang w:val="hy-AM"/>
        </w:rPr>
        <w:t xml:space="preserve">` </w:t>
      </w:r>
      <w:r w:rsidR="005D3F7D" w:rsidRPr="005D3F7D">
        <w:rPr>
          <w:rFonts w:ascii="GHEA Grapalat" w:hAnsi="GHEA Grapalat"/>
          <w:color w:val="000000"/>
          <w:sz w:val="24"/>
          <w:szCs w:val="24"/>
          <w:lang w:val="hy-AM"/>
        </w:rPr>
        <w:t>բժշկական արտադրատեսակների և բուժական մեթոդների գովազդի թույլտվության տրամադրման կարգը և անհրաժեշտ փաստաթղթերի ցանկը, այդ գովազդին ներկայացվող պահանջները` համաձայն N 1 հավելվածի և դեղի գովազդային նյութի փորձաքննության կարգը՝  համաձայն N 2 հավելվածի, հ</w:t>
      </w:r>
      <w:r w:rsidR="005D3F7D">
        <w:rPr>
          <w:rFonts w:ascii="GHEA Grapalat" w:hAnsi="GHEA Grapalat"/>
          <w:color w:val="000000"/>
          <w:sz w:val="24"/>
          <w:szCs w:val="24"/>
          <w:lang w:val="hy-AM"/>
        </w:rPr>
        <w:t xml:space="preserve">ամապատասխանաբար, Նախագծի 2-րդ կետի 3-րդ և 5-րդ ենթակետերով գովազդի </w:t>
      </w:r>
      <w:r w:rsidR="005D3F7D" w:rsidRPr="005D3F7D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5D3F7D">
        <w:rPr>
          <w:rFonts w:ascii="GHEA Grapalat" w:hAnsi="GHEA Grapalat"/>
          <w:color w:val="000000"/>
          <w:sz w:val="24"/>
          <w:szCs w:val="24"/>
          <w:lang w:val="hy-AM"/>
        </w:rPr>
        <w:t>փոփոխությունների</w:t>
      </w:r>
      <w:r w:rsidR="005D3F7D" w:rsidRPr="005D3F7D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="005D3F7D">
        <w:rPr>
          <w:rFonts w:ascii="GHEA Grapalat" w:hAnsi="GHEA Grapalat"/>
          <w:color w:val="000000"/>
          <w:sz w:val="24"/>
          <w:szCs w:val="24"/>
          <w:lang w:val="hy-AM"/>
        </w:rPr>
        <w:t xml:space="preserve"> թույլտվություն ստանալու համար ներկայացվող փաստաթղթերի ցանկը լրացվում է փորձաքննության եզրակացությամբ, իսկ Նախագծի 3-րդ կետով</w:t>
      </w:r>
      <w:r w:rsidR="00687BA7" w:rsidRPr="00687BA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87BA7">
        <w:rPr>
          <w:rFonts w:ascii="GHEA Grapalat" w:hAnsi="GHEA Grapalat"/>
          <w:color w:val="000000"/>
          <w:sz w:val="24"/>
          <w:szCs w:val="24"/>
          <w:lang w:val="hy-AM"/>
        </w:rPr>
        <w:t>սահմանվում է</w:t>
      </w:r>
      <w:r w:rsidR="005D3F7D">
        <w:rPr>
          <w:rFonts w:ascii="GHEA Grapalat" w:hAnsi="GHEA Grapalat"/>
          <w:color w:val="000000"/>
          <w:sz w:val="24"/>
          <w:szCs w:val="24"/>
          <w:lang w:val="hy-AM"/>
        </w:rPr>
        <w:t xml:space="preserve"> փորձաքննության կարգ</w:t>
      </w:r>
      <w:r w:rsidR="005D3F7D" w:rsidRPr="005D3F7D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493AE55C" w14:textId="77777777" w:rsidR="00C4139C" w:rsidRDefault="005D3F7D" w:rsidP="00120C7B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687BA7">
        <w:rPr>
          <w:rFonts w:ascii="GHEA Grapalat" w:hAnsi="GHEA Grapalat" w:cs="Sylfaen"/>
          <w:sz w:val="24"/>
          <w:szCs w:val="24"/>
          <w:lang w:val="hy-AM"/>
        </w:rPr>
        <w:t xml:space="preserve">Հարկ է նշել, որ </w:t>
      </w:r>
      <w:r w:rsidRPr="00687BA7">
        <w:rPr>
          <w:rFonts w:ascii="GHEA Grapalat" w:hAnsi="GHEA Grapalat"/>
          <w:sz w:val="24"/>
          <w:szCs w:val="24"/>
          <w:lang w:val="hy-AM"/>
        </w:rPr>
        <w:t>ՀՕ-15</w:t>
      </w:r>
      <w:r w:rsidR="00687BA7">
        <w:rPr>
          <w:rFonts w:ascii="GHEA Grapalat" w:hAnsi="GHEA Grapalat"/>
          <w:sz w:val="24"/>
          <w:szCs w:val="24"/>
          <w:lang w:val="hy-AM"/>
        </w:rPr>
        <w:t>6</w:t>
      </w:r>
      <w:r w:rsidRPr="00687BA7">
        <w:rPr>
          <w:rFonts w:ascii="GHEA Grapalat" w:hAnsi="GHEA Grapalat"/>
          <w:sz w:val="24"/>
          <w:szCs w:val="24"/>
          <w:lang w:val="hy-AM"/>
        </w:rPr>
        <w:t>-Ն օ</w:t>
      </w:r>
      <w:r w:rsidRPr="00687BA7">
        <w:rPr>
          <w:rFonts w:ascii="GHEA Grapalat" w:hAnsi="GHEA Grapalat" w:cs="Sylfaen"/>
          <w:sz w:val="24"/>
          <w:szCs w:val="24"/>
          <w:lang w:val="hy-AM"/>
        </w:rPr>
        <w:t xml:space="preserve">րենքի 1-ին հոդվածի համաձայն </w:t>
      </w:r>
      <w:r w:rsidR="00687BA7" w:rsidRPr="00687BA7">
        <w:rPr>
          <w:rFonts w:ascii="GHEA Grapalat" w:hAnsi="GHEA Grapalat" w:cs="Sylfaen"/>
          <w:sz w:val="24"/>
          <w:szCs w:val="24"/>
          <w:lang w:val="hy-AM"/>
        </w:rPr>
        <w:t>դեղերի, բժշկական արտադրատեսակների և բուժական մեթոդների գովազդի թույլտվություն տրամադրելու</w:t>
      </w:r>
      <w:r w:rsidR="00687BA7">
        <w:rPr>
          <w:rFonts w:ascii="GHEA Grapalat" w:hAnsi="GHEA Grapalat" w:cs="Sylfaen"/>
          <w:sz w:val="24"/>
          <w:szCs w:val="24"/>
          <w:lang w:val="hy-AM"/>
        </w:rPr>
        <w:t>, իսկ 2-րդ հոդվածի 6-րդ մասի համաձայն</w:t>
      </w:r>
      <w:r w:rsidR="00687BA7" w:rsidRPr="00687BA7">
        <w:rPr>
          <w:lang w:val="hy-AM"/>
        </w:rPr>
        <w:t xml:space="preserve"> </w:t>
      </w:r>
      <w:r w:rsidR="00687BA7" w:rsidRPr="00687BA7">
        <w:rPr>
          <w:rFonts w:ascii="GHEA Grapalat" w:hAnsi="GHEA Grapalat" w:cs="Sylfaen"/>
          <w:sz w:val="24"/>
          <w:szCs w:val="24"/>
          <w:lang w:val="hy-AM"/>
        </w:rPr>
        <w:t xml:space="preserve">թույլտվության տրամադրման նպատակով իրականացվող փորձաքննության համար գանձվում է </w:t>
      </w:r>
      <w:r w:rsidRPr="00687B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պետական տուրք</w:t>
      </w:r>
      <w:r w:rsidR="00687B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ուստի Նախագծի 2-րդ կետի 4-րդ ենթակետով և </w:t>
      </w:r>
      <w:r w:rsidR="00687BA7" w:rsidRPr="00687B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N 2 h</w:t>
      </w:r>
      <w:r w:rsidR="00687B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ավելվածի 4-րդ կետով պահանջվում է ներկայացնել պետական տուրքի վճարումը հաստատող փաստաթուղթ</w:t>
      </w:r>
      <w:r w:rsidR="002D171B" w:rsidRPr="0009494D">
        <w:rPr>
          <w:rFonts w:ascii="GHEA Grapalat" w:hAnsi="GHEA Grapalat"/>
          <w:sz w:val="24"/>
          <w:szCs w:val="24"/>
          <w:lang w:val="hy-AM"/>
        </w:rPr>
        <w:t>:</w:t>
      </w:r>
      <w:r w:rsidR="00CC4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376616" w:rsidRPr="00383E5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F461C9" w14:textId="59D8AEC5" w:rsidR="00884855" w:rsidRPr="00C4139C" w:rsidRDefault="00C4139C" w:rsidP="00120C7B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Ինչ վերաբերում է Նախագծի 2-րդ կետի 8-րդ ենթակետին, ապա առաջարկվող լրացման հիքմում </w:t>
      </w:r>
      <w:r w:rsidRPr="003457AC">
        <w:rPr>
          <w:rFonts w:ascii="GHEA Grapalat" w:hAnsi="GHEA Grapalat"/>
          <w:sz w:val="24"/>
          <w:szCs w:val="24"/>
          <w:lang w:val="hy-AM"/>
        </w:rPr>
        <w:t>«Դեղերի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ՀՀ օրենքի</w:t>
      </w:r>
      <w:r>
        <w:rPr>
          <w:rFonts w:ascii="GHEA Grapalat" w:hAnsi="GHEA Grapalat"/>
          <w:sz w:val="24"/>
          <w:szCs w:val="24"/>
          <w:lang w:val="hy-AM"/>
        </w:rPr>
        <w:t xml:space="preserve"> 28-րդ հոդվածով դեղի գովազդին ներկայացվող պահանջների հետ կապի ապահովումն է</w:t>
      </w:r>
      <w:r w:rsidRPr="00C4139C">
        <w:rPr>
          <w:rFonts w:ascii="GHEA Grapalat" w:hAnsi="GHEA Grapalat"/>
          <w:sz w:val="24"/>
          <w:szCs w:val="24"/>
          <w:lang w:val="hy-AM"/>
        </w:rPr>
        <w:t>:</w:t>
      </w:r>
    </w:p>
    <w:p w14:paraId="05E518D7" w14:textId="61B3CBC3" w:rsidR="0009494D" w:rsidRPr="00383E52" w:rsidRDefault="0009494D" w:rsidP="00120C7B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09F1ED03" w14:textId="77777777" w:rsidR="00C74EC3" w:rsidRPr="003457AC" w:rsidRDefault="00C74EC3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3. Նախագծի մշակման գործընթացում ներգրավված ինստիտուտները և անձինք</w:t>
      </w:r>
    </w:p>
    <w:p w14:paraId="211E46FC" w14:textId="51B5133A" w:rsidR="00C74EC3" w:rsidRPr="003457AC" w:rsidRDefault="00C74EC3" w:rsidP="00120C7B">
      <w:pPr>
        <w:spacing w:after="0" w:line="360" w:lineRule="auto"/>
        <w:ind w:firstLine="851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457AC">
        <w:rPr>
          <w:rFonts w:ascii="GHEA Grapalat" w:eastAsia="Calibri" w:hAnsi="GHEA Grapalat" w:cs="Sylfaen"/>
          <w:sz w:val="24"/>
          <w:szCs w:val="24"/>
          <w:lang w:val="hy-AM"/>
        </w:rPr>
        <w:t>Նախագիծը մշակվել է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457AC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Առողջապահության նախարարության 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աշխատակազմի դ</w:t>
      </w:r>
      <w:r w:rsidR="003457AC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եղորայքային քաղաքականության և բժշկական տեխնոլոգիաների 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և</w:t>
      </w:r>
      <w:r w:rsidR="003457AC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8474F5" w:rsidRPr="003457AC">
        <w:rPr>
          <w:rFonts w:ascii="GHEA Grapalat" w:eastAsia="Calibri" w:hAnsi="GHEA Grapalat" w:cs="Sylfaen"/>
          <w:sz w:val="24"/>
          <w:szCs w:val="24"/>
          <w:lang w:val="hy-AM"/>
        </w:rPr>
        <w:t>իրավաբանական վարչությ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>ուն</w:t>
      </w:r>
      <w:r w:rsidR="008474F5" w:rsidRPr="003457AC">
        <w:rPr>
          <w:rFonts w:ascii="GHEA Grapalat" w:eastAsia="Calibri" w:hAnsi="GHEA Grapalat" w:cs="Sylfaen"/>
          <w:sz w:val="24"/>
          <w:szCs w:val="24"/>
          <w:lang w:val="hy-AM"/>
        </w:rPr>
        <w:t>ն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>երի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, ինչպես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նա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և </w:t>
      </w:r>
      <w:r w:rsidR="001374EA" w:rsidRPr="003457AC">
        <w:rPr>
          <w:rFonts w:ascii="GHEA Grapalat" w:hAnsi="GHEA Grapalat" w:cs="Sylfaen"/>
          <w:sz w:val="24"/>
          <w:szCs w:val="24"/>
          <w:lang w:val="hy-AM"/>
        </w:rPr>
        <w:t xml:space="preserve">«Դեղերի և բժշկական տեխնոլոգիաների փորձագիտական կենտրոն» ՊՈԱԿ-ի </w:t>
      </w:r>
      <w:r w:rsidR="008474F5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3457AC">
        <w:rPr>
          <w:rFonts w:ascii="GHEA Grapalat" w:eastAsia="Calibri" w:hAnsi="GHEA Grapalat" w:cs="Times New Roman"/>
          <w:sz w:val="24"/>
          <w:szCs w:val="24"/>
          <w:lang w:val="hy-AM"/>
        </w:rPr>
        <w:t>կողմից:</w:t>
      </w:r>
    </w:p>
    <w:p w14:paraId="2196028C" w14:textId="77777777" w:rsidR="005847ED" w:rsidRPr="003457AC" w:rsidRDefault="00C74EC3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4. Ակնկալվող արդյունքը</w:t>
      </w:r>
    </w:p>
    <w:p w14:paraId="2E3F7B59" w14:textId="18DD45A8" w:rsidR="001374EA" w:rsidRPr="009728EF" w:rsidRDefault="001374EA" w:rsidP="00C9130F">
      <w:pPr>
        <w:spacing w:after="0" w:line="360" w:lineRule="auto"/>
        <w:ind w:left="284" w:firstLine="567"/>
        <w:jc w:val="both"/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</w:pPr>
      <w:r w:rsidRPr="003457AC">
        <w:rPr>
          <w:rFonts w:ascii="GHEA Grapalat" w:hAnsi="GHEA Grapalat" w:cs="Sylfaen"/>
          <w:bCs/>
          <w:sz w:val="24"/>
          <w:szCs w:val="24"/>
          <w:lang w:val="hy-AM"/>
        </w:rPr>
        <w:t>Դեղերի</w:t>
      </w:r>
      <w:r w:rsidR="009728EF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9728EF" w:rsidRPr="009728E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</w:t>
      </w:r>
      <w:r w:rsidR="009728E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բժշկական արտադրատեսակների և բուժական մեթոդների գովազդի</w:t>
      </w:r>
      <w:r w:rsidRPr="003457A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D3356">
        <w:rPr>
          <w:rFonts w:ascii="GHEA Grapalat" w:hAnsi="GHEA Grapalat" w:cs="Sylfaen"/>
          <w:bCs/>
          <w:sz w:val="24"/>
          <w:szCs w:val="24"/>
          <w:lang w:val="hy-AM"/>
        </w:rPr>
        <w:t xml:space="preserve">թույլտվության </w:t>
      </w:r>
      <w:r w:rsidRPr="003457AC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գործընթացները կիրականացվեն </w:t>
      </w:r>
      <w:r w:rsidR="00783BBA" w:rsidRPr="00783BB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O</w:t>
      </w:r>
      <w:r w:rsidRPr="003457AC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րենքի դրույթներին </w:t>
      </w:r>
      <w:r w:rsidR="00783BB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համապատասխան՝ ապահովելով գործողությունների հստակությունը և </w:t>
      </w:r>
      <w:r w:rsidR="009728E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գովազդի միջոցով </w:t>
      </w:r>
      <w:r w:rsidR="009728EF" w:rsidRPr="009728E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տրամադրվող տեղեկատվության </w:t>
      </w:r>
      <w:r w:rsidR="009728EF" w:rsidRPr="009728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հավաստիության երաշխավորումը</w:t>
      </w:r>
      <w:r w:rsidR="00783BBA" w:rsidRPr="009728E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:</w:t>
      </w:r>
    </w:p>
    <w:p w14:paraId="1473C582" w14:textId="546BCE63" w:rsidR="00C74EC3" w:rsidRPr="003457AC" w:rsidRDefault="00C74EC3" w:rsidP="00C9130F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5. Նախագծի ընդունման կապակցությամբ Հայաստանի Հանրապետության պետական բյուջեում ծախսերի և եկամուտների էական ավելացման կամ նվազեցման բացակայության մասին</w:t>
      </w:r>
    </w:p>
    <w:p w14:paraId="386CD49C" w14:textId="6E7BB2BF" w:rsidR="00C74EC3" w:rsidRPr="003457AC" w:rsidRDefault="00C74EC3" w:rsidP="00120C7B">
      <w:pPr>
        <w:spacing w:after="0" w:line="360" w:lineRule="auto"/>
        <w:ind w:left="14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7AC">
        <w:rPr>
          <w:rFonts w:ascii="GHEA Grapalat" w:hAnsi="GHEA Grapalat" w:cs="Sylfaen"/>
          <w:sz w:val="24"/>
          <w:szCs w:val="24"/>
          <w:lang w:val="hy-AM"/>
        </w:rPr>
        <w:t>Կառավարության որոշման նախագծի ընդունումը Հայաստանի Հանրապետության պետական բյուջեում ծախսերի և եկամուտների էական ավելացում կամ նվազեցում չի առաջացնում:</w:t>
      </w:r>
    </w:p>
    <w:p w14:paraId="422529FB" w14:textId="77777777" w:rsidR="00C22486" w:rsidRPr="003457AC" w:rsidRDefault="00C22486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6.Կապը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26C85CB3" w14:textId="37C39945" w:rsidR="008C19B2" w:rsidRPr="003457AC" w:rsidRDefault="00C22486" w:rsidP="00120C7B">
      <w:pPr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7AC">
        <w:rPr>
          <w:rFonts w:ascii="GHEA Grapalat" w:hAnsi="GHEA Grapalat" w:cs="Sylfaen"/>
          <w:sz w:val="24"/>
          <w:szCs w:val="24"/>
          <w:lang w:val="hy-AM"/>
        </w:rPr>
        <w:t>Նախագ</w:t>
      </w:r>
      <w:r w:rsidR="00EC05A7">
        <w:rPr>
          <w:rFonts w:ascii="GHEA Grapalat" w:hAnsi="GHEA Grapalat" w:cs="Sylfaen"/>
          <w:sz w:val="24"/>
          <w:szCs w:val="24"/>
          <w:lang w:val="hy-AM"/>
        </w:rPr>
        <w:t xml:space="preserve">իծը 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 ընդունումը չի բխում որևէ </w:t>
      </w:r>
      <w:r w:rsidR="00FB64A9" w:rsidRPr="003457AC">
        <w:rPr>
          <w:rFonts w:ascii="GHEA Grapalat" w:hAnsi="GHEA Grapalat" w:cs="Sylfaen"/>
          <w:sz w:val="24"/>
          <w:szCs w:val="24"/>
          <w:lang w:val="hy-AM"/>
        </w:rPr>
        <w:t xml:space="preserve"> ռազմավարական փաստաթղթից</w:t>
      </w:r>
      <w:r w:rsidR="00FB64A9">
        <w:rPr>
          <w:rFonts w:ascii="GHEA Grapalat" w:hAnsi="GHEA Grapalat" w:cs="Sylfaen"/>
          <w:sz w:val="24"/>
          <w:szCs w:val="24"/>
          <w:lang w:val="hy-AM"/>
        </w:rPr>
        <w:t>,</w:t>
      </w:r>
      <w:r w:rsidR="00FB64A9" w:rsidRPr="003457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05A7">
        <w:rPr>
          <w:rFonts w:ascii="GHEA Grapalat" w:hAnsi="GHEA Grapalat" w:cs="Sylfaen"/>
          <w:sz w:val="24"/>
          <w:szCs w:val="24"/>
          <w:lang w:val="hy-AM"/>
        </w:rPr>
        <w:t xml:space="preserve">մշակվել է ՀՀ 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վարչապետի </w:t>
      </w:r>
      <w:r w:rsidR="00EC05A7">
        <w:rPr>
          <w:rFonts w:ascii="GHEA Grapalat" w:hAnsi="GHEA Grapalat" w:cs="Sylfaen"/>
          <w:sz w:val="24"/>
          <w:szCs w:val="24"/>
          <w:lang w:val="hy-AM"/>
        </w:rPr>
        <w:t>2024 թվականի հու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լիսի 12-ի </w:t>
      </w:r>
      <w:r w:rsidR="00FB64A9" w:rsidRPr="00FB64A9">
        <w:rPr>
          <w:rFonts w:ascii="GHEA Grapalat" w:hAnsi="GHEA Grapalat" w:cs="Sylfaen"/>
          <w:sz w:val="24"/>
          <w:szCs w:val="24"/>
          <w:lang w:val="hy-AM"/>
        </w:rPr>
        <w:t>N</w:t>
      </w:r>
      <w:r w:rsidR="00EC05A7">
        <w:rPr>
          <w:rFonts w:ascii="GHEA Grapalat" w:hAnsi="GHEA Grapalat" w:cs="Sylfaen"/>
          <w:sz w:val="24"/>
          <w:szCs w:val="24"/>
          <w:lang w:val="hy-AM"/>
        </w:rPr>
        <w:t xml:space="preserve"> 662-Ա որոշմա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մբ հաստատված միջոցառումների ցանկի </w:t>
      </w:r>
      <w:r w:rsidR="009728EF">
        <w:rPr>
          <w:rFonts w:ascii="GHEA Grapalat" w:hAnsi="GHEA Grapalat" w:cs="Sylfaen"/>
          <w:sz w:val="24"/>
          <w:szCs w:val="24"/>
          <w:lang w:val="hy-AM"/>
        </w:rPr>
        <w:t>20</w:t>
      </w:r>
      <w:r w:rsidR="00FB64A9">
        <w:rPr>
          <w:rFonts w:ascii="GHEA Grapalat" w:hAnsi="GHEA Grapalat" w:cs="Sylfaen"/>
          <w:sz w:val="24"/>
          <w:szCs w:val="24"/>
          <w:lang w:val="hy-AM"/>
        </w:rPr>
        <w:t>-րդ կետի համաձայն</w:t>
      </w:r>
      <w:r w:rsidR="008474F5" w:rsidRPr="003457A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sectPr w:rsidR="008C19B2" w:rsidRPr="003457AC" w:rsidSect="00EB40C1">
      <w:pgSz w:w="11906" w:h="16838" w:code="9"/>
      <w:pgMar w:top="993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88F"/>
    <w:multiLevelType w:val="hybridMultilevel"/>
    <w:tmpl w:val="C5887C98"/>
    <w:lvl w:ilvl="0" w:tplc="28D612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6F6"/>
    <w:multiLevelType w:val="hybridMultilevel"/>
    <w:tmpl w:val="A378B322"/>
    <w:lvl w:ilvl="0" w:tplc="C4882A32">
      <w:start w:val="9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35F0E6D"/>
    <w:multiLevelType w:val="hybridMultilevel"/>
    <w:tmpl w:val="32B0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0830"/>
    <w:multiLevelType w:val="hybridMultilevel"/>
    <w:tmpl w:val="98F2FA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9103B18"/>
    <w:multiLevelType w:val="hybridMultilevel"/>
    <w:tmpl w:val="58B8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5A9A"/>
    <w:multiLevelType w:val="hybridMultilevel"/>
    <w:tmpl w:val="8A4ADE2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FCD3C93"/>
    <w:multiLevelType w:val="hybridMultilevel"/>
    <w:tmpl w:val="F332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3F0"/>
    <w:multiLevelType w:val="hybridMultilevel"/>
    <w:tmpl w:val="D2DCD7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6AE"/>
    <w:multiLevelType w:val="hybridMultilevel"/>
    <w:tmpl w:val="CC56936C"/>
    <w:lvl w:ilvl="0" w:tplc="6E0E6F4A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A9342F"/>
    <w:multiLevelType w:val="hybridMultilevel"/>
    <w:tmpl w:val="532A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6C94"/>
    <w:multiLevelType w:val="hybridMultilevel"/>
    <w:tmpl w:val="B12C7F92"/>
    <w:lvl w:ilvl="0" w:tplc="97BC98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39E6"/>
    <w:multiLevelType w:val="hybridMultilevel"/>
    <w:tmpl w:val="CE16D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2205E7"/>
    <w:multiLevelType w:val="hybridMultilevel"/>
    <w:tmpl w:val="4550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A8F"/>
    <w:multiLevelType w:val="hybridMultilevel"/>
    <w:tmpl w:val="25E63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D9031D"/>
    <w:multiLevelType w:val="hybridMultilevel"/>
    <w:tmpl w:val="5A84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254B"/>
    <w:multiLevelType w:val="hybridMultilevel"/>
    <w:tmpl w:val="70886E10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8767E48"/>
    <w:multiLevelType w:val="hybridMultilevel"/>
    <w:tmpl w:val="B47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2E7E"/>
    <w:multiLevelType w:val="hybridMultilevel"/>
    <w:tmpl w:val="5B483DC6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1930A45"/>
    <w:multiLevelType w:val="hybridMultilevel"/>
    <w:tmpl w:val="FD0A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552AB"/>
    <w:multiLevelType w:val="hybridMultilevel"/>
    <w:tmpl w:val="681EB344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FBC572A"/>
    <w:multiLevelType w:val="hybridMultilevel"/>
    <w:tmpl w:val="8326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49DE"/>
    <w:multiLevelType w:val="hybridMultilevel"/>
    <w:tmpl w:val="D1FAE5D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E4D1864"/>
    <w:multiLevelType w:val="hybridMultilevel"/>
    <w:tmpl w:val="2D547180"/>
    <w:lvl w:ilvl="0" w:tplc="BC7A142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9381A"/>
    <w:multiLevelType w:val="hybridMultilevel"/>
    <w:tmpl w:val="EDA8E86C"/>
    <w:lvl w:ilvl="0" w:tplc="123CFCF8">
      <w:start w:val="1"/>
      <w:numFmt w:val="decimal"/>
      <w:lvlText w:val="%1."/>
      <w:lvlJc w:val="left"/>
      <w:pPr>
        <w:ind w:left="765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09357301">
    <w:abstractNumId w:val="23"/>
  </w:num>
  <w:num w:numId="2" w16cid:durableId="126241835">
    <w:abstractNumId w:val="13"/>
  </w:num>
  <w:num w:numId="3" w16cid:durableId="53895658">
    <w:abstractNumId w:val="5"/>
  </w:num>
  <w:num w:numId="4" w16cid:durableId="1763143880">
    <w:abstractNumId w:val="10"/>
  </w:num>
  <w:num w:numId="5" w16cid:durableId="1275559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515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401787">
    <w:abstractNumId w:val="18"/>
  </w:num>
  <w:num w:numId="8" w16cid:durableId="613250240">
    <w:abstractNumId w:val="20"/>
  </w:num>
  <w:num w:numId="9" w16cid:durableId="1198273537">
    <w:abstractNumId w:val="7"/>
  </w:num>
  <w:num w:numId="10" w16cid:durableId="780146126">
    <w:abstractNumId w:val="12"/>
  </w:num>
  <w:num w:numId="11" w16cid:durableId="54396301">
    <w:abstractNumId w:val="16"/>
  </w:num>
  <w:num w:numId="12" w16cid:durableId="787775039">
    <w:abstractNumId w:val="2"/>
  </w:num>
  <w:num w:numId="13" w16cid:durableId="308706809">
    <w:abstractNumId w:val="11"/>
  </w:num>
  <w:num w:numId="14" w16cid:durableId="497039732">
    <w:abstractNumId w:val="0"/>
  </w:num>
  <w:num w:numId="15" w16cid:durableId="833568018">
    <w:abstractNumId w:val="19"/>
  </w:num>
  <w:num w:numId="16" w16cid:durableId="1344359989">
    <w:abstractNumId w:val="17"/>
  </w:num>
  <w:num w:numId="17" w16cid:durableId="1594775060">
    <w:abstractNumId w:val="15"/>
  </w:num>
  <w:num w:numId="18" w16cid:durableId="702444218">
    <w:abstractNumId w:val="14"/>
  </w:num>
  <w:num w:numId="19" w16cid:durableId="1345397642">
    <w:abstractNumId w:val="22"/>
  </w:num>
  <w:num w:numId="20" w16cid:durableId="1543133323">
    <w:abstractNumId w:val="21"/>
  </w:num>
  <w:num w:numId="21" w16cid:durableId="56514652">
    <w:abstractNumId w:val="6"/>
  </w:num>
  <w:num w:numId="22" w16cid:durableId="1982728383">
    <w:abstractNumId w:val="1"/>
  </w:num>
  <w:num w:numId="23" w16cid:durableId="523709674">
    <w:abstractNumId w:val="4"/>
  </w:num>
  <w:num w:numId="24" w16cid:durableId="1657951730">
    <w:abstractNumId w:val="3"/>
  </w:num>
  <w:num w:numId="25" w16cid:durableId="895167423">
    <w:abstractNumId w:val="9"/>
  </w:num>
  <w:num w:numId="26" w16cid:durableId="1033992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6F4"/>
    <w:rsid w:val="00001597"/>
    <w:rsid w:val="00002C98"/>
    <w:rsid w:val="00003BDC"/>
    <w:rsid w:val="000070E1"/>
    <w:rsid w:val="000108F7"/>
    <w:rsid w:val="00030648"/>
    <w:rsid w:val="0003262F"/>
    <w:rsid w:val="000357D7"/>
    <w:rsid w:val="000403E7"/>
    <w:rsid w:val="00041D00"/>
    <w:rsid w:val="00042514"/>
    <w:rsid w:val="00042FE2"/>
    <w:rsid w:val="00050E41"/>
    <w:rsid w:val="00051ED9"/>
    <w:rsid w:val="00053558"/>
    <w:rsid w:val="0005379D"/>
    <w:rsid w:val="000557BF"/>
    <w:rsid w:val="000617B6"/>
    <w:rsid w:val="00061A34"/>
    <w:rsid w:val="000647D0"/>
    <w:rsid w:val="000679B2"/>
    <w:rsid w:val="00072B0B"/>
    <w:rsid w:val="00074EFB"/>
    <w:rsid w:val="000751D3"/>
    <w:rsid w:val="00075F27"/>
    <w:rsid w:val="00081083"/>
    <w:rsid w:val="00093AE0"/>
    <w:rsid w:val="00093CFE"/>
    <w:rsid w:val="0009494D"/>
    <w:rsid w:val="00096E1C"/>
    <w:rsid w:val="000A765D"/>
    <w:rsid w:val="000B1BB8"/>
    <w:rsid w:val="000B2716"/>
    <w:rsid w:val="000B2B36"/>
    <w:rsid w:val="000B31E2"/>
    <w:rsid w:val="000C0E69"/>
    <w:rsid w:val="000C1DD3"/>
    <w:rsid w:val="000C2E52"/>
    <w:rsid w:val="000C7F0F"/>
    <w:rsid w:val="000D238A"/>
    <w:rsid w:val="000D427E"/>
    <w:rsid w:val="000E170C"/>
    <w:rsid w:val="000E1DFB"/>
    <w:rsid w:val="000E4B48"/>
    <w:rsid w:val="000F0281"/>
    <w:rsid w:val="000F1265"/>
    <w:rsid w:val="000F1B36"/>
    <w:rsid w:val="000F26DD"/>
    <w:rsid w:val="000F2D99"/>
    <w:rsid w:val="000F39C8"/>
    <w:rsid w:val="000F3A43"/>
    <w:rsid w:val="000F3DB8"/>
    <w:rsid w:val="00106EC2"/>
    <w:rsid w:val="00110685"/>
    <w:rsid w:val="00112D7C"/>
    <w:rsid w:val="00113683"/>
    <w:rsid w:val="00115F21"/>
    <w:rsid w:val="00116AF7"/>
    <w:rsid w:val="00120C7B"/>
    <w:rsid w:val="001230AC"/>
    <w:rsid w:val="00123774"/>
    <w:rsid w:val="0013007C"/>
    <w:rsid w:val="001307A3"/>
    <w:rsid w:val="00132723"/>
    <w:rsid w:val="00133272"/>
    <w:rsid w:val="00137402"/>
    <w:rsid w:val="001374EA"/>
    <w:rsid w:val="00143C40"/>
    <w:rsid w:val="00144489"/>
    <w:rsid w:val="0014547B"/>
    <w:rsid w:val="00146AB3"/>
    <w:rsid w:val="00146E1F"/>
    <w:rsid w:val="00150688"/>
    <w:rsid w:val="0015103A"/>
    <w:rsid w:val="00154114"/>
    <w:rsid w:val="00156375"/>
    <w:rsid w:val="0016055D"/>
    <w:rsid w:val="00160A0D"/>
    <w:rsid w:val="00161894"/>
    <w:rsid w:val="00163093"/>
    <w:rsid w:val="00164F0D"/>
    <w:rsid w:val="00171352"/>
    <w:rsid w:val="0017558A"/>
    <w:rsid w:val="00176295"/>
    <w:rsid w:val="00176758"/>
    <w:rsid w:val="001814F7"/>
    <w:rsid w:val="001843DD"/>
    <w:rsid w:val="001857EC"/>
    <w:rsid w:val="00186A1D"/>
    <w:rsid w:val="0018704B"/>
    <w:rsid w:val="001933F7"/>
    <w:rsid w:val="001A3349"/>
    <w:rsid w:val="001B3740"/>
    <w:rsid w:val="001C4851"/>
    <w:rsid w:val="001C63C1"/>
    <w:rsid w:val="001C6517"/>
    <w:rsid w:val="001C7536"/>
    <w:rsid w:val="001D3B48"/>
    <w:rsid w:val="001D4CE6"/>
    <w:rsid w:val="001E35B0"/>
    <w:rsid w:val="001E3DCB"/>
    <w:rsid w:val="001E6178"/>
    <w:rsid w:val="001E693E"/>
    <w:rsid w:val="001E6A96"/>
    <w:rsid w:val="001F1EC8"/>
    <w:rsid w:val="001F3689"/>
    <w:rsid w:val="001F3964"/>
    <w:rsid w:val="001F6B24"/>
    <w:rsid w:val="002009E9"/>
    <w:rsid w:val="00202197"/>
    <w:rsid w:val="002045DB"/>
    <w:rsid w:val="00204F47"/>
    <w:rsid w:val="00206508"/>
    <w:rsid w:val="002112CB"/>
    <w:rsid w:val="0021528E"/>
    <w:rsid w:val="0021618C"/>
    <w:rsid w:val="0021684C"/>
    <w:rsid w:val="002220D8"/>
    <w:rsid w:val="002226C4"/>
    <w:rsid w:val="0022331A"/>
    <w:rsid w:val="00223B9C"/>
    <w:rsid w:val="00224032"/>
    <w:rsid w:val="0023267D"/>
    <w:rsid w:val="00237D0B"/>
    <w:rsid w:val="002463F3"/>
    <w:rsid w:val="00246833"/>
    <w:rsid w:val="00247E6A"/>
    <w:rsid w:val="00252B9F"/>
    <w:rsid w:val="002541AC"/>
    <w:rsid w:val="0025641E"/>
    <w:rsid w:val="00256524"/>
    <w:rsid w:val="00256A75"/>
    <w:rsid w:val="00260BBA"/>
    <w:rsid w:val="0026354F"/>
    <w:rsid w:val="002668AA"/>
    <w:rsid w:val="00267061"/>
    <w:rsid w:val="00267426"/>
    <w:rsid w:val="00272B86"/>
    <w:rsid w:val="00277F15"/>
    <w:rsid w:val="00282930"/>
    <w:rsid w:val="00286822"/>
    <w:rsid w:val="00293BA0"/>
    <w:rsid w:val="002979AE"/>
    <w:rsid w:val="002B1001"/>
    <w:rsid w:val="002B3F40"/>
    <w:rsid w:val="002B69DB"/>
    <w:rsid w:val="002B76CB"/>
    <w:rsid w:val="002C0427"/>
    <w:rsid w:val="002C079B"/>
    <w:rsid w:val="002C145E"/>
    <w:rsid w:val="002C621E"/>
    <w:rsid w:val="002C730D"/>
    <w:rsid w:val="002D171B"/>
    <w:rsid w:val="002D61D8"/>
    <w:rsid w:val="002D691A"/>
    <w:rsid w:val="002D7048"/>
    <w:rsid w:val="002E18AA"/>
    <w:rsid w:val="002E33A2"/>
    <w:rsid w:val="002E3F61"/>
    <w:rsid w:val="002E6B4C"/>
    <w:rsid w:val="003053B1"/>
    <w:rsid w:val="00307094"/>
    <w:rsid w:val="00310703"/>
    <w:rsid w:val="003143DA"/>
    <w:rsid w:val="003223A8"/>
    <w:rsid w:val="003255D3"/>
    <w:rsid w:val="00325E80"/>
    <w:rsid w:val="00327DDB"/>
    <w:rsid w:val="003315E3"/>
    <w:rsid w:val="003316CC"/>
    <w:rsid w:val="0033220E"/>
    <w:rsid w:val="00332A2E"/>
    <w:rsid w:val="00333712"/>
    <w:rsid w:val="003351A8"/>
    <w:rsid w:val="003356A1"/>
    <w:rsid w:val="00336FAF"/>
    <w:rsid w:val="003457AC"/>
    <w:rsid w:val="00345E1E"/>
    <w:rsid w:val="0035071B"/>
    <w:rsid w:val="00352110"/>
    <w:rsid w:val="003524F3"/>
    <w:rsid w:val="003600EF"/>
    <w:rsid w:val="0036055F"/>
    <w:rsid w:val="0036187D"/>
    <w:rsid w:val="00363128"/>
    <w:rsid w:val="00371883"/>
    <w:rsid w:val="00376616"/>
    <w:rsid w:val="003826FC"/>
    <w:rsid w:val="00383589"/>
    <w:rsid w:val="00383A31"/>
    <w:rsid w:val="00383E52"/>
    <w:rsid w:val="0039161B"/>
    <w:rsid w:val="00394A25"/>
    <w:rsid w:val="00395AFE"/>
    <w:rsid w:val="003A2B09"/>
    <w:rsid w:val="003A4B3A"/>
    <w:rsid w:val="003B6282"/>
    <w:rsid w:val="003C6241"/>
    <w:rsid w:val="003D10DA"/>
    <w:rsid w:val="003D1730"/>
    <w:rsid w:val="003D1C01"/>
    <w:rsid w:val="003D5108"/>
    <w:rsid w:val="003E0A06"/>
    <w:rsid w:val="003E0D25"/>
    <w:rsid w:val="003E4BE3"/>
    <w:rsid w:val="003E5818"/>
    <w:rsid w:val="003E6181"/>
    <w:rsid w:val="003E7EAC"/>
    <w:rsid w:val="003F00B0"/>
    <w:rsid w:val="003F045B"/>
    <w:rsid w:val="003F0F2A"/>
    <w:rsid w:val="003F10F0"/>
    <w:rsid w:val="003F1BE0"/>
    <w:rsid w:val="003F2481"/>
    <w:rsid w:val="003F4D69"/>
    <w:rsid w:val="0040592A"/>
    <w:rsid w:val="00410004"/>
    <w:rsid w:val="004162AE"/>
    <w:rsid w:val="00417BA9"/>
    <w:rsid w:val="00420282"/>
    <w:rsid w:val="00423C7B"/>
    <w:rsid w:val="00424431"/>
    <w:rsid w:val="004348FD"/>
    <w:rsid w:val="00434ECB"/>
    <w:rsid w:val="00435419"/>
    <w:rsid w:val="00440256"/>
    <w:rsid w:val="00446A60"/>
    <w:rsid w:val="00453754"/>
    <w:rsid w:val="00455810"/>
    <w:rsid w:val="004569F8"/>
    <w:rsid w:val="004578FA"/>
    <w:rsid w:val="00464049"/>
    <w:rsid w:val="00464262"/>
    <w:rsid w:val="00466468"/>
    <w:rsid w:val="00475E87"/>
    <w:rsid w:val="004762D3"/>
    <w:rsid w:val="00476831"/>
    <w:rsid w:val="0048439D"/>
    <w:rsid w:val="00486FD2"/>
    <w:rsid w:val="00492054"/>
    <w:rsid w:val="00493478"/>
    <w:rsid w:val="00494E6F"/>
    <w:rsid w:val="004A1B12"/>
    <w:rsid w:val="004A6F6B"/>
    <w:rsid w:val="004A7EFE"/>
    <w:rsid w:val="004B2F4E"/>
    <w:rsid w:val="004B3533"/>
    <w:rsid w:val="004B7534"/>
    <w:rsid w:val="004C1414"/>
    <w:rsid w:val="004C3DA9"/>
    <w:rsid w:val="004C5172"/>
    <w:rsid w:val="004C5286"/>
    <w:rsid w:val="004C623F"/>
    <w:rsid w:val="004D25E8"/>
    <w:rsid w:val="004D2FFF"/>
    <w:rsid w:val="004D6C4F"/>
    <w:rsid w:val="004E0B18"/>
    <w:rsid w:val="004E28F5"/>
    <w:rsid w:val="004E2C1A"/>
    <w:rsid w:val="004E3929"/>
    <w:rsid w:val="004E40B7"/>
    <w:rsid w:val="004E5064"/>
    <w:rsid w:val="004F07C9"/>
    <w:rsid w:val="004F1BAE"/>
    <w:rsid w:val="004F3484"/>
    <w:rsid w:val="004F41E8"/>
    <w:rsid w:val="004F7CFA"/>
    <w:rsid w:val="00501BC6"/>
    <w:rsid w:val="00502B8B"/>
    <w:rsid w:val="005035A5"/>
    <w:rsid w:val="00505E97"/>
    <w:rsid w:val="00511213"/>
    <w:rsid w:val="00515986"/>
    <w:rsid w:val="0051796A"/>
    <w:rsid w:val="00520B6C"/>
    <w:rsid w:val="005252C2"/>
    <w:rsid w:val="005255F1"/>
    <w:rsid w:val="00525613"/>
    <w:rsid w:val="00525F72"/>
    <w:rsid w:val="005315F1"/>
    <w:rsid w:val="00540D02"/>
    <w:rsid w:val="00543AB1"/>
    <w:rsid w:val="00552150"/>
    <w:rsid w:val="00552553"/>
    <w:rsid w:val="0055719A"/>
    <w:rsid w:val="005601F4"/>
    <w:rsid w:val="00560934"/>
    <w:rsid w:val="00562D96"/>
    <w:rsid w:val="00564667"/>
    <w:rsid w:val="00566991"/>
    <w:rsid w:val="00566D24"/>
    <w:rsid w:val="00572005"/>
    <w:rsid w:val="00572068"/>
    <w:rsid w:val="00580413"/>
    <w:rsid w:val="00581C8B"/>
    <w:rsid w:val="00582314"/>
    <w:rsid w:val="00582CAC"/>
    <w:rsid w:val="00583D0E"/>
    <w:rsid w:val="005847ED"/>
    <w:rsid w:val="005860B6"/>
    <w:rsid w:val="00591E83"/>
    <w:rsid w:val="00594B19"/>
    <w:rsid w:val="005A11EC"/>
    <w:rsid w:val="005A24DF"/>
    <w:rsid w:val="005A32C0"/>
    <w:rsid w:val="005B1C49"/>
    <w:rsid w:val="005B3988"/>
    <w:rsid w:val="005B7A6D"/>
    <w:rsid w:val="005C0266"/>
    <w:rsid w:val="005C2749"/>
    <w:rsid w:val="005C78AE"/>
    <w:rsid w:val="005D1E0D"/>
    <w:rsid w:val="005D2734"/>
    <w:rsid w:val="005D3F7D"/>
    <w:rsid w:val="005D5704"/>
    <w:rsid w:val="005D627D"/>
    <w:rsid w:val="005D65F0"/>
    <w:rsid w:val="005D6F0A"/>
    <w:rsid w:val="005D7801"/>
    <w:rsid w:val="005E4DE9"/>
    <w:rsid w:val="005E53BB"/>
    <w:rsid w:val="005E64B6"/>
    <w:rsid w:val="005E6A58"/>
    <w:rsid w:val="005F0450"/>
    <w:rsid w:val="005F0D3F"/>
    <w:rsid w:val="005F4542"/>
    <w:rsid w:val="0060218F"/>
    <w:rsid w:val="00602389"/>
    <w:rsid w:val="006024EE"/>
    <w:rsid w:val="00602B5C"/>
    <w:rsid w:val="006034FF"/>
    <w:rsid w:val="00603B0B"/>
    <w:rsid w:val="00606029"/>
    <w:rsid w:val="006173D4"/>
    <w:rsid w:val="00625618"/>
    <w:rsid w:val="0062667C"/>
    <w:rsid w:val="006357CE"/>
    <w:rsid w:val="00637DF4"/>
    <w:rsid w:val="006434A1"/>
    <w:rsid w:val="0064371C"/>
    <w:rsid w:val="00644734"/>
    <w:rsid w:val="006461BF"/>
    <w:rsid w:val="00646EF4"/>
    <w:rsid w:val="00646F6B"/>
    <w:rsid w:val="00664D18"/>
    <w:rsid w:val="0067013C"/>
    <w:rsid w:val="006706F4"/>
    <w:rsid w:val="00670703"/>
    <w:rsid w:val="0067297B"/>
    <w:rsid w:val="006746E5"/>
    <w:rsid w:val="006758ED"/>
    <w:rsid w:val="006877D5"/>
    <w:rsid w:val="00687BA7"/>
    <w:rsid w:val="0069067F"/>
    <w:rsid w:val="00692840"/>
    <w:rsid w:val="006A168B"/>
    <w:rsid w:val="006A237D"/>
    <w:rsid w:val="006B5ADD"/>
    <w:rsid w:val="006C08A5"/>
    <w:rsid w:val="006C0D90"/>
    <w:rsid w:val="006C219C"/>
    <w:rsid w:val="006C2706"/>
    <w:rsid w:val="006C3940"/>
    <w:rsid w:val="006C7B74"/>
    <w:rsid w:val="006D7369"/>
    <w:rsid w:val="006E1A3A"/>
    <w:rsid w:val="006E5B7D"/>
    <w:rsid w:val="006E76AC"/>
    <w:rsid w:val="006F3B38"/>
    <w:rsid w:val="006F5B8B"/>
    <w:rsid w:val="006F6A87"/>
    <w:rsid w:val="007035F6"/>
    <w:rsid w:val="0071483C"/>
    <w:rsid w:val="00715AAC"/>
    <w:rsid w:val="00715FD9"/>
    <w:rsid w:val="00716F2C"/>
    <w:rsid w:val="0072386E"/>
    <w:rsid w:val="00724216"/>
    <w:rsid w:val="0072771F"/>
    <w:rsid w:val="00732C2C"/>
    <w:rsid w:val="00737220"/>
    <w:rsid w:val="007421CA"/>
    <w:rsid w:val="00742662"/>
    <w:rsid w:val="00751781"/>
    <w:rsid w:val="007518C1"/>
    <w:rsid w:val="00751968"/>
    <w:rsid w:val="00751FCF"/>
    <w:rsid w:val="00753E1C"/>
    <w:rsid w:val="00754B18"/>
    <w:rsid w:val="00755BBB"/>
    <w:rsid w:val="00764D53"/>
    <w:rsid w:val="00766F27"/>
    <w:rsid w:val="007670FA"/>
    <w:rsid w:val="00767C7D"/>
    <w:rsid w:val="007716FD"/>
    <w:rsid w:val="00772E7B"/>
    <w:rsid w:val="00772EC1"/>
    <w:rsid w:val="00774BDA"/>
    <w:rsid w:val="00774D7F"/>
    <w:rsid w:val="00774E6D"/>
    <w:rsid w:val="00776131"/>
    <w:rsid w:val="007826AA"/>
    <w:rsid w:val="00782A57"/>
    <w:rsid w:val="00783BBA"/>
    <w:rsid w:val="007905B0"/>
    <w:rsid w:val="00795112"/>
    <w:rsid w:val="007A05ED"/>
    <w:rsid w:val="007A2965"/>
    <w:rsid w:val="007A2F84"/>
    <w:rsid w:val="007A310A"/>
    <w:rsid w:val="007A409A"/>
    <w:rsid w:val="007A4132"/>
    <w:rsid w:val="007A5CE7"/>
    <w:rsid w:val="007A72EA"/>
    <w:rsid w:val="007A7BC5"/>
    <w:rsid w:val="007B3D09"/>
    <w:rsid w:val="007B5818"/>
    <w:rsid w:val="007B68CA"/>
    <w:rsid w:val="007C0B5D"/>
    <w:rsid w:val="007C7CCD"/>
    <w:rsid w:val="007D0DBB"/>
    <w:rsid w:val="007D114E"/>
    <w:rsid w:val="007D3F7F"/>
    <w:rsid w:val="007D5169"/>
    <w:rsid w:val="007E0B39"/>
    <w:rsid w:val="007E13AA"/>
    <w:rsid w:val="007F3EE9"/>
    <w:rsid w:val="007F430F"/>
    <w:rsid w:val="007F673D"/>
    <w:rsid w:val="00800EE9"/>
    <w:rsid w:val="0080178C"/>
    <w:rsid w:val="00802583"/>
    <w:rsid w:val="00807F58"/>
    <w:rsid w:val="00810FEB"/>
    <w:rsid w:val="00813659"/>
    <w:rsid w:val="00831ACA"/>
    <w:rsid w:val="0083275E"/>
    <w:rsid w:val="00832D1B"/>
    <w:rsid w:val="008365E6"/>
    <w:rsid w:val="0084171D"/>
    <w:rsid w:val="00841CD3"/>
    <w:rsid w:val="008474F5"/>
    <w:rsid w:val="00850948"/>
    <w:rsid w:val="008524CB"/>
    <w:rsid w:val="00854B64"/>
    <w:rsid w:val="00854FAD"/>
    <w:rsid w:val="00857289"/>
    <w:rsid w:val="00861BDB"/>
    <w:rsid w:val="00864B69"/>
    <w:rsid w:val="0087019A"/>
    <w:rsid w:val="00874490"/>
    <w:rsid w:val="00877946"/>
    <w:rsid w:val="00880780"/>
    <w:rsid w:val="008817FD"/>
    <w:rsid w:val="00881889"/>
    <w:rsid w:val="00882F19"/>
    <w:rsid w:val="00883301"/>
    <w:rsid w:val="00884855"/>
    <w:rsid w:val="00887D59"/>
    <w:rsid w:val="008930A1"/>
    <w:rsid w:val="00893B24"/>
    <w:rsid w:val="00895464"/>
    <w:rsid w:val="008958F5"/>
    <w:rsid w:val="008A2AA4"/>
    <w:rsid w:val="008A3006"/>
    <w:rsid w:val="008A3A8E"/>
    <w:rsid w:val="008A4473"/>
    <w:rsid w:val="008A7AA0"/>
    <w:rsid w:val="008A7D54"/>
    <w:rsid w:val="008B096A"/>
    <w:rsid w:val="008B13B9"/>
    <w:rsid w:val="008B1777"/>
    <w:rsid w:val="008B47D8"/>
    <w:rsid w:val="008B4AC2"/>
    <w:rsid w:val="008B706A"/>
    <w:rsid w:val="008B7C31"/>
    <w:rsid w:val="008C19B2"/>
    <w:rsid w:val="008C4BD3"/>
    <w:rsid w:val="008D0934"/>
    <w:rsid w:val="008E0897"/>
    <w:rsid w:val="008E1237"/>
    <w:rsid w:val="008E3BA3"/>
    <w:rsid w:val="008E504B"/>
    <w:rsid w:val="008E5A97"/>
    <w:rsid w:val="008E65D2"/>
    <w:rsid w:val="008E7E12"/>
    <w:rsid w:val="008F0C84"/>
    <w:rsid w:val="008F467B"/>
    <w:rsid w:val="00903526"/>
    <w:rsid w:val="00907632"/>
    <w:rsid w:val="00914A51"/>
    <w:rsid w:val="00914A91"/>
    <w:rsid w:val="009159F7"/>
    <w:rsid w:val="009167AC"/>
    <w:rsid w:val="00920C3A"/>
    <w:rsid w:val="0093073F"/>
    <w:rsid w:val="009312F9"/>
    <w:rsid w:val="00931E8B"/>
    <w:rsid w:val="00932FCC"/>
    <w:rsid w:val="00935EC4"/>
    <w:rsid w:val="00936DAD"/>
    <w:rsid w:val="00945903"/>
    <w:rsid w:val="00950359"/>
    <w:rsid w:val="00951650"/>
    <w:rsid w:val="00951CBE"/>
    <w:rsid w:val="00952338"/>
    <w:rsid w:val="00953F67"/>
    <w:rsid w:val="009604FB"/>
    <w:rsid w:val="00960E11"/>
    <w:rsid w:val="00961032"/>
    <w:rsid w:val="009621E9"/>
    <w:rsid w:val="00963515"/>
    <w:rsid w:val="00970715"/>
    <w:rsid w:val="0097199B"/>
    <w:rsid w:val="00971C2C"/>
    <w:rsid w:val="009728EF"/>
    <w:rsid w:val="00974BFF"/>
    <w:rsid w:val="00976D5D"/>
    <w:rsid w:val="00976E9A"/>
    <w:rsid w:val="0097735F"/>
    <w:rsid w:val="009853BA"/>
    <w:rsid w:val="00990ACB"/>
    <w:rsid w:val="00990D9B"/>
    <w:rsid w:val="00993FE0"/>
    <w:rsid w:val="009A1AC7"/>
    <w:rsid w:val="009A4B12"/>
    <w:rsid w:val="009B0751"/>
    <w:rsid w:val="009B08FC"/>
    <w:rsid w:val="009B14EE"/>
    <w:rsid w:val="009B531B"/>
    <w:rsid w:val="009C39E1"/>
    <w:rsid w:val="009D2162"/>
    <w:rsid w:val="009D6ECA"/>
    <w:rsid w:val="009E1FCD"/>
    <w:rsid w:val="009E42CB"/>
    <w:rsid w:val="009E7AEB"/>
    <w:rsid w:val="009F32D6"/>
    <w:rsid w:val="009F4AE5"/>
    <w:rsid w:val="00A10BBA"/>
    <w:rsid w:val="00A14C3B"/>
    <w:rsid w:val="00A2002E"/>
    <w:rsid w:val="00A21A41"/>
    <w:rsid w:val="00A21B38"/>
    <w:rsid w:val="00A323AB"/>
    <w:rsid w:val="00A339CD"/>
    <w:rsid w:val="00A4254E"/>
    <w:rsid w:val="00A42C95"/>
    <w:rsid w:val="00A443D4"/>
    <w:rsid w:val="00A458ED"/>
    <w:rsid w:val="00A45DF5"/>
    <w:rsid w:val="00A46495"/>
    <w:rsid w:val="00A54B10"/>
    <w:rsid w:val="00A62B49"/>
    <w:rsid w:val="00A63019"/>
    <w:rsid w:val="00A647AF"/>
    <w:rsid w:val="00A653DE"/>
    <w:rsid w:val="00A66989"/>
    <w:rsid w:val="00A73964"/>
    <w:rsid w:val="00A75D51"/>
    <w:rsid w:val="00A81FD3"/>
    <w:rsid w:val="00A82D2C"/>
    <w:rsid w:val="00A833BF"/>
    <w:rsid w:val="00A8376B"/>
    <w:rsid w:val="00A83AFD"/>
    <w:rsid w:val="00A843FE"/>
    <w:rsid w:val="00A852BE"/>
    <w:rsid w:val="00A8630C"/>
    <w:rsid w:val="00A866AA"/>
    <w:rsid w:val="00A874F1"/>
    <w:rsid w:val="00A87D6C"/>
    <w:rsid w:val="00A91306"/>
    <w:rsid w:val="00A9195F"/>
    <w:rsid w:val="00A91ABB"/>
    <w:rsid w:val="00A947B0"/>
    <w:rsid w:val="00A952CE"/>
    <w:rsid w:val="00AA256E"/>
    <w:rsid w:val="00AA3089"/>
    <w:rsid w:val="00AA6E3D"/>
    <w:rsid w:val="00AB2820"/>
    <w:rsid w:val="00AB5ECD"/>
    <w:rsid w:val="00AC35D1"/>
    <w:rsid w:val="00AC403E"/>
    <w:rsid w:val="00AC5A17"/>
    <w:rsid w:val="00AD2CD4"/>
    <w:rsid w:val="00AD4AD4"/>
    <w:rsid w:val="00AE0D84"/>
    <w:rsid w:val="00AE149A"/>
    <w:rsid w:val="00AE3CDA"/>
    <w:rsid w:val="00AE622A"/>
    <w:rsid w:val="00AF01ED"/>
    <w:rsid w:val="00AF02D4"/>
    <w:rsid w:val="00AF32F1"/>
    <w:rsid w:val="00AF3416"/>
    <w:rsid w:val="00AF62CD"/>
    <w:rsid w:val="00B03B49"/>
    <w:rsid w:val="00B046E8"/>
    <w:rsid w:val="00B05417"/>
    <w:rsid w:val="00B077E6"/>
    <w:rsid w:val="00B160D4"/>
    <w:rsid w:val="00B172F2"/>
    <w:rsid w:val="00B221B5"/>
    <w:rsid w:val="00B243D2"/>
    <w:rsid w:val="00B25716"/>
    <w:rsid w:val="00B2711F"/>
    <w:rsid w:val="00B30DE8"/>
    <w:rsid w:val="00B3109D"/>
    <w:rsid w:val="00B33325"/>
    <w:rsid w:val="00B337A7"/>
    <w:rsid w:val="00B3470D"/>
    <w:rsid w:val="00B41B71"/>
    <w:rsid w:val="00B41C0B"/>
    <w:rsid w:val="00B454F8"/>
    <w:rsid w:val="00B46D78"/>
    <w:rsid w:val="00B50B3C"/>
    <w:rsid w:val="00B5607B"/>
    <w:rsid w:val="00B56210"/>
    <w:rsid w:val="00B66C71"/>
    <w:rsid w:val="00B70519"/>
    <w:rsid w:val="00B70C82"/>
    <w:rsid w:val="00B73916"/>
    <w:rsid w:val="00B758A2"/>
    <w:rsid w:val="00B769C1"/>
    <w:rsid w:val="00B81495"/>
    <w:rsid w:val="00B835F5"/>
    <w:rsid w:val="00B91FB6"/>
    <w:rsid w:val="00B926E4"/>
    <w:rsid w:val="00BA1210"/>
    <w:rsid w:val="00BA1481"/>
    <w:rsid w:val="00BA21A2"/>
    <w:rsid w:val="00BA304B"/>
    <w:rsid w:val="00BA3465"/>
    <w:rsid w:val="00BA3F3A"/>
    <w:rsid w:val="00BA65E8"/>
    <w:rsid w:val="00BB125D"/>
    <w:rsid w:val="00BB42D0"/>
    <w:rsid w:val="00BB541C"/>
    <w:rsid w:val="00BD1CFE"/>
    <w:rsid w:val="00BD3356"/>
    <w:rsid w:val="00BD6A68"/>
    <w:rsid w:val="00BD74EE"/>
    <w:rsid w:val="00BD7593"/>
    <w:rsid w:val="00BE1C60"/>
    <w:rsid w:val="00BE2C26"/>
    <w:rsid w:val="00BE2CE0"/>
    <w:rsid w:val="00BF72CE"/>
    <w:rsid w:val="00BF76D4"/>
    <w:rsid w:val="00C00994"/>
    <w:rsid w:val="00C029D2"/>
    <w:rsid w:val="00C03807"/>
    <w:rsid w:val="00C04905"/>
    <w:rsid w:val="00C053CA"/>
    <w:rsid w:val="00C067E7"/>
    <w:rsid w:val="00C0763D"/>
    <w:rsid w:val="00C150B7"/>
    <w:rsid w:val="00C16B7A"/>
    <w:rsid w:val="00C209D9"/>
    <w:rsid w:val="00C22486"/>
    <w:rsid w:val="00C224B8"/>
    <w:rsid w:val="00C236AD"/>
    <w:rsid w:val="00C240E6"/>
    <w:rsid w:val="00C24E8A"/>
    <w:rsid w:val="00C25867"/>
    <w:rsid w:val="00C25EEE"/>
    <w:rsid w:val="00C3243B"/>
    <w:rsid w:val="00C36513"/>
    <w:rsid w:val="00C36C34"/>
    <w:rsid w:val="00C4139C"/>
    <w:rsid w:val="00C47183"/>
    <w:rsid w:val="00C56665"/>
    <w:rsid w:val="00C610F3"/>
    <w:rsid w:val="00C61E63"/>
    <w:rsid w:val="00C62AED"/>
    <w:rsid w:val="00C63136"/>
    <w:rsid w:val="00C63831"/>
    <w:rsid w:val="00C63D5F"/>
    <w:rsid w:val="00C718C1"/>
    <w:rsid w:val="00C7335A"/>
    <w:rsid w:val="00C7359D"/>
    <w:rsid w:val="00C7410C"/>
    <w:rsid w:val="00C74EC3"/>
    <w:rsid w:val="00C8139F"/>
    <w:rsid w:val="00C814B8"/>
    <w:rsid w:val="00C86B25"/>
    <w:rsid w:val="00C9130F"/>
    <w:rsid w:val="00C922D5"/>
    <w:rsid w:val="00C92DFE"/>
    <w:rsid w:val="00C92F7D"/>
    <w:rsid w:val="00C96F6B"/>
    <w:rsid w:val="00CA2693"/>
    <w:rsid w:val="00CA2DCE"/>
    <w:rsid w:val="00CA30B8"/>
    <w:rsid w:val="00CA62A4"/>
    <w:rsid w:val="00CA7C11"/>
    <w:rsid w:val="00CA7F22"/>
    <w:rsid w:val="00CB0B75"/>
    <w:rsid w:val="00CC2716"/>
    <w:rsid w:val="00CC490B"/>
    <w:rsid w:val="00CC72D1"/>
    <w:rsid w:val="00CE154E"/>
    <w:rsid w:val="00CE6140"/>
    <w:rsid w:val="00CE61C5"/>
    <w:rsid w:val="00CE6B42"/>
    <w:rsid w:val="00CE70A8"/>
    <w:rsid w:val="00CF0F72"/>
    <w:rsid w:val="00CF5DE6"/>
    <w:rsid w:val="00D0266B"/>
    <w:rsid w:val="00D06A9A"/>
    <w:rsid w:val="00D06D64"/>
    <w:rsid w:val="00D13F92"/>
    <w:rsid w:val="00D167E8"/>
    <w:rsid w:val="00D22C33"/>
    <w:rsid w:val="00D278F5"/>
    <w:rsid w:val="00D3291E"/>
    <w:rsid w:val="00D33249"/>
    <w:rsid w:val="00D34ED4"/>
    <w:rsid w:val="00D42765"/>
    <w:rsid w:val="00D43136"/>
    <w:rsid w:val="00D44E01"/>
    <w:rsid w:val="00D46431"/>
    <w:rsid w:val="00D4775C"/>
    <w:rsid w:val="00D50315"/>
    <w:rsid w:val="00D6042E"/>
    <w:rsid w:val="00D6454B"/>
    <w:rsid w:val="00D66A97"/>
    <w:rsid w:val="00D6764A"/>
    <w:rsid w:val="00D721D2"/>
    <w:rsid w:val="00D73201"/>
    <w:rsid w:val="00D75259"/>
    <w:rsid w:val="00D77749"/>
    <w:rsid w:val="00D811AA"/>
    <w:rsid w:val="00D81BFB"/>
    <w:rsid w:val="00D82A03"/>
    <w:rsid w:val="00D85914"/>
    <w:rsid w:val="00D85A08"/>
    <w:rsid w:val="00D87369"/>
    <w:rsid w:val="00D877A7"/>
    <w:rsid w:val="00D8788E"/>
    <w:rsid w:val="00D927F8"/>
    <w:rsid w:val="00D93201"/>
    <w:rsid w:val="00D95361"/>
    <w:rsid w:val="00D95902"/>
    <w:rsid w:val="00D963D0"/>
    <w:rsid w:val="00DA4F43"/>
    <w:rsid w:val="00DB085C"/>
    <w:rsid w:val="00DB24A6"/>
    <w:rsid w:val="00DB2667"/>
    <w:rsid w:val="00DB5381"/>
    <w:rsid w:val="00DB547B"/>
    <w:rsid w:val="00DB7724"/>
    <w:rsid w:val="00DC39D2"/>
    <w:rsid w:val="00DD28F7"/>
    <w:rsid w:val="00DD7C42"/>
    <w:rsid w:val="00DE15B6"/>
    <w:rsid w:val="00DE4215"/>
    <w:rsid w:val="00DE7AC5"/>
    <w:rsid w:val="00DF3018"/>
    <w:rsid w:val="00DF64EC"/>
    <w:rsid w:val="00DF73E3"/>
    <w:rsid w:val="00E02F3F"/>
    <w:rsid w:val="00E04DEF"/>
    <w:rsid w:val="00E063A8"/>
    <w:rsid w:val="00E067B5"/>
    <w:rsid w:val="00E0686F"/>
    <w:rsid w:val="00E13BBF"/>
    <w:rsid w:val="00E24641"/>
    <w:rsid w:val="00E25304"/>
    <w:rsid w:val="00E32CB3"/>
    <w:rsid w:val="00E35439"/>
    <w:rsid w:val="00E36D3A"/>
    <w:rsid w:val="00E409FB"/>
    <w:rsid w:val="00E431F5"/>
    <w:rsid w:val="00E4432A"/>
    <w:rsid w:val="00E45891"/>
    <w:rsid w:val="00E475EF"/>
    <w:rsid w:val="00E646D1"/>
    <w:rsid w:val="00E7521E"/>
    <w:rsid w:val="00E82E02"/>
    <w:rsid w:val="00E836BB"/>
    <w:rsid w:val="00E839FF"/>
    <w:rsid w:val="00E86AB5"/>
    <w:rsid w:val="00E92741"/>
    <w:rsid w:val="00E94A47"/>
    <w:rsid w:val="00E963EB"/>
    <w:rsid w:val="00E97753"/>
    <w:rsid w:val="00EA011F"/>
    <w:rsid w:val="00EA1A10"/>
    <w:rsid w:val="00EA4695"/>
    <w:rsid w:val="00EA700E"/>
    <w:rsid w:val="00EB2D52"/>
    <w:rsid w:val="00EB39C7"/>
    <w:rsid w:val="00EB40C1"/>
    <w:rsid w:val="00EB4C2C"/>
    <w:rsid w:val="00EB6C2D"/>
    <w:rsid w:val="00EB72FC"/>
    <w:rsid w:val="00EC05A7"/>
    <w:rsid w:val="00EC1B9B"/>
    <w:rsid w:val="00EC7146"/>
    <w:rsid w:val="00ED3E60"/>
    <w:rsid w:val="00ED4C15"/>
    <w:rsid w:val="00ED4D29"/>
    <w:rsid w:val="00EE52C7"/>
    <w:rsid w:val="00EF299C"/>
    <w:rsid w:val="00EF6A4D"/>
    <w:rsid w:val="00EF76D0"/>
    <w:rsid w:val="00F0010F"/>
    <w:rsid w:val="00F05C44"/>
    <w:rsid w:val="00F076D2"/>
    <w:rsid w:val="00F1165E"/>
    <w:rsid w:val="00F11BC6"/>
    <w:rsid w:val="00F11CAC"/>
    <w:rsid w:val="00F12F66"/>
    <w:rsid w:val="00F132EA"/>
    <w:rsid w:val="00F20FF2"/>
    <w:rsid w:val="00F31B59"/>
    <w:rsid w:val="00F36946"/>
    <w:rsid w:val="00F37829"/>
    <w:rsid w:val="00F40278"/>
    <w:rsid w:val="00F47CE0"/>
    <w:rsid w:val="00F538F2"/>
    <w:rsid w:val="00F53DCD"/>
    <w:rsid w:val="00F601B2"/>
    <w:rsid w:val="00F62DE5"/>
    <w:rsid w:val="00F64C58"/>
    <w:rsid w:val="00F6658A"/>
    <w:rsid w:val="00F73CF4"/>
    <w:rsid w:val="00F74932"/>
    <w:rsid w:val="00F76944"/>
    <w:rsid w:val="00F80996"/>
    <w:rsid w:val="00F86DD4"/>
    <w:rsid w:val="00F90A64"/>
    <w:rsid w:val="00F91909"/>
    <w:rsid w:val="00F924AB"/>
    <w:rsid w:val="00F9398F"/>
    <w:rsid w:val="00F94121"/>
    <w:rsid w:val="00F94FED"/>
    <w:rsid w:val="00FA0ED5"/>
    <w:rsid w:val="00FA106E"/>
    <w:rsid w:val="00FA7DBA"/>
    <w:rsid w:val="00FB0F1C"/>
    <w:rsid w:val="00FB29FF"/>
    <w:rsid w:val="00FB5DC0"/>
    <w:rsid w:val="00FB64A9"/>
    <w:rsid w:val="00FC1F0C"/>
    <w:rsid w:val="00FC25AE"/>
    <w:rsid w:val="00FC555C"/>
    <w:rsid w:val="00FD2891"/>
    <w:rsid w:val="00FE1984"/>
    <w:rsid w:val="00FE26B9"/>
    <w:rsid w:val="00FE2F27"/>
    <w:rsid w:val="00FE587C"/>
    <w:rsid w:val="00FF1677"/>
    <w:rsid w:val="00FF6602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9B1"/>
  <w15:docId w15:val="{0F548C5C-7B8D-438B-AEF7-1C311219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6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0D238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0D238A"/>
    <w:rPr>
      <w:lang w:val="en-US"/>
    </w:rPr>
  </w:style>
  <w:style w:type="character" w:styleId="Strong">
    <w:name w:val="Strong"/>
    <w:basedOn w:val="DefaultParagraphFont"/>
    <w:uiPriority w:val="22"/>
    <w:qFormat/>
    <w:rsid w:val="0035071B"/>
    <w:rPr>
      <w:b/>
      <w:bCs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D811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5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706"/>
    <w:rPr>
      <w:sz w:val="20"/>
      <w:szCs w:val="20"/>
      <w:lang w:val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47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7BD3-8866-4AF4-91D5-311CDFB5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Yeritsyan</dc:creator>
  <cp:lastModifiedBy>User</cp:lastModifiedBy>
  <cp:revision>311</cp:revision>
  <cp:lastPrinted>2024-02-05T05:25:00Z</cp:lastPrinted>
  <dcterms:created xsi:type="dcterms:W3CDTF">2021-04-12T07:24:00Z</dcterms:created>
  <dcterms:modified xsi:type="dcterms:W3CDTF">2024-09-26T07:05:00Z</dcterms:modified>
  <cp:keywords>https://mul2-moh.gov.am/tasks/741020/oneclick/Himnavorum1422.docx?token=c8364121edd83d553f3a2fc28f2de33c</cp:keywords>
</cp:coreProperties>
</file>