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EE7FA" w14:textId="77777777" w:rsidR="00E8368E" w:rsidRPr="00FB594C" w:rsidRDefault="00E8368E" w:rsidP="00EF3E9A">
      <w:pPr>
        <w:spacing w:line="360" w:lineRule="auto"/>
        <w:jc w:val="right"/>
        <w:rPr>
          <w:rFonts w:ascii="GHEA Grapalat" w:hAnsi="GHEA Grapalat"/>
          <w:b/>
          <w:sz w:val="24"/>
          <w:szCs w:val="24"/>
        </w:rPr>
      </w:pPr>
      <w:r w:rsidRPr="00FB594C">
        <w:rPr>
          <w:rFonts w:ascii="GHEA Grapalat" w:hAnsi="GHEA Grapalat" w:cs="Sylfaen"/>
          <w:b/>
          <w:sz w:val="24"/>
          <w:szCs w:val="24"/>
        </w:rPr>
        <w:t>ՆԱԽԱԳԻԾ</w:t>
      </w:r>
    </w:p>
    <w:p w14:paraId="7EA63151" w14:textId="59030115" w:rsidR="00FB594C" w:rsidRDefault="00FB594C" w:rsidP="00EF3E9A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14:paraId="634D5FD6" w14:textId="2A629373" w:rsidR="005A2561" w:rsidRDefault="005A2561" w:rsidP="00EF3E9A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14:paraId="22BF5C2D" w14:textId="77777777" w:rsidR="005A2561" w:rsidRDefault="005A2561" w:rsidP="00EF3E9A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</w:p>
    <w:p w14:paraId="48BEE5EA" w14:textId="77777777" w:rsidR="001561E6" w:rsidRDefault="00E8368E" w:rsidP="00EF3E9A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FB594C">
        <w:rPr>
          <w:rFonts w:ascii="GHEA Grapalat" w:hAnsi="GHEA Grapalat" w:cs="Sylfaen"/>
          <w:b/>
          <w:sz w:val="24"/>
          <w:szCs w:val="24"/>
        </w:rPr>
        <w:t>Հ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Ա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Յ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Ա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Ս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Տ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Ա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Ն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Ի</w:t>
      </w:r>
      <w:r w:rsidRPr="00FB594C">
        <w:rPr>
          <w:rFonts w:ascii="GHEA Grapalat" w:hAnsi="GHEA Grapalat"/>
          <w:b/>
          <w:sz w:val="24"/>
          <w:szCs w:val="24"/>
        </w:rPr>
        <w:t xml:space="preserve">   </w:t>
      </w:r>
      <w:r w:rsidRPr="00FB594C">
        <w:rPr>
          <w:rFonts w:ascii="GHEA Grapalat" w:hAnsi="GHEA Grapalat" w:cs="Sylfaen"/>
          <w:b/>
          <w:sz w:val="24"/>
          <w:szCs w:val="24"/>
        </w:rPr>
        <w:t>Հ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Ա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Ն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Ր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Ա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Պ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Ե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Տ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ՈՒ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Թ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Յ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Ա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Ն</w:t>
      </w:r>
      <w:r w:rsidRPr="00FB594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p w14:paraId="5E8714A7" w14:textId="77777777" w:rsidR="00E8368E" w:rsidRPr="00FB594C" w:rsidRDefault="00E8368E" w:rsidP="00EF3E9A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FB594C">
        <w:rPr>
          <w:rFonts w:ascii="GHEA Grapalat" w:hAnsi="GHEA Grapalat" w:cs="Sylfaen"/>
          <w:b/>
          <w:sz w:val="24"/>
          <w:szCs w:val="24"/>
        </w:rPr>
        <w:t>Օ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Ր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Ե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Ն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Ք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Ը</w:t>
      </w:r>
    </w:p>
    <w:p w14:paraId="7F3031EA" w14:textId="77777777" w:rsidR="00E8368E" w:rsidRPr="00FB594C" w:rsidRDefault="00E8368E" w:rsidP="00EF3E9A">
      <w:pPr>
        <w:spacing w:line="360" w:lineRule="auto"/>
        <w:jc w:val="center"/>
        <w:rPr>
          <w:rFonts w:ascii="GHEA Grapalat" w:hAnsi="GHEA Grapalat" w:cs="Sylfaen"/>
          <w:b/>
          <w:sz w:val="16"/>
          <w:szCs w:val="16"/>
        </w:rPr>
      </w:pPr>
    </w:p>
    <w:p w14:paraId="76F7E9BF" w14:textId="77777777" w:rsidR="00E8368E" w:rsidRPr="00FB594C" w:rsidRDefault="000639B7" w:rsidP="00EF3E9A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«</w:t>
      </w:r>
      <w:r w:rsidR="00E8368E" w:rsidRPr="00FB594C">
        <w:rPr>
          <w:rFonts w:ascii="GHEA Grapalat" w:hAnsi="GHEA Grapalat" w:cs="Sylfaen"/>
          <w:b/>
          <w:sz w:val="24"/>
          <w:szCs w:val="24"/>
        </w:rPr>
        <w:t>ՏԵՂԱԿԱՆ</w:t>
      </w:r>
      <w:r w:rsidR="00E8368E" w:rsidRPr="00FB594C">
        <w:rPr>
          <w:rFonts w:ascii="GHEA Grapalat" w:hAnsi="GHEA Grapalat"/>
          <w:b/>
          <w:sz w:val="24"/>
          <w:szCs w:val="24"/>
        </w:rPr>
        <w:t xml:space="preserve"> </w:t>
      </w:r>
      <w:r w:rsidR="00E8368E" w:rsidRPr="00FB594C">
        <w:rPr>
          <w:rFonts w:ascii="GHEA Grapalat" w:hAnsi="GHEA Grapalat" w:cs="Sylfaen"/>
          <w:b/>
          <w:sz w:val="24"/>
          <w:szCs w:val="24"/>
        </w:rPr>
        <w:t>ԻՆՔՆԱԿԱՌԱՎԱՐՄԱՆ</w:t>
      </w:r>
      <w:r w:rsidR="00E8368E" w:rsidRPr="00FB594C">
        <w:rPr>
          <w:rFonts w:ascii="GHEA Grapalat" w:hAnsi="GHEA Grapalat"/>
          <w:b/>
          <w:sz w:val="24"/>
          <w:szCs w:val="24"/>
        </w:rPr>
        <w:t xml:space="preserve"> </w:t>
      </w:r>
      <w:r w:rsidR="00E8368E" w:rsidRPr="00FB594C">
        <w:rPr>
          <w:rFonts w:ascii="GHEA Grapalat" w:hAnsi="GHEA Grapalat" w:cs="Sylfaen"/>
          <w:b/>
          <w:sz w:val="24"/>
          <w:szCs w:val="24"/>
        </w:rPr>
        <w:t>ՄԱՍԻՆ</w:t>
      </w:r>
      <w:r>
        <w:rPr>
          <w:rFonts w:ascii="GHEA Grapalat" w:hAnsi="GHEA Grapalat" w:cs="Sylfaen"/>
          <w:b/>
          <w:sz w:val="24"/>
          <w:szCs w:val="24"/>
        </w:rPr>
        <w:t>»</w:t>
      </w:r>
    </w:p>
    <w:p w14:paraId="1FCF3B73" w14:textId="77777777" w:rsidR="00E8368E" w:rsidRPr="00FB594C" w:rsidRDefault="00E8368E" w:rsidP="00EF3E9A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FB594C">
        <w:rPr>
          <w:rFonts w:ascii="GHEA Grapalat" w:hAnsi="GHEA Grapalat" w:cs="Sylfaen"/>
          <w:b/>
          <w:sz w:val="24"/>
          <w:szCs w:val="24"/>
        </w:rPr>
        <w:t>ՀԱՅԱՍՏԱՆԻ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ՕՐԵՆՔՈՒՄ</w:t>
      </w:r>
      <w:r w:rsidR="00F15658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/>
          <w:b/>
          <w:sz w:val="24"/>
          <w:szCs w:val="24"/>
          <w:lang w:val="en-US"/>
        </w:rPr>
        <w:t>ԼՐԱՑՈՒՄՆԵՐ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ԿԱՏԱՐԵԼՈՒ</w:t>
      </w:r>
      <w:r w:rsidRPr="00FB594C">
        <w:rPr>
          <w:rFonts w:ascii="GHEA Grapalat" w:hAnsi="GHEA Grapalat"/>
          <w:b/>
          <w:sz w:val="24"/>
          <w:szCs w:val="24"/>
        </w:rPr>
        <w:t xml:space="preserve"> </w:t>
      </w:r>
      <w:r w:rsidRPr="00FB594C">
        <w:rPr>
          <w:rFonts w:ascii="GHEA Grapalat" w:hAnsi="GHEA Grapalat" w:cs="Sylfaen"/>
          <w:b/>
          <w:sz w:val="24"/>
          <w:szCs w:val="24"/>
        </w:rPr>
        <w:t>ՄԱՍԻՆ</w:t>
      </w:r>
    </w:p>
    <w:p w14:paraId="6C287661" w14:textId="77777777" w:rsidR="00E8368E" w:rsidRPr="00FB594C" w:rsidRDefault="00E8368E" w:rsidP="00EF3E9A">
      <w:pPr>
        <w:spacing w:line="360" w:lineRule="auto"/>
        <w:jc w:val="center"/>
        <w:rPr>
          <w:rFonts w:ascii="GHEA Grapalat" w:hAnsi="GHEA Grapalat"/>
          <w:sz w:val="16"/>
          <w:szCs w:val="16"/>
        </w:rPr>
      </w:pPr>
    </w:p>
    <w:p w14:paraId="67524BA4" w14:textId="72C76263" w:rsidR="00E8368E" w:rsidRPr="005A2561" w:rsidRDefault="00E8368E" w:rsidP="000B366D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B594C">
        <w:rPr>
          <w:rFonts w:ascii="GHEA Grapalat" w:hAnsi="GHEA Grapalat" w:cs="Sylfaen"/>
          <w:b/>
          <w:sz w:val="24"/>
          <w:szCs w:val="24"/>
          <w:lang w:val="en-US"/>
        </w:rPr>
        <w:t>Հոդված</w:t>
      </w:r>
      <w:r w:rsidRPr="00FB594C">
        <w:rPr>
          <w:rFonts w:ascii="GHEA Grapalat" w:hAnsi="GHEA Grapalat" w:cs="Sylfaen"/>
          <w:b/>
          <w:sz w:val="24"/>
          <w:szCs w:val="24"/>
        </w:rPr>
        <w:t xml:space="preserve"> 1. </w:t>
      </w:r>
      <m:oMath>
        <m:r>
          <m:rPr>
            <m:sty m:val="bi"/>
          </m:rPr>
          <w:rPr>
            <w:rFonts w:ascii="Cambria Math" w:hAnsi="Cambria Math" w:cs="Sylfaen"/>
            <w:sz w:val="24"/>
            <w:szCs w:val="24"/>
          </w:rPr>
          <m:t>«</m:t>
        </m:r>
      </m:oMath>
      <w:r w:rsidRPr="00FB594C">
        <w:rPr>
          <w:rFonts w:ascii="GHEA Grapalat" w:hAnsi="GHEA Grapalat" w:cs="Sylfaen"/>
          <w:sz w:val="24"/>
          <w:szCs w:val="24"/>
        </w:rPr>
        <w:t xml:space="preserve">Տեղական </w:t>
      </w:r>
      <w:r w:rsidRPr="00241A6A">
        <w:rPr>
          <w:rFonts w:ascii="GHEA Grapalat" w:hAnsi="GHEA Grapalat" w:cs="Sylfaen"/>
          <w:sz w:val="24"/>
          <w:szCs w:val="24"/>
        </w:rPr>
        <w:t>ինքնակառավարման մասին</w:t>
      </w:r>
      <w:r w:rsidR="000639B7">
        <w:rPr>
          <w:rFonts w:ascii="GHEA Grapalat" w:hAnsi="GHEA Grapalat" w:cs="Sylfaen"/>
          <w:sz w:val="24"/>
          <w:szCs w:val="24"/>
        </w:rPr>
        <w:t>»</w:t>
      </w:r>
      <w:r w:rsidRPr="00241A6A">
        <w:rPr>
          <w:rFonts w:ascii="GHEA Grapalat" w:hAnsi="GHEA Grapalat" w:cs="Sylfaen"/>
          <w:b/>
          <w:sz w:val="24"/>
          <w:szCs w:val="24"/>
        </w:rPr>
        <w:t xml:space="preserve"> </w:t>
      </w:r>
      <w:r w:rsidRPr="00241A6A">
        <w:rPr>
          <w:rFonts w:ascii="GHEA Grapalat" w:hAnsi="GHEA Grapalat" w:cs="Sylfaen"/>
          <w:sz w:val="24"/>
          <w:szCs w:val="24"/>
        </w:rPr>
        <w:t>Հայաստանի Հանրապետության  2002 թվա</w:t>
      </w:r>
      <w:r w:rsidR="009D29F8" w:rsidRPr="00241A6A">
        <w:rPr>
          <w:rFonts w:ascii="GHEA Grapalat" w:hAnsi="GHEA Grapalat" w:cs="Sylfaen"/>
          <w:sz w:val="24"/>
          <w:szCs w:val="24"/>
        </w:rPr>
        <w:t>կանի մայի</w:t>
      </w:r>
      <w:r w:rsidR="00601CDB" w:rsidRPr="00241A6A">
        <w:rPr>
          <w:rFonts w:ascii="GHEA Grapalat" w:hAnsi="GHEA Grapalat" w:cs="Sylfaen"/>
          <w:sz w:val="24"/>
          <w:szCs w:val="24"/>
        </w:rPr>
        <w:t>սի7</w:t>
      </w:r>
      <w:r w:rsidR="009D29F8" w:rsidRPr="00241A6A">
        <w:rPr>
          <w:rFonts w:ascii="GHEA Grapalat" w:hAnsi="GHEA Grapalat" w:cs="Sylfaen"/>
          <w:sz w:val="24"/>
          <w:szCs w:val="24"/>
        </w:rPr>
        <w:t>-ի ՀՕ</w:t>
      </w:r>
      <w:r w:rsidR="0007213D" w:rsidRPr="00241A6A">
        <w:rPr>
          <w:rFonts w:ascii="GHEA Grapalat" w:hAnsi="GHEA Grapalat" w:cs="Sylfaen"/>
          <w:sz w:val="24"/>
          <w:szCs w:val="24"/>
        </w:rPr>
        <w:t xml:space="preserve">-337 </w:t>
      </w:r>
      <w:r w:rsidR="0007213D" w:rsidRPr="00834BA5">
        <w:rPr>
          <w:rFonts w:ascii="GHEA Grapalat" w:hAnsi="GHEA Grapalat" w:cs="Sylfaen"/>
          <w:sz w:val="24"/>
          <w:szCs w:val="24"/>
        </w:rPr>
        <w:t>օրենքի</w:t>
      </w:r>
      <w:r w:rsidR="00BA4E38" w:rsidRPr="00834B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A4E38" w:rsidRPr="00834BA5">
        <w:rPr>
          <w:rFonts w:ascii="GHEA Grapalat" w:hAnsi="GHEA Grapalat" w:cs="Sylfaen"/>
          <w:sz w:val="24"/>
          <w:szCs w:val="24"/>
        </w:rPr>
        <w:t>(</w:t>
      </w:r>
      <w:r w:rsidR="00BA4E38" w:rsidRPr="00834BA5">
        <w:rPr>
          <w:rFonts w:ascii="GHEA Grapalat" w:hAnsi="GHEA Grapalat" w:cs="Sylfaen"/>
          <w:sz w:val="24"/>
          <w:szCs w:val="24"/>
          <w:lang w:val="hy-AM"/>
        </w:rPr>
        <w:t>այսուհետ՝ Օրենք</w:t>
      </w:r>
      <w:r w:rsidR="00BA4E38" w:rsidRPr="00834BA5">
        <w:rPr>
          <w:rFonts w:ascii="GHEA Grapalat" w:hAnsi="GHEA Grapalat" w:cs="Sylfaen"/>
          <w:sz w:val="24"/>
          <w:szCs w:val="24"/>
        </w:rPr>
        <w:t>)</w:t>
      </w:r>
      <w:r w:rsidR="0007213D" w:rsidRPr="00834BA5">
        <w:rPr>
          <w:rFonts w:ascii="GHEA Grapalat" w:hAnsi="GHEA Grapalat" w:cs="Sylfaen"/>
          <w:sz w:val="24"/>
          <w:szCs w:val="24"/>
        </w:rPr>
        <w:t xml:space="preserve"> 18</w:t>
      </w:r>
      <w:r w:rsidRPr="00834BA5">
        <w:rPr>
          <w:rFonts w:ascii="GHEA Grapalat" w:hAnsi="GHEA Grapalat" w:cs="Sylfaen"/>
          <w:sz w:val="24"/>
          <w:szCs w:val="24"/>
        </w:rPr>
        <w:t>-</w:t>
      </w:r>
      <w:r w:rsidRPr="00834BA5">
        <w:rPr>
          <w:rFonts w:ascii="GHEA Grapalat" w:hAnsi="GHEA Grapalat" w:cs="Sylfaen"/>
          <w:sz w:val="24"/>
          <w:szCs w:val="24"/>
          <w:lang w:val="en-US"/>
        </w:rPr>
        <w:t>րդ</w:t>
      </w:r>
      <w:r w:rsidRPr="00834BA5">
        <w:rPr>
          <w:rFonts w:ascii="GHEA Grapalat" w:hAnsi="GHEA Grapalat" w:cs="Sylfaen"/>
          <w:sz w:val="24"/>
          <w:szCs w:val="24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հոդվածի</w:t>
      </w:r>
      <w:r w:rsidRPr="005A2561">
        <w:rPr>
          <w:rFonts w:ascii="GHEA Grapalat" w:hAnsi="GHEA Grapalat" w:cs="Sylfaen"/>
          <w:color w:val="000000" w:themeColor="text1"/>
          <w:sz w:val="24"/>
          <w:szCs w:val="24"/>
        </w:rPr>
        <w:t xml:space="preserve"> 1-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ին</w:t>
      </w:r>
      <w:r w:rsidRPr="005A2561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մասը</w:t>
      </w:r>
      <w:r w:rsidRPr="005A2561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լրացնել</w:t>
      </w:r>
      <w:r w:rsidRPr="005A2561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հետևյալ</w:t>
      </w:r>
      <w:r w:rsidRPr="005A2561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բովանդակությամբ</w:t>
      </w:r>
      <w:r w:rsidR="002F694E" w:rsidRPr="005A256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 w:rsidR="00DB6404" w:rsidRPr="005A2561">
        <w:rPr>
          <w:rFonts w:ascii="GHEA Grapalat" w:hAnsi="GHEA Grapalat" w:cs="Sylfaen"/>
          <w:color w:val="000000" w:themeColor="text1"/>
          <w:sz w:val="24"/>
          <w:szCs w:val="24"/>
        </w:rPr>
        <w:t>41.</w:t>
      </w:r>
      <w:r w:rsidR="007514D0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-րդ կետով. </w:t>
      </w:r>
    </w:p>
    <w:p w14:paraId="5B2CBBB4" w14:textId="66165FD5" w:rsidR="00E8368E" w:rsidRPr="005A2561" w:rsidRDefault="00C23E19" w:rsidP="000B366D">
      <w:pPr>
        <w:spacing w:line="360" w:lineRule="auto"/>
        <w:ind w:left="110" w:firstLine="599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07213D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="005B0AC6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1.</w:t>
      </w:r>
      <w:r w:rsidR="00165728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) համայնքի</w:t>
      </w:r>
      <w:r w:rsidR="00E8368E"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ղեկավարի</w:t>
      </w:r>
      <w:r w:rsidR="00E8368E"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առաջարկությամբ, օրենքով սահմանված կարգով</w:t>
      </w:r>
      <w:r w:rsidR="00E8368E"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որոշում</w:t>
      </w:r>
      <w:r w:rsidR="00E8368E"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="00E8368E"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կայացնում</w:t>
      </w:r>
      <w:r w:rsidR="00372050" w:rsidRPr="005A2561">
        <w:rPr>
          <w:rFonts w:ascii="Arial Unicode" w:hAnsi="Arial Unicode"/>
          <w:color w:val="000000" w:themeColor="text1"/>
          <w:sz w:val="21"/>
          <w:szCs w:val="21"/>
          <w:lang w:val="hy-AM"/>
        </w:rPr>
        <w:t xml:space="preserve"> </w:t>
      </w:r>
      <w:r w:rsidR="00372050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համայնքի վարչական սահմաններում գտնվող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պահպանվող լանդշաֆտ կատեգորիայի բնության հատուկ պահպանվող տարածք ստեղծելու վերաբերյալ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:»</w:t>
      </w:r>
      <w:r w:rsidR="009D29F8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.</w:t>
      </w:r>
      <w:r w:rsidR="00E8368E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5E29BC29" w14:textId="43B5D97C" w:rsidR="00E8368E" w:rsidRDefault="00E8368E" w:rsidP="000B366D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A256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Հոդված 2.</w:t>
      </w:r>
      <w:r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Օրենքի</w:t>
      </w:r>
      <w:r w:rsidR="002709C8"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43</w:t>
      </w:r>
      <w:r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րդ</w:t>
      </w:r>
      <w:r w:rsidRPr="005A256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հոդվածի 2-րդ մասի 2-րդ կետի </w:t>
      </w:r>
      <w:r w:rsidR="00C23E19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հողամասերը</w:t>
      </w:r>
      <w:r w:rsidR="00C23E19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բառից հետո լրացնել</w:t>
      </w:r>
      <w:r w:rsidR="00C23E19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«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`բացառությամբ բնության հատուկ պահպանվող տարածքների հողամասերից</w:t>
      </w:r>
      <w:r w:rsidR="00C23E19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բառերը</w:t>
      </w:r>
      <w:r w:rsidR="00BA4E38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7911C32E" w14:textId="29EE570D" w:rsidR="00993BE9" w:rsidRDefault="00993BE9" w:rsidP="00993BE9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46844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Հոդված </w:t>
      </w:r>
      <w:r w:rsidR="00E64AE4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3</w:t>
      </w:r>
      <w:r w:rsidRPr="00046844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.</w:t>
      </w:r>
      <w:r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04684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51-րդ հոդվածի 1-ին մասի 1-ին կետը խմբագրել հետևյալ բովանդակությամբ.</w:t>
      </w:r>
    </w:p>
    <w:p w14:paraId="32653128" w14:textId="6D8C915A" w:rsidR="00993BE9" w:rsidRDefault="00993BE9" w:rsidP="00993BE9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43DC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«1) կազմակերպում է համայնքի սեփականություն հանդիսացող հողերի և դրանց վրա գտնվող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տեղական</w:t>
      </w:r>
      <w:r w:rsidRPr="00843DC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նշանակության բնության հատուկ պահպանվող տարածքների և համայնքային անտառների պահպանությունը</w:t>
      </w:r>
      <w:r w:rsidR="009D1D1F" w:rsidRPr="009D1D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` </w:t>
      </w:r>
      <w:r w:rsidR="009D1D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օրենքով սահմանված կարգով</w:t>
      </w:r>
      <w:r w:rsidRPr="00843DC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02244D96" w14:textId="54B75F7B" w:rsidR="000146FB" w:rsidRPr="005A2561" w:rsidRDefault="00BA4E38" w:rsidP="000B366D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A256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Հոդված </w:t>
      </w:r>
      <w:r w:rsidR="00E64AE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5</w:t>
      </w:r>
      <w:r w:rsidRPr="005A256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.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Օրենքի 51-րդ հոդվածի 2-րդ մասը լրացնել հետևյալ բովանդակությամբ նոր՝ 3-րդ </w:t>
      </w:r>
      <w:r w:rsidR="00A64143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և 4-րդ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կետ</w:t>
      </w:r>
      <w:r w:rsidR="00A64143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երով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․</w:t>
      </w:r>
    </w:p>
    <w:p w14:paraId="7CB3C373" w14:textId="00FC1892" w:rsidR="00A64143" w:rsidRPr="005A2561" w:rsidRDefault="00BA4E38" w:rsidP="000B366D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af-ZA"/>
        </w:rPr>
      </w:pP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«3) օրենքով սահմանված դեպքում </w:t>
      </w:r>
      <w:r w:rsidR="000C6DF5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իրականացնում է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բնության հուշարձանի</w:t>
      </w:r>
      <w:r w:rsidR="00EE5001"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պահպանությունը և օգտագործումը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։</w:t>
      </w:r>
    </w:p>
    <w:p w14:paraId="45C11B0E" w14:textId="42C3C942" w:rsidR="00BA4E38" w:rsidRDefault="00A64143" w:rsidP="000B366D">
      <w:pPr>
        <w:spacing w:line="360" w:lineRule="auto"/>
        <w:ind w:left="110" w:firstLine="599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5A2561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lastRenderedPageBreak/>
        <w:t xml:space="preserve">  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5A2561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)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սահմանում է </w:t>
      </w:r>
      <w:r w:rsidR="002E796E" w:rsidRPr="000178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տեղական նշանակության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բնության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հատուկ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պահպանվող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տարածքի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օգտագործման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վճարների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017815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չափը</w:t>
      </w:r>
      <w:r w:rsidR="000146FB" w:rsidRPr="000178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="002A3F31" w:rsidRPr="0001781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p w14:paraId="4ED96680" w14:textId="643B97F5" w:rsidR="00D21798" w:rsidRPr="003E1753" w:rsidRDefault="00E8368E" w:rsidP="003E1753">
      <w:pPr>
        <w:spacing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834BA5">
        <w:rPr>
          <w:rFonts w:ascii="GHEA Grapalat" w:hAnsi="GHEA Grapalat" w:cs="Sylfaen"/>
          <w:b/>
          <w:sz w:val="24"/>
          <w:szCs w:val="24"/>
          <w:lang w:val="hy-AM"/>
        </w:rPr>
        <w:t>Հոդված</w:t>
      </w:r>
      <w:r w:rsidR="002C5E9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E64AE4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FB594C"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օրենքն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մեջ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է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մտնում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="0054397E" w:rsidRPr="00834BA5">
        <w:rPr>
          <w:rFonts w:ascii="GHEA Grapalat" w:hAnsi="GHEA Grapalat"/>
          <w:sz w:val="24"/>
          <w:szCs w:val="24"/>
          <w:lang w:val="hy-AM"/>
        </w:rPr>
        <w:t>հրապարակման</w:t>
      </w:r>
      <w:r w:rsidR="0054397E"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="0054397E" w:rsidRPr="00834BA5">
        <w:rPr>
          <w:rFonts w:ascii="GHEA Grapalat" w:hAnsi="GHEA Grapalat"/>
          <w:sz w:val="24"/>
          <w:szCs w:val="24"/>
          <w:lang w:val="hy-AM"/>
        </w:rPr>
        <w:t>օրվան</w:t>
      </w:r>
      <w:r w:rsidR="0054397E" w:rsidRPr="00FB59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Pr="00FB594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տասներորդ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34BA5">
        <w:rPr>
          <w:rFonts w:ascii="GHEA Grapalat" w:hAnsi="GHEA Grapalat" w:cs="Sylfaen"/>
          <w:sz w:val="24"/>
          <w:szCs w:val="24"/>
          <w:lang w:val="hy-AM"/>
        </w:rPr>
        <w:t>օրը</w:t>
      </w:r>
      <w:r w:rsidRPr="00FB594C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2FFBC82B" w14:textId="77777777" w:rsidR="00993BE9" w:rsidRPr="003E1753" w:rsidRDefault="00993BE9">
      <w:pPr>
        <w:spacing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sectPr w:rsidR="00993BE9" w:rsidRPr="003E1753" w:rsidSect="003E1753">
      <w:footerReference w:type="default" r:id="rId7"/>
      <w:pgSz w:w="12240" w:h="15840"/>
      <w:pgMar w:top="540" w:right="990" w:bottom="113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7F09" w14:textId="77777777" w:rsidR="0032297B" w:rsidRDefault="0032297B" w:rsidP="00E8368E">
      <w:r>
        <w:separator/>
      </w:r>
    </w:p>
  </w:endnote>
  <w:endnote w:type="continuationSeparator" w:id="0">
    <w:p w14:paraId="7643D841" w14:textId="77777777" w:rsidR="0032297B" w:rsidRDefault="0032297B" w:rsidP="00E8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5182" w14:textId="7788D004" w:rsidR="00E8368E" w:rsidRDefault="00ED0DD8">
    <w:pPr>
      <w:pStyle w:val="Footer"/>
      <w:jc w:val="center"/>
    </w:pPr>
    <w:r>
      <w:fldChar w:fldCharType="begin"/>
    </w:r>
    <w:r w:rsidR="00B365FE">
      <w:instrText xml:space="preserve"> PAGE   \* MERGEFORMAT </w:instrText>
    </w:r>
    <w:r>
      <w:fldChar w:fldCharType="separate"/>
    </w:r>
    <w:r w:rsidR="002E796E">
      <w:rPr>
        <w:noProof/>
      </w:rPr>
      <w:t>1</w:t>
    </w:r>
    <w:r>
      <w:fldChar w:fldCharType="end"/>
    </w:r>
  </w:p>
  <w:p w14:paraId="0613CC4C" w14:textId="77777777" w:rsidR="00E8368E" w:rsidRDefault="00E8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CAAAF" w14:textId="77777777" w:rsidR="0032297B" w:rsidRDefault="0032297B" w:rsidP="00E8368E">
      <w:r>
        <w:separator/>
      </w:r>
    </w:p>
  </w:footnote>
  <w:footnote w:type="continuationSeparator" w:id="0">
    <w:p w14:paraId="701D62D4" w14:textId="77777777" w:rsidR="0032297B" w:rsidRDefault="0032297B" w:rsidP="00E8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699"/>
    <w:multiLevelType w:val="hybridMultilevel"/>
    <w:tmpl w:val="3056B4B6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C3A0470"/>
    <w:multiLevelType w:val="hybridMultilevel"/>
    <w:tmpl w:val="B6BCEE44"/>
    <w:lvl w:ilvl="0" w:tplc="7E9208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F79AB"/>
    <w:multiLevelType w:val="hybridMultilevel"/>
    <w:tmpl w:val="D6202914"/>
    <w:lvl w:ilvl="0" w:tplc="8AC8B8A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B0EC6"/>
    <w:multiLevelType w:val="hybridMultilevel"/>
    <w:tmpl w:val="4A84038A"/>
    <w:lvl w:ilvl="0" w:tplc="458A0FC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5F5478"/>
    <w:multiLevelType w:val="hybridMultilevel"/>
    <w:tmpl w:val="13CCE9CE"/>
    <w:lvl w:ilvl="0" w:tplc="1A7C8698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1499"/>
    <w:multiLevelType w:val="hybridMultilevel"/>
    <w:tmpl w:val="1E420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68E"/>
    <w:rsid w:val="000146FB"/>
    <w:rsid w:val="00017815"/>
    <w:rsid w:val="00020029"/>
    <w:rsid w:val="00036FA1"/>
    <w:rsid w:val="000428C4"/>
    <w:rsid w:val="00046844"/>
    <w:rsid w:val="000639B7"/>
    <w:rsid w:val="0007213D"/>
    <w:rsid w:val="00073FBC"/>
    <w:rsid w:val="00081E99"/>
    <w:rsid w:val="000B366D"/>
    <w:rsid w:val="000C6DF5"/>
    <w:rsid w:val="000D5CAC"/>
    <w:rsid w:val="000E013F"/>
    <w:rsid w:val="00103001"/>
    <w:rsid w:val="00115CB5"/>
    <w:rsid w:val="00131E2D"/>
    <w:rsid w:val="001448F2"/>
    <w:rsid w:val="001561E6"/>
    <w:rsid w:val="00165728"/>
    <w:rsid w:val="001A7CE1"/>
    <w:rsid w:val="001B14EC"/>
    <w:rsid w:val="001B3960"/>
    <w:rsid w:val="001D0992"/>
    <w:rsid w:val="001D7538"/>
    <w:rsid w:val="001F2FE0"/>
    <w:rsid w:val="00211621"/>
    <w:rsid w:val="002205C2"/>
    <w:rsid w:val="00222BE5"/>
    <w:rsid w:val="00223E45"/>
    <w:rsid w:val="00241A6A"/>
    <w:rsid w:val="002627A6"/>
    <w:rsid w:val="002709C8"/>
    <w:rsid w:val="002A3F31"/>
    <w:rsid w:val="002C5E9B"/>
    <w:rsid w:val="002D3E3F"/>
    <w:rsid w:val="002E3F63"/>
    <w:rsid w:val="002E796E"/>
    <w:rsid w:val="002F694E"/>
    <w:rsid w:val="00304A6A"/>
    <w:rsid w:val="00317776"/>
    <w:rsid w:val="0032297B"/>
    <w:rsid w:val="00351B5B"/>
    <w:rsid w:val="00372050"/>
    <w:rsid w:val="003755C4"/>
    <w:rsid w:val="0038567F"/>
    <w:rsid w:val="003B5D10"/>
    <w:rsid w:val="003C0CE5"/>
    <w:rsid w:val="003E1753"/>
    <w:rsid w:val="00407142"/>
    <w:rsid w:val="004320EC"/>
    <w:rsid w:val="00433E40"/>
    <w:rsid w:val="00440C98"/>
    <w:rsid w:val="00471E2E"/>
    <w:rsid w:val="004A258A"/>
    <w:rsid w:val="004C0986"/>
    <w:rsid w:val="004C5189"/>
    <w:rsid w:val="004C64DE"/>
    <w:rsid w:val="004D1E2B"/>
    <w:rsid w:val="004D65BC"/>
    <w:rsid w:val="004E4272"/>
    <w:rsid w:val="00525ECD"/>
    <w:rsid w:val="0054397E"/>
    <w:rsid w:val="00557CA5"/>
    <w:rsid w:val="0057559D"/>
    <w:rsid w:val="005933E3"/>
    <w:rsid w:val="00595912"/>
    <w:rsid w:val="005A2561"/>
    <w:rsid w:val="005B0AC6"/>
    <w:rsid w:val="005D5A07"/>
    <w:rsid w:val="005F494C"/>
    <w:rsid w:val="00601CDB"/>
    <w:rsid w:val="00635D8E"/>
    <w:rsid w:val="00671B23"/>
    <w:rsid w:val="006812A2"/>
    <w:rsid w:val="006842E7"/>
    <w:rsid w:val="0069751E"/>
    <w:rsid w:val="007105C8"/>
    <w:rsid w:val="00712C69"/>
    <w:rsid w:val="007235B4"/>
    <w:rsid w:val="00724D35"/>
    <w:rsid w:val="007514D0"/>
    <w:rsid w:val="007832EF"/>
    <w:rsid w:val="0078597D"/>
    <w:rsid w:val="007874A2"/>
    <w:rsid w:val="007A2B80"/>
    <w:rsid w:val="00807D10"/>
    <w:rsid w:val="00810847"/>
    <w:rsid w:val="00823D8C"/>
    <w:rsid w:val="00825077"/>
    <w:rsid w:val="00834BA5"/>
    <w:rsid w:val="00843DCF"/>
    <w:rsid w:val="008B3E5C"/>
    <w:rsid w:val="008F79BC"/>
    <w:rsid w:val="00905908"/>
    <w:rsid w:val="00913EB3"/>
    <w:rsid w:val="00926F7D"/>
    <w:rsid w:val="00931DC3"/>
    <w:rsid w:val="009377C8"/>
    <w:rsid w:val="009412E4"/>
    <w:rsid w:val="00941B51"/>
    <w:rsid w:val="009461CA"/>
    <w:rsid w:val="009718FB"/>
    <w:rsid w:val="009759FE"/>
    <w:rsid w:val="00993BE9"/>
    <w:rsid w:val="009A628D"/>
    <w:rsid w:val="009C3AC0"/>
    <w:rsid w:val="009C7C8E"/>
    <w:rsid w:val="009D10FE"/>
    <w:rsid w:val="009D1D1F"/>
    <w:rsid w:val="009D29F8"/>
    <w:rsid w:val="009E68B0"/>
    <w:rsid w:val="00A13533"/>
    <w:rsid w:val="00A41FE9"/>
    <w:rsid w:val="00A64143"/>
    <w:rsid w:val="00A92E0C"/>
    <w:rsid w:val="00AD06D1"/>
    <w:rsid w:val="00AE5920"/>
    <w:rsid w:val="00B11461"/>
    <w:rsid w:val="00B35240"/>
    <w:rsid w:val="00B365FE"/>
    <w:rsid w:val="00B6134C"/>
    <w:rsid w:val="00BA4E38"/>
    <w:rsid w:val="00BC184C"/>
    <w:rsid w:val="00BD1A4E"/>
    <w:rsid w:val="00BE710F"/>
    <w:rsid w:val="00C23E19"/>
    <w:rsid w:val="00C37126"/>
    <w:rsid w:val="00C553B0"/>
    <w:rsid w:val="00C63C73"/>
    <w:rsid w:val="00CA1932"/>
    <w:rsid w:val="00CA2D1E"/>
    <w:rsid w:val="00CB2ADB"/>
    <w:rsid w:val="00CB5DFD"/>
    <w:rsid w:val="00D21798"/>
    <w:rsid w:val="00D504BB"/>
    <w:rsid w:val="00D672FE"/>
    <w:rsid w:val="00D7727E"/>
    <w:rsid w:val="00D83EE1"/>
    <w:rsid w:val="00D97374"/>
    <w:rsid w:val="00DB6404"/>
    <w:rsid w:val="00DE167D"/>
    <w:rsid w:val="00DE6EC6"/>
    <w:rsid w:val="00DF3A64"/>
    <w:rsid w:val="00DF3C3D"/>
    <w:rsid w:val="00E138ED"/>
    <w:rsid w:val="00E26A38"/>
    <w:rsid w:val="00E64AE4"/>
    <w:rsid w:val="00E8368E"/>
    <w:rsid w:val="00E83E85"/>
    <w:rsid w:val="00EA01B2"/>
    <w:rsid w:val="00EC16B0"/>
    <w:rsid w:val="00ED0DD8"/>
    <w:rsid w:val="00EE5001"/>
    <w:rsid w:val="00EF3E9A"/>
    <w:rsid w:val="00F10017"/>
    <w:rsid w:val="00F12453"/>
    <w:rsid w:val="00F124EB"/>
    <w:rsid w:val="00F12EC9"/>
    <w:rsid w:val="00F15658"/>
    <w:rsid w:val="00F21D3D"/>
    <w:rsid w:val="00F53E8F"/>
    <w:rsid w:val="00F55976"/>
    <w:rsid w:val="00F7188E"/>
    <w:rsid w:val="00F767C3"/>
    <w:rsid w:val="00FA00C2"/>
    <w:rsid w:val="00FB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4358"/>
  <w15:docId w15:val="{74ED7ADB-BF07-4CB4-A0C3-3D63E884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68E"/>
    <w:rPr>
      <w:rFonts w:ascii="Times New Roman" w:eastAsia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Paragraphe de liste PBLH,Bullets,List Paragraph1,References,List Paragraph (numbered (a)),IBL List Paragraph,List Paragraph nowy,Numbered List Paragraph,Bullet1"/>
    <w:basedOn w:val="Normal"/>
    <w:uiPriority w:val="34"/>
    <w:qFormat/>
    <w:rsid w:val="00E8368E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8368E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semiHidden/>
    <w:rsid w:val="00E8368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E8368E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E8368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PlaceholderText">
    <w:name w:val="Placeholder Text"/>
    <w:basedOn w:val="DefaultParagraphFont"/>
    <w:uiPriority w:val="99"/>
    <w:semiHidden/>
    <w:rsid w:val="000639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9B7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6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D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DF5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DF5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https:/mul2-mnp.gov.am/tasks/279597/oneclick/2.TIM-orenq.docx?token=68fadb959b797fdc63676e5bdc5973d5</cp:keywords>
  <cp:lastModifiedBy>Hakob Matevosyan</cp:lastModifiedBy>
  <cp:revision>20</cp:revision>
  <dcterms:created xsi:type="dcterms:W3CDTF">2022-12-29T06:06:00Z</dcterms:created>
  <dcterms:modified xsi:type="dcterms:W3CDTF">2024-09-20T10:48:00Z</dcterms:modified>
</cp:coreProperties>
</file>