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AE4" w:rsidRDefault="00773AE4" w:rsidP="00944537">
      <w:pPr>
        <w:spacing w:after="0" w:line="360" w:lineRule="auto"/>
        <w:ind w:left="-360" w:right="-604" w:firstLine="360"/>
        <w:jc w:val="center"/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</w:p>
    <w:p w:rsidR="006C210A" w:rsidRPr="003F098E" w:rsidRDefault="006C210A" w:rsidP="003F098E">
      <w:pPr>
        <w:tabs>
          <w:tab w:val="left" w:pos="993"/>
        </w:tabs>
        <w:spacing w:after="0" w:line="360" w:lineRule="auto"/>
        <w:ind w:right="50"/>
        <w:jc w:val="center"/>
        <w:rPr>
          <w:rFonts w:ascii="GHEA Grapalat" w:eastAsia="Times New Roman" w:hAnsi="GHEA Grapalat"/>
          <w:b/>
          <w:bCs/>
          <w:iCs/>
          <w:noProof/>
          <w:sz w:val="24"/>
          <w:szCs w:val="24"/>
          <w:lang w:val="hy-AM"/>
        </w:rPr>
      </w:pPr>
      <w:r w:rsidRPr="003F098E">
        <w:rPr>
          <w:rFonts w:ascii="GHEA Grapalat" w:eastAsia="Times New Roman" w:hAnsi="GHEA Grapalat"/>
          <w:b/>
          <w:bCs/>
          <w:iCs/>
          <w:noProof/>
          <w:sz w:val="24"/>
          <w:szCs w:val="24"/>
          <w:lang w:val="hy-AM"/>
        </w:rPr>
        <w:t>ՀԻՄՆԱՎՈՐՈՒՄ</w:t>
      </w:r>
    </w:p>
    <w:p w:rsidR="003F098E" w:rsidRDefault="006C210A" w:rsidP="003F098E">
      <w:pPr>
        <w:tabs>
          <w:tab w:val="left" w:pos="993"/>
        </w:tabs>
        <w:spacing w:after="0" w:line="360" w:lineRule="auto"/>
        <w:ind w:right="50"/>
        <w:jc w:val="center"/>
        <w:rPr>
          <w:rFonts w:ascii="GHEA Grapalat" w:eastAsia="Times New Roman" w:hAnsi="GHEA Grapalat"/>
          <w:b/>
          <w:bCs/>
          <w:sz w:val="24"/>
          <w:szCs w:val="24"/>
          <w:lang w:val="hy-AM" w:eastAsia="ru-RU"/>
        </w:rPr>
      </w:pPr>
      <w:r w:rsidRPr="003F098E">
        <w:rPr>
          <w:rFonts w:ascii="GHEA Grapalat" w:eastAsia="Times New Roman" w:hAnsi="GHEA Grapalat"/>
          <w:b/>
          <w:bCs/>
          <w:iCs/>
          <w:noProof/>
          <w:sz w:val="24"/>
          <w:szCs w:val="24"/>
          <w:lang w:val="hy-AM"/>
        </w:rPr>
        <w:t>«ՀԱՅԱՍՏԱՆԻ ՀԱՆՐԱՊԵՏՈՒԹՅԱՆ ԿԱՌԱՎԱՐՈՒԹՅԱՆ 2018 ԹՎԱԿԱՆԻ ՀՈԿՏԵՄԲԵՐԻ 4-Ի N 11</w:t>
      </w:r>
      <w:r w:rsidR="006F1E6E" w:rsidRPr="003F098E">
        <w:rPr>
          <w:rFonts w:ascii="GHEA Grapalat" w:eastAsia="Times New Roman" w:hAnsi="GHEA Grapalat"/>
          <w:b/>
          <w:bCs/>
          <w:iCs/>
          <w:noProof/>
          <w:sz w:val="24"/>
          <w:szCs w:val="24"/>
          <w:lang w:val="hy-AM"/>
        </w:rPr>
        <w:t>39-Ն ՈՐՈՇՄԱՆ ՄԵՋ ՓՈՓՈԽՈՒԹՅՈՒ</w:t>
      </w:r>
      <w:r w:rsidR="009A7A09">
        <w:rPr>
          <w:rFonts w:ascii="GHEA Grapalat" w:eastAsia="Times New Roman" w:hAnsi="GHEA Grapalat"/>
          <w:b/>
          <w:bCs/>
          <w:iCs/>
          <w:noProof/>
          <w:sz w:val="24"/>
          <w:szCs w:val="24"/>
          <w:lang w:val="hy-AM"/>
        </w:rPr>
        <w:t>Ն</w:t>
      </w:r>
      <w:r w:rsidR="005E77CE">
        <w:rPr>
          <w:rFonts w:ascii="GHEA Grapalat" w:eastAsia="Times New Roman" w:hAnsi="GHEA Grapalat"/>
          <w:b/>
          <w:bCs/>
          <w:iCs/>
          <w:noProof/>
          <w:sz w:val="24"/>
          <w:szCs w:val="24"/>
          <w:lang w:val="hy-AM"/>
        </w:rPr>
        <w:t>Ն</w:t>
      </w:r>
      <w:r w:rsidR="009A7A09">
        <w:rPr>
          <w:rFonts w:ascii="GHEA Grapalat" w:eastAsia="Times New Roman" w:hAnsi="GHEA Grapalat"/>
          <w:b/>
          <w:bCs/>
          <w:iCs/>
          <w:noProof/>
          <w:sz w:val="24"/>
          <w:szCs w:val="24"/>
          <w:lang w:val="hy-AM"/>
        </w:rPr>
        <w:t>ԵՐ</w:t>
      </w:r>
      <w:r w:rsidRPr="003F098E">
        <w:rPr>
          <w:rFonts w:ascii="GHEA Grapalat" w:eastAsia="Times New Roman" w:hAnsi="GHEA Grapalat"/>
          <w:b/>
          <w:bCs/>
          <w:iCs/>
          <w:noProof/>
          <w:sz w:val="24"/>
          <w:szCs w:val="24"/>
          <w:lang w:val="hy-AM"/>
        </w:rPr>
        <w:t xml:space="preserve"> ԿԱՏԱՐԵԼՈՒ ՄԱՍԻՆ»</w:t>
      </w:r>
      <w:r w:rsidR="00322DEA" w:rsidRPr="003F098E">
        <w:rPr>
          <w:rFonts w:ascii="GHEA Grapalat" w:eastAsia="Times New Roman" w:hAnsi="GHEA Grapalat"/>
          <w:b/>
          <w:bCs/>
          <w:iCs/>
          <w:noProof/>
          <w:sz w:val="24"/>
          <w:szCs w:val="24"/>
          <w:lang w:val="hy-AM"/>
        </w:rPr>
        <w:t xml:space="preserve"> </w:t>
      </w:r>
      <w:r w:rsidR="003F098E" w:rsidRPr="003F098E">
        <w:rPr>
          <w:rFonts w:ascii="GHEA Grapalat" w:eastAsia="Times New Roman" w:hAnsi="GHEA Grapalat"/>
          <w:b/>
          <w:bCs/>
          <w:iCs/>
          <w:noProof/>
          <w:sz w:val="24"/>
          <w:szCs w:val="24"/>
          <w:lang w:val="hy-AM"/>
        </w:rPr>
        <w:t xml:space="preserve">ՀԱՅԱՍՏԱՆԻ ՀԱՆՐԱՊԵՏՈՒԹՅԱՆ ԿԱՌԱՎԱՐՈՒԹՅԱՆ ՈՐՈՇՄԱՆ </w:t>
      </w:r>
      <w:r w:rsidR="003F098E" w:rsidRPr="00C22D77">
        <w:rPr>
          <w:rFonts w:ascii="GHEA Grapalat" w:eastAsia="Times New Roman" w:hAnsi="GHEA Grapalat"/>
          <w:b/>
          <w:bCs/>
          <w:iCs/>
          <w:noProof/>
          <w:sz w:val="24"/>
          <w:szCs w:val="24"/>
          <w:lang w:val="hy-AM"/>
        </w:rPr>
        <w:t xml:space="preserve">ՆԱԽԱԳԾԻ </w:t>
      </w:r>
      <w:r w:rsidR="003F098E" w:rsidRPr="00C22D77">
        <w:rPr>
          <w:rFonts w:ascii="GHEA Grapalat" w:eastAsia="Times New Roman" w:hAnsi="GHEA Grapalat"/>
          <w:b/>
          <w:bCs/>
          <w:sz w:val="24"/>
          <w:szCs w:val="24"/>
          <w:lang w:val="hy-AM" w:eastAsia="ru-RU"/>
        </w:rPr>
        <w:t>ԸՆԴՈՒՆՄԱՆ</w:t>
      </w:r>
    </w:p>
    <w:p w:rsidR="006C210A" w:rsidRPr="00EE6F7B" w:rsidRDefault="006C210A" w:rsidP="008D7751">
      <w:pPr>
        <w:ind w:left="-360" w:right="-604" w:firstLine="360"/>
        <w:rPr>
          <w:rFonts w:ascii="GHEA Grapalat" w:hAnsi="GHEA Grapalat"/>
          <w:sz w:val="24"/>
          <w:szCs w:val="24"/>
          <w:lang w:val="hy-AM"/>
        </w:rPr>
      </w:pPr>
    </w:p>
    <w:p w:rsidR="00AC380A" w:rsidRPr="00E32B2E" w:rsidRDefault="0023062B" w:rsidP="008B51A8">
      <w:pPr>
        <w:tabs>
          <w:tab w:val="left" w:pos="993"/>
        </w:tabs>
        <w:spacing w:after="0" w:line="360" w:lineRule="auto"/>
        <w:ind w:left="-360" w:right="-604" w:firstLine="540"/>
        <w:jc w:val="both"/>
        <w:rPr>
          <w:rFonts w:ascii="GHEA Grapalat" w:eastAsia="Times New Roman" w:hAnsi="GHEA Grapalat"/>
          <w:b/>
          <w:bCs/>
          <w:iCs/>
          <w:noProof/>
          <w:sz w:val="24"/>
          <w:szCs w:val="24"/>
          <w:lang w:val="hy-AM"/>
        </w:rPr>
      </w:pPr>
      <w:r>
        <w:rPr>
          <w:rFonts w:ascii="GHEA Grapalat" w:eastAsia="Times New Roman" w:hAnsi="GHEA Grapalat"/>
          <w:b/>
          <w:bCs/>
          <w:iCs/>
          <w:noProof/>
          <w:sz w:val="24"/>
          <w:szCs w:val="24"/>
          <w:lang w:val="hy-AM"/>
        </w:rPr>
        <w:t>1.</w:t>
      </w:r>
      <w:r w:rsidR="00AC380A" w:rsidRPr="00E32B2E">
        <w:rPr>
          <w:rFonts w:ascii="GHEA Grapalat" w:eastAsia="Times New Roman" w:hAnsi="GHEA Grapalat"/>
          <w:b/>
          <w:bCs/>
          <w:iCs/>
          <w:noProof/>
          <w:sz w:val="24"/>
          <w:szCs w:val="24"/>
          <w:lang w:val="hy-AM"/>
        </w:rPr>
        <w:t xml:space="preserve"> Ընթացիկ վիճակը, իրավական ակտի ընդունման անհրաժեշտությունը.</w:t>
      </w:r>
    </w:p>
    <w:p w:rsidR="00A02253" w:rsidRDefault="00C15EB7" w:rsidP="00CC263F">
      <w:pPr>
        <w:pStyle w:val="a3"/>
        <w:shd w:val="clear" w:color="auto" w:fill="FFFFFF"/>
        <w:spacing w:before="0" w:beforeAutospacing="0" w:after="0" w:afterAutospacing="0" w:line="360" w:lineRule="auto"/>
        <w:ind w:left="-360" w:right="-604" w:firstLine="54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Հ</w:t>
      </w:r>
      <w:r w:rsidRPr="00D90303">
        <w:rPr>
          <w:rFonts w:ascii="GHEA Grapalat" w:hAnsi="GHEA Grapalat"/>
          <w:color w:val="000000"/>
          <w:lang w:val="hy-AM"/>
        </w:rPr>
        <w:t xml:space="preserve">այաստանի </w:t>
      </w:r>
      <w:r>
        <w:rPr>
          <w:rFonts w:ascii="GHEA Grapalat" w:hAnsi="GHEA Grapalat"/>
          <w:color w:val="000000"/>
          <w:lang w:val="hy-AM"/>
        </w:rPr>
        <w:t>Հ</w:t>
      </w:r>
      <w:r w:rsidRPr="00D90303">
        <w:rPr>
          <w:rFonts w:ascii="GHEA Grapalat" w:hAnsi="GHEA Grapalat"/>
          <w:color w:val="000000"/>
          <w:lang w:val="hy-AM"/>
        </w:rPr>
        <w:t>անրապետության կառավարության 2018 թվականի հոկտեմբերի 4-ի N 1139-Ն որոշման մեջ փոփոխություն</w:t>
      </w:r>
      <w:r w:rsidR="009A7A09">
        <w:rPr>
          <w:rFonts w:ascii="GHEA Grapalat" w:hAnsi="GHEA Grapalat"/>
          <w:color w:val="000000"/>
          <w:lang w:val="hy-AM"/>
        </w:rPr>
        <w:t>ներ</w:t>
      </w:r>
      <w:r w:rsidRPr="00D90303">
        <w:rPr>
          <w:rFonts w:ascii="GHEA Grapalat" w:hAnsi="GHEA Grapalat"/>
          <w:color w:val="000000"/>
          <w:lang w:val="hy-AM"/>
        </w:rPr>
        <w:t xml:space="preserve"> կատարելու մասին»</w:t>
      </w:r>
      <w:r w:rsidRPr="00C15EB7">
        <w:rPr>
          <w:rFonts w:ascii="GHEA Grapalat" w:hAnsi="GHEA Grapalat"/>
          <w:bCs/>
          <w:iCs/>
          <w:noProof/>
          <w:lang w:val="hy-AM"/>
        </w:rPr>
        <w:t xml:space="preserve"> </w:t>
      </w:r>
      <w:r>
        <w:rPr>
          <w:rFonts w:ascii="GHEA Grapalat" w:hAnsi="GHEA Grapalat"/>
          <w:bCs/>
          <w:iCs/>
          <w:noProof/>
          <w:lang w:val="hy-AM"/>
        </w:rPr>
        <w:t>Կ</w:t>
      </w:r>
      <w:r w:rsidRPr="00696ABF">
        <w:rPr>
          <w:rFonts w:ascii="GHEA Grapalat" w:hAnsi="GHEA Grapalat"/>
          <w:bCs/>
          <w:iCs/>
          <w:noProof/>
          <w:lang w:val="hy-AM"/>
        </w:rPr>
        <w:t>առավարության որոշման նախագծի (այսուհետ</w:t>
      </w:r>
      <w:r>
        <w:rPr>
          <w:rFonts w:ascii="GHEA Grapalat" w:hAnsi="GHEA Grapalat"/>
          <w:bCs/>
          <w:iCs/>
          <w:noProof/>
          <w:lang w:val="hy-AM"/>
        </w:rPr>
        <w:t>և</w:t>
      </w:r>
      <w:r w:rsidRPr="00696ABF">
        <w:rPr>
          <w:rFonts w:ascii="GHEA Grapalat" w:hAnsi="GHEA Grapalat"/>
          <w:bCs/>
          <w:iCs/>
          <w:noProof/>
          <w:lang w:val="hy-AM"/>
        </w:rPr>
        <w:t xml:space="preserve">՝ </w:t>
      </w:r>
      <w:r w:rsidRPr="00C15EB7">
        <w:rPr>
          <w:rFonts w:ascii="GHEA Grapalat" w:hAnsi="GHEA Grapalat"/>
          <w:color w:val="000000"/>
          <w:lang w:val="hy-AM"/>
        </w:rPr>
        <w:t>Նախագիծ) մշակումը պայմանավորված է այն հանգամանքով, որ</w:t>
      </w:r>
      <w:r w:rsidR="00CC263F">
        <w:rPr>
          <w:rFonts w:ascii="GHEA Grapalat" w:hAnsi="GHEA Grapalat"/>
          <w:color w:val="000000"/>
          <w:lang w:val="hy-AM"/>
        </w:rPr>
        <w:t xml:space="preserve"> </w:t>
      </w:r>
      <w:r w:rsidR="00D02103" w:rsidRPr="00086B26">
        <w:rPr>
          <w:rFonts w:ascii="GHEA Grapalat" w:hAnsi="GHEA Grapalat"/>
          <w:bCs/>
          <w:iCs/>
          <w:noProof/>
          <w:lang w:val="hy-AM"/>
        </w:rPr>
        <w:t>202</w:t>
      </w:r>
      <w:r w:rsidR="00D02103">
        <w:rPr>
          <w:rFonts w:ascii="GHEA Grapalat" w:hAnsi="GHEA Grapalat"/>
          <w:bCs/>
          <w:iCs/>
          <w:noProof/>
          <w:lang w:val="hy-AM"/>
        </w:rPr>
        <w:t>4 թվականի հունիսի 24</w:t>
      </w:r>
      <w:r w:rsidR="00D02103" w:rsidRPr="00086B26">
        <w:rPr>
          <w:rFonts w:ascii="GHEA Grapalat" w:hAnsi="GHEA Grapalat"/>
          <w:bCs/>
          <w:iCs/>
          <w:noProof/>
          <w:lang w:val="hy-AM"/>
        </w:rPr>
        <w:t xml:space="preserve">-ին </w:t>
      </w:r>
      <w:r w:rsidR="00D02103">
        <w:rPr>
          <w:rFonts w:ascii="GHEA Grapalat" w:hAnsi="GHEA Grapalat"/>
          <w:bCs/>
          <w:iCs/>
          <w:noProof/>
          <w:lang w:val="hy-AM"/>
        </w:rPr>
        <w:t xml:space="preserve">ընդունվել է «Մասնագիտական կրթության և ուսուցման մասին» օրենքը, միաժամանակ՝ </w:t>
      </w:r>
      <w:r>
        <w:rPr>
          <w:rFonts w:ascii="GHEA Grapalat" w:hAnsi="GHEA Grapalat"/>
          <w:color w:val="000000"/>
          <w:lang w:val="hy-AM"/>
        </w:rPr>
        <w:t>Կրթության</w:t>
      </w:r>
      <w:r w:rsidRPr="00C15EB7">
        <w:rPr>
          <w:rFonts w:ascii="GHEA Grapalat" w:hAnsi="GHEA Grapalat"/>
          <w:color w:val="000000"/>
          <w:lang w:val="hy-AM"/>
        </w:rPr>
        <w:t xml:space="preserve"> տեսչական մարմնի (այսուհետև՝ Տեսչական մարմին) գործող ստուգաթերթերում ամրագրված են իրավական ակտերի մասեր, կետեր, ենթակետեր, որոնք արդեն ուժը կորցրած են ճանաչվել կամ փոփոխության են ենթարկվել։ </w:t>
      </w:r>
    </w:p>
    <w:p w:rsidR="00C15EB7" w:rsidRDefault="00C15EB7" w:rsidP="00CC263F">
      <w:pPr>
        <w:pStyle w:val="a3"/>
        <w:shd w:val="clear" w:color="auto" w:fill="FFFFFF"/>
        <w:spacing w:before="0" w:beforeAutospacing="0" w:after="0" w:afterAutospacing="0" w:line="360" w:lineRule="auto"/>
        <w:ind w:left="-360" w:right="-604" w:firstLine="540"/>
        <w:jc w:val="both"/>
        <w:rPr>
          <w:rFonts w:ascii="GHEA Grapalat" w:hAnsi="GHEA Grapalat"/>
          <w:color w:val="000000"/>
          <w:lang w:val="hy-AM"/>
        </w:rPr>
      </w:pPr>
      <w:r w:rsidRPr="00C15EB7">
        <w:rPr>
          <w:rFonts w:ascii="GHEA Grapalat" w:hAnsi="GHEA Grapalat"/>
          <w:color w:val="000000"/>
          <w:lang w:val="hy-AM"/>
        </w:rPr>
        <w:t xml:space="preserve">Հետևաբար, որպեսզի վերահսկողական գործառույթների իրականացման ընթացքում </w:t>
      </w:r>
      <w:r w:rsidR="009776B9">
        <w:rPr>
          <w:rFonts w:ascii="GHEA Grapalat" w:hAnsi="GHEA Grapalat"/>
          <w:color w:val="000000"/>
          <w:lang w:val="hy-AM"/>
        </w:rPr>
        <w:t>Տ</w:t>
      </w:r>
      <w:r w:rsidRPr="00C15EB7">
        <w:rPr>
          <w:rFonts w:ascii="GHEA Grapalat" w:hAnsi="GHEA Grapalat"/>
          <w:color w:val="000000"/>
          <w:lang w:val="hy-AM"/>
        </w:rPr>
        <w:t>եսչական մարմինը չ</w:t>
      </w:r>
      <w:r w:rsidR="00486E7D">
        <w:rPr>
          <w:rFonts w:ascii="GHEA Grapalat" w:hAnsi="GHEA Grapalat"/>
          <w:color w:val="000000"/>
          <w:lang w:val="hy-AM"/>
        </w:rPr>
        <w:t xml:space="preserve">ունենա </w:t>
      </w:r>
      <w:r w:rsidRPr="00C15EB7">
        <w:rPr>
          <w:rFonts w:ascii="GHEA Grapalat" w:hAnsi="GHEA Grapalat"/>
          <w:color w:val="000000"/>
          <w:lang w:val="hy-AM"/>
        </w:rPr>
        <w:t>խոչընդոտող հանգամանքներ իրավական դաշտում, անհրաժեշտություն է</w:t>
      </w:r>
      <w:r w:rsidR="00DF064D">
        <w:rPr>
          <w:rFonts w:ascii="GHEA Grapalat" w:hAnsi="GHEA Grapalat"/>
          <w:color w:val="000000"/>
          <w:lang w:val="hy-AM"/>
        </w:rPr>
        <w:t xml:space="preserve"> առաջացել կատարել</w:t>
      </w:r>
      <w:r w:rsidR="005E77CE">
        <w:rPr>
          <w:rFonts w:ascii="GHEA Grapalat" w:hAnsi="GHEA Grapalat"/>
          <w:color w:val="000000"/>
          <w:lang w:val="hy-AM"/>
        </w:rPr>
        <w:t xml:space="preserve"> համապատասխան </w:t>
      </w:r>
      <w:r w:rsidR="00DF064D">
        <w:rPr>
          <w:rFonts w:ascii="GHEA Grapalat" w:hAnsi="GHEA Grapalat"/>
          <w:color w:val="000000"/>
          <w:lang w:val="hy-AM"/>
        </w:rPr>
        <w:t>փոփոխություն</w:t>
      </w:r>
      <w:r w:rsidR="005E77CE">
        <w:rPr>
          <w:rFonts w:ascii="GHEA Grapalat" w:hAnsi="GHEA Grapalat"/>
          <w:color w:val="000000"/>
          <w:lang w:val="hy-AM"/>
        </w:rPr>
        <w:t xml:space="preserve">ներ կրթության ոլորտում </w:t>
      </w:r>
      <w:r w:rsidR="00486E7D" w:rsidRPr="00486E7D">
        <w:rPr>
          <w:rFonts w:ascii="GHEA Grapalat" w:hAnsi="GHEA Grapalat"/>
          <w:color w:val="000000"/>
          <w:lang w:val="hy-AM"/>
        </w:rPr>
        <w:t>անցկացվող ստուգումների</w:t>
      </w:r>
      <w:r w:rsidRPr="00C15EB7">
        <w:rPr>
          <w:rFonts w:ascii="GHEA Grapalat" w:hAnsi="GHEA Grapalat"/>
          <w:color w:val="000000"/>
          <w:lang w:val="hy-AM"/>
        </w:rPr>
        <w:t xml:space="preserve"> ստուգաթերթերում։ </w:t>
      </w:r>
    </w:p>
    <w:p w:rsidR="00F31E58" w:rsidRPr="008F507E" w:rsidRDefault="00F31E58" w:rsidP="008F507E">
      <w:pPr>
        <w:pStyle w:val="a3"/>
        <w:shd w:val="clear" w:color="auto" w:fill="FFFFFF"/>
        <w:spacing w:before="0" w:beforeAutospacing="0" w:after="0" w:afterAutospacing="0" w:line="360" w:lineRule="auto"/>
        <w:ind w:left="-360" w:right="-604"/>
        <w:jc w:val="both"/>
        <w:rPr>
          <w:rFonts w:ascii="GHEA Grapalat" w:hAnsi="GHEA Grapalat"/>
          <w:color w:val="000000"/>
          <w:lang w:val="hy-AM"/>
        </w:rPr>
      </w:pPr>
    </w:p>
    <w:p w:rsidR="003E1139" w:rsidRDefault="003E1139" w:rsidP="008B51A8">
      <w:pPr>
        <w:tabs>
          <w:tab w:val="left" w:pos="993"/>
        </w:tabs>
        <w:spacing w:after="0" w:line="360" w:lineRule="auto"/>
        <w:ind w:left="-360" w:right="-604" w:firstLine="540"/>
        <w:jc w:val="both"/>
        <w:rPr>
          <w:rFonts w:ascii="GHEA Grapalat" w:eastAsia="Times New Roman" w:hAnsi="GHEA Grapalat"/>
          <w:b/>
          <w:bCs/>
          <w:iCs/>
          <w:noProof/>
          <w:sz w:val="24"/>
          <w:szCs w:val="24"/>
          <w:lang w:val="hy-AM"/>
        </w:rPr>
      </w:pPr>
      <w:r>
        <w:rPr>
          <w:rFonts w:ascii="GHEA Grapalat" w:eastAsia="Times New Roman" w:hAnsi="GHEA Grapalat"/>
          <w:b/>
          <w:bCs/>
          <w:iCs/>
          <w:noProof/>
          <w:sz w:val="24"/>
          <w:szCs w:val="24"/>
          <w:lang w:val="hy-AM"/>
        </w:rPr>
        <w:t>2.</w:t>
      </w:r>
      <w:r w:rsidRPr="000D26C8">
        <w:rPr>
          <w:rFonts w:ascii="GHEA Grapalat" w:eastAsia="Times New Roman" w:hAnsi="GHEA Grapalat"/>
          <w:b/>
          <w:bCs/>
          <w:iCs/>
          <w:noProof/>
          <w:sz w:val="24"/>
          <w:szCs w:val="24"/>
          <w:lang w:val="hy-AM"/>
        </w:rPr>
        <w:t>Առկա խնդ</w:t>
      </w:r>
      <w:r>
        <w:rPr>
          <w:rFonts w:ascii="GHEA Grapalat" w:eastAsia="Times New Roman" w:hAnsi="GHEA Grapalat"/>
          <w:b/>
          <w:bCs/>
          <w:iCs/>
          <w:noProof/>
          <w:sz w:val="24"/>
          <w:szCs w:val="24"/>
          <w:lang w:val="hy-AM"/>
        </w:rPr>
        <w:t>իրները և առաջարկվող լուծումները.</w:t>
      </w:r>
    </w:p>
    <w:p w:rsidR="00A02253" w:rsidRDefault="009C3F1B" w:rsidP="00A02253">
      <w:pPr>
        <w:pStyle w:val="a3"/>
        <w:shd w:val="clear" w:color="auto" w:fill="FFFFFF"/>
        <w:spacing w:before="0" w:beforeAutospacing="0" w:after="0" w:afterAutospacing="0" w:line="360" w:lineRule="auto"/>
        <w:ind w:left="-360" w:right="-604" w:firstLine="540"/>
        <w:jc w:val="both"/>
        <w:rPr>
          <w:rFonts w:ascii="GHEA Grapalat" w:hAnsi="GHEA Grapalat"/>
          <w:color w:val="000000"/>
          <w:lang w:val="hy-AM"/>
        </w:rPr>
      </w:pPr>
      <w:r w:rsidRPr="00086B26">
        <w:rPr>
          <w:rFonts w:ascii="GHEA Grapalat" w:hAnsi="GHEA Grapalat"/>
          <w:bCs/>
          <w:iCs/>
          <w:noProof/>
          <w:lang w:val="hy-AM"/>
        </w:rPr>
        <w:t>202</w:t>
      </w:r>
      <w:r>
        <w:rPr>
          <w:rFonts w:ascii="GHEA Grapalat" w:hAnsi="GHEA Grapalat"/>
          <w:bCs/>
          <w:iCs/>
          <w:noProof/>
          <w:lang w:val="hy-AM"/>
        </w:rPr>
        <w:t>4 թվականի հունիսի 24</w:t>
      </w:r>
      <w:r w:rsidRPr="00086B26">
        <w:rPr>
          <w:rFonts w:ascii="GHEA Grapalat" w:hAnsi="GHEA Grapalat"/>
          <w:bCs/>
          <w:iCs/>
          <w:noProof/>
          <w:lang w:val="hy-AM"/>
        </w:rPr>
        <w:t xml:space="preserve">-ին </w:t>
      </w:r>
      <w:r>
        <w:rPr>
          <w:rFonts w:ascii="GHEA Grapalat" w:hAnsi="GHEA Grapalat"/>
          <w:bCs/>
          <w:iCs/>
          <w:noProof/>
          <w:lang w:val="hy-AM"/>
        </w:rPr>
        <w:t xml:space="preserve">ընդունվել է «Մասնագիտական կրթության և ուսուցման մասին» օրենքը, որով ուժը կորցված է ճանաչվել </w:t>
      </w:r>
      <w:r w:rsidRPr="009C3F1B">
        <w:rPr>
          <w:rFonts w:ascii="GHEA Grapalat" w:hAnsi="GHEA Grapalat"/>
          <w:bCs/>
          <w:iCs/>
          <w:noProof/>
          <w:lang w:val="hy-AM"/>
        </w:rPr>
        <w:t>«Նախնական մասնագիտական (արհեստագործական) և միջին մասնագիտական կրթության մասին» 2005 թվականի հուլիսի 8-ի ՀՕ-164 օրենքը,</w:t>
      </w:r>
      <w:r>
        <w:rPr>
          <w:rFonts w:ascii="GHEA Grapalat" w:hAnsi="GHEA Grapalat"/>
          <w:bCs/>
          <w:iCs/>
          <w:noProof/>
          <w:lang w:val="hy-AM"/>
        </w:rPr>
        <w:t xml:space="preserve"> միաժամանակ  Կրթության, գիտության, մշակույթի և սպորտի նախարարի 2024 թվականի հուլիսի 30-ի</w:t>
      </w:r>
      <w:r w:rsidR="00A02253">
        <w:rPr>
          <w:rFonts w:ascii="GHEA Grapalat" w:hAnsi="GHEA Grapalat"/>
          <w:bCs/>
          <w:iCs/>
          <w:noProof/>
          <w:lang w:val="hy-AM"/>
        </w:rPr>
        <w:t xml:space="preserve"> հրամանով ուժը կորցված է ճանաչվել </w:t>
      </w:r>
      <w:r>
        <w:rPr>
          <w:rFonts w:ascii="GHEA Grapalat" w:hAnsi="GHEA Grapalat"/>
          <w:bCs/>
          <w:iCs/>
          <w:noProof/>
          <w:lang w:val="hy-AM"/>
        </w:rPr>
        <w:t xml:space="preserve"> </w:t>
      </w:r>
      <w:r w:rsidR="00A02253" w:rsidRPr="00A02253">
        <w:rPr>
          <w:rFonts w:ascii="GHEA Grapalat" w:hAnsi="GHEA Grapalat"/>
          <w:bCs/>
          <w:iCs/>
          <w:noProof/>
          <w:lang w:val="hy-AM"/>
        </w:rPr>
        <w:t>Հայաստանի Հանրապետության կրթության և գիտության նախարարի 2012 թվականի ապրիլի 5-ի «Հայաստանի Հանրապետության նախնական մասնագիտական (արհեստագործական) և միջին մասնագիտական կրթական ծրագրեր իրականացնող ուսումնական հաստատությունների ընդունելության կարգը հաստատելու մասին» N 254-Ն հրամանը</w:t>
      </w:r>
      <w:r w:rsidR="00A02253">
        <w:rPr>
          <w:rFonts w:ascii="GHEA Grapalat" w:hAnsi="GHEA Grapalat"/>
          <w:bCs/>
          <w:iCs/>
          <w:noProof/>
          <w:lang w:val="hy-AM"/>
        </w:rPr>
        <w:t>:</w:t>
      </w:r>
      <w:r w:rsidR="00A819AF">
        <w:rPr>
          <w:rFonts w:ascii="GHEA Grapalat" w:hAnsi="GHEA Grapalat"/>
          <w:color w:val="000000"/>
          <w:lang w:val="hy-AM"/>
        </w:rPr>
        <w:t xml:space="preserve"> </w:t>
      </w:r>
    </w:p>
    <w:p w:rsidR="00A02253" w:rsidRDefault="00A819AF" w:rsidP="00A02253">
      <w:pPr>
        <w:pStyle w:val="a3"/>
        <w:shd w:val="clear" w:color="auto" w:fill="FFFFFF"/>
        <w:spacing w:before="0" w:beforeAutospacing="0" w:after="0" w:afterAutospacing="0" w:line="360" w:lineRule="auto"/>
        <w:ind w:left="-360" w:right="-604" w:firstLine="54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lastRenderedPageBreak/>
        <w:t>Հիմք ընդունելով վերոգրյալ օրենսդրական փոփոխությունները</w:t>
      </w:r>
      <w:r w:rsidR="009776B9">
        <w:rPr>
          <w:rFonts w:ascii="GHEA Grapalat" w:hAnsi="GHEA Grapalat"/>
          <w:color w:val="000000"/>
          <w:lang w:val="hy-AM"/>
        </w:rPr>
        <w:t>՝</w:t>
      </w:r>
      <w:r w:rsidR="00A02253">
        <w:rPr>
          <w:rFonts w:ascii="GHEA Grapalat" w:hAnsi="GHEA Grapalat"/>
          <w:color w:val="000000"/>
          <w:lang w:val="hy-AM"/>
        </w:rPr>
        <w:t xml:space="preserve"> անհրաժեշտություն է առաջացել լրամշակել</w:t>
      </w:r>
      <w:r>
        <w:rPr>
          <w:rFonts w:ascii="GHEA Grapalat" w:hAnsi="GHEA Grapalat"/>
          <w:color w:val="000000"/>
          <w:lang w:val="hy-AM"/>
        </w:rPr>
        <w:t xml:space="preserve"> </w:t>
      </w:r>
      <w:r w:rsidR="00E560C6" w:rsidRPr="00E560C6">
        <w:rPr>
          <w:rFonts w:ascii="GHEA Grapalat" w:hAnsi="GHEA Grapalat"/>
          <w:color w:val="000000"/>
          <w:lang w:val="hy-AM"/>
        </w:rPr>
        <w:t>201</w:t>
      </w:r>
      <w:r w:rsidR="002C4CC3">
        <w:rPr>
          <w:rFonts w:ascii="GHEA Grapalat" w:hAnsi="GHEA Grapalat"/>
          <w:color w:val="000000"/>
          <w:lang w:val="hy-AM"/>
        </w:rPr>
        <w:t>8</w:t>
      </w:r>
      <w:r w:rsidR="00E560C6" w:rsidRPr="00E560C6">
        <w:rPr>
          <w:rFonts w:ascii="GHEA Grapalat" w:hAnsi="GHEA Grapalat"/>
          <w:color w:val="000000"/>
          <w:lang w:val="hy-AM"/>
        </w:rPr>
        <w:t xml:space="preserve"> թվականի հոկտեմբերի 4-ի ընդունված Հ</w:t>
      </w:r>
      <w:r w:rsidR="0021410A">
        <w:rPr>
          <w:rFonts w:ascii="GHEA Grapalat" w:hAnsi="GHEA Grapalat"/>
          <w:color w:val="000000"/>
          <w:lang w:val="hy-AM"/>
        </w:rPr>
        <w:t xml:space="preserve">այաստանի </w:t>
      </w:r>
      <w:r w:rsidR="00E560C6" w:rsidRPr="00E560C6">
        <w:rPr>
          <w:rFonts w:ascii="GHEA Grapalat" w:hAnsi="GHEA Grapalat"/>
          <w:color w:val="000000"/>
          <w:lang w:val="hy-AM"/>
        </w:rPr>
        <w:t>Հ</w:t>
      </w:r>
      <w:r w:rsidR="0021410A">
        <w:rPr>
          <w:rFonts w:ascii="GHEA Grapalat" w:hAnsi="GHEA Grapalat"/>
          <w:color w:val="000000"/>
          <w:lang w:val="hy-AM"/>
        </w:rPr>
        <w:t>անրապետության</w:t>
      </w:r>
      <w:r w:rsidR="00E560C6" w:rsidRPr="00E560C6">
        <w:rPr>
          <w:rFonts w:ascii="GHEA Grapalat" w:hAnsi="GHEA Grapalat"/>
          <w:color w:val="000000"/>
          <w:lang w:val="hy-AM"/>
        </w:rPr>
        <w:t xml:space="preserve"> կառավարության N 1139-Ն որոշման</w:t>
      </w:r>
      <w:r w:rsidR="0021410A">
        <w:rPr>
          <w:rFonts w:ascii="GHEA Grapalat" w:hAnsi="GHEA Grapalat"/>
          <w:color w:val="000000"/>
          <w:lang w:val="hy-AM"/>
        </w:rPr>
        <w:t xml:space="preserve"> 1-ի կետ</w:t>
      </w:r>
      <w:r w:rsidR="00A02253">
        <w:rPr>
          <w:rFonts w:ascii="GHEA Grapalat" w:hAnsi="GHEA Grapalat"/>
          <w:color w:val="000000"/>
          <w:lang w:val="hy-AM"/>
        </w:rPr>
        <w:t xml:space="preserve"> 1-ին ենթակետով </w:t>
      </w:r>
      <w:r w:rsidR="00E560C6" w:rsidRPr="00E560C6">
        <w:rPr>
          <w:rFonts w:ascii="GHEA Grapalat" w:hAnsi="GHEA Grapalat"/>
          <w:color w:val="000000"/>
          <w:lang w:val="hy-AM"/>
        </w:rPr>
        <w:t>հաստատված</w:t>
      </w:r>
      <w:r w:rsidR="00A02253">
        <w:rPr>
          <w:rFonts w:ascii="GHEA Grapalat" w:hAnsi="GHEA Grapalat"/>
          <w:color w:val="000000"/>
          <w:lang w:val="hy-AM"/>
        </w:rPr>
        <w:t xml:space="preserve"> </w:t>
      </w:r>
      <w:r w:rsidR="00A02253" w:rsidRPr="00E560C6">
        <w:rPr>
          <w:rFonts w:ascii="GHEA Grapalat" w:hAnsi="GHEA Grapalat"/>
          <w:color w:val="000000"/>
          <w:lang w:val="hy-AM"/>
        </w:rPr>
        <w:t>N 3</w:t>
      </w:r>
      <w:r w:rsidR="00A02253">
        <w:rPr>
          <w:rFonts w:ascii="GHEA Grapalat" w:hAnsi="GHEA Grapalat"/>
          <w:color w:val="000000"/>
          <w:lang w:val="hy-AM"/>
        </w:rPr>
        <w:t xml:space="preserve"> հավելվածը:</w:t>
      </w:r>
    </w:p>
    <w:p w:rsidR="00A02253" w:rsidRPr="00C15EB7" w:rsidRDefault="008B51A8" w:rsidP="00A02253">
      <w:pPr>
        <w:pStyle w:val="a3"/>
        <w:shd w:val="clear" w:color="auto" w:fill="FFFFFF"/>
        <w:spacing w:before="0" w:beforeAutospacing="0" w:after="0" w:afterAutospacing="0" w:line="360" w:lineRule="auto"/>
        <w:ind w:left="-360" w:right="-604" w:firstLine="54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Միաժամանակ</w:t>
      </w:r>
      <w:r w:rsidR="00A57AD8">
        <w:rPr>
          <w:rFonts w:ascii="GHEA Grapalat" w:hAnsi="GHEA Grapalat"/>
          <w:color w:val="000000"/>
          <w:lang w:val="hy-AM"/>
        </w:rPr>
        <w:t>,</w:t>
      </w:r>
      <w:r>
        <w:rPr>
          <w:rFonts w:ascii="GHEA Grapalat" w:hAnsi="GHEA Grapalat"/>
          <w:color w:val="000000"/>
          <w:lang w:val="hy-AM"/>
        </w:rPr>
        <w:t xml:space="preserve"> </w:t>
      </w:r>
      <w:r w:rsidR="00705760">
        <w:rPr>
          <w:rStyle w:val="a5"/>
          <w:rFonts w:ascii="GHEA Grapalat" w:hAnsi="GHEA Grapalat"/>
          <w:b w:val="0"/>
          <w:color w:val="000000"/>
          <w:shd w:val="clear" w:color="auto" w:fill="FFFFFF"/>
          <w:lang w:val="hy-AM"/>
        </w:rPr>
        <w:t>ստուգաթերթեր</w:t>
      </w:r>
      <w:r w:rsidR="00946A23" w:rsidRPr="00E560C6">
        <w:rPr>
          <w:rStyle w:val="a5"/>
          <w:rFonts w:ascii="GHEA Grapalat" w:hAnsi="GHEA Grapalat"/>
          <w:b w:val="0"/>
          <w:color w:val="000000"/>
          <w:shd w:val="clear" w:color="auto" w:fill="FFFFFF"/>
          <w:lang w:val="hy-AM"/>
        </w:rPr>
        <w:t>ը պարունակում են տնտեսավարողին ավելորդ ծանրաբեռնող հարցաշարեր, որոնք պահանջում են կրթության որակի վրա ոչ էականորեն անդրադարձող թղթաբանության ստուգում, ինչը երկարացնում է</w:t>
      </w:r>
      <w:r w:rsidR="009C1A22" w:rsidRPr="00E560C6">
        <w:rPr>
          <w:rStyle w:val="a5"/>
          <w:rFonts w:ascii="GHEA Grapalat" w:hAnsi="GHEA Grapalat"/>
          <w:b w:val="0"/>
          <w:color w:val="000000"/>
          <w:shd w:val="clear" w:color="auto" w:fill="FFFFFF"/>
          <w:lang w:val="hy-AM"/>
        </w:rPr>
        <w:t xml:space="preserve"> մեկ</w:t>
      </w:r>
      <w:r w:rsidR="00946A23" w:rsidRPr="00E560C6">
        <w:rPr>
          <w:rStyle w:val="a5"/>
          <w:rFonts w:ascii="GHEA Grapalat" w:hAnsi="GHEA Grapalat"/>
          <w:b w:val="0"/>
          <w:color w:val="000000"/>
          <w:shd w:val="clear" w:color="auto" w:fill="FFFFFF"/>
          <w:lang w:val="hy-AM"/>
        </w:rPr>
        <w:t xml:space="preserve"> ստուգման վրա ծախսվող ժամանակը, հետևաբար նաև բացասական</w:t>
      </w:r>
      <w:r w:rsidR="00705760">
        <w:rPr>
          <w:rStyle w:val="a5"/>
          <w:rFonts w:ascii="GHEA Grapalat" w:hAnsi="GHEA Grapalat"/>
          <w:b w:val="0"/>
          <w:color w:val="000000"/>
          <w:shd w:val="clear" w:color="auto" w:fill="FFFFFF"/>
          <w:lang w:val="hy-AM"/>
        </w:rPr>
        <w:t xml:space="preserve"> է ազդում </w:t>
      </w:r>
      <w:r w:rsidR="00946A23" w:rsidRPr="00E560C6">
        <w:rPr>
          <w:rStyle w:val="a5"/>
          <w:rFonts w:ascii="GHEA Grapalat" w:hAnsi="GHEA Grapalat"/>
          <w:b w:val="0"/>
          <w:color w:val="000000"/>
          <w:shd w:val="clear" w:color="auto" w:fill="FFFFFF"/>
          <w:lang w:val="hy-AM"/>
        </w:rPr>
        <w:t>ստուգման արդյունավետության վրա:</w:t>
      </w:r>
      <w:r w:rsidR="00A02253">
        <w:rPr>
          <w:rStyle w:val="a5"/>
          <w:rFonts w:ascii="GHEA Grapalat" w:hAnsi="GHEA Grapalat"/>
          <w:b w:val="0"/>
          <w:color w:val="000000"/>
          <w:shd w:val="clear" w:color="auto" w:fill="FFFFFF"/>
          <w:lang w:val="hy-AM"/>
        </w:rPr>
        <w:t xml:space="preserve"> Ուստի հաշվի առնելով </w:t>
      </w:r>
      <w:r w:rsidR="00A02253">
        <w:rPr>
          <w:rFonts w:ascii="GHEA Grapalat" w:hAnsi="GHEA Grapalat"/>
          <w:color w:val="000000"/>
          <w:lang w:val="hy-AM"/>
        </w:rPr>
        <w:t xml:space="preserve">Տեսչական մարմնի վերահսկողության ոլորտի առանձնահատկությունները անհրաժեշտություն է առաջանել նաև վերանայել ստուգաթերում նշված որոշ հարցերի ստուգման մեթոդները։ </w:t>
      </w:r>
    </w:p>
    <w:p w:rsidR="00852DA5" w:rsidRDefault="00680FFE" w:rsidP="008B51A8">
      <w:pPr>
        <w:spacing w:line="360" w:lineRule="auto"/>
        <w:ind w:left="-360" w:right="-604" w:firstLine="540"/>
        <w:rPr>
          <w:rFonts w:ascii="GHEA Grapalat" w:hAnsi="GHEA Grapalat" w:cs="Sylfaen"/>
          <w:b/>
          <w:sz w:val="24"/>
          <w:szCs w:val="24"/>
          <w:lang w:val="hy-AM"/>
        </w:rPr>
      </w:pPr>
      <w:r w:rsidRPr="00E32B2E">
        <w:rPr>
          <w:rFonts w:ascii="GHEA Grapalat" w:hAnsi="GHEA Grapalat" w:cs="Sylfaen"/>
          <w:b/>
          <w:sz w:val="24"/>
          <w:szCs w:val="24"/>
          <w:lang w:val="hy-AM"/>
        </w:rPr>
        <w:t>3. Առաջարկվող կարգավորման</w:t>
      </w:r>
      <w:r w:rsidRPr="00E32B2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32B2E">
        <w:rPr>
          <w:rFonts w:ascii="GHEA Grapalat" w:hAnsi="GHEA Grapalat" w:cs="Sylfaen"/>
          <w:b/>
          <w:sz w:val="24"/>
          <w:szCs w:val="24"/>
          <w:lang w:val="hy-AM"/>
        </w:rPr>
        <w:t>նպատակը</w:t>
      </w:r>
      <w:r w:rsidRPr="00E32B2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32B2E">
        <w:rPr>
          <w:rFonts w:ascii="GHEA Grapalat" w:hAnsi="GHEA Grapalat" w:cs="Sylfaen"/>
          <w:b/>
          <w:sz w:val="24"/>
          <w:szCs w:val="24"/>
          <w:lang w:val="hy-AM"/>
        </w:rPr>
        <w:t>և</w:t>
      </w:r>
      <w:r w:rsidRPr="00E32B2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32B2E">
        <w:rPr>
          <w:rFonts w:ascii="GHEA Grapalat" w:hAnsi="GHEA Grapalat" w:cs="Sylfaen"/>
          <w:b/>
          <w:sz w:val="24"/>
          <w:szCs w:val="24"/>
          <w:lang w:val="hy-AM"/>
        </w:rPr>
        <w:t>բնույթը</w:t>
      </w:r>
      <w:r w:rsidR="00852DA5" w:rsidRPr="00E32B2E">
        <w:rPr>
          <w:rFonts w:ascii="GHEA Grapalat" w:hAnsi="GHEA Grapalat" w:cs="Sylfaen"/>
          <w:b/>
          <w:sz w:val="24"/>
          <w:szCs w:val="24"/>
          <w:lang w:val="hy-AM"/>
        </w:rPr>
        <w:t>.</w:t>
      </w:r>
    </w:p>
    <w:p w:rsidR="00385E95" w:rsidRDefault="000057CE" w:rsidP="00385E95">
      <w:pPr>
        <w:pStyle w:val="a3"/>
        <w:shd w:val="clear" w:color="auto" w:fill="FFFFFF"/>
        <w:spacing w:before="0" w:beforeAutospacing="0" w:after="0" w:afterAutospacing="0" w:line="360" w:lineRule="auto"/>
        <w:ind w:left="-360" w:right="-604" w:firstLine="540"/>
        <w:jc w:val="both"/>
        <w:rPr>
          <w:rFonts w:ascii="GHEA Grapalat" w:hAnsi="GHEA Grapalat" w:cs="GHEA Grapalat"/>
          <w:color w:val="000000"/>
          <w:lang w:val="hy-AM"/>
        </w:rPr>
      </w:pPr>
      <w:r>
        <w:rPr>
          <w:rFonts w:ascii="GHEA Grapalat" w:hAnsi="GHEA Grapalat"/>
          <w:bCs/>
          <w:iCs/>
          <w:noProof/>
          <w:lang w:val="hy-AM"/>
        </w:rPr>
        <w:t>«</w:t>
      </w:r>
      <w:r w:rsidRPr="000057CE">
        <w:rPr>
          <w:rStyle w:val="a5"/>
          <w:rFonts w:ascii="GHEA Grapalat" w:hAnsi="GHEA Grapalat"/>
          <w:b w:val="0"/>
          <w:color w:val="000000"/>
          <w:shd w:val="clear" w:color="auto" w:fill="FFFFFF"/>
          <w:lang w:val="hy-AM"/>
        </w:rPr>
        <w:t xml:space="preserve">Հայաստանի Հանրապետությունում ստուգումների կազմակերպման և անցկացման մասին» օրենքի 3-րդ հոդվածի 1.1-ին մասի համաձայն՝ ստուգաթերթերի հարցերը ձևավորվում են նվազագույն բավարարության սկզբունքի համաձայն և չեն ընդգրկում այն պահանջները, որոնց պահպանումը չի նպաստում տնտեսավարող սուբյեկտի գործունեությունից առաջացող ռիսկերի նվազեցմանը: </w:t>
      </w:r>
      <w:r w:rsidR="00680FFE" w:rsidRPr="00E32B2E">
        <w:rPr>
          <w:rStyle w:val="a5"/>
          <w:rFonts w:ascii="GHEA Grapalat" w:hAnsi="GHEA Grapalat"/>
          <w:b w:val="0"/>
          <w:color w:val="000000"/>
          <w:shd w:val="clear" w:color="auto" w:fill="FFFFFF"/>
          <w:lang w:val="hy-AM"/>
        </w:rPr>
        <w:t xml:space="preserve">Նախագծի ընդունման նպատակն է </w:t>
      </w:r>
      <w:r w:rsidR="003049CD" w:rsidRPr="00E32B2E">
        <w:rPr>
          <w:rStyle w:val="a5"/>
          <w:rFonts w:ascii="GHEA Grapalat" w:hAnsi="GHEA Grapalat"/>
          <w:b w:val="0"/>
          <w:color w:val="000000"/>
          <w:shd w:val="clear" w:color="auto" w:fill="FFFFFF"/>
          <w:lang w:val="hy-AM"/>
        </w:rPr>
        <w:t>բարելավել</w:t>
      </w:r>
      <w:r w:rsidR="00680FFE" w:rsidRPr="00E32B2E">
        <w:rPr>
          <w:rStyle w:val="a5"/>
          <w:rFonts w:ascii="GHEA Grapalat" w:hAnsi="GHEA Grapalat"/>
          <w:b w:val="0"/>
          <w:color w:val="000000"/>
          <w:shd w:val="clear" w:color="auto" w:fill="FFFFFF"/>
          <w:lang w:val="hy-AM"/>
        </w:rPr>
        <w:t xml:space="preserve"> </w:t>
      </w:r>
      <w:r w:rsidR="003049CD" w:rsidRPr="00E32B2E">
        <w:rPr>
          <w:rFonts w:ascii="GHEA Grapalat" w:hAnsi="GHEA Grapalat"/>
          <w:lang w:val="hy-AM"/>
        </w:rPr>
        <w:t>2018</w:t>
      </w:r>
      <w:r w:rsidR="005B1E4B" w:rsidRPr="00E32B2E">
        <w:rPr>
          <w:rFonts w:ascii="GHEA Grapalat" w:hAnsi="GHEA Grapalat"/>
          <w:lang w:val="hy-AM"/>
        </w:rPr>
        <w:t xml:space="preserve"> թվականի</w:t>
      </w:r>
      <w:r w:rsidR="005B1E4B" w:rsidRPr="00E32B2E">
        <w:rPr>
          <w:rFonts w:ascii="GHEA Grapalat" w:hAnsi="GHEA Grapalat"/>
          <w:color w:val="000000"/>
          <w:lang w:val="hy-AM"/>
        </w:rPr>
        <w:t xml:space="preserve"> </w:t>
      </w:r>
      <w:r w:rsidR="00680FFE" w:rsidRPr="00E32B2E">
        <w:rPr>
          <w:rFonts w:ascii="GHEA Grapalat" w:hAnsi="GHEA Grapalat"/>
          <w:color w:val="000000"/>
          <w:lang w:val="hy-AM"/>
        </w:rPr>
        <w:t xml:space="preserve">N 1139-Ն որոշման </w:t>
      </w:r>
      <w:r w:rsidR="00CF5D7F" w:rsidRPr="00E32B2E">
        <w:rPr>
          <w:rFonts w:ascii="GHEA Grapalat" w:hAnsi="GHEA Grapalat"/>
          <w:color w:val="000000"/>
          <w:lang w:val="hy-AM"/>
        </w:rPr>
        <w:t>N</w:t>
      </w:r>
      <w:r w:rsidR="003F406F">
        <w:rPr>
          <w:rFonts w:ascii="GHEA Grapalat" w:hAnsi="GHEA Grapalat"/>
          <w:color w:val="000000"/>
          <w:lang w:val="hy-AM"/>
        </w:rPr>
        <w:t>3</w:t>
      </w:r>
      <w:r w:rsidR="00CF5D7F" w:rsidRPr="00E32B2E">
        <w:rPr>
          <w:rFonts w:ascii="GHEA Grapalat" w:hAnsi="GHEA Grapalat"/>
          <w:color w:val="000000"/>
          <w:lang w:val="hy-AM"/>
        </w:rPr>
        <w:t xml:space="preserve"> </w:t>
      </w:r>
      <w:r w:rsidR="00DE66B3">
        <w:rPr>
          <w:rFonts w:ascii="GHEA Grapalat" w:hAnsi="GHEA Grapalat"/>
          <w:color w:val="000000"/>
          <w:lang w:val="hy-AM"/>
        </w:rPr>
        <w:t>հ</w:t>
      </w:r>
      <w:r w:rsidR="00680FFE" w:rsidRPr="00E32B2E">
        <w:rPr>
          <w:rFonts w:ascii="GHEA Grapalat" w:hAnsi="GHEA Grapalat"/>
          <w:color w:val="000000"/>
          <w:lang w:val="hy-AM"/>
        </w:rPr>
        <w:t>ավելված</w:t>
      </w:r>
      <w:r w:rsidR="00CB277C">
        <w:rPr>
          <w:rFonts w:ascii="GHEA Grapalat" w:hAnsi="GHEA Grapalat"/>
          <w:color w:val="000000"/>
          <w:lang w:val="hy-AM"/>
        </w:rPr>
        <w:t>ով</w:t>
      </w:r>
      <w:r w:rsidR="009C1A22" w:rsidRPr="00E32B2E">
        <w:rPr>
          <w:rFonts w:ascii="GHEA Grapalat" w:hAnsi="GHEA Grapalat"/>
          <w:color w:val="000000"/>
          <w:lang w:val="hy-AM"/>
        </w:rPr>
        <w:t xml:space="preserve"> </w:t>
      </w:r>
      <w:r w:rsidR="00680FFE" w:rsidRPr="00E32B2E">
        <w:rPr>
          <w:rFonts w:ascii="GHEA Grapalat" w:hAnsi="GHEA Grapalat"/>
          <w:color w:val="000000"/>
          <w:lang w:val="hy-AM"/>
        </w:rPr>
        <w:t xml:space="preserve">հաստատված </w:t>
      </w:r>
      <w:r w:rsidR="008F507E">
        <w:rPr>
          <w:rFonts w:ascii="GHEA Grapalat" w:hAnsi="GHEA Grapalat"/>
          <w:color w:val="000000"/>
          <w:lang w:val="hy-AM"/>
        </w:rPr>
        <w:t>ս</w:t>
      </w:r>
      <w:r w:rsidR="003049CD" w:rsidRPr="00E32B2E">
        <w:rPr>
          <w:rFonts w:ascii="GHEA Grapalat" w:hAnsi="GHEA Grapalat"/>
          <w:color w:val="000000"/>
          <w:lang w:val="hy-AM"/>
        </w:rPr>
        <w:t>տուգաթերթերը</w:t>
      </w:r>
      <w:r w:rsidR="00680FFE" w:rsidRPr="00E32B2E">
        <w:rPr>
          <w:rFonts w:ascii="GHEA Grapalat" w:hAnsi="GHEA Grapalat"/>
          <w:color w:val="000000"/>
          <w:lang w:val="hy-AM"/>
        </w:rPr>
        <w:t xml:space="preserve">, որի արդյունքում կբարձրանա </w:t>
      </w:r>
      <w:r w:rsidR="009776B9">
        <w:rPr>
          <w:rFonts w:ascii="GHEA Grapalat" w:hAnsi="GHEA Grapalat"/>
          <w:color w:val="000000"/>
          <w:lang w:val="hy-AM"/>
        </w:rPr>
        <w:t>Տ</w:t>
      </w:r>
      <w:r w:rsidR="00680FFE" w:rsidRPr="00E32B2E">
        <w:rPr>
          <w:rFonts w:ascii="GHEA Grapalat" w:hAnsi="GHEA Grapalat"/>
          <w:color w:val="000000"/>
          <w:lang w:val="hy-AM"/>
        </w:rPr>
        <w:t xml:space="preserve">եսչական մարմնի </w:t>
      </w:r>
      <w:r w:rsidR="00680FFE" w:rsidRPr="008F507E">
        <w:rPr>
          <w:rFonts w:ascii="GHEA Grapalat" w:hAnsi="GHEA Grapalat" w:cs="GHEA Grapalat"/>
          <w:color w:val="000000"/>
          <w:lang w:val="hy-AM"/>
        </w:rPr>
        <w:t xml:space="preserve">կողմից իրականացվող ստուգումների արդյունավետությունն ու կնպաստի </w:t>
      </w:r>
      <w:r w:rsidR="008F507E" w:rsidRPr="008F507E">
        <w:rPr>
          <w:rFonts w:ascii="GHEA Grapalat" w:hAnsi="GHEA Grapalat" w:cs="GHEA Grapalat"/>
          <w:color w:val="000000"/>
          <w:lang w:val="hy-AM"/>
        </w:rPr>
        <w:t>կրթության</w:t>
      </w:r>
      <w:r w:rsidR="00680FFE" w:rsidRPr="008F507E">
        <w:rPr>
          <w:rFonts w:ascii="GHEA Grapalat" w:hAnsi="GHEA Grapalat" w:cs="GHEA Grapalat"/>
          <w:color w:val="000000"/>
          <w:lang w:val="hy-AM"/>
        </w:rPr>
        <w:t xml:space="preserve"> ուսումնական հաստատություններում կրթության որակի առկա խնդիրների ավելի </w:t>
      </w:r>
      <w:r w:rsidR="003049CD" w:rsidRPr="008F507E">
        <w:rPr>
          <w:rFonts w:ascii="GHEA Grapalat" w:hAnsi="GHEA Grapalat" w:cs="GHEA Grapalat"/>
          <w:color w:val="000000"/>
          <w:lang w:val="hy-AM"/>
        </w:rPr>
        <w:t>օբ</w:t>
      </w:r>
      <w:r w:rsidR="00680FFE" w:rsidRPr="008F507E">
        <w:rPr>
          <w:rFonts w:ascii="GHEA Grapalat" w:hAnsi="GHEA Grapalat" w:cs="GHEA Grapalat"/>
          <w:color w:val="000000"/>
          <w:lang w:val="hy-AM"/>
        </w:rPr>
        <w:t>յեկտիվ բացահայտմանը:</w:t>
      </w:r>
      <w:r w:rsidR="008B51A8" w:rsidRPr="008F507E">
        <w:rPr>
          <w:rFonts w:ascii="GHEA Grapalat" w:hAnsi="GHEA Grapalat" w:cs="GHEA Grapalat"/>
          <w:color w:val="000000"/>
          <w:lang w:val="hy-AM"/>
        </w:rPr>
        <w:t xml:space="preserve"> </w:t>
      </w:r>
    </w:p>
    <w:p w:rsidR="000643B7" w:rsidRDefault="00680FFE" w:rsidP="00CB277C">
      <w:pPr>
        <w:pStyle w:val="a3"/>
        <w:shd w:val="clear" w:color="auto" w:fill="FFFFFF"/>
        <w:spacing w:before="0" w:beforeAutospacing="0" w:after="0" w:afterAutospacing="0" w:line="360" w:lineRule="auto"/>
        <w:ind w:left="-360" w:right="-604" w:firstLine="540"/>
        <w:jc w:val="both"/>
        <w:rPr>
          <w:rFonts w:ascii="GHEA Grapalat" w:hAnsi="GHEA Grapalat" w:cs="GHEA Grapalat"/>
          <w:color w:val="000000"/>
          <w:lang w:val="hy-AM"/>
        </w:rPr>
      </w:pPr>
      <w:r w:rsidRPr="008F507E">
        <w:rPr>
          <w:rFonts w:ascii="GHEA Grapalat" w:hAnsi="GHEA Grapalat" w:cs="GHEA Grapalat"/>
          <w:color w:val="000000"/>
          <w:lang w:val="hy-AM"/>
        </w:rPr>
        <w:t xml:space="preserve">Այդ նպատակով՝ </w:t>
      </w:r>
      <w:r w:rsidR="008F507E">
        <w:rPr>
          <w:rFonts w:ascii="GHEA Grapalat" w:hAnsi="GHEA Grapalat" w:cs="GHEA Grapalat"/>
          <w:color w:val="000000"/>
          <w:lang w:val="hy-AM"/>
        </w:rPr>
        <w:t xml:space="preserve">Նախագծով </w:t>
      </w:r>
      <w:r w:rsidR="00852DA5" w:rsidRPr="008F507E">
        <w:rPr>
          <w:rFonts w:ascii="GHEA Grapalat" w:hAnsi="GHEA Grapalat" w:cs="GHEA Grapalat"/>
          <w:color w:val="000000"/>
          <w:lang w:val="hy-AM"/>
        </w:rPr>
        <w:t>առաջարկվո</w:t>
      </w:r>
      <w:r w:rsidR="008F507E">
        <w:rPr>
          <w:rFonts w:ascii="GHEA Grapalat" w:hAnsi="GHEA Grapalat" w:cs="GHEA Grapalat"/>
          <w:color w:val="000000"/>
          <w:lang w:val="hy-AM"/>
        </w:rPr>
        <w:t>ւմ է</w:t>
      </w:r>
      <w:r w:rsidR="00852DA5" w:rsidRPr="008F507E">
        <w:rPr>
          <w:rFonts w:ascii="GHEA Grapalat" w:hAnsi="GHEA Grapalat" w:cs="GHEA Grapalat"/>
          <w:color w:val="000000"/>
          <w:lang w:val="hy-AM"/>
        </w:rPr>
        <w:t xml:space="preserve"> </w:t>
      </w:r>
      <w:r w:rsidR="000057CE" w:rsidRPr="000057CE">
        <w:rPr>
          <w:rFonts w:ascii="GHEA Grapalat" w:hAnsi="GHEA Grapalat" w:cs="GHEA Grapalat"/>
          <w:color w:val="000000"/>
          <w:lang w:val="hy-AM"/>
        </w:rPr>
        <w:t>նոր խմբագրությամբ շարադրել՝</w:t>
      </w:r>
      <w:r w:rsidR="00CB277C">
        <w:rPr>
          <w:rFonts w:ascii="GHEA Grapalat" w:hAnsi="GHEA Grapalat" w:cs="GHEA Grapalat"/>
          <w:color w:val="000000"/>
          <w:lang w:val="hy-AM"/>
        </w:rPr>
        <w:t xml:space="preserve"> </w:t>
      </w:r>
    </w:p>
    <w:p w:rsidR="00137940" w:rsidRDefault="00B109F7" w:rsidP="00137940">
      <w:pPr>
        <w:pStyle w:val="a3"/>
        <w:shd w:val="clear" w:color="auto" w:fill="FFFFFF"/>
        <w:spacing w:before="0" w:beforeAutospacing="0" w:after="0" w:afterAutospacing="0" w:line="360" w:lineRule="auto"/>
        <w:ind w:left="-360" w:right="-604" w:firstLine="540"/>
        <w:jc w:val="both"/>
        <w:rPr>
          <w:rFonts w:ascii="GHEA Grapalat" w:hAnsi="GHEA Grapalat" w:cs="GHEA Grapalat"/>
          <w:color w:val="000000"/>
          <w:lang w:val="hy-AM"/>
        </w:rPr>
      </w:pPr>
      <w:r w:rsidRPr="007F64F3">
        <w:rPr>
          <w:rFonts w:ascii="GHEA Grapalat" w:hAnsi="GHEA Grapalat" w:cs="GHEA Grapalat"/>
          <w:color w:val="000000"/>
          <w:lang w:val="hy-AM"/>
        </w:rPr>
        <w:t>1.</w:t>
      </w:r>
      <w:r w:rsidR="000643B7" w:rsidRPr="007F64F3">
        <w:rPr>
          <w:rFonts w:ascii="GHEA Grapalat" w:hAnsi="GHEA Grapalat" w:cs="GHEA Grapalat"/>
          <w:color w:val="000000"/>
          <w:lang w:val="hy-AM"/>
        </w:rPr>
        <w:t xml:space="preserve"> </w:t>
      </w:r>
      <w:r w:rsidR="00137940" w:rsidRPr="007F64F3">
        <w:rPr>
          <w:rFonts w:ascii="GHEA Grapalat" w:hAnsi="GHEA Grapalat" w:cs="GHEA Grapalat"/>
          <w:color w:val="000000"/>
          <w:lang w:val="hy-AM"/>
        </w:rPr>
        <w:t>Նախնական մասնագիտական</w:t>
      </w:r>
      <w:r w:rsidR="00137940" w:rsidRPr="009A7A09">
        <w:rPr>
          <w:rFonts w:cs="GHEA Grapalat"/>
          <w:bCs/>
          <w:lang w:val="hy-AM"/>
        </w:rPr>
        <w:t xml:space="preserve"> </w:t>
      </w:r>
      <w:r w:rsidR="00137940" w:rsidRPr="007F64F3">
        <w:rPr>
          <w:rFonts w:ascii="GHEA Grapalat" w:hAnsi="GHEA Grapalat" w:cs="GHEA Grapalat"/>
          <w:color w:val="000000"/>
          <w:lang w:val="hy-AM"/>
        </w:rPr>
        <w:t>(արհեստագործական) և միջին մասնագիտական (այսուհետև՝ ՈՒսումնական հաստատության) կրթության ոլորտում գործող հետևյալ ստուգաթերթերը՝</w:t>
      </w:r>
    </w:p>
    <w:p w:rsidR="0013661F" w:rsidRPr="00683DE7" w:rsidRDefault="0013661F" w:rsidP="0013661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-360" w:right="-604" w:firstLine="450"/>
        <w:jc w:val="both"/>
        <w:rPr>
          <w:rFonts w:ascii="GHEA Grapalat" w:hAnsi="GHEA Grapalat" w:cs="GHEA Grapalat"/>
          <w:i/>
          <w:color w:val="000000"/>
          <w:lang w:val="hy-AM"/>
        </w:rPr>
      </w:pPr>
      <w:r>
        <w:rPr>
          <w:rFonts w:ascii="GHEA Grapalat" w:hAnsi="GHEA Grapalat" w:cs="GHEA Grapalat"/>
          <w:i/>
          <w:color w:val="000000"/>
          <w:lang w:val="hy-AM"/>
        </w:rPr>
        <w:t>Ա</w:t>
      </w:r>
      <w:r w:rsidRPr="0013661F">
        <w:rPr>
          <w:rFonts w:ascii="GHEA Grapalat" w:hAnsi="GHEA Grapalat" w:cs="GHEA Grapalat"/>
          <w:i/>
          <w:color w:val="000000"/>
          <w:lang w:val="hy-AM"/>
        </w:rPr>
        <w:t xml:space="preserve">րհեստագործական </w:t>
      </w:r>
      <w:r>
        <w:rPr>
          <w:rFonts w:ascii="GHEA Grapalat" w:hAnsi="GHEA Grapalat" w:cs="GHEA Grapalat"/>
          <w:i/>
          <w:color w:val="000000"/>
          <w:lang w:val="hy-AM"/>
        </w:rPr>
        <w:t>և</w:t>
      </w:r>
      <w:r w:rsidRPr="0013661F">
        <w:rPr>
          <w:rFonts w:ascii="GHEA Grapalat" w:hAnsi="GHEA Grapalat" w:cs="GHEA Grapalat"/>
          <w:i/>
          <w:color w:val="000000"/>
          <w:lang w:val="hy-AM"/>
        </w:rPr>
        <w:t xml:space="preserve"> միջին մասնագիտական ուսումնական հաստատության տնօրենին եվ կրթութ</w:t>
      </w:r>
      <w:r w:rsidR="00683DE7">
        <w:rPr>
          <w:rFonts w:ascii="GHEA Grapalat" w:hAnsi="GHEA Grapalat" w:cs="GHEA Grapalat"/>
          <w:i/>
          <w:color w:val="000000"/>
          <w:lang w:val="hy-AM"/>
        </w:rPr>
        <w:t>յան կազմակերպմանը ներկայացվող՝</w:t>
      </w:r>
      <w:r>
        <w:rPr>
          <w:rFonts w:ascii="GHEA Grapalat" w:hAnsi="GHEA Grapalat" w:cs="GHEA Grapalat"/>
          <w:i/>
          <w:color w:val="000000"/>
          <w:lang w:val="hy-AM"/>
        </w:rPr>
        <w:t xml:space="preserve"> Հ</w:t>
      </w:r>
      <w:r w:rsidRPr="0013661F">
        <w:rPr>
          <w:rFonts w:ascii="GHEA Grapalat" w:hAnsi="GHEA Grapalat" w:cs="GHEA Grapalat"/>
          <w:i/>
          <w:color w:val="000000"/>
          <w:lang w:val="hy-AM"/>
        </w:rPr>
        <w:t xml:space="preserve">այաստանի </w:t>
      </w:r>
      <w:r>
        <w:rPr>
          <w:rFonts w:ascii="GHEA Grapalat" w:hAnsi="GHEA Grapalat" w:cs="GHEA Grapalat"/>
          <w:i/>
          <w:color w:val="000000"/>
          <w:lang w:val="hy-AM"/>
        </w:rPr>
        <w:t>Հ</w:t>
      </w:r>
      <w:r w:rsidRPr="0013661F">
        <w:rPr>
          <w:rFonts w:ascii="GHEA Grapalat" w:hAnsi="GHEA Grapalat" w:cs="GHEA Grapalat"/>
          <w:i/>
          <w:color w:val="000000"/>
          <w:lang w:val="hy-AM"/>
        </w:rPr>
        <w:t xml:space="preserve">անրապետության օրենսդրությամբ սահմանված պահանջների կատարման նկատմամբ </w:t>
      </w:r>
      <w:r w:rsidR="00683DE7" w:rsidRPr="00683DE7">
        <w:rPr>
          <w:rFonts w:ascii="GHEA Grapalat" w:hAnsi="GHEA Grapalat" w:cs="GHEA Grapalat"/>
          <w:i/>
          <w:color w:val="000000"/>
          <w:lang w:val="hy-AM"/>
        </w:rPr>
        <w:t>իրականացվող ստուգումների</w:t>
      </w:r>
    </w:p>
    <w:p w:rsidR="0013661F" w:rsidRPr="00683DE7" w:rsidRDefault="00683DE7" w:rsidP="00683DE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-360" w:right="-604" w:firstLine="450"/>
        <w:jc w:val="both"/>
        <w:rPr>
          <w:rFonts w:ascii="GHEA Grapalat" w:hAnsi="GHEA Grapalat" w:cs="GHEA Grapalat"/>
          <w:i/>
          <w:color w:val="000000"/>
          <w:lang w:val="hy-AM"/>
        </w:rPr>
      </w:pPr>
      <w:r>
        <w:rPr>
          <w:rFonts w:ascii="GHEA Grapalat" w:hAnsi="GHEA Grapalat" w:cs="GHEA Grapalat"/>
          <w:i/>
          <w:color w:val="000000"/>
          <w:lang w:val="hy-AM"/>
        </w:rPr>
        <w:lastRenderedPageBreak/>
        <w:t>Ա</w:t>
      </w:r>
      <w:r w:rsidRPr="00683DE7">
        <w:rPr>
          <w:rFonts w:ascii="GHEA Grapalat" w:hAnsi="GHEA Grapalat" w:cs="GHEA Grapalat"/>
          <w:i/>
          <w:color w:val="000000"/>
          <w:lang w:val="hy-AM"/>
        </w:rPr>
        <w:t xml:space="preserve">րհեստագործական </w:t>
      </w:r>
      <w:r>
        <w:rPr>
          <w:rFonts w:ascii="GHEA Grapalat" w:hAnsi="GHEA Grapalat" w:cs="GHEA Grapalat"/>
          <w:i/>
          <w:color w:val="000000"/>
          <w:lang w:val="hy-AM"/>
        </w:rPr>
        <w:t>և</w:t>
      </w:r>
      <w:r w:rsidRPr="00683DE7">
        <w:rPr>
          <w:rFonts w:ascii="GHEA Grapalat" w:hAnsi="GHEA Grapalat" w:cs="GHEA Grapalat"/>
          <w:i/>
          <w:color w:val="000000"/>
          <w:lang w:val="hy-AM"/>
        </w:rPr>
        <w:t xml:space="preserve"> միջին մասնագիտական ուսումնական հաստատության ընդունելության կարգերի պահանջների կատարման նկատմամբ իրականացվող ստուգումների</w:t>
      </w:r>
    </w:p>
    <w:p w:rsidR="0013661F" w:rsidRPr="00683DE7" w:rsidRDefault="00683DE7" w:rsidP="00683DE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-360" w:right="-604" w:firstLine="450"/>
        <w:jc w:val="both"/>
        <w:rPr>
          <w:rFonts w:ascii="GHEA Grapalat" w:hAnsi="GHEA Grapalat" w:cs="GHEA Grapalat"/>
          <w:i/>
          <w:color w:val="000000"/>
          <w:lang w:val="hy-AM"/>
        </w:rPr>
      </w:pPr>
      <w:r>
        <w:rPr>
          <w:rFonts w:ascii="GHEA Grapalat" w:hAnsi="GHEA Grapalat" w:cs="GHEA Grapalat"/>
          <w:i/>
          <w:color w:val="000000"/>
          <w:lang w:val="hy-AM"/>
        </w:rPr>
        <w:t>Ա</w:t>
      </w:r>
      <w:r w:rsidRPr="00683DE7">
        <w:rPr>
          <w:rFonts w:ascii="GHEA Grapalat" w:hAnsi="GHEA Grapalat" w:cs="GHEA Grapalat"/>
          <w:i/>
          <w:color w:val="000000"/>
          <w:lang w:val="hy-AM"/>
        </w:rPr>
        <w:t xml:space="preserve">րհեստագործական </w:t>
      </w:r>
      <w:r>
        <w:rPr>
          <w:rFonts w:ascii="GHEA Grapalat" w:hAnsi="GHEA Grapalat" w:cs="GHEA Grapalat"/>
          <w:i/>
          <w:color w:val="000000"/>
          <w:lang w:val="hy-AM"/>
        </w:rPr>
        <w:t>և</w:t>
      </w:r>
      <w:r w:rsidRPr="00683DE7">
        <w:rPr>
          <w:rFonts w:ascii="GHEA Grapalat" w:hAnsi="GHEA Grapalat" w:cs="GHEA Grapalat"/>
          <w:i/>
          <w:color w:val="000000"/>
          <w:lang w:val="hy-AM"/>
        </w:rPr>
        <w:t xml:space="preserve"> միջին մասնագիտական ուսումնական հաստատության պետական ամփոփիչ ստուգման կազմակերպման ու անցկացման </w:t>
      </w:r>
      <w:r>
        <w:rPr>
          <w:rFonts w:ascii="GHEA Grapalat" w:hAnsi="GHEA Grapalat" w:cs="GHEA Grapalat"/>
          <w:i/>
          <w:color w:val="000000"/>
          <w:lang w:val="hy-AM"/>
        </w:rPr>
        <w:t>և</w:t>
      </w:r>
      <w:r w:rsidRPr="00683DE7">
        <w:rPr>
          <w:rFonts w:ascii="GHEA Grapalat" w:hAnsi="GHEA Grapalat" w:cs="GHEA Grapalat"/>
          <w:i/>
          <w:color w:val="000000"/>
          <w:lang w:val="hy-AM"/>
        </w:rPr>
        <w:t xml:space="preserve"> շրջանավարտների պետական նմուշի ավարտական փաստաթղթերի պատվիրմա</w:t>
      </w:r>
      <w:r>
        <w:rPr>
          <w:rFonts w:ascii="GHEA Grapalat" w:hAnsi="GHEA Grapalat" w:cs="GHEA Grapalat"/>
          <w:i/>
          <w:color w:val="000000"/>
          <w:lang w:val="hy-AM"/>
        </w:rPr>
        <w:t>ն, բաշխման, լրացման, հաշվառման և</w:t>
      </w:r>
      <w:r w:rsidRPr="00683DE7">
        <w:rPr>
          <w:rFonts w:ascii="GHEA Grapalat" w:hAnsi="GHEA Grapalat" w:cs="GHEA Grapalat"/>
          <w:i/>
          <w:color w:val="000000"/>
          <w:lang w:val="hy-AM"/>
        </w:rPr>
        <w:t xml:space="preserve"> պահպանման կարգերի պահանջների կատարման նկատմամբ իրականացվող ստուգմների</w:t>
      </w:r>
    </w:p>
    <w:p w:rsidR="0013661F" w:rsidRPr="00683DE7" w:rsidRDefault="00683DE7" w:rsidP="00683DE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-360" w:right="-604" w:firstLine="450"/>
        <w:jc w:val="both"/>
        <w:rPr>
          <w:rFonts w:ascii="GHEA Grapalat" w:hAnsi="GHEA Grapalat" w:cs="GHEA Grapalat"/>
          <w:i/>
          <w:color w:val="000000"/>
          <w:lang w:val="hy-AM"/>
        </w:rPr>
      </w:pPr>
      <w:r>
        <w:rPr>
          <w:rFonts w:ascii="GHEA Grapalat" w:hAnsi="GHEA Grapalat" w:cs="GHEA Grapalat"/>
          <w:i/>
          <w:color w:val="000000"/>
          <w:lang w:val="hy-AM"/>
        </w:rPr>
        <w:t>Արհեստագործական և</w:t>
      </w:r>
      <w:r w:rsidRPr="00683DE7">
        <w:rPr>
          <w:rFonts w:ascii="GHEA Grapalat" w:hAnsi="GHEA Grapalat" w:cs="GHEA Grapalat"/>
          <w:i/>
          <w:color w:val="000000"/>
          <w:lang w:val="hy-AM"/>
        </w:rPr>
        <w:t xml:space="preserve"> միջին մասնագիտական ուսումնական հաստատության սովորողների ակադեմիական արձակուրդում գտնվելու, տեղափոխման </w:t>
      </w:r>
      <w:r>
        <w:rPr>
          <w:rFonts w:ascii="GHEA Grapalat" w:hAnsi="GHEA Grapalat" w:cs="GHEA Grapalat"/>
          <w:i/>
          <w:color w:val="000000"/>
          <w:lang w:val="hy-AM"/>
        </w:rPr>
        <w:t>և</w:t>
      </w:r>
      <w:r w:rsidRPr="00683DE7">
        <w:rPr>
          <w:rFonts w:ascii="GHEA Grapalat" w:hAnsi="GHEA Grapalat" w:cs="GHEA Grapalat"/>
          <w:i/>
          <w:color w:val="000000"/>
          <w:lang w:val="hy-AM"/>
        </w:rPr>
        <w:t xml:space="preserve"> վերականգնման կարգերի պահանջների կատարման նկատմամբ իրականացվող ստուգումների</w:t>
      </w:r>
    </w:p>
    <w:p w:rsidR="0013661F" w:rsidRPr="00683DE7" w:rsidRDefault="00683DE7" w:rsidP="00683DE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-360" w:right="-604" w:firstLine="450"/>
        <w:jc w:val="both"/>
        <w:rPr>
          <w:rFonts w:ascii="GHEA Grapalat" w:hAnsi="GHEA Grapalat" w:cs="GHEA Grapalat"/>
          <w:i/>
          <w:color w:val="000000"/>
          <w:lang w:val="hy-AM"/>
        </w:rPr>
      </w:pPr>
      <w:r>
        <w:rPr>
          <w:rFonts w:ascii="GHEA Grapalat" w:hAnsi="GHEA Grapalat" w:cs="GHEA Grapalat"/>
          <w:i/>
          <w:color w:val="000000"/>
          <w:lang w:val="hy-AM"/>
        </w:rPr>
        <w:t>Արհեստագործական և</w:t>
      </w:r>
      <w:r w:rsidRPr="00683DE7">
        <w:rPr>
          <w:rFonts w:ascii="GHEA Grapalat" w:hAnsi="GHEA Grapalat" w:cs="GHEA Grapalat"/>
          <w:i/>
          <w:color w:val="000000"/>
          <w:lang w:val="hy-AM"/>
        </w:rPr>
        <w:t xml:space="preserve"> միջին մասնագիտական ուսումնական հաստատության մանակավարժական աշխատողի թափուր տեղի համար ա</w:t>
      </w:r>
      <w:r>
        <w:rPr>
          <w:rFonts w:ascii="GHEA Grapalat" w:hAnsi="GHEA Grapalat" w:cs="GHEA Grapalat"/>
          <w:i/>
          <w:color w:val="000000"/>
          <w:lang w:val="hy-AM"/>
        </w:rPr>
        <w:t>նցկացվող մրցույթի կազմակերպման և անցկացման, դասախոսների և</w:t>
      </w:r>
      <w:r w:rsidRPr="00683DE7">
        <w:rPr>
          <w:rFonts w:ascii="GHEA Grapalat" w:hAnsi="GHEA Grapalat" w:cs="GHEA Grapalat"/>
          <w:i/>
          <w:color w:val="000000"/>
          <w:lang w:val="hy-AM"/>
        </w:rPr>
        <w:t xml:space="preserve"> արտադրական ուսուցման վարպետների վերապատրաստման կարգերի պահանջների կատարման նկատմամբ իրականացվող ստուգումների</w:t>
      </w:r>
    </w:p>
    <w:p w:rsidR="0013661F" w:rsidRPr="00683DE7" w:rsidRDefault="00683DE7" w:rsidP="0013794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-360" w:right="-604" w:firstLine="450"/>
        <w:jc w:val="both"/>
        <w:rPr>
          <w:rFonts w:ascii="GHEA Grapalat" w:hAnsi="GHEA Grapalat" w:cs="GHEA Grapalat"/>
          <w:i/>
          <w:color w:val="000000"/>
          <w:lang w:val="hy-AM"/>
        </w:rPr>
      </w:pPr>
      <w:r>
        <w:rPr>
          <w:rFonts w:ascii="GHEA Grapalat" w:hAnsi="GHEA Grapalat" w:cs="GHEA Grapalat"/>
          <w:i/>
          <w:color w:val="000000"/>
          <w:lang w:val="hy-AM"/>
        </w:rPr>
        <w:t>Արհեստագործական և</w:t>
      </w:r>
      <w:r w:rsidRPr="00683DE7">
        <w:rPr>
          <w:rFonts w:ascii="GHEA Grapalat" w:hAnsi="GHEA Grapalat" w:cs="GHEA Grapalat"/>
          <w:i/>
          <w:color w:val="000000"/>
          <w:lang w:val="hy-AM"/>
        </w:rPr>
        <w:t xml:space="preserve"> միջին մասնագիտական կրթական ծրագրեր իրականացնող պետական ուսումնական հաստատություններում ուսանողական նպաստ հատկացնելու, վարձը փոխհատուցելու </w:t>
      </w:r>
      <w:r>
        <w:rPr>
          <w:rFonts w:ascii="GHEA Grapalat" w:hAnsi="GHEA Grapalat" w:cs="GHEA Grapalat"/>
          <w:i/>
          <w:color w:val="000000"/>
          <w:lang w:val="hy-AM"/>
        </w:rPr>
        <w:t>և</w:t>
      </w:r>
      <w:r w:rsidRPr="00683DE7">
        <w:rPr>
          <w:rFonts w:ascii="GHEA Grapalat" w:hAnsi="GHEA Grapalat" w:cs="GHEA Grapalat"/>
          <w:i/>
          <w:color w:val="000000"/>
          <w:lang w:val="hy-AM"/>
        </w:rPr>
        <w:t xml:space="preserve"> կրթաթոշակ սահմանելու վերաբերյալ իրականացվող ստուգումների</w:t>
      </w:r>
      <w:r>
        <w:rPr>
          <w:rFonts w:ascii="GHEA Grapalat" w:hAnsi="GHEA Grapalat" w:cs="GHEA Grapalat"/>
          <w:i/>
          <w:color w:val="000000"/>
          <w:lang w:val="hy-AM"/>
        </w:rPr>
        <w:t>:</w:t>
      </w:r>
    </w:p>
    <w:p w:rsidR="00385E95" w:rsidRDefault="00385E95" w:rsidP="000057CE">
      <w:pPr>
        <w:pStyle w:val="a3"/>
        <w:shd w:val="clear" w:color="auto" w:fill="FFFFFF"/>
        <w:spacing w:before="0" w:beforeAutospacing="0" w:after="0" w:afterAutospacing="0" w:line="360" w:lineRule="auto"/>
        <w:ind w:left="-360" w:right="-604" w:firstLine="540"/>
        <w:jc w:val="both"/>
        <w:rPr>
          <w:rFonts w:ascii="GHEA Grapalat" w:hAnsi="GHEA Grapalat" w:cs="GHEA Grapalat"/>
          <w:color w:val="000000"/>
          <w:lang w:val="hy-AM"/>
        </w:rPr>
      </w:pPr>
      <w:r>
        <w:rPr>
          <w:rFonts w:ascii="GHEA Grapalat" w:hAnsi="GHEA Grapalat" w:cs="GHEA Grapalat"/>
          <w:color w:val="000000"/>
          <w:lang w:val="hy-AM"/>
        </w:rPr>
        <w:t>Տեսչական մարմնի ստուգաթերթերում, ըստ անհրաժեշտության, որպես ստուգման մեթոդ սահմանվում է նաև սյունակաշարերի կիրառումը։</w:t>
      </w:r>
    </w:p>
    <w:p w:rsidR="00137940" w:rsidRDefault="000057CE" w:rsidP="00D46DBC">
      <w:pPr>
        <w:pStyle w:val="a3"/>
        <w:shd w:val="clear" w:color="auto" w:fill="FFFFFF"/>
        <w:spacing w:before="0" w:beforeAutospacing="0" w:after="0" w:afterAutospacing="0" w:line="360" w:lineRule="auto"/>
        <w:ind w:left="-360" w:right="-604" w:firstLine="540"/>
        <w:jc w:val="both"/>
        <w:rPr>
          <w:rFonts w:ascii="GHEA Grapalat" w:hAnsi="GHEA Grapalat" w:cs="GHEA Grapalat"/>
          <w:lang w:val="hy-AM"/>
        </w:rPr>
      </w:pPr>
      <w:r w:rsidRPr="000057CE">
        <w:rPr>
          <w:rFonts w:ascii="GHEA Grapalat" w:hAnsi="GHEA Grapalat" w:cs="GHEA Grapalat"/>
          <w:color w:val="000000"/>
          <w:lang w:val="hy-AM"/>
        </w:rPr>
        <w:t>Հարկ է նշել, որ վերոգրյալ գործող ստուգաթերթերում առկա են մի շարք տեխնիկական խնդիրներ, ինչպես նաև օրենքի պահանջների անհարկի հղումներ, վերախմբագրման ենթակա ձևակերպումներ, ինչը նվազեցնում է ոլորտի նկատմամբ արդյունավետ վերահսկողություն իրականացնելու հնարավորությունը։</w:t>
      </w:r>
      <w:r>
        <w:rPr>
          <w:rFonts w:ascii="GHEA Grapalat" w:hAnsi="GHEA Grapalat" w:cs="GHEA Grapalat"/>
          <w:lang w:val="hy-AM"/>
        </w:rPr>
        <w:t xml:space="preserve"> </w:t>
      </w:r>
    </w:p>
    <w:p w:rsidR="005B1E4B" w:rsidRPr="00E32B2E" w:rsidRDefault="005B1E4B" w:rsidP="008B51A8">
      <w:pPr>
        <w:pStyle w:val="a6"/>
        <w:numPr>
          <w:ilvl w:val="0"/>
          <w:numId w:val="5"/>
        </w:numPr>
        <w:spacing w:after="0" w:line="360" w:lineRule="auto"/>
        <w:ind w:left="-360" w:right="-604" w:firstLine="540"/>
        <w:rPr>
          <w:rFonts w:ascii="GHEA Grapalat" w:hAnsi="GHEA Grapalat" w:cs="Sylfaen"/>
          <w:b/>
          <w:sz w:val="24"/>
          <w:szCs w:val="24"/>
          <w:lang w:val="hy-AM"/>
        </w:rPr>
      </w:pPr>
      <w:r w:rsidRPr="00E32B2E">
        <w:rPr>
          <w:rFonts w:ascii="GHEA Grapalat" w:hAnsi="GHEA Grapalat" w:cs="Sylfaen"/>
          <w:b/>
          <w:sz w:val="24"/>
          <w:szCs w:val="24"/>
          <w:lang w:val="hy-AM"/>
        </w:rPr>
        <w:t>Ակնկալվող</w:t>
      </w:r>
      <w:r w:rsidRPr="00E32B2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32B2E">
        <w:rPr>
          <w:rFonts w:ascii="GHEA Grapalat" w:hAnsi="GHEA Grapalat" w:cs="Sylfaen"/>
          <w:b/>
          <w:sz w:val="24"/>
          <w:szCs w:val="24"/>
          <w:lang w:val="hy-AM"/>
        </w:rPr>
        <w:t>արդյունքը.</w:t>
      </w:r>
    </w:p>
    <w:p w:rsidR="005B1E4B" w:rsidRDefault="005B1E4B" w:rsidP="008B51A8">
      <w:pPr>
        <w:pStyle w:val="a3"/>
        <w:shd w:val="clear" w:color="auto" w:fill="FFFFFF"/>
        <w:spacing w:before="0" w:beforeAutospacing="0" w:after="0" w:afterAutospacing="0" w:line="360" w:lineRule="auto"/>
        <w:ind w:left="-360" w:right="-604" w:firstLine="540"/>
        <w:jc w:val="both"/>
        <w:rPr>
          <w:rFonts w:ascii="GHEA Grapalat" w:hAnsi="GHEA Grapalat"/>
          <w:color w:val="000000"/>
          <w:lang w:val="hy-AM"/>
        </w:rPr>
      </w:pPr>
      <w:r w:rsidRPr="00E32B2E">
        <w:rPr>
          <w:rFonts w:ascii="GHEA Grapalat" w:hAnsi="GHEA Grapalat"/>
          <w:lang w:val="hy-AM"/>
        </w:rPr>
        <w:t>Նախագծի ընդունման արդյունքում</w:t>
      </w:r>
      <w:r w:rsidR="009C1A22" w:rsidRPr="00E32B2E">
        <w:rPr>
          <w:rFonts w:ascii="GHEA Grapalat" w:hAnsi="GHEA Grapalat"/>
          <w:lang w:val="hy-AM"/>
        </w:rPr>
        <w:t xml:space="preserve"> </w:t>
      </w:r>
      <w:r w:rsidR="00683DE7">
        <w:rPr>
          <w:rFonts w:ascii="GHEA Grapalat" w:hAnsi="GHEA Grapalat"/>
          <w:lang w:val="hy-AM"/>
        </w:rPr>
        <w:t xml:space="preserve">արհեստագործական և միջին մասնագիտական </w:t>
      </w:r>
      <w:r w:rsidR="009C1A22" w:rsidRPr="00E32B2E">
        <w:rPr>
          <w:rFonts w:ascii="GHEA Grapalat" w:hAnsi="GHEA Grapalat"/>
          <w:color w:val="000000"/>
          <w:lang w:val="hy-AM"/>
        </w:rPr>
        <w:t>ուսումնական հաստատություն</w:t>
      </w:r>
      <w:r w:rsidR="00F03F95">
        <w:rPr>
          <w:rFonts w:ascii="GHEA Grapalat" w:hAnsi="GHEA Grapalat"/>
          <w:color w:val="000000"/>
          <w:lang w:val="hy-AM"/>
        </w:rPr>
        <w:t>ներ</w:t>
      </w:r>
      <w:r w:rsidR="009C1A22" w:rsidRPr="00E32B2E">
        <w:rPr>
          <w:rFonts w:ascii="GHEA Grapalat" w:hAnsi="GHEA Grapalat"/>
          <w:color w:val="000000"/>
          <w:lang w:val="hy-AM"/>
        </w:rPr>
        <w:t>ում</w:t>
      </w:r>
      <w:r w:rsidR="009C1A22" w:rsidRPr="00E32B2E">
        <w:rPr>
          <w:rFonts w:ascii="GHEA Grapalat" w:hAnsi="GHEA Grapalat"/>
          <w:lang w:val="hy-AM"/>
        </w:rPr>
        <w:t xml:space="preserve"> </w:t>
      </w:r>
      <w:r w:rsidRPr="00E32B2E">
        <w:rPr>
          <w:rFonts w:ascii="GHEA Grapalat" w:hAnsi="GHEA Grapalat"/>
          <w:color w:val="000000"/>
          <w:lang w:val="hy-AM"/>
        </w:rPr>
        <w:t>իրականացվող ստուգումների ստուգաթերթերը կհամապատասխանեցվեն գոր</w:t>
      </w:r>
      <w:r w:rsidR="000057CE">
        <w:rPr>
          <w:rFonts w:ascii="GHEA Grapalat" w:hAnsi="GHEA Grapalat"/>
          <w:color w:val="000000"/>
          <w:lang w:val="hy-AM"/>
        </w:rPr>
        <w:t>ծող օրենսդրությանը և կապահովեն ոլորտի</w:t>
      </w:r>
      <w:r w:rsidRPr="00E32B2E">
        <w:rPr>
          <w:rFonts w:ascii="GHEA Grapalat" w:hAnsi="GHEA Grapalat"/>
          <w:color w:val="000000"/>
          <w:lang w:val="hy-AM"/>
        </w:rPr>
        <w:t xml:space="preserve"> վերահսկողության անխոչընդոտ, առավել ամբո</w:t>
      </w:r>
      <w:r w:rsidR="00931659">
        <w:rPr>
          <w:rFonts w:ascii="GHEA Grapalat" w:hAnsi="GHEA Grapalat"/>
          <w:color w:val="000000"/>
          <w:lang w:val="hy-AM"/>
        </w:rPr>
        <w:t>ղջական և արդյունավետ իրականացում</w:t>
      </w:r>
      <w:r w:rsidRPr="00E32B2E">
        <w:rPr>
          <w:rFonts w:ascii="GHEA Grapalat" w:hAnsi="GHEA Grapalat"/>
          <w:color w:val="000000"/>
          <w:lang w:val="hy-AM"/>
        </w:rPr>
        <w:t>ը:</w:t>
      </w:r>
    </w:p>
    <w:p w:rsidR="00F03F95" w:rsidRPr="00E32B2E" w:rsidRDefault="00F03F95" w:rsidP="008B51A8">
      <w:pPr>
        <w:pStyle w:val="a3"/>
        <w:shd w:val="clear" w:color="auto" w:fill="FFFFFF"/>
        <w:spacing w:before="0" w:beforeAutospacing="0" w:after="0" w:afterAutospacing="0" w:line="360" w:lineRule="auto"/>
        <w:ind w:left="-360" w:right="-604" w:firstLine="540"/>
        <w:jc w:val="both"/>
        <w:rPr>
          <w:rFonts w:ascii="GHEA Grapalat" w:hAnsi="GHEA Grapalat"/>
          <w:lang w:val="hy-AM"/>
        </w:rPr>
      </w:pPr>
    </w:p>
    <w:p w:rsidR="000057CE" w:rsidRPr="00E32B2E" w:rsidRDefault="000057CE" w:rsidP="000057CE">
      <w:pPr>
        <w:numPr>
          <w:ilvl w:val="0"/>
          <w:numId w:val="5"/>
        </w:numPr>
        <w:spacing w:after="0" w:line="360" w:lineRule="auto"/>
        <w:ind w:right="-604"/>
        <w:rPr>
          <w:rFonts w:ascii="GHEA Grapalat" w:hAnsi="GHEA Grapalat"/>
          <w:b/>
          <w:sz w:val="24"/>
          <w:szCs w:val="24"/>
          <w:lang w:val="hy-AM"/>
        </w:rPr>
      </w:pPr>
      <w:r w:rsidRPr="00E32B2E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E32B2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32B2E">
        <w:rPr>
          <w:rFonts w:ascii="GHEA Grapalat" w:hAnsi="GHEA Grapalat" w:cs="Sylfaen"/>
          <w:b/>
          <w:sz w:val="24"/>
          <w:szCs w:val="24"/>
          <w:lang w:val="hy-AM"/>
        </w:rPr>
        <w:t>մշակման</w:t>
      </w:r>
      <w:r w:rsidRPr="00E32B2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32B2E">
        <w:rPr>
          <w:rFonts w:ascii="GHEA Grapalat" w:hAnsi="GHEA Grapalat" w:cs="Sylfaen"/>
          <w:b/>
          <w:sz w:val="24"/>
          <w:szCs w:val="24"/>
          <w:lang w:val="hy-AM"/>
        </w:rPr>
        <w:t>գործընթացում</w:t>
      </w:r>
      <w:r w:rsidRPr="00E32B2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32B2E">
        <w:rPr>
          <w:rFonts w:ascii="GHEA Grapalat" w:hAnsi="GHEA Grapalat" w:cs="Sylfaen"/>
          <w:b/>
          <w:sz w:val="24"/>
          <w:szCs w:val="24"/>
          <w:lang w:val="hy-AM"/>
        </w:rPr>
        <w:t>ներգրավված</w:t>
      </w:r>
      <w:r w:rsidRPr="00E32B2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32B2E">
        <w:rPr>
          <w:rFonts w:ascii="GHEA Grapalat" w:hAnsi="GHEA Grapalat" w:cs="Sylfaen"/>
          <w:b/>
          <w:sz w:val="24"/>
          <w:szCs w:val="24"/>
          <w:lang w:val="hy-AM"/>
        </w:rPr>
        <w:t>ինստիտուտները</w:t>
      </w:r>
      <w:r w:rsidRPr="00E32B2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32B2E">
        <w:rPr>
          <w:rFonts w:ascii="GHEA Grapalat" w:hAnsi="GHEA Grapalat" w:cs="Sylfaen"/>
          <w:b/>
          <w:sz w:val="24"/>
          <w:szCs w:val="24"/>
          <w:lang w:val="hy-AM"/>
        </w:rPr>
        <w:t>և</w:t>
      </w:r>
      <w:r w:rsidRPr="00E32B2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32B2E">
        <w:rPr>
          <w:rFonts w:ascii="GHEA Grapalat" w:hAnsi="GHEA Grapalat" w:cs="Sylfaen"/>
          <w:b/>
          <w:sz w:val="24"/>
          <w:szCs w:val="24"/>
          <w:lang w:val="hy-AM"/>
        </w:rPr>
        <w:t>անձինք</w:t>
      </w:r>
      <w:r w:rsidRPr="00E32B2E">
        <w:rPr>
          <w:rFonts w:ascii="GHEA Grapalat" w:hAnsi="GHEA Grapalat"/>
          <w:b/>
          <w:sz w:val="24"/>
          <w:szCs w:val="24"/>
          <w:lang w:val="hy-AM"/>
        </w:rPr>
        <w:t>.</w:t>
      </w:r>
    </w:p>
    <w:p w:rsidR="000057CE" w:rsidRPr="00E32B2E" w:rsidRDefault="000057CE" w:rsidP="000057CE">
      <w:pPr>
        <w:spacing w:after="240" w:line="360" w:lineRule="auto"/>
        <w:ind w:left="-360" w:right="-604" w:firstLine="540"/>
        <w:jc w:val="both"/>
        <w:rPr>
          <w:rFonts w:ascii="GHEA Grapalat" w:hAnsi="GHEA Grapalat"/>
          <w:bCs/>
          <w:noProof/>
          <w:color w:val="000000"/>
          <w:sz w:val="24"/>
          <w:szCs w:val="24"/>
          <w:lang w:val="hy-AM"/>
        </w:rPr>
      </w:pPr>
      <w:r w:rsidRPr="00E32B2E">
        <w:rPr>
          <w:rFonts w:ascii="GHEA Grapalat" w:hAnsi="GHEA Grapalat"/>
          <w:bCs/>
          <w:noProof/>
          <w:color w:val="000000"/>
          <w:sz w:val="24"/>
          <w:szCs w:val="24"/>
          <w:lang w:val="hy-AM"/>
        </w:rPr>
        <w:t xml:space="preserve">Նախագիծը մշակվել է Հայաստանի Հանրապետության վարչապետի աշխատակազմի տեսչական մարմինների աշխատանքների համակարգման գրասենյակի և </w:t>
      </w:r>
      <w:r w:rsidR="009776B9">
        <w:rPr>
          <w:rFonts w:ascii="GHEA Grapalat" w:hAnsi="GHEA Grapalat"/>
          <w:bCs/>
          <w:noProof/>
          <w:color w:val="000000"/>
          <w:sz w:val="24"/>
          <w:szCs w:val="24"/>
          <w:lang w:val="hy-AM"/>
        </w:rPr>
        <w:t>Տ</w:t>
      </w:r>
      <w:r w:rsidRPr="00E32B2E">
        <w:rPr>
          <w:rFonts w:ascii="GHEA Grapalat" w:hAnsi="GHEA Grapalat"/>
          <w:bCs/>
          <w:noProof/>
          <w:color w:val="000000"/>
          <w:sz w:val="24"/>
          <w:szCs w:val="24"/>
          <w:lang w:val="hy-AM"/>
        </w:rPr>
        <w:t>եսչական մարմնի կողմից</w:t>
      </w:r>
      <w:r w:rsidR="00931659">
        <w:rPr>
          <w:rFonts w:ascii="GHEA Grapalat" w:hAnsi="GHEA Grapalat"/>
          <w:bCs/>
          <w:noProof/>
          <w:color w:val="000000"/>
          <w:sz w:val="24"/>
          <w:szCs w:val="24"/>
          <w:lang w:val="hy-AM"/>
        </w:rPr>
        <w:t>՝</w:t>
      </w:r>
      <w:r w:rsidRPr="00E32B2E">
        <w:rPr>
          <w:rFonts w:ascii="GHEA Grapalat" w:hAnsi="GHEA Grapalat"/>
          <w:bCs/>
          <w:noProof/>
          <w:color w:val="000000"/>
          <w:sz w:val="24"/>
          <w:szCs w:val="24"/>
          <w:lang w:val="hy-AM"/>
        </w:rPr>
        <w:t xml:space="preserve"> համատեղ:</w:t>
      </w:r>
    </w:p>
    <w:p w:rsidR="005B1E4B" w:rsidRPr="00E32B2E" w:rsidRDefault="005B1E4B" w:rsidP="008B51A8">
      <w:pPr>
        <w:spacing w:line="360" w:lineRule="auto"/>
        <w:ind w:left="-360" w:right="-604" w:firstLine="540"/>
        <w:jc w:val="both"/>
        <w:rPr>
          <w:rFonts w:ascii="GHEA Grapalat" w:hAnsi="GHEA Grapalat"/>
          <w:sz w:val="24"/>
          <w:szCs w:val="24"/>
          <w:lang w:val="af-ZA"/>
        </w:rPr>
      </w:pPr>
      <w:r w:rsidRPr="00E32B2E">
        <w:rPr>
          <w:rFonts w:ascii="GHEA Grapalat" w:hAnsi="GHEA Grapalat" w:cs="Sylfaen"/>
          <w:b/>
          <w:noProof/>
          <w:sz w:val="24"/>
          <w:szCs w:val="24"/>
          <w:lang w:val="hy-AM"/>
        </w:rPr>
        <w:t>6.Այլ իրավական ակտերում փոփոխությունների և/կամ լրացումների անհրաժեշտությունը.</w:t>
      </w:r>
    </w:p>
    <w:p w:rsidR="005B1E4B" w:rsidRPr="00E32B2E" w:rsidRDefault="005B1E4B" w:rsidP="008B51A8">
      <w:pPr>
        <w:spacing w:line="360" w:lineRule="auto"/>
        <w:ind w:left="-360" w:right="-604" w:firstLine="540"/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spellStart"/>
      <w:r w:rsidRPr="00E32B2E">
        <w:rPr>
          <w:rFonts w:ascii="GHEA Grapalat" w:hAnsi="GHEA Grapalat" w:cs="Sylfaen"/>
          <w:sz w:val="24"/>
          <w:szCs w:val="24"/>
          <w:lang w:val="fr-FR"/>
        </w:rPr>
        <w:t>Նախագծի</w:t>
      </w:r>
      <w:proofErr w:type="spellEnd"/>
      <w:r w:rsidRPr="00E32B2E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32B2E">
        <w:rPr>
          <w:rFonts w:ascii="GHEA Grapalat" w:hAnsi="GHEA Grapalat" w:cs="Sylfaen"/>
          <w:sz w:val="24"/>
          <w:szCs w:val="24"/>
          <w:lang w:val="fr-FR"/>
        </w:rPr>
        <w:t>ընդունմամբ</w:t>
      </w:r>
      <w:proofErr w:type="spellEnd"/>
      <w:r w:rsidRPr="00E32B2E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32B2E">
        <w:rPr>
          <w:rFonts w:ascii="GHEA Grapalat" w:hAnsi="GHEA Grapalat" w:cs="Sylfaen"/>
          <w:sz w:val="24"/>
          <w:szCs w:val="24"/>
          <w:lang w:val="fr-FR"/>
        </w:rPr>
        <w:t>այլ</w:t>
      </w:r>
      <w:proofErr w:type="spellEnd"/>
      <w:r w:rsidRPr="00E32B2E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32B2E">
        <w:rPr>
          <w:rFonts w:ascii="GHEA Grapalat" w:hAnsi="GHEA Grapalat" w:cs="Sylfaen"/>
          <w:sz w:val="24"/>
          <w:szCs w:val="24"/>
          <w:lang w:val="fr-FR"/>
        </w:rPr>
        <w:t>իրավական</w:t>
      </w:r>
      <w:proofErr w:type="spellEnd"/>
      <w:r w:rsidRPr="00E32B2E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32B2E">
        <w:rPr>
          <w:rFonts w:ascii="GHEA Grapalat" w:hAnsi="GHEA Grapalat" w:cs="Sylfaen"/>
          <w:sz w:val="24"/>
          <w:szCs w:val="24"/>
          <w:lang w:val="fr-FR"/>
        </w:rPr>
        <w:t>ակտերում</w:t>
      </w:r>
      <w:proofErr w:type="spellEnd"/>
      <w:r w:rsidRPr="00E32B2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E32B2E">
        <w:rPr>
          <w:rFonts w:ascii="GHEA Grapalat" w:hAnsi="GHEA Grapalat" w:cs="Sylfaen"/>
          <w:sz w:val="24"/>
          <w:szCs w:val="24"/>
          <w:lang w:val="fr-FR"/>
        </w:rPr>
        <w:t>փոփոխություններ</w:t>
      </w:r>
      <w:proofErr w:type="spellEnd"/>
      <w:r w:rsidRPr="00E32B2E">
        <w:rPr>
          <w:rFonts w:ascii="GHEA Grapalat" w:hAnsi="GHEA Grapalat" w:cs="Sylfaen"/>
          <w:sz w:val="24"/>
          <w:szCs w:val="24"/>
          <w:lang w:val="fr-FR"/>
        </w:rPr>
        <w:t xml:space="preserve"> և </w:t>
      </w:r>
      <w:proofErr w:type="spellStart"/>
      <w:r w:rsidRPr="00E32B2E">
        <w:rPr>
          <w:rFonts w:ascii="GHEA Grapalat" w:hAnsi="GHEA Grapalat" w:cs="Sylfaen"/>
          <w:sz w:val="24"/>
          <w:szCs w:val="24"/>
          <w:lang w:val="fr-FR"/>
        </w:rPr>
        <w:t>լրացումներ</w:t>
      </w:r>
      <w:proofErr w:type="spellEnd"/>
      <w:r w:rsidRPr="00E32B2E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32B2E">
        <w:rPr>
          <w:rFonts w:ascii="GHEA Grapalat" w:hAnsi="GHEA Grapalat" w:cs="Sylfaen"/>
          <w:sz w:val="24"/>
          <w:szCs w:val="24"/>
          <w:lang w:val="fr-FR"/>
        </w:rPr>
        <w:t>կատարելու</w:t>
      </w:r>
      <w:proofErr w:type="spellEnd"/>
      <w:r w:rsidRPr="00E32B2E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32B2E">
        <w:rPr>
          <w:rFonts w:ascii="GHEA Grapalat" w:hAnsi="GHEA Grapalat" w:cs="Sylfaen"/>
          <w:sz w:val="24"/>
          <w:szCs w:val="24"/>
          <w:lang w:val="fr-FR"/>
        </w:rPr>
        <w:t>անհրաժեշտություն</w:t>
      </w:r>
      <w:proofErr w:type="spellEnd"/>
      <w:r w:rsidRPr="00E32B2E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32B2E">
        <w:rPr>
          <w:rFonts w:ascii="GHEA Grapalat" w:hAnsi="GHEA Grapalat" w:cs="Sylfaen"/>
          <w:sz w:val="24"/>
          <w:szCs w:val="24"/>
          <w:lang w:val="fr-FR"/>
        </w:rPr>
        <w:t>չի</w:t>
      </w:r>
      <w:proofErr w:type="spellEnd"/>
      <w:r w:rsidRPr="00E32B2E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32B2E">
        <w:rPr>
          <w:rFonts w:ascii="GHEA Grapalat" w:hAnsi="GHEA Grapalat" w:cs="Sylfaen"/>
          <w:sz w:val="24"/>
          <w:szCs w:val="24"/>
          <w:lang w:val="fr-FR"/>
        </w:rPr>
        <w:t>առաջանում</w:t>
      </w:r>
      <w:proofErr w:type="spellEnd"/>
      <w:r w:rsidRPr="00E32B2E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5B1E4B" w:rsidRPr="00E32B2E" w:rsidRDefault="005B1E4B" w:rsidP="008B51A8">
      <w:pPr>
        <w:spacing w:line="360" w:lineRule="auto"/>
        <w:ind w:left="-360" w:right="-604" w:firstLine="540"/>
        <w:jc w:val="both"/>
        <w:rPr>
          <w:rFonts w:ascii="GHEA Grapalat" w:hAnsi="GHEA Grapalat" w:cs="Sylfaen"/>
          <w:noProof/>
          <w:sz w:val="24"/>
          <w:szCs w:val="24"/>
          <w:lang w:val="hy-AM"/>
        </w:rPr>
      </w:pPr>
      <w:r w:rsidRPr="00E32B2E">
        <w:rPr>
          <w:rFonts w:ascii="GHEA Grapalat" w:hAnsi="GHEA Grapalat" w:cs="Sylfaen"/>
          <w:b/>
          <w:bCs/>
          <w:noProof/>
          <w:color w:val="000000"/>
          <w:sz w:val="24"/>
          <w:szCs w:val="24"/>
          <w:lang w:val="hy-AM"/>
        </w:rPr>
        <w:t xml:space="preserve">7.Պետական կամ տեղական ինքնակառավարման մարմնի բյուջեում ծախսերի </w:t>
      </w:r>
      <w:r w:rsidR="00F95B53" w:rsidRPr="00E32B2E">
        <w:rPr>
          <w:rFonts w:ascii="GHEA Grapalat" w:hAnsi="GHEA Grapalat" w:cs="Sylfaen"/>
          <w:b/>
          <w:bCs/>
          <w:noProof/>
          <w:color w:val="000000"/>
          <w:sz w:val="24"/>
          <w:szCs w:val="24"/>
          <w:lang w:val="hy-AM"/>
        </w:rPr>
        <w:t>և</w:t>
      </w:r>
      <w:r w:rsidRPr="00E32B2E">
        <w:rPr>
          <w:rFonts w:ascii="GHEA Grapalat" w:hAnsi="GHEA Grapalat" w:cs="Sylfaen"/>
          <w:b/>
          <w:bCs/>
          <w:noProof/>
          <w:color w:val="000000"/>
          <w:sz w:val="24"/>
          <w:szCs w:val="24"/>
          <w:lang w:val="hy-AM"/>
        </w:rPr>
        <w:t xml:space="preserve"> եկամուտների էական ավելացման կամ նվազեցման մասին.</w:t>
      </w:r>
    </w:p>
    <w:p w:rsidR="005B1E4B" w:rsidRPr="00E32B2E" w:rsidRDefault="005B1E4B" w:rsidP="008B51A8">
      <w:pPr>
        <w:spacing w:line="360" w:lineRule="auto"/>
        <w:ind w:left="-360" w:right="-604" w:firstLine="540"/>
        <w:jc w:val="both"/>
        <w:rPr>
          <w:rFonts w:ascii="GHEA Grapalat" w:hAnsi="GHEA Grapalat" w:cs="Sylfaen"/>
          <w:noProof/>
          <w:sz w:val="24"/>
          <w:szCs w:val="24"/>
          <w:lang w:val="fr-FR"/>
        </w:rPr>
      </w:pPr>
      <w:r w:rsidRPr="00E32B2E">
        <w:rPr>
          <w:rFonts w:ascii="GHEA Grapalat" w:hAnsi="GHEA Grapalat"/>
          <w:color w:val="000000"/>
          <w:sz w:val="24"/>
          <w:szCs w:val="24"/>
          <w:lang w:val="hy-AM"/>
        </w:rPr>
        <w:t>Ն</w:t>
      </w:r>
      <w:proofErr w:type="spellStart"/>
      <w:r w:rsidRPr="00E32B2E">
        <w:rPr>
          <w:rFonts w:ascii="GHEA Grapalat" w:hAnsi="GHEA Grapalat" w:cs="Sylfaen"/>
          <w:sz w:val="24"/>
          <w:szCs w:val="24"/>
          <w:lang w:val="fr-FR"/>
        </w:rPr>
        <w:t>ախագծի</w:t>
      </w:r>
      <w:proofErr w:type="spellEnd"/>
      <w:r w:rsidRPr="00E32B2E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E32B2E">
        <w:rPr>
          <w:rFonts w:ascii="GHEA Grapalat" w:hAnsi="GHEA Grapalat" w:cs="Sylfaen"/>
          <w:sz w:val="24"/>
          <w:szCs w:val="24"/>
          <w:lang w:val="fr-FR"/>
        </w:rPr>
        <w:t>ընդունմամբ</w:t>
      </w:r>
      <w:proofErr w:type="spellEnd"/>
      <w:r w:rsidRPr="00E32B2E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E32B2E">
        <w:rPr>
          <w:rFonts w:ascii="GHEA Grapalat" w:hAnsi="GHEA Grapalat" w:cs="Sylfaen"/>
          <w:sz w:val="24"/>
          <w:szCs w:val="24"/>
          <w:lang w:val="fr-FR"/>
        </w:rPr>
        <w:t>Հայաստանի</w:t>
      </w:r>
      <w:proofErr w:type="spellEnd"/>
      <w:r w:rsidR="003700EE" w:rsidRPr="00E32B2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E32B2E">
        <w:rPr>
          <w:rFonts w:ascii="GHEA Grapalat" w:hAnsi="GHEA Grapalat" w:cs="Sylfaen"/>
          <w:sz w:val="24"/>
          <w:szCs w:val="24"/>
          <w:lang w:val="fr-FR"/>
        </w:rPr>
        <w:t>Հանրապետության</w:t>
      </w:r>
      <w:proofErr w:type="spellEnd"/>
      <w:r w:rsidR="003700EE" w:rsidRPr="00E32B2E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E32B2E">
        <w:rPr>
          <w:rFonts w:ascii="GHEA Grapalat" w:hAnsi="GHEA Grapalat" w:cs="Sylfaen"/>
          <w:sz w:val="24"/>
          <w:szCs w:val="24"/>
          <w:lang w:val="fr-FR"/>
        </w:rPr>
        <w:t>պետական</w:t>
      </w:r>
      <w:proofErr w:type="spellEnd"/>
      <w:r w:rsidRPr="00E32B2E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E32B2E">
        <w:rPr>
          <w:rFonts w:ascii="GHEA Grapalat" w:hAnsi="GHEA Grapalat" w:cs="Sylfaen"/>
          <w:sz w:val="24"/>
          <w:szCs w:val="24"/>
          <w:lang w:val="fr-FR"/>
        </w:rPr>
        <w:t>բյուջեում</w:t>
      </w:r>
      <w:proofErr w:type="spellEnd"/>
      <w:r w:rsidRPr="00E32B2E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E32B2E">
        <w:rPr>
          <w:rFonts w:ascii="GHEA Grapalat" w:hAnsi="GHEA Grapalat" w:cs="Sylfaen"/>
          <w:sz w:val="24"/>
          <w:szCs w:val="24"/>
          <w:lang w:val="fr-FR"/>
        </w:rPr>
        <w:t>ծախսերի</w:t>
      </w:r>
      <w:proofErr w:type="spellEnd"/>
      <w:r w:rsidRPr="00E32B2E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E32B2E">
        <w:rPr>
          <w:rFonts w:ascii="GHEA Grapalat" w:hAnsi="GHEA Grapalat" w:cs="Sylfaen"/>
          <w:sz w:val="24"/>
          <w:szCs w:val="24"/>
          <w:lang w:val="fr-FR"/>
        </w:rPr>
        <w:t>կամ</w:t>
      </w:r>
      <w:proofErr w:type="spellEnd"/>
      <w:r w:rsidRPr="00E32B2E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E32B2E">
        <w:rPr>
          <w:rFonts w:ascii="GHEA Grapalat" w:hAnsi="GHEA Grapalat" w:cs="Sylfaen"/>
          <w:sz w:val="24"/>
          <w:szCs w:val="24"/>
          <w:lang w:val="fr-FR"/>
        </w:rPr>
        <w:t>եկամուտների</w:t>
      </w:r>
      <w:proofErr w:type="spellEnd"/>
      <w:r w:rsidRPr="00E32B2E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E32B2E">
        <w:rPr>
          <w:rFonts w:ascii="GHEA Grapalat" w:hAnsi="GHEA Grapalat" w:cs="Sylfaen"/>
          <w:sz w:val="24"/>
          <w:szCs w:val="24"/>
          <w:lang w:val="fr-FR"/>
        </w:rPr>
        <w:t>ավելացում</w:t>
      </w:r>
      <w:proofErr w:type="spellEnd"/>
      <w:r w:rsidRPr="00E32B2E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E32B2E">
        <w:rPr>
          <w:rFonts w:ascii="GHEA Grapalat" w:hAnsi="GHEA Grapalat" w:cs="Sylfaen"/>
          <w:sz w:val="24"/>
          <w:szCs w:val="24"/>
          <w:lang w:val="fr-FR"/>
        </w:rPr>
        <w:t>կամ</w:t>
      </w:r>
      <w:proofErr w:type="spellEnd"/>
      <w:r w:rsidRPr="00E32B2E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E32B2E">
        <w:rPr>
          <w:rFonts w:ascii="GHEA Grapalat" w:hAnsi="GHEA Grapalat" w:cs="Sylfaen"/>
          <w:sz w:val="24"/>
          <w:szCs w:val="24"/>
          <w:lang w:val="fr-FR"/>
        </w:rPr>
        <w:t>նվազում</w:t>
      </w:r>
      <w:proofErr w:type="spellEnd"/>
      <w:r w:rsidRPr="00E32B2E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E32B2E">
        <w:rPr>
          <w:rFonts w:ascii="GHEA Grapalat" w:hAnsi="GHEA Grapalat" w:cs="Sylfaen"/>
          <w:sz w:val="24"/>
          <w:szCs w:val="24"/>
          <w:lang w:val="fr-FR"/>
        </w:rPr>
        <w:t>չի</w:t>
      </w:r>
      <w:proofErr w:type="spellEnd"/>
      <w:r w:rsidRPr="00E32B2E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E32B2E">
        <w:rPr>
          <w:rFonts w:ascii="GHEA Grapalat" w:hAnsi="GHEA Grapalat" w:cs="Sylfaen"/>
          <w:sz w:val="24"/>
          <w:szCs w:val="24"/>
          <w:lang w:val="fr-FR"/>
        </w:rPr>
        <w:t>նախատեսվում</w:t>
      </w:r>
      <w:proofErr w:type="spellEnd"/>
      <w:r w:rsidRPr="00E32B2E">
        <w:rPr>
          <w:rFonts w:ascii="GHEA Grapalat" w:hAnsi="GHEA Grapalat"/>
          <w:sz w:val="24"/>
          <w:szCs w:val="24"/>
          <w:lang w:val="fr-FR"/>
        </w:rPr>
        <w:t xml:space="preserve">: </w:t>
      </w:r>
    </w:p>
    <w:p w:rsidR="003F098E" w:rsidRPr="003F098E" w:rsidRDefault="003F098E" w:rsidP="003F098E">
      <w:pPr>
        <w:spacing w:line="360" w:lineRule="auto"/>
        <w:ind w:left="-360" w:right="-604" w:firstLine="540"/>
        <w:jc w:val="both"/>
        <w:rPr>
          <w:rFonts w:ascii="GHEA Grapalat" w:hAnsi="GHEA Grapalat" w:cs="Sylfaen"/>
          <w:b/>
          <w:bCs/>
          <w:noProof/>
          <w:color w:val="000000"/>
          <w:sz w:val="24"/>
          <w:szCs w:val="24"/>
          <w:lang w:val="hy-AM"/>
        </w:rPr>
      </w:pPr>
      <w:r w:rsidRPr="003F098E">
        <w:rPr>
          <w:rFonts w:ascii="GHEA Grapalat" w:hAnsi="GHEA Grapalat" w:cs="Sylfaen"/>
          <w:b/>
          <w:bCs/>
          <w:noProof/>
          <w:color w:val="000000"/>
          <w:sz w:val="24"/>
          <w:szCs w:val="24"/>
          <w:lang w:val="hy-AM"/>
        </w:rPr>
        <w:t>8. Կապը ռազմավարական փաստաթղթերի հետ. «Հայաստանի վերափոխման ռազմավարություն 2050, Կառավարության 2021-2026թթ. ծրագիր, ոլորտային և/կամ այլ ռազմավարություններ.</w:t>
      </w:r>
    </w:p>
    <w:p w:rsidR="003F098E" w:rsidRPr="003F098E" w:rsidRDefault="003F098E" w:rsidP="003F098E">
      <w:pPr>
        <w:spacing w:line="360" w:lineRule="auto"/>
        <w:ind w:left="-360" w:right="-604" w:firstLine="540"/>
        <w:jc w:val="both"/>
        <w:rPr>
          <w:rFonts w:ascii="GHEA Grapalat" w:hAnsi="GHEA Grapalat" w:cs="Sylfaen"/>
          <w:sz w:val="24"/>
          <w:szCs w:val="24"/>
          <w:lang w:val="fr-FR"/>
        </w:rPr>
      </w:pPr>
      <w:proofErr w:type="spellStart"/>
      <w:r w:rsidRPr="003F098E">
        <w:rPr>
          <w:rFonts w:ascii="GHEA Grapalat" w:hAnsi="GHEA Grapalat" w:cs="Sylfaen"/>
          <w:sz w:val="24"/>
          <w:szCs w:val="24"/>
          <w:lang w:val="fr-FR"/>
        </w:rPr>
        <w:t>Նախագիծը</w:t>
      </w:r>
      <w:proofErr w:type="spellEnd"/>
      <w:r w:rsidRPr="003F098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3F098E">
        <w:rPr>
          <w:rFonts w:ascii="GHEA Grapalat" w:hAnsi="GHEA Grapalat" w:cs="Sylfaen"/>
          <w:sz w:val="24"/>
          <w:szCs w:val="24"/>
          <w:lang w:val="fr-FR"/>
        </w:rPr>
        <w:t>չի</w:t>
      </w:r>
      <w:proofErr w:type="spellEnd"/>
      <w:r w:rsidRPr="003F098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3F098E">
        <w:rPr>
          <w:rFonts w:ascii="GHEA Grapalat" w:hAnsi="GHEA Grapalat" w:cs="Sylfaen"/>
          <w:sz w:val="24"/>
          <w:szCs w:val="24"/>
          <w:lang w:val="fr-FR"/>
        </w:rPr>
        <w:t>բխում</w:t>
      </w:r>
      <w:proofErr w:type="spellEnd"/>
      <w:r w:rsidRPr="003F098E">
        <w:rPr>
          <w:rFonts w:ascii="GHEA Grapalat" w:hAnsi="GHEA Grapalat" w:cs="Sylfaen"/>
          <w:sz w:val="24"/>
          <w:szCs w:val="24"/>
          <w:lang w:val="fr-FR"/>
        </w:rPr>
        <w:t xml:space="preserve"> «</w:t>
      </w:r>
      <w:proofErr w:type="spellStart"/>
      <w:r w:rsidRPr="003F098E">
        <w:rPr>
          <w:rFonts w:ascii="GHEA Grapalat" w:hAnsi="GHEA Grapalat" w:cs="Sylfaen"/>
          <w:sz w:val="24"/>
          <w:szCs w:val="24"/>
          <w:lang w:val="fr-FR"/>
        </w:rPr>
        <w:t>Հայաստանի</w:t>
      </w:r>
      <w:proofErr w:type="spellEnd"/>
      <w:r w:rsidRPr="003F098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3F098E">
        <w:rPr>
          <w:rFonts w:ascii="GHEA Grapalat" w:hAnsi="GHEA Grapalat" w:cs="Sylfaen"/>
          <w:sz w:val="24"/>
          <w:szCs w:val="24"/>
          <w:lang w:val="fr-FR"/>
        </w:rPr>
        <w:t>վերափոխման</w:t>
      </w:r>
      <w:proofErr w:type="spellEnd"/>
      <w:r w:rsidRPr="003F098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3F098E">
        <w:rPr>
          <w:rFonts w:ascii="GHEA Grapalat" w:hAnsi="GHEA Grapalat" w:cs="Sylfaen"/>
          <w:sz w:val="24"/>
          <w:szCs w:val="24"/>
          <w:lang w:val="fr-FR"/>
        </w:rPr>
        <w:t>ռազմավարություն</w:t>
      </w:r>
      <w:proofErr w:type="spellEnd"/>
      <w:r w:rsidRPr="003F098E">
        <w:rPr>
          <w:rFonts w:ascii="GHEA Grapalat" w:hAnsi="GHEA Grapalat" w:cs="Sylfaen"/>
          <w:sz w:val="24"/>
          <w:szCs w:val="24"/>
          <w:lang w:val="fr-FR"/>
        </w:rPr>
        <w:t xml:space="preserve"> 2050» </w:t>
      </w:r>
      <w:proofErr w:type="spellStart"/>
      <w:r w:rsidRPr="003F098E">
        <w:rPr>
          <w:rFonts w:ascii="GHEA Grapalat" w:hAnsi="GHEA Grapalat" w:cs="Sylfaen"/>
          <w:sz w:val="24"/>
          <w:szCs w:val="24"/>
          <w:lang w:val="fr-FR"/>
        </w:rPr>
        <w:t>ռազմավարական</w:t>
      </w:r>
      <w:proofErr w:type="spellEnd"/>
      <w:r w:rsidRPr="003F098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3F098E">
        <w:rPr>
          <w:rFonts w:ascii="GHEA Grapalat" w:hAnsi="GHEA Grapalat" w:cs="Sylfaen"/>
          <w:sz w:val="24"/>
          <w:szCs w:val="24"/>
          <w:lang w:val="fr-FR"/>
        </w:rPr>
        <w:t>փաստաթղթից</w:t>
      </w:r>
      <w:proofErr w:type="spellEnd"/>
      <w:r w:rsidRPr="003F098E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proofErr w:type="spellStart"/>
      <w:r w:rsidRPr="003F098E">
        <w:rPr>
          <w:rFonts w:ascii="GHEA Grapalat" w:hAnsi="GHEA Grapalat" w:cs="Sylfaen"/>
          <w:sz w:val="24"/>
          <w:szCs w:val="24"/>
          <w:lang w:val="fr-FR"/>
        </w:rPr>
        <w:t>Կառավարության</w:t>
      </w:r>
      <w:proofErr w:type="spellEnd"/>
      <w:r w:rsidRPr="003F098E">
        <w:rPr>
          <w:rFonts w:ascii="GHEA Grapalat" w:hAnsi="GHEA Grapalat" w:cs="Sylfaen"/>
          <w:sz w:val="24"/>
          <w:szCs w:val="24"/>
          <w:lang w:val="fr-FR"/>
        </w:rPr>
        <w:t xml:space="preserve"> 2021-2026 </w:t>
      </w:r>
      <w:proofErr w:type="spellStart"/>
      <w:r w:rsidRPr="003F098E">
        <w:rPr>
          <w:rFonts w:ascii="GHEA Grapalat" w:hAnsi="GHEA Grapalat" w:cs="Sylfaen"/>
          <w:sz w:val="24"/>
          <w:szCs w:val="24"/>
          <w:lang w:val="fr-FR"/>
        </w:rPr>
        <w:t>թթ</w:t>
      </w:r>
      <w:proofErr w:type="spellEnd"/>
      <w:r w:rsidRPr="003F098E">
        <w:rPr>
          <w:rFonts w:ascii="GHEA Grapalat" w:hAnsi="GHEA Grapalat" w:cs="Sylfaen"/>
          <w:sz w:val="24"/>
          <w:szCs w:val="24"/>
          <w:lang w:val="fr-FR"/>
        </w:rPr>
        <w:t xml:space="preserve">. </w:t>
      </w:r>
      <w:proofErr w:type="spellStart"/>
      <w:r w:rsidRPr="003F098E">
        <w:rPr>
          <w:rFonts w:ascii="GHEA Grapalat" w:hAnsi="GHEA Grapalat" w:cs="Sylfaen"/>
          <w:sz w:val="24"/>
          <w:szCs w:val="24"/>
          <w:lang w:val="fr-FR"/>
        </w:rPr>
        <w:t>ծրագրից</w:t>
      </w:r>
      <w:proofErr w:type="spellEnd"/>
      <w:r w:rsidRPr="003F098E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proofErr w:type="spellStart"/>
      <w:r w:rsidRPr="003F098E">
        <w:rPr>
          <w:rFonts w:ascii="GHEA Grapalat" w:hAnsi="GHEA Grapalat" w:cs="Sylfaen"/>
          <w:sz w:val="24"/>
          <w:szCs w:val="24"/>
          <w:lang w:val="fr-FR"/>
        </w:rPr>
        <w:t>ոլորտային</w:t>
      </w:r>
      <w:proofErr w:type="spellEnd"/>
      <w:r w:rsidRPr="003F098E">
        <w:rPr>
          <w:rFonts w:ascii="GHEA Grapalat" w:hAnsi="GHEA Grapalat" w:cs="Sylfaen"/>
          <w:sz w:val="24"/>
          <w:szCs w:val="24"/>
          <w:lang w:val="fr-FR"/>
        </w:rPr>
        <w:t xml:space="preserve"> և/</w:t>
      </w:r>
      <w:proofErr w:type="spellStart"/>
      <w:r w:rsidRPr="003F098E">
        <w:rPr>
          <w:rFonts w:ascii="GHEA Grapalat" w:hAnsi="GHEA Grapalat" w:cs="Sylfaen"/>
          <w:sz w:val="24"/>
          <w:szCs w:val="24"/>
          <w:lang w:val="fr-FR"/>
        </w:rPr>
        <w:t>կամ</w:t>
      </w:r>
      <w:proofErr w:type="spellEnd"/>
      <w:r w:rsidRPr="003F098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3F098E">
        <w:rPr>
          <w:rFonts w:ascii="GHEA Grapalat" w:hAnsi="GHEA Grapalat" w:cs="Sylfaen"/>
          <w:sz w:val="24"/>
          <w:szCs w:val="24"/>
          <w:lang w:val="fr-FR"/>
        </w:rPr>
        <w:t>այլ</w:t>
      </w:r>
      <w:proofErr w:type="spellEnd"/>
      <w:r w:rsidRPr="003F098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3F098E">
        <w:rPr>
          <w:rFonts w:ascii="GHEA Grapalat" w:hAnsi="GHEA Grapalat" w:cs="Sylfaen"/>
          <w:sz w:val="24"/>
          <w:szCs w:val="24"/>
          <w:lang w:val="fr-FR"/>
        </w:rPr>
        <w:t>ռազմավարություններից</w:t>
      </w:r>
      <w:proofErr w:type="spellEnd"/>
      <w:r w:rsidRPr="003F098E">
        <w:rPr>
          <w:rFonts w:ascii="GHEA Grapalat" w:hAnsi="GHEA Grapalat" w:cs="Sylfaen"/>
          <w:sz w:val="24"/>
          <w:szCs w:val="24"/>
          <w:lang w:val="fr-FR"/>
        </w:rPr>
        <w:t>։</w:t>
      </w:r>
    </w:p>
    <w:p w:rsidR="000D562A" w:rsidRPr="00E32B2E" w:rsidRDefault="000D562A" w:rsidP="008B51A8">
      <w:pPr>
        <w:spacing w:line="360" w:lineRule="auto"/>
        <w:ind w:left="-360" w:right="-604" w:firstLine="540"/>
        <w:rPr>
          <w:sz w:val="24"/>
          <w:szCs w:val="24"/>
          <w:lang w:val="hy-AM"/>
        </w:rPr>
      </w:pPr>
    </w:p>
    <w:sectPr w:rsidR="000D562A" w:rsidRPr="00E32B2E" w:rsidSect="000643B7">
      <w:pgSz w:w="11906" w:h="16838"/>
      <w:pgMar w:top="63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56A04"/>
    <w:multiLevelType w:val="hybridMultilevel"/>
    <w:tmpl w:val="DA2E9C8A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7294480"/>
    <w:multiLevelType w:val="hybridMultilevel"/>
    <w:tmpl w:val="5AC478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52B6C"/>
    <w:multiLevelType w:val="hybridMultilevel"/>
    <w:tmpl w:val="F5C2D02E"/>
    <w:lvl w:ilvl="0" w:tplc="F3DCEB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6FF3756"/>
    <w:multiLevelType w:val="hybridMultilevel"/>
    <w:tmpl w:val="894A6F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F2A26"/>
    <w:multiLevelType w:val="hybridMultilevel"/>
    <w:tmpl w:val="7D1630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014E2"/>
    <w:multiLevelType w:val="hybridMultilevel"/>
    <w:tmpl w:val="8FF8C5DA"/>
    <w:lvl w:ilvl="0" w:tplc="05DC1B2A">
      <w:start w:val="4"/>
      <w:numFmt w:val="decimal"/>
      <w:suff w:val="nothing"/>
      <w:lvlText w:val="%1."/>
      <w:lvlJc w:val="left"/>
      <w:pPr>
        <w:ind w:left="54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72B84A27"/>
    <w:multiLevelType w:val="hybridMultilevel"/>
    <w:tmpl w:val="87A67FE6"/>
    <w:lvl w:ilvl="0" w:tplc="80FE16D6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6E"/>
    <w:rsid w:val="000057CE"/>
    <w:rsid w:val="00030C9B"/>
    <w:rsid w:val="000643B7"/>
    <w:rsid w:val="0007747B"/>
    <w:rsid w:val="00086F62"/>
    <w:rsid w:val="000A113B"/>
    <w:rsid w:val="000D562A"/>
    <w:rsid w:val="001152A7"/>
    <w:rsid w:val="00122E04"/>
    <w:rsid w:val="0013661F"/>
    <w:rsid w:val="00137940"/>
    <w:rsid w:val="00185E1D"/>
    <w:rsid w:val="00186A1F"/>
    <w:rsid w:val="0020581E"/>
    <w:rsid w:val="0021410A"/>
    <w:rsid w:val="0023062B"/>
    <w:rsid w:val="002C4CC3"/>
    <w:rsid w:val="003049CD"/>
    <w:rsid w:val="003228C5"/>
    <w:rsid w:val="00322DEA"/>
    <w:rsid w:val="00352403"/>
    <w:rsid w:val="00366E07"/>
    <w:rsid w:val="003700EE"/>
    <w:rsid w:val="00385E95"/>
    <w:rsid w:val="003E1139"/>
    <w:rsid w:val="003F098E"/>
    <w:rsid w:val="003F406F"/>
    <w:rsid w:val="00422C8A"/>
    <w:rsid w:val="00486E7D"/>
    <w:rsid w:val="00494FEB"/>
    <w:rsid w:val="004A6285"/>
    <w:rsid w:val="004D7BD6"/>
    <w:rsid w:val="00557ED8"/>
    <w:rsid w:val="005707B7"/>
    <w:rsid w:val="005A4696"/>
    <w:rsid w:val="005B1E4B"/>
    <w:rsid w:val="005D31D6"/>
    <w:rsid w:val="005E7114"/>
    <w:rsid w:val="005E77CE"/>
    <w:rsid w:val="00620C45"/>
    <w:rsid w:val="006442AB"/>
    <w:rsid w:val="00644C60"/>
    <w:rsid w:val="0066448A"/>
    <w:rsid w:val="00680FFE"/>
    <w:rsid w:val="00683DE7"/>
    <w:rsid w:val="006840EF"/>
    <w:rsid w:val="006C210A"/>
    <w:rsid w:val="006E356E"/>
    <w:rsid w:val="006F1330"/>
    <w:rsid w:val="006F1E6E"/>
    <w:rsid w:val="006F550C"/>
    <w:rsid w:val="00705760"/>
    <w:rsid w:val="00732D5B"/>
    <w:rsid w:val="007365F2"/>
    <w:rsid w:val="00773AE4"/>
    <w:rsid w:val="007846CE"/>
    <w:rsid w:val="007B07F0"/>
    <w:rsid w:val="007C02E8"/>
    <w:rsid w:val="007E4F4E"/>
    <w:rsid w:val="007F64F3"/>
    <w:rsid w:val="00804522"/>
    <w:rsid w:val="0082499E"/>
    <w:rsid w:val="008458F2"/>
    <w:rsid w:val="00852DA5"/>
    <w:rsid w:val="00867462"/>
    <w:rsid w:val="00892D31"/>
    <w:rsid w:val="008B51A8"/>
    <w:rsid w:val="008D0B7E"/>
    <w:rsid w:val="008D7751"/>
    <w:rsid w:val="008F507E"/>
    <w:rsid w:val="009248A4"/>
    <w:rsid w:val="00931659"/>
    <w:rsid w:val="00944537"/>
    <w:rsid w:val="00946A23"/>
    <w:rsid w:val="009776B9"/>
    <w:rsid w:val="0099582E"/>
    <w:rsid w:val="009A7A09"/>
    <w:rsid w:val="009C1A22"/>
    <w:rsid w:val="009C3F1B"/>
    <w:rsid w:val="00A02253"/>
    <w:rsid w:val="00A15533"/>
    <w:rsid w:val="00A200C6"/>
    <w:rsid w:val="00A57AD8"/>
    <w:rsid w:val="00A60BDB"/>
    <w:rsid w:val="00A819AF"/>
    <w:rsid w:val="00A83942"/>
    <w:rsid w:val="00AB5D1F"/>
    <w:rsid w:val="00AC380A"/>
    <w:rsid w:val="00AD245E"/>
    <w:rsid w:val="00B109F7"/>
    <w:rsid w:val="00B7224A"/>
    <w:rsid w:val="00BD12FD"/>
    <w:rsid w:val="00BF5E68"/>
    <w:rsid w:val="00BF758A"/>
    <w:rsid w:val="00C15EB7"/>
    <w:rsid w:val="00C169C9"/>
    <w:rsid w:val="00C30694"/>
    <w:rsid w:val="00C37300"/>
    <w:rsid w:val="00C451F2"/>
    <w:rsid w:val="00C80444"/>
    <w:rsid w:val="00C84F78"/>
    <w:rsid w:val="00CA462B"/>
    <w:rsid w:val="00CA532E"/>
    <w:rsid w:val="00CB277C"/>
    <w:rsid w:val="00CB5E7C"/>
    <w:rsid w:val="00CB6CC5"/>
    <w:rsid w:val="00CC263F"/>
    <w:rsid w:val="00CF5D7F"/>
    <w:rsid w:val="00D02103"/>
    <w:rsid w:val="00D061A6"/>
    <w:rsid w:val="00D46DBC"/>
    <w:rsid w:val="00D51A0C"/>
    <w:rsid w:val="00D90303"/>
    <w:rsid w:val="00DC5874"/>
    <w:rsid w:val="00DC7D3D"/>
    <w:rsid w:val="00DD2135"/>
    <w:rsid w:val="00DE66B3"/>
    <w:rsid w:val="00DF064D"/>
    <w:rsid w:val="00E2093D"/>
    <w:rsid w:val="00E212F5"/>
    <w:rsid w:val="00E32B2E"/>
    <w:rsid w:val="00E560C6"/>
    <w:rsid w:val="00E70BDF"/>
    <w:rsid w:val="00E90FC0"/>
    <w:rsid w:val="00E97A47"/>
    <w:rsid w:val="00EA1F3F"/>
    <w:rsid w:val="00ED1898"/>
    <w:rsid w:val="00F03F95"/>
    <w:rsid w:val="00F31E58"/>
    <w:rsid w:val="00F95B53"/>
    <w:rsid w:val="00FA0B75"/>
    <w:rsid w:val="00FB7CFB"/>
    <w:rsid w:val="00FD0A81"/>
    <w:rsid w:val="00FE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62018-9763-4267-AD37-0B9B55B1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10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a"/>
    <w:link w:val="a4"/>
    <w:uiPriority w:val="99"/>
    <w:unhideWhenUsed/>
    <w:qFormat/>
    <w:rsid w:val="006C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C210A"/>
    <w:rPr>
      <w:b/>
      <w:bCs/>
    </w:rPr>
  </w:style>
  <w:style w:type="paragraph" w:styleId="a6">
    <w:name w:val="List Paragraph"/>
    <w:aliases w:val="Akapit z listą BS,List Paragraph 1,List_Paragraph,Multilevel para_II,List Paragraph (numbered (a)),OBC Bullet,List Paragraph11,Normal numbered,Paragraphe de liste PBLH,Bullets,References,IBL List Paragraph,List Paragraph nowy"/>
    <w:basedOn w:val="a"/>
    <w:link w:val="a7"/>
    <w:uiPriority w:val="34"/>
    <w:qFormat/>
    <w:rsid w:val="006F550C"/>
    <w:pPr>
      <w:ind w:left="720"/>
      <w:contextualSpacing/>
    </w:pPr>
  </w:style>
  <w:style w:type="character" w:customStyle="1" w:styleId="a7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Paragraphe de liste PBLH Знак,Bullets Знак"/>
    <w:link w:val="a6"/>
    <w:uiPriority w:val="34"/>
    <w:locked/>
    <w:rsid w:val="00F95B53"/>
    <w:rPr>
      <w:lang w:val="en-US"/>
    </w:r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"/>
    <w:link w:val="a3"/>
    <w:uiPriority w:val="99"/>
    <w:locked/>
    <w:rsid w:val="00E560C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Emphasis"/>
    <w:basedOn w:val="a0"/>
    <w:uiPriority w:val="20"/>
    <w:qFormat/>
    <w:rsid w:val="008F50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5365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Khachatryan</dc:creator>
  <cp:keywords/>
  <dc:description/>
  <cp:lastModifiedBy>Vera.Z</cp:lastModifiedBy>
  <cp:revision>2</cp:revision>
  <dcterms:created xsi:type="dcterms:W3CDTF">2024-09-29T15:55:00Z</dcterms:created>
  <dcterms:modified xsi:type="dcterms:W3CDTF">2024-09-29T15:55:00Z</dcterms:modified>
</cp:coreProperties>
</file>