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7" w:rsidRPr="006213C1" w:rsidRDefault="005551E7" w:rsidP="006213C1">
      <w:pPr>
        <w:spacing w:after="0" w:line="360" w:lineRule="auto"/>
        <w:jc w:val="right"/>
        <w:rPr>
          <w:rFonts w:ascii="GHEA Mariam" w:hAnsi="GHEA Mariam"/>
          <w:iCs/>
          <w:sz w:val="24"/>
          <w:szCs w:val="24"/>
          <w:shd w:val="clear" w:color="auto" w:fill="FFFFFF"/>
        </w:rPr>
      </w:pPr>
      <w:r w:rsidRPr="006213C1">
        <w:rPr>
          <w:rFonts w:ascii="GHEA Mariam" w:hAnsi="GHEA Mariam"/>
          <w:iCs/>
          <w:sz w:val="24"/>
          <w:szCs w:val="24"/>
          <w:shd w:val="clear" w:color="auto" w:fill="FFFFFF"/>
        </w:rPr>
        <w:t>ՆԱԽԱԳԻԾ</w:t>
      </w:r>
    </w:p>
    <w:p w:rsidR="005551E7" w:rsidRPr="006213C1" w:rsidRDefault="005551E7" w:rsidP="006213C1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</w:p>
    <w:p w:rsidR="005551E7" w:rsidRPr="006213C1" w:rsidRDefault="005551E7" w:rsidP="006213C1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 w:rsidRPr="006213C1">
        <w:rPr>
          <w:rFonts w:ascii="GHEA Mariam" w:hAnsi="GHEA Mariam"/>
          <w:b/>
          <w:sz w:val="28"/>
          <w:szCs w:val="24"/>
        </w:rPr>
        <w:t>ՀԱՅԱՍՏԱՆԻ ՀԱՆՐԱՊԵՏՈՒԹՅԱՆ</w:t>
      </w:r>
    </w:p>
    <w:p w:rsidR="005551E7" w:rsidRPr="006213C1" w:rsidRDefault="005551E7" w:rsidP="006213C1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 w:rsidRPr="006213C1">
        <w:rPr>
          <w:rFonts w:ascii="GHEA Mariam" w:hAnsi="GHEA Mariam"/>
          <w:b/>
          <w:sz w:val="28"/>
          <w:szCs w:val="24"/>
        </w:rPr>
        <w:t>ՕՐԵՆՔԸ</w:t>
      </w:r>
    </w:p>
    <w:p w:rsidR="00446B56" w:rsidRPr="006213C1" w:rsidRDefault="00446B56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Mariam" w:hAnsi="GHEA Mariam"/>
          <w:color w:val="000000"/>
          <w:sz w:val="21"/>
          <w:szCs w:val="21"/>
        </w:rPr>
      </w:pPr>
    </w:p>
    <w:p w:rsidR="00446B56" w:rsidRPr="006213C1" w:rsidRDefault="00446B56" w:rsidP="006213C1">
      <w:pPr>
        <w:pStyle w:val="NormalWeb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  <w:shd w:val="clear" w:color="auto" w:fill="FFFFFF"/>
        </w:rPr>
      </w:pPr>
      <w:r w:rsidRPr="006213C1">
        <w:rPr>
          <w:rFonts w:ascii="GHEA Mariam" w:hAnsi="GHEA Mariam"/>
          <w:b/>
          <w:bCs/>
          <w:color w:val="000000"/>
          <w:shd w:val="clear" w:color="auto" w:fill="FFFFFF"/>
        </w:rPr>
        <w:t>ՀԱՅԱՍՏԱՆԻ ՀԱՆՐԱՊԵՏՈՒԹՅԱՆ ՔՐԵԱԿԱՆ ԴԱՏԱՎԱՐՈՒԹՅԱՆ ՕՐԵՆՍԳՐՔՈՒՄ ԼՐԱՑՈՒՄՆԵՐ ԿԱՏԱՐԵԼՈՒ ՄԱՍԻՆ</w:t>
      </w:r>
    </w:p>
    <w:p w:rsidR="00446B56" w:rsidRPr="006213C1" w:rsidRDefault="00446B56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Mariam" w:hAnsi="GHEA Mariam"/>
          <w:color w:val="000000"/>
        </w:rPr>
      </w:pPr>
      <w:r w:rsidRPr="006213C1">
        <w:rPr>
          <w:rFonts w:ascii="Calibri" w:hAnsi="Calibri" w:cs="Calibri"/>
          <w:color w:val="000000"/>
        </w:rPr>
        <w:t> </w:t>
      </w:r>
    </w:p>
    <w:p w:rsidR="00A0644B" w:rsidRPr="006213C1" w:rsidRDefault="00446B56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sz w:val="21"/>
          <w:szCs w:val="21"/>
          <w:shd w:val="clear" w:color="auto" w:fill="FFFFFF"/>
        </w:rPr>
      </w:pPr>
      <w:r w:rsidRPr="006213C1">
        <w:rPr>
          <w:rFonts w:ascii="GHEA Mariam" w:hAnsi="GHEA Mariam"/>
          <w:b/>
          <w:bCs/>
          <w:color w:val="000000"/>
        </w:rPr>
        <w:t>Հոդված</w:t>
      </w:r>
      <w:r w:rsidRPr="006213C1">
        <w:rPr>
          <w:rFonts w:ascii="GHEA Mariam" w:hAnsi="GHEA Mariam" w:cs="Calibri"/>
          <w:b/>
          <w:bCs/>
          <w:color w:val="000000"/>
        </w:rPr>
        <w:t xml:space="preserve"> </w:t>
      </w:r>
      <w:r w:rsidRPr="006213C1">
        <w:rPr>
          <w:rFonts w:ascii="GHEA Mariam" w:hAnsi="GHEA Mariam"/>
          <w:b/>
          <w:bCs/>
          <w:color w:val="000000"/>
        </w:rPr>
        <w:t>1.</w:t>
      </w:r>
      <w:r w:rsidRPr="006213C1">
        <w:rPr>
          <w:rFonts w:ascii="GHEA Mariam" w:hAnsi="GHEA Mariam" w:cs="Calibri"/>
          <w:color w:val="000000"/>
        </w:rPr>
        <w:t xml:space="preserve"> </w:t>
      </w:r>
      <w:r w:rsidRPr="006213C1">
        <w:rPr>
          <w:rFonts w:ascii="GHEA Mariam" w:hAnsi="GHEA Mariam"/>
          <w:color w:val="000000"/>
        </w:rPr>
        <w:t xml:space="preserve">2021 թվականի հունիսի 30-ի Հայաստանի Հանրապետության քրեական դատավարության օրենսգրքի (այսուհետ` Օրենսգիրք) </w:t>
      </w:r>
      <w:r w:rsidR="004937D4" w:rsidRPr="006213C1">
        <w:rPr>
          <w:rFonts w:ascii="GHEA Mariam" w:hAnsi="GHEA Mariam"/>
          <w:color w:val="000000"/>
          <w:lang w:val="hy-AM"/>
        </w:rPr>
        <w:t>135-րդ հոդված</w:t>
      </w:r>
      <w:r w:rsidR="00A0644B" w:rsidRPr="006213C1">
        <w:rPr>
          <w:rFonts w:ascii="GHEA Mariam" w:hAnsi="GHEA Mariam"/>
          <w:color w:val="000000"/>
          <w:lang w:val="hy-AM"/>
        </w:rPr>
        <w:t xml:space="preserve">ը </w:t>
      </w:r>
      <w:r w:rsidR="00A0644B" w:rsidRPr="006213C1">
        <w:rPr>
          <w:rFonts w:ascii="GHEA Mariam" w:hAnsi="GHEA Mariam"/>
          <w:color w:val="000000"/>
          <w:szCs w:val="21"/>
          <w:shd w:val="clear" w:color="auto" w:fill="FFFFFF"/>
        </w:rPr>
        <w:t xml:space="preserve">լրացնել հետևյալ բովանդակությամբ </w:t>
      </w:r>
      <w:r w:rsidR="00A0644B" w:rsidRPr="006213C1">
        <w:rPr>
          <w:rFonts w:ascii="GHEA Mariam" w:hAnsi="GHEA Mariam"/>
          <w:color w:val="000000"/>
          <w:szCs w:val="21"/>
          <w:shd w:val="clear" w:color="auto" w:fill="FFFFFF"/>
          <w:lang w:val="hy-AM"/>
        </w:rPr>
        <w:t>4-րդ</w:t>
      </w:r>
      <w:r w:rsidR="00A0644B" w:rsidRPr="006213C1">
        <w:rPr>
          <w:rFonts w:ascii="GHEA Mariam" w:hAnsi="GHEA Mariam"/>
          <w:color w:val="000000"/>
          <w:szCs w:val="21"/>
          <w:shd w:val="clear" w:color="auto" w:fill="FFFFFF"/>
        </w:rPr>
        <w:t xml:space="preserve"> մասով.</w:t>
      </w:r>
    </w:p>
    <w:p w:rsidR="004937D4" w:rsidRPr="006213C1" w:rsidRDefault="004937D4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6213C1">
        <w:rPr>
          <w:rFonts w:ascii="GHEA Mariam" w:hAnsi="GHEA Mariam"/>
          <w:color w:val="000000"/>
          <w:lang w:val="hy-AM"/>
        </w:rPr>
        <w:t>«</w:t>
      </w:r>
      <w:r w:rsidR="00503AF0">
        <w:rPr>
          <w:rFonts w:ascii="GHEA Mariam" w:hAnsi="GHEA Mariam"/>
          <w:color w:val="000000"/>
          <w:lang w:val="hy-AM"/>
        </w:rPr>
        <w:t>4․</w:t>
      </w:r>
      <w:bookmarkStart w:id="0" w:name="_GoBack"/>
      <w:bookmarkEnd w:id="0"/>
      <w:r w:rsidR="00520D31" w:rsidRPr="00520D31">
        <w:rPr>
          <w:rFonts w:ascii="GHEA Mariam" w:hAnsi="GHEA Mariam"/>
          <w:color w:val="000000"/>
        </w:rPr>
        <w:t>Սույն հոդվածի 2-րդ մասով նախատեսված դեպքում դատարանի՝ գույքի արգելադրումը վերացնելու մասին որոշումն ենթակա է անհապաղ կատարման՝ «Կատարողական վարույթի մասին» օրենքով սահմանված կարգով։</w:t>
      </w:r>
      <w:r w:rsidRPr="006213C1">
        <w:rPr>
          <w:rFonts w:ascii="GHEA Mariam" w:hAnsi="GHEA Mariam"/>
          <w:color w:val="000000"/>
          <w:lang w:val="hy-AM"/>
        </w:rPr>
        <w:t>»</w:t>
      </w:r>
      <w:r w:rsidR="000C4275" w:rsidRPr="006213C1">
        <w:rPr>
          <w:rFonts w:ascii="GHEA Mariam" w:hAnsi="GHEA Mariam"/>
          <w:color w:val="000000"/>
          <w:lang w:val="hy-AM"/>
        </w:rPr>
        <w:t>։</w:t>
      </w:r>
    </w:p>
    <w:p w:rsidR="00DE5C48" w:rsidRPr="006213C1" w:rsidRDefault="00DE5C48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</w:rPr>
      </w:pPr>
    </w:p>
    <w:p w:rsidR="00446B56" w:rsidRPr="006213C1" w:rsidRDefault="004937D4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6213C1">
        <w:rPr>
          <w:rFonts w:ascii="GHEA Mariam" w:hAnsi="GHEA Mariam"/>
          <w:b/>
          <w:color w:val="000000"/>
          <w:lang w:val="hy-AM"/>
        </w:rPr>
        <w:t>Հոդված 2</w:t>
      </w:r>
      <w:r w:rsidRPr="006213C1">
        <w:rPr>
          <w:rFonts w:ascii="Microsoft JhengHei" w:eastAsia="Microsoft JhengHei" w:hAnsi="Microsoft JhengHei" w:cs="Microsoft JhengHei" w:hint="eastAsia"/>
          <w:b/>
          <w:color w:val="000000"/>
          <w:lang w:val="hy-AM"/>
        </w:rPr>
        <w:t>․</w:t>
      </w:r>
      <w:r w:rsidRPr="006213C1">
        <w:rPr>
          <w:rFonts w:ascii="GHEA Mariam" w:hAnsi="GHEA Mariam"/>
          <w:color w:val="000000"/>
          <w:lang w:val="hy-AM"/>
        </w:rPr>
        <w:t xml:space="preserve"> Օերնքի </w:t>
      </w:r>
      <w:r w:rsidR="00AE00B8" w:rsidRPr="006213C1">
        <w:rPr>
          <w:rFonts w:ascii="GHEA Mariam" w:hAnsi="GHEA Mariam"/>
          <w:color w:val="000000"/>
          <w:lang w:val="hy-AM"/>
        </w:rPr>
        <w:t xml:space="preserve">160-րդ հոդվածի 7-րդ մասում </w:t>
      </w:r>
      <w:r w:rsidRPr="006213C1">
        <w:rPr>
          <w:rFonts w:ascii="GHEA Mariam" w:hAnsi="GHEA Mariam"/>
          <w:color w:val="000000"/>
          <w:lang w:val="hy-AM"/>
        </w:rPr>
        <w:t>«միջոցներ»</w:t>
      </w:r>
      <w:r w:rsidR="00AE00B8" w:rsidRPr="006213C1">
        <w:rPr>
          <w:rFonts w:ascii="GHEA Mariam" w:hAnsi="GHEA Mariam"/>
          <w:color w:val="000000"/>
          <w:lang w:val="hy-AM"/>
        </w:rPr>
        <w:t xml:space="preserve"> բառից հետո լրացնել «</w:t>
      </w:r>
      <w:r w:rsidRPr="006213C1">
        <w:rPr>
          <w:rFonts w:ascii="GHEA Mariam" w:hAnsi="GHEA Mariam"/>
          <w:color w:val="000000"/>
          <w:lang w:val="hy-AM"/>
        </w:rPr>
        <w:t>, որոնք ենթակա են անհապաղ կատարման՝«Կատարողական վարույթի մասին» օրենքով սահմանված կարգով» բառերը։</w:t>
      </w:r>
    </w:p>
    <w:p w:rsidR="00DE5C48" w:rsidRPr="006213C1" w:rsidRDefault="00DE5C48" w:rsidP="006213C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</w:p>
    <w:p w:rsidR="00DE5C48" w:rsidRPr="006213C1" w:rsidRDefault="00DE5C48" w:rsidP="006213C1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6213C1">
        <w:rPr>
          <w:rFonts w:ascii="GHEA Mariam" w:eastAsia="Times New Roman" w:hAnsi="GHEA Mariam" w:cs="Times New Roman"/>
          <w:b/>
          <w:sz w:val="24"/>
          <w:szCs w:val="24"/>
          <w:lang w:val="hy-AM"/>
        </w:rPr>
        <w:t xml:space="preserve">Հոդված </w:t>
      </w:r>
      <w:r w:rsidR="00EE36F6" w:rsidRPr="006213C1">
        <w:rPr>
          <w:rFonts w:ascii="GHEA Mariam" w:eastAsia="Times New Roman" w:hAnsi="GHEA Mariam" w:cs="Times New Roman"/>
          <w:b/>
          <w:sz w:val="24"/>
          <w:szCs w:val="24"/>
          <w:lang w:val="hy-AM"/>
        </w:rPr>
        <w:t>3</w:t>
      </w:r>
      <w:r w:rsidRPr="006213C1">
        <w:rPr>
          <w:rFonts w:ascii="GHEA Mariam" w:eastAsia="Times New Roman" w:hAnsi="GHEA Mariam" w:cs="Times New Roman"/>
          <w:b/>
          <w:sz w:val="24"/>
          <w:szCs w:val="24"/>
          <w:lang w:val="hy-AM"/>
        </w:rPr>
        <w:t>.</w:t>
      </w:r>
      <w:r w:rsidRPr="00516CC5">
        <w:rPr>
          <w:rFonts w:ascii="GHEA Mariam" w:hAnsi="GHEA Mariam"/>
          <w:b/>
        </w:rPr>
        <w:t xml:space="preserve"> </w:t>
      </w:r>
      <w:r w:rsidRPr="00516CC5">
        <w:rPr>
          <w:rFonts w:ascii="GHEA Mariam" w:eastAsia="Times New Roman" w:hAnsi="GHEA Mariam" w:cs="Times New Roman"/>
          <w:b/>
          <w:sz w:val="24"/>
          <w:szCs w:val="24"/>
          <w:lang w:val="hy-AM"/>
        </w:rPr>
        <w:t>Եզրափակիչ մաս</w:t>
      </w:r>
    </w:p>
    <w:p w:rsidR="00DE5C48" w:rsidRPr="006213C1" w:rsidRDefault="00DE5C48" w:rsidP="006213C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6213C1">
        <w:rPr>
          <w:rFonts w:ascii="GHEA Mariam" w:eastAsia="Times New Roman" w:hAnsi="GHEA Mariam" w:cs="Times New Roman"/>
          <w:sz w:val="24"/>
          <w:szCs w:val="24"/>
          <w:lang w:val="hy-AM"/>
        </w:rPr>
        <w:t>Սույն օրենքն ուժի մեջ է մտնում պաշտոնական հրապարակմանը հաջորդող օրվանից։</w:t>
      </w:r>
    </w:p>
    <w:p w:rsidR="00DE5C48" w:rsidRPr="006213C1" w:rsidRDefault="00DE5C48" w:rsidP="006213C1">
      <w:pPr>
        <w:spacing w:after="0" w:line="360" w:lineRule="auto"/>
        <w:rPr>
          <w:rFonts w:ascii="GHEA Mariam" w:hAnsi="GHEA Mariam"/>
        </w:rPr>
      </w:pPr>
    </w:p>
    <w:p w:rsidR="00DE5C48" w:rsidRPr="006213C1" w:rsidRDefault="00DE5C48" w:rsidP="006213C1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:rsidR="00CB68F3" w:rsidRPr="006213C1" w:rsidRDefault="00CB68F3" w:rsidP="006213C1">
      <w:pPr>
        <w:spacing w:after="0" w:line="360" w:lineRule="auto"/>
        <w:jc w:val="center"/>
        <w:rPr>
          <w:rFonts w:ascii="GHEA Mariam" w:eastAsia="Times New Roman" w:hAnsi="GHEA Mariam" w:cs="GHEA Grapalat"/>
          <w:b/>
          <w:sz w:val="24"/>
          <w:szCs w:val="24"/>
        </w:rPr>
      </w:pPr>
      <w:r w:rsidRPr="006213C1">
        <w:rPr>
          <w:rFonts w:ascii="GHEA Mariam" w:eastAsia="Times New Roman" w:hAnsi="GHEA Mariam" w:cs="GHEA Grapalat"/>
          <w:b/>
          <w:sz w:val="24"/>
          <w:szCs w:val="24"/>
        </w:rPr>
        <w:t>ՀԱՆՐԱՊԵՏՈՒԹՅԱՆ  ՆԱԽԱԳԱՀ                                 Վ. ԽԱՉԱՏՈՒՐՅԱՆ</w:t>
      </w:r>
    </w:p>
    <w:sectPr w:rsidR="00CB68F3" w:rsidRPr="00621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DFC"/>
    <w:multiLevelType w:val="hybridMultilevel"/>
    <w:tmpl w:val="A474819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8"/>
    <w:rsid w:val="000C4275"/>
    <w:rsid w:val="00273540"/>
    <w:rsid w:val="002C7A52"/>
    <w:rsid w:val="00320F12"/>
    <w:rsid w:val="00446B56"/>
    <w:rsid w:val="004937D4"/>
    <w:rsid w:val="004C5068"/>
    <w:rsid w:val="00503AF0"/>
    <w:rsid w:val="00516CC5"/>
    <w:rsid w:val="00520D31"/>
    <w:rsid w:val="005551E7"/>
    <w:rsid w:val="00606F85"/>
    <w:rsid w:val="006213C1"/>
    <w:rsid w:val="00641545"/>
    <w:rsid w:val="00677516"/>
    <w:rsid w:val="00714CC0"/>
    <w:rsid w:val="00A0644B"/>
    <w:rsid w:val="00AE00B8"/>
    <w:rsid w:val="00CB68F3"/>
    <w:rsid w:val="00DE5C48"/>
    <w:rsid w:val="00E517C4"/>
    <w:rsid w:val="00E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0E92"/>
  <w15:chartTrackingRefBased/>
  <w15:docId w15:val="{D2AC27A3-E8E1-4EAA-9D79-36DC93E3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23</cp:revision>
  <dcterms:created xsi:type="dcterms:W3CDTF">2024-07-15T09:38:00Z</dcterms:created>
  <dcterms:modified xsi:type="dcterms:W3CDTF">2024-07-26T13:18:00Z</dcterms:modified>
</cp:coreProperties>
</file>