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72" w:rsidRDefault="00C53372" w:rsidP="004C6A8A">
      <w:pPr>
        <w:spacing w:after="0" w:line="360" w:lineRule="auto"/>
        <w:jc w:val="right"/>
        <w:rPr>
          <w:rFonts w:ascii="GHEA Mariam" w:hAnsi="GHEA Mariam"/>
          <w:iCs/>
          <w:sz w:val="24"/>
          <w:szCs w:val="24"/>
          <w:shd w:val="clear" w:color="auto" w:fill="FFFFFF"/>
        </w:rPr>
      </w:pPr>
      <w:r>
        <w:rPr>
          <w:rFonts w:ascii="GHEA Mariam" w:hAnsi="GHEA Mariam"/>
          <w:iCs/>
          <w:sz w:val="24"/>
          <w:szCs w:val="24"/>
          <w:shd w:val="clear" w:color="auto" w:fill="FFFFFF"/>
        </w:rPr>
        <w:t>ՆԱԽԱԳԻԾ</w:t>
      </w:r>
    </w:p>
    <w:p w:rsidR="00C53372" w:rsidRDefault="00C53372" w:rsidP="004C6A8A">
      <w:pPr>
        <w:spacing w:after="0" w:line="360" w:lineRule="auto"/>
        <w:jc w:val="right"/>
        <w:rPr>
          <w:rFonts w:ascii="GHEA Mariam" w:hAnsi="GHEA Mariam"/>
          <w:sz w:val="24"/>
          <w:szCs w:val="24"/>
        </w:rPr>
      </w:pPr>
    </w:p>
    <w:p w:rsidR="00C53372" w:rsidRDefault="00C53372" w:rsidP="004C6A8A">
      <w:pPr>
        <w:spacing w:after="0" w:line="360" w:lineRule="auto"/>
        <w:jc w:val="center"/>
        <w:rPr>
          <w:rFonts w:ascii="GHEA Mariam" w:hAnsi="GHEA Mariam"/>
          <w:b/>
          <w:sz w:val="28"/>
          <w:szCs w:val="24"/>
        </w:rPr>
      </w:pPr>
      <w:r>
        <w:rPr>
          <w:rFonts w:ascii="GHEA Mariam" w:hAnsi="GHEA Mariam"/>
          <w:b/>
          <w:sz w:val="28"/>
          <w:szCs w:val="24"/>
        </w:rPr>
        <w:t>ՀԱՅԱՍՏԱՆԻ ՀԱՆՐԱՊԵՏՈՒԹՅԱՆ</w:t>
      </w:r>
    </w:p>
    <w:p w:rsidR="00C53372" w:rsidRDefault="00C53372" w:rsidP="004C6A8A">
      <w:pPr>
        <w:spacing w:after="0" w:line="360" w:lineRule="auto"/>
        <w:jc w:val="center"/>
        <w:rPr>
          <w:rFonts w:ascii="GHEA Mariam" w:hAnsi="GHEA Mariam"/>
          <w:b/>
          <w:sz w:val="28"/>
          <w:szCs w:val="24"/>
        </w:rPr>
      </w:pPr>
      <w:r>
        <w:rPr>
          <w:rFonts w:ascii="GHEA Mariam" w:hAnsi="GHEA Mariam"/>
          <w:b/>
          <w:sz w:val="28"/>
          <w:szCs w:val="24"/>
        </w:rPr>
        <w:t>ՕՐԵՆՔԸ</w:t>
      </w:r>
    </w:p>
    <w:p w:rsidR="00C53372" w:rsidRPr="00C53372" w:rsidRDefault="00C53372" w:rsidP="004C6A8A">
      <w:pPr>
        <w:shd w:val="clear" w:color="auto" w:fill="FFFFFF"/>
        <w:spacing w:after="0" w:line="360" w:lineRule="auto"/>
        <w:jc w:val="center"/>
        <w:rPr>
          <w:rFonts w:ascii="GHEA Mariam" w:eastAsia="Times New Roman" w:hAnsi="GHEA Mariam" w:cs="Times New Roman"/>
          <w:b/>
          <w:bCs/>
          <w:sz w:val="24"/>
          <w:szCs w:val="24"/>
        </w:rPr>
      </w:pPr>
    </w:p>
    <w:p w:rsidR="00C53372" w:rsidRDefault="00C53372" w:rsidP="004C6A8A">
      <w:pPr>
        <w:shd w:val="clear" w:color="auto" w:fill="FFFFFF"/>
        <w:spacing w:after="0" w:line="360" w:lineRule="auto"/>
        <w:jc w:val="center"/>
        <w:rPr>
          <w:rFonts w:ascii="GHEA Mariam" w:eastAsia="Times New Roman" w:hAnsi="GHEA Mariam" w:cs="Times New Roman"/>
          <w:sz w:val="24"/>
          <w:szCs w:val="24"/>
        </w:rPr>
      </w:pPr>
      <w:r w:rsidRPr="00C53372">
        <w:rPr>
          <w:rFonts w:ascii="GHEA Mariam" w:eastAsia="Times New Roman" w:hAnsi="GHEA Mariam" w:cs="Times New Roman"/>
          <w:b/>
          <w:bCs/>
          <w:sz w:val="24"/>
          <w:szCs w:val="24"/>
        </w:rPr>
        <w:t xml:space="preserve">ՀԱՅԱՍՏԱՆԻ ՀԱՆՐԱՊԵՏՈՒԹՅԱՆ ՔԱՂԱՔԱՑԻԱԿԱՆ ԴԱՏԱՎԱՐՈՒԹՅԱՆ </w:t>
      </w:r>
      <w:r w:rsidRPr="00FB1D5F">
        <w:rPr>
          <w:rFonts w:ascii="GHEA Mariam" w:eastAsia="Times New Roman" w:hAnsi="GHEA Mariam" w:cs="Times New Roman"/>
          <w:b/>
          <w:bCs/>
          <w:sz w:val="24"/>
          <w:szCs w:val="24"/>
        </w:rPr>
        <w:t>ՕՐԵՆՍԳՐՔՈՒՄ ՓՈՓՈԽՈՒԹՅՈՒՆՆԵՐ ԿԱՏԱՐԵԼՈՒ</w:t>
      </w:r>
      <w:r w:rsidRPr="00C53372">
        <w:rPr>
          <w:rFonts w:ascii="GHEA Mariam" w:eastAsia="Times New Roman" w:hAnsi="GHEA Mariam" w:cs="Times New Roman"/>
          <w:b/>
          <w:bCs/>
          <w:sz w:val="24"/>
          <w:szCs w:val="24"/>
        </w:rPr>
        <w:t xml:space="preserve"> ՄԱՍԻՆ</w:t>
      </w:r>
    </w:p>
    <w:p w:rsidR="00C53372" w:rsidRDefault="00C53372" w:rsidP="004C6A8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Sylfaen" w:hAnsi="Sylfaen"/>
          <w:color w:val="000000"/>
          <w:sz w:val="21"/>
          <w:szCs w:val="21"/>
        </w:rPr>
      </w:pPr>
    </w:p>
    <w:p w:rsidR="00C53372" w:rsidRPr="00F25D83" w:rsidRDefault="00C53372" w:rsidP="004C6A8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color w:val="000000"/>
          <w:lang w:val="hy-AM"/>
        </w:rPr>
      </w:pPr>
      <w:r w:rsidRPr="00C53372">
        <w:rPr>
          <w:rFonts w:ascii="GHEA Mariam" w:hAnsi="GHEA Mariam"/>
          <w:b/>
          <w:bCs/>
          <w:color w:val="000000"/>
        </w:rPr>
        <w:t>Հոդված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C53372">
        <w:rPr>
          <w:rFonts w:ascii="GHEA Mariam" w:hAnsi="GHEA Mariam"/>
          <w:b/>
          <w:bCs/>
          <w:color w:val="000000"/>
        </w:rPr>
        <w:t>1.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C53372">
        <w:rPr>
          <w:rFonts w:ascii="GHEA Mariam" w:hAnsi="GHEA Mariam"/>
          <w:color w:val="000000"/>
        </w:rPr>
        <w:t>2018 թվական</w:t>
      </w:r>
      <w:bookmarkStart w:id="0" w:name="_GoBack"/>
      <w:bookmarkEnd w:id="0"/>
      <w:r w:rsidRPr="00C53372">
        <w:rPr>
          <w:rFonts w:ascii="GHEA Mariam" w:hAnsi="GHEA Mariam"/>
          <w:color w:val="000000"/>
        </w:rPr>
        <w:t xml:space="preserve">ի փետրվարի 9-ի Հայաստանի Հանրապետության քաղաքացիական դատավարության օրենսգրքի (այսուհետ՝ Օրենսգիրք) </w:t>
      </w:r>
      <w:r w:rsidR="00F25D83">
        <w:rPr>
          <w:rFonts w:ascii="GHEA Mariam" w:hAnsi="GHEA Mariam"/>
          <w:color w:val="000000"/>
        </w:rPr>
        <w:t>132-</w:t>
      </w:r>
      <w:r w:rsidR="00F25D83">
        <w:rPr>
          <w:rFonts w:ascii="GHEA Mariam" w:hAnsi="GHEA Mariam"/>
          <w:color w:val="000000"/>
          <w:lang w:val="hy-AM"/>
        </w:rPr>
        <w:t>րդ հոդվածի 3-րդ և 4-րդ մասերն ուժը կորցրած ճանաչել։</w:t>
      </w:r>
    </w:p>
    <w:p w:rsidR="00C53372" w:rsidRDefault="00C53372" w:rsidP="004C6A8A">
      <w:pPr>
        <w:spacing w:after="0" w:line="360" w:lineRule="auto"/>
      </w:pPr>
    </w:p>
    <w:p w:rsidR="00F25D83" w:rsidRDefault="00F25D83" w:rsidP="004C6A8A">
      <w:pPr>
        <w:shd w:val="clear" w:color="auto" w:fill="FFFFFF"/>
        <w:spacing w:after="0" w:line="360" w:lineRule="auto"/>
        <w:ind w:firstLine="375"/>
        <w:jc w:val="both"/>
        <w:rPr>
          <w:rFonts w:ascii="GHEA Mariam" w:eastAsia="Times New Roman" w:hAnsi="GHEA Mariam" w:cs="Times New Roman"/>
          <w:b/>
          <w:sz w:val="24"/>
          <w:szCs w:val="24"/>
          <w:lang w:val="hy-AM"/>
        </w:rPr>
      </w:pPr>
      <w:r>
        <w:rPr>
          <w:rFonts w:ascii="GHEA Mariam" w:eastAsia="Times New Roman" w:hAnsi="GHEA Mariam" w:cs="Times New Roman"/>
          <w:b/>
          <w:sz w:val="24"/>
          <w:szCs w:val="24"/>
          <w:lang w:val="hy-AM"/>
        </w:rPr>
        <w:t>Հոդված 2.</w:t>
      </w:r>
      <w:r w:rsidRPr="009334F1">
        <w:t xml:space="preserve"> </w:t>
      </w:r>
      <w:r w:rsidRPr="00A46FB8">
        <w:rPr>
          <w:rFonts w:ascii="GHEA Mariam" w:eastAsia="Times New Roman" w:hAnsi="GHEA Mariam" w:cs="Times New Roman"/>
          <w:b/>
          <w:sz w:val="24"/>
          <w:szCs w:val="24"/>
          <w:lang w:val="hy-AM"/>
        </w:rPr>
        <w:t>Եզրափակիչ մաս</w:t>
      </w:r>
    </w:p>
    <w:p w:rsidR="00F25D83" w:rsidRPr="00F25D83" w:rsidRDefault="00F25D83" w:rsidP="004C6A8A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0" w:firstLine="360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 w:rsidRPr="00F25D83">
        <w:rPr>
          <w:rFonts w:ascii="GHEA Mariam" w:eastAsia="Times New Roman" w:hAnsi="GHEA Mariam" w:cs="Times New Roman"/>
          <w:sz w:val="24"/>
          <w:szCs w:val="24"/>
          <w:lang w:val="hy-AM"/>
        </w:rPr>
        <w:t>Սույն օրենքն ուժի մեջ է մտնում պաշտոնական հրապարակմանը հաջորդող օրվանից։</w:t>
      </w:r>
    </w:p>
    <w:p w:rsidR="00F25D83" w:rsidRDefault="00F25D83" w:rsidP="004C6A8A">
      <w:pPr>
        <w:spacing w:after="0" w:line="360" w:lineRule="auto"/>
      </w:pPr>
    </w:p>
    <w:p w:rsidR="00F25D83" w:rsidRDefault="00F25D83" w:rsidP="00A46FB8">
      <w:pPr>
        <w:shd w:val="clear" w:color="auto" w:fill="FFFFFF"/>
        <w:spacing w:after="0" w:line="360" w:lineRule="auto"/>
        <w:rPr>
          <w:rFonts w:ascii="GHEA Mariam" w:eastAsia="Times New Roman" w:hAnsi="GHEA Mariam" w:cs="Times New Roman"/>
          <w:sz w:val="24"/>
          <w:szCs w:val="24"/>
          <w:lang w:val="hy-AM"/>
        </w:rPr>
      </w:pPr>
    </w:p>
    <w:p w:rsidR="00992823" w:rsidRPr="00992823" w:rsidRDefault="00992823" w:rsidP="004C6A8A">
      <w:pPr>
        <w:spacing w:after="0" w:line="360" w:lineRule="auto"/>
        <w:jc w:val="center"/>
        <w:rPr>
          <w:rFonts w:ascii="GHEA Grapalat" w:eastAsia="Times New Roman" w:hAnsi="GHEA Grapalat" w:cs="GHEA Grapalat"/>
          <w:b/>
          <w:sz w:val="24"/>
          <w:szCs w:val="24"/>
        </w:rPr>
      </w:pPr>
      <w:r w:rsidRPr="00992823">
        <w:rPr>
          <w:rFonts w:ascii="GHEA Grapalat" w:eastAsia="Times New Roman" w:hAnsi="GHEA Grapalat" w:cs="GHEA Grapalat"/>
          <w:b/>
          <w:sz w:val="24"/>
          <w:szCs w:val="24"/>
        </w:rPr>
        <w:t>ՀԱՆՐԱՊԵՏՈՒԹՅԱՆ  ՆԱԽԱԳԱՀ                                 Վ. ԽԱՉԱՏՈՒՐՅԱՆ</w:t>
      </w:r>
    </w:p>
    <w:sectPr w:rsidR="00992823" w:rsidRPr="00992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DFC"/>
    <w:multiLevelType w:val="hybridMultilevel"/>
    <w:tmpl w:val="A4748198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23524EF"/>
    <w:multiLevelType w:val="hybridMultilevel"/>
    <w:tmpl w:val="199A8988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32"/>
    <w:rsid w:val="00280B32"/>
    <w:rsid w:val="00320F12"/>
    <w:rsid w:val="004C6A8A"/>
    <w:rsid w:val="008616C4"/>
    <w:rsid w:val="00992823"/>
    <w:rsid w:val="009B5CB4"/>
    <w:rsid w:val="00A46FB8"/>
    <w:rsid w:val="00C53372"/>
    <w:rsid w:val="00F25D83"/>
    <w:rsid w:val="00F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2BF87-1C4C-4D89-8BFA-271D036D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37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5D8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Հայկազ Գրիգորյան</dc:creator>
  <cp:keywords/>
  <dc:description/>
  <cp:lastModifiedBy>Հայկազ Գրիգորյան</cp:lastModifiedBy>
  <cp:revision>9</cp:revision>
  <dcterms:created xsi:type="dcterms:W3CDTF">2024-07-15T09:34:00Z</dcterms:created>
  <dcterms:modified xsi:type="dcterms:W3CDTF">2024-07-18T06:29:00Z</dcterms:modified>
</cp:coreProperties>
</file>