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B62B" w14:textId="77777777" w:rsidR="00473813" w:rsidRPr="00D72642" w:rsidRDefault="00473813" w:rsidP="00473813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D72642">
        <w:rPr>
          <w:rFonts w:ascii="GHEA Grapalat" w:hAnsi="GHEA Grapalat" w:cs="GHEA Mariam"/>
          <w:b/>
          <w:lang w:val="hy-AM"/>
        </w:rPr>
        <w:t>Հիմնավորում</w:t>
      </w:r>
    </w:p>
    <w:p w14:paraId="55E67AC4" w14:textId="799E8727" w:rsidR="00473813" w:rsidRPr="00D72642" w:rsidRDefault="00473813" w:rsidP="00473813">
      <w:pPr>
        <w:spacing w:line="360" w:lineRule="auto"/>
        <w:jc w:val="center"/>
        <w:rPr>
          <w:rFonts w:ascii="GHEA Grapalat" w:hAnsi="GHEA Grapalat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Հայաստանի Հ</w:t>
      </w:r>
      <w:r w:rsidRPr="00830DE0">
        <w:rPr>
          <w:rFonts w:ascii="GHEA Grapalat" w:hAnsi="GHEA Grapalat"/>
          <w:lang w:val="hy-AM"/>
        </w:rPr>
        <w:t xml:space="preserve">անրապետության կառավարության 2017 </w:t>
      </w:r>
      <w:r>
        <w:rPr>
          <w:rFonts w:ascii="GHEA Grapalat" w:hAnsi="GHEA Grapalat"/>
          <w:lang w:val="hy-AM"/>
        </w:rPr>
        <w:t>թվականի հուլիս</w:t>
      </w:r>
      <w:r w:rsidRPr="00830DE0">
        <w:rPr>
          <w:rFonts w:ascii="GHEA Grapalat" w:hAnsi="GHEA Grapalat"/>
          <w:lang w:val="hy-AM"/>
        </w:rPr>
        <w:t xml:space="preserve">ի 13-ի </w:t>
      </w:r>
      <w:r w:rsidR="00804587" w:rsidRPr="001E43B7">
        <w:rPr>
          <w:rFonts w:ascii="GHEA Grapalat" w:hAnsi="GHEA Grapalat"/>
          <w:lang w:val="hy-AM"/>
        </w:rPr>
        <w:t>N</w:t>
      </w:r>
      <w:r w:rsidR="001E43B7">
        <w:rPr>
          <w:rFonts w:ascii="GHEA Grapalat" w:hAnsi="GHEA Grapalat"/>
          <w:lang w:val="hy-AM"/>
        </w:rPr>
        <w:t xml:space="preserve"> 814-Ն որոշման մեջ լրացում</w:t>
      </w:r>
      <w:r w:rsidRPr="00830DE0">
        <w:rPr>
          <w:rFonts w:ascii="GHEA Grapalat" w:hAnsi="GHEA Grapalat"/>
          <w:lang w:val="hy-AM"/>
        </w:rPr>
        <w:t xml:space="preserve"> կատարելու մասին</w:t>
      </w:r>
      <w:r w:rsidRPr="00D72642">
        <w:rPr>
          <w:rFonts w:ascii="GHEA Grapalat" w:hAnsi="GHEA Grapalat"/>
          <w:lang w:val="hy-AM"/>
        </w:rPr>
        <w:t xml:space="preserve">» </w:t>
      </w:r>
      <w:r w:rsidRPr="00D72642">
        <w:rPr>
          <w:rFonts w:ascii="GHEA Grapalat" w:hAnsi="GHEA Grapalat" w:cs="GHEA Mariam"/>
          <w:lang w:val="hy-AM"/>
        </w:rPr>
        <w:t>ՀՀ կառավարության որոշման նախագծի վերաբերյալ</w:t>
      </w:r>
    </w:p>
    <w:p w14:paraId="0600A7D2" w14:textId="77777777" w:rsidR="00473813" w:rsidRDefault="00473813" w:rsidP="0047381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6232C501" w14:textId="77777777" w:rsidR="00473813" w:rsidRDefault="00473813" w:rsidP="0047381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7159D8AD" w14:textId="4F09AE36" w:rsidR="00473813" w:rsidRPr="00D72642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IRTEK Courier"/>
          <w:b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Իրավական ակտի անհրաժեշտությունը (նպատակը). </w:t>
      </w:r>
      <w:r w:rsidRPr="00D72642">
        <w:rPr>
          <w:rFonts w:ascii="GHEA Grapalat" w:hAnsi="GHEA Grapalat" w:cs="Sylfaen"/>
          <w:lang w:val="hy-AM" w:eastAsia="en-US"/>
        </w:rPr>
        <w:t>Նախագծի նպա</w:t>
      </w:r>
      <w:r w:rsidRPr="00D72642">
        <w:rPr>
          <w:rFonts w:ascii="GHEA Grapalat" w:hAnsi="GHEA Grapalat" w:cs="Sylfaen"/>
          <w:lang w:val="hy-AM" w:eastAsia="en-US"/>
        </w:rPr>
        <w:softHyphen/>
        <w:t xml:space="preserve">տակը </w:t>
      </w:r>
      <w:r w:rsidR="001E43B7" w:rsidRPr="008B04DF">
        <w:rPr>
          <w:rFonts w:ascii="GHEA Grapalat" w:hAnsi="GHEA Grapalat"/>
          <w:bCs/>
          <w:lang w:val="hy-AM"/>
        </w:rPr>
        <w:t>բնա</w:t>
      </w:r>
      <w:r w:rsidR="001E43B7">
        <w:rPr>
          <w:rFonts w:ascii="GHEA Grapalat" w:hAnsi="GHEA Grapalat"/>
          <w:bCs/>
          <w:lang w:val="hy-AM"/>
        </w:rPr>
        <w:softHyphen/>
      </w:r>
      <w:r w:rsidR="001E43B7" w:rsidRPr="008B04DF">
        <w:rPr>
          <w:rFonts w:ascii="GHEA Grapalat" w:hAnsi="GHEA Grapalat"/>
          <w:bCs/>
          <w:lang w:val="hy-AM"/>
        </w:rPr>
        <w:t>պահ</w:t>
      </w:r>
      <w:r w:rsidR="001E43B7">
        <w:rPr>
          <w:rFonts w:ascii="GHEA Grapalat" w:hAnsi="GHEA Grapalat"/>
          <w:bCs/>
          <w:lang w:val="hy-AM"/>
        </w:rPr>
        <w:softHyphen/>
      </w:r>
      <w:r w:rsidR="001E43B7" w:rsidRPr="008B04DF">
        <w:rPr>
          <w:rFonts w:ascii="GHEA Grapalat" w:hAnsi="GHEA Grapalat"/>
          <w:bCs/>
          <w:lang w:val="hy-AM"/>
        </w:rPr>
        <w:t>պանական հարկի պարտավորությունների</w:t>
      </w:r>
      <w:r w:rsidR="001E43B7" w:rsidRPr="008B04DF">
        <w:rPr>
          <w:rFonts w:ascii="GHEA Grapalat" w:hAnsi="GHEA Grapalat"/>
          <w:bCs/>
          <w:color w:val="000000"/>
          <w:lang w:val="hy-AM"/>
        </w:rPr>
        <w:t xml:space="preserve"> հաշ</w:t>
      </w:r>
      <w:r w:rsidR="001E43B7" w:rsidRPr="008B04DF">
        <w:rPr>
          <w:rFonts w:ascii="GHEA Grapalat" w:hAnsi="GHEA Grapalat"/>
          <w:bCs/>
          <w:color w:val="000000"/>
          <w:lang w:val="hy-AM"/>
        </w:rPr>
        <w:softHyphen/>
        <w:t>վառ</w:t>
      </w:r>
      <w:r w:rsidR="001E43B7" w:rsidRPr="008B04DF">
        <w:rPr>
          <w:rFonts w:ascii="GHEA Grapalat" w:hAnsi="GHEA Grapalat"/>
          <w:bCs/>
          <w:color w:val="000000"/>
          <w:lang w:val="hy-AM"/>
        </w:rPr>
        <w:softHyphen/>
        <w:t>ումն իրա</w:t>
      </w:r>
      <w:r w:rsidR="001E43B7">
        <w:rPr>
          <w:rFonts w:ascii="GHEA Grapalat" w:hAnsi="GHEA Grapalat"/>
          <w:bCs/>
          <w:color w:val="000000"/>
          <w:lang w:val="hy-AM"/>
        </w:rPr>
        <w:softHyphen/>
      </w:r>
      <w:r w:rsidR="001E43B7" w:rsidRPr="008B04DF">
        <w:rPr>
          <w:rFonts w:ascii="GHEA Grapalat" w:hAnsi="GHEA Grapalat"/>
          <w:bCs/>
          <w:color w:val="000000"/>
          <w:lang w:val="hy-AM"/>
        </w:rPr>
        <w:t>կա</w:t>
      </w:r>
      <w:r w:rsidR="001E43B7">
        <w:rPr>
          <w:rFonts w:ascii="GHEA Grapalat" w:hAnsi="GHEA Grapalat"/>
          <w:bCs/>
          <w:color w:val="000000"/>
          <w:lang w:val="hy-AM"/>
        </w:rPr>
        <w:softHyphen/>
      </w:r>
      <w:r w:rsidR="001E43B7" w:rsidRPr="008B04DF">
        <w:rPr>
          <w:rFonts w:ascii="GHEA Grapalat" w:hAnsi="GHEA Grapalat"/>
          <w:bCs/>
          <w:color w:val="000000"/>
          <w:lang w:val="hy-AM"/>
        </w:rPr>
        <w:t>նացնող լիա</w:t>
      </w:r>
      <w:r w:rsidR="001E43B7" w:rsidRPr="008B04DF">
        <w:rPr>
          <w:rFonts w:ascii="GHEA Grapalat" w:hAnsi="GHEA Grapalat"/>
          <w:bCs/>
          <w:color w:val="000000"/>
          <w:lang w:val="hy-AM"/>
        </w:rPr>
        <w:softHyphen/>
        <w:t>զոր մար</w:t>
      </w:r>
      <w:r w:rsidR="001E43B7" w:rsidRPr="008B04DF">
        <w:rPr>
          <w:rFonts w:ascii="GHEA Grapalat" w:hAnsi="GHEA Grapalat"/>
          <w:bCs/>
          <w:color w:val="000000"/>
          <w:lang w:val="hy-AM"/>
        </w:rPr>
        <w:softHyphen/>
        <w:t xml:space="preserve">մին </w:t>
      </w:r>
      <w:r w:rsidR="001E43B7">
        <w:rPr>
          <w:rFonts w:ascii="GHEA Grapalat" w:hAnsi="GHEA Grapalat" w:cs="GHEA Grapalat"/>
          <w:lang w:val="hy-AM"/>
        </w:rPr>
        <w:t>սահ</w:t>
      </w:r>
      <w:r w:rsidR="001E43B7">
        <w:rPr>
          <w:rFonts w:ascii="GHEA Grapalat" w:hAnsi="GHEA Grapalat" w:cs="GHEA Grapalat"/>
          <w:lang w:val="hy-AM"/>
        </w:rPr>
        <w:softHyphen/>
      </w:r>
      <w:r w:rsidR="001E43B7">
        <w:rPr>
          <w:rFonts w:ascii="GHEA Grapalat" w:hAnsi="GHEA Grapalat" w:cs="GHEA Grapalat"/>
          <w:lang w:val="hy-AM"/>
        </w:rPr>
        <w:softHyphen/>
        <w:t>մա</w:t>
      </w:r>
      <w:r w:rsidR="000C3AAD">
        <w:rPr>
          <w:rFonts w:ascii="GHEA Grapalat" w:hAnsi="GHEA Grapalat" w:cs="GHEA Grapalat"/>
          <w:lang w:val="hy-AM"/>
        </w:rPr>
        <w:softHyphen/>
      </w:r>
      <w:r w:rsidR="001E43B7">
        <w:rPr>
          <w:rFonts w:ascii="GHEA Grapalat" w:hAnsi="GHEA Grapalat" w:cs="GHEA Grapalat"/>
          <w:lang w:val="hy-AM"/>
        </w:rPr>
        <w:t>ն</w:t>
      </w:r>
      <w:r w:rsidR="001E43B7">
        <w:rPr>
          <w:rFonts w:ascii="GHEA Grapalat" w:hAnsi="GHEA Grapalat" w:cs="GHEA Grapalat"/>
          <w:lang w:val="hy-AM"/>
        </w:rPr>
        <w:softHyphen/>
        <w:t>ելն է</w:t>
      </w:r>
      <w:r w:rsidR="001E43B7" w:rsidRPr="001E43B7">
        <w:rPr>
          <w:rFonts w:ascii="GHEA Grapalat" w:hAnsi="GHEA Grapalat" w:cs="GHEA Grapalat"/>
          <w:lang w:val="hy-AM"/>
        </w:rPr>
        <w:t>:</w:t>
      </w:r>
    </w:p>
    <w:p w14:paraId="764F6038" w14:textId="23EBCEF7" w:rsidR="000512E1" w:rsidRDefault="00473813" w:rsidP="000512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D72642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>
        <w:rPr>
          <w:rFonts w:ascii="GHEA Grapalat" w:hAnsi="GHEA Grapalat" w:cs="Sylfaen"/>
          <w:lang w:val="hy-AM" w:eastAsia="en-US"/>
        </w:rPr>
        <w:t xml:space="preserve"> </w:t>
      </w:r>
      <w:r w:rsidR="000512E1" w:rsidRPr="00174290">
        <w:rPr>
          <w:rFonts w:ascii="GHEA Grapalat" w:hAnsi="GHEA Grapalat" w:cs="GHEA Grapalat"/>
          <w:lang w:val="hy-AM"/>
        </w:rPr>
        <w:t>ՀՀ հար</w:t>
      </w:r>
      <w:r w:rsidR="000D55CA">
        <w:rPr>
          <w:rFonts w:ascii="GHEA Grapalat" w:hAnsi="GHEA Grapalat" w:cs="GHEA Grapalat"/>
          <w:lang w:val="hy-AM"/>
        </w:rPr>
        <w:softHyphen/>
      </w:r>
      <w:r w:rsidR="000512E1" w:rsidRPr="00174290">
        <w:rPr>
          <w:rFonts w:ascii="GHEA Grapalat" w:hAnsi="GHEA Grapalat" w:cs="GHEA Grapalat"/>
          <w:lang w:val="hy-AM"/>
        </w:rPr>
        <w:t>կա</w:t>
      </w:r>
      <w:r w:rsidR="000D55CA">
        <w:rPr>
          <w:rFonts w:ascii="GHEA Grapalat" w:hAnsi="GHEA Grapalat" w:cs="GHEA Grapalat"/>
          <w:lang w:val="hy-AM"/>
        </w:rPr>
        <w:softHyphen/>
      </w:r>
      <w:r w:rsidR="000512E1" w:rsidRPr="00174290">
        <w:rPr>
          <w:rFonts w:ascii="GHEA Grapalat" w:hAnsi="GHEA Grapalat" w:cs="GHEA Grapalat"/>
          <w:lang w:val="hy-AM"/>
        </w:rPr>
        <w:t>յին օրենսգրքի (այսուհետ` Օրենսգիրք)՝</w:t>
      </w:r>
    </w:p>
    <w:p w14:paraId="5F65A3ED" w14:textId="77777777" w:rsidR="00B32B20" w:rsidRPr="00BB1DC3" w:rsidRDefault="00B32B20" w:rsidP="00B32B20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174290">
        <w:rPr>
          <w:rFonts w:ascii="GHEA Grapalat" w:hAnsi="GHEA Grapalat"/>
          <w:lang w:val="af-ZA"/>
        </w:rPr>
        <w:t xml:space="preserve">181-րդ հոդվածի 2-րդ </w:t>
      </w:r>
      <w:r w:rsidRPr="00174290">
        <w:rPr>
          <w:rFonts w:ascii="GHEA Grapalat" w:hAnsi="GHEA Grapalat"/>
          <w:lang w:val="hy-AM"/>
        </w:rPr>
        <w:t>մ</w:t>
      </w:r>
      <w:r w:rsidRPr="00174290">
        <w:rPr>
          <w:rFonts w:ascii="GHEA Grapalat" w:hAnsi="GHEA Grapalat"/>
          <w:lang w:val="af-ZA"/>
        </w:rPr>
        <w:t>աս</w:t>
      </w:r>
      <w:r w:rsidRPr="00174290">
        <w:rPr>
          <w:rFonts w:ascii="GHEA Grapalat" w:hAnsi="GHEA Grapalat"/>
          <w:lang w:val="hy-AM"/>
        </w:rPr>
        <w:t>ով սահմանված են արտանետման շարժական աղբյուր</w:t>
      </w:r>
      <w:r w:rsidRPr="00174290">
        <w:rPr>
          <w:rFonts w:ascii="GHEA Grapalat" w:hAnsi="GHEA Grapalat"/>
          <w:lang w:val="hy-AM"/>
        </w:rPr>
        <w:softHyphen/>
        <w:t>նե</w:t>
      </w:r>
      <w:r w:rsidRPr="00174290">
        <w:rPr>
          <w:rFonts w:ascii="GHEA Grapalat" w:hAnsi="GHEA Grapalat"/>
          <w:lang w:val="hy-AM"/>
        </w:rPr>
        <w:softHyphen/>
        <w:t>րից մթնոլորտային օդ վնասակար նյութերի ար</w:t>
      </w:r>
      <w:r w:rsidRPr="00174290">
        <w:rPr>
          <w:rFonts w:ascii="GHEA Grapalat" w:hAnsi="GHEA Grapalat"/>
          <w:lang w:val="hy-AM"/>
        </w:rPr>
        <w:softHyphen/>
        <w:t>տանետման համար բնապահպանական հարկը ՀՀ պետական բյուջե վճարելու ժամկետներն ու կարգը</w:t>
      </w:r>
      <w:r w:rsidRPr="00BB1DC3">
        <w:rPr>
          <w:rFonts w:ascii="GHEA Grapalat" w:hAnsi="GHEA Grapalat"/>
          <w:lang w:val="hy-AM"/>
        </w:rPr>
        <w:t>: Մասնավորապես, նույն մասի՝</w:t>
      </w:r>
    </w:p>
    <w:p w14:paraId="594EA725" w14:textId="59A1ED91" w:rsidR="00B32B20" w:rsidRPr="007C51BF" w:rsidRDefault="00B32B20" w:rsidP="00B32B20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B32B20">
        <w:rPr>
          <w:rFonts w:ascii="GHEA Grapalat" w:hAnsi="GHEA Grapalat"/>
          <w:lang w:val="hy-AM"/>
        </w:rPr>
        <w:t>1-ին կետի համաձայն՝ Հայաստանի Հանրապետությունում գրանցված (հաշվառված) և շահագործվող այն ավտոտրանսպորտային միջոցների, այլ ինքնագնաց մեքենաների և մեխա</w:t>
      </w:r>
      <w:r w:rsidRPr="00B32B20">
        <w:rPr>
          <w:rFonts w:ascii="GHEA Grapalat" w:hAnsi="GHEA Grapalat"/>
          <w:lang w:val="hy-AM"/>
        </w:rPr>
        <w:softHyphen/>
        <w:t>նիզ</w:t>
      </w:r>
      <w:r w:rsidR="00E30C59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մների, ինչպես նաև լողամիջոցների համար, որոնց համար սահմանված է տեխ</w:t>
      </w:r>
      <w:r w:rsidRPr="00B32B20">
        <w:rPr>
          <w:rFonts w:ascii="GHEA Grapalat" w:hAnsi="GHEA Grapalat"/>
          <w:lang w:val="hy-AM"/>
        </w:rPr>
        <w:softHyphen/>
        <w:t>նի</w:t>
      </w:r>
      <w:r w:rsidRPr="00B32B20">
        <w:rPr>
          <w:rFonts w:ascii="GHEA Grapalat" w:hAnsi="GHEA Grapalat"/>
          <w:lang w:val="hy-AM"/>
        </w:rPr>
        <w:softHyphen/>
        <w:t>կա</w:t>
      </w:r>
      <w:r w:rsidRPr="00B32B20">
        <w:rPr>
          <w:rFonts w:ascii="GHEA Grapalat" w:hAnsi="GHEA Grapalat"/>
          <w:lang w:val="hy-AM"/>
        </w:rPr>
        <w:softHyphen/>
        <w:t>կան զննության պահանջ, Օրենսգրքի 175-րդ հոդվածով սահմանված կարգով հաշ</w:t>
      </w:r>
      <w:r w:rsidRPr="00B32B20">
        <w:rPr>
          <w:rFonts w:ascii="GHEA Grapalat" w:hAnsi="GHEA Grapalat"/>
          <w:lang w:val="hy-AM"/>
        </w:rPr>
        <w:softHyphen/>
        <w:t>վարկ</w:t>
      </w:r>
      <w:r w:rsidRPr="00B32B20">
        <w:rPr>
          <w:rFonts w:ascii="GHEA Grapalat" w:hAnsi="GHEA Grapalat"/>
          <w:lang w:val="hy-AM"/>
        </w:rPr>
        <w:softHyphen/>
        <w:t>ված բնա</w:t>
      </w:r>
      <w:r w:rsidRPr="00B32B20">
        <w:rPr>
          <w:rFonts w:ascii="GHEA Grapalat" w:hAnsi="GHEA Grapalat"/>
          <w:lang w:val="hy-AM"/>
        </w:rPr>
        <w:softHyphen/>
        <w:t>պահ</w:t>
      </w:r>
      <w:r w:rsidRPr="00B32B20">
        <w:rPr>
          <w:rFonts w:ascii="GHEA Grapalat" w:hAnsi="GHEA Grapalat"/>
          <w:lang w:val="hy-AM"/>
        </w:rPr>
        <w:softHyphen/>
        <w:t>պանական հարկը յուրաքանչյուր հարկային տարվա համար վճարվում է մինչև դրանց տարե</w:t>
      </w:r>
      <w:r w:rsidR="00E30C59">
        <w:rPr>
          <w:rFonts w:ascii="GHEA Grapalat" w:hAnsi="GHEA Grapalat"/>
          <w:lang w:val="hy-AM"/>
        </w:rPr>
        <w:softHyphen/>
      </w:r>
      <w:r w:rsidR="000C3AAD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կան տեխնիկական զննությունը, բացառությամբ նույն մասի 2-րդ կետով սահմանված դեպ</w:t>
      </w:r>
      <w:r w:rsidRPr="00B32B20">
        <w:rPr>
          <w:rFonts w:ascii="GHEA Grapalat" w:hAnsi="GHEA Grapalat"/>
          <w:lang w:val="hy-AM"/>
        </w:rPr>
        <w:softHyphen/>
        <w:t>քերի</w:t>
      </w:r>
      <w:r w:rsidRPr="007C51BF">
        <w:rPr>
          <w:rFonts w:ascii="GHEA Grapalat" w:hAnsi="GHEA Grapalat"/>
          <w:lang w:val="hy-AM"/>
        </w:rPr>
        <w:t>,</w:t>
      </w:r>
    </w:p>
    <w:p w14:paraId="396F0D6F" w14:textId="73D5C70E" w:rsidR="00B32B20" w:rsidRDefault="00B32B20" w:rsidP="00B32B20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2-րդ</w:t>
      </w:r>
      <w:r w:rsidRPr="007C51BF">
        <w:rPr>
          <w:rFonts w:ascii="GHEA Grapalat" w:hAnsi="GHEA Grapalat"/>
          <w:lang w:val="hy-AM"/>
        </w:rPr>
        <w:t xml:space="preserve"> կետի համաձայն՝ </w:t>
      </w:r>
      <w:r>
        <w:rPr>
          <w:rFonts w:ascii="GHEA Grapalat" w:hAnsi="GHEA Grapalat"/>
          <w:lang w:val="hy-AM"/>
        </w:rPr>
        <w:t>եթե ն</w:t>
      </w:r>
      <w:r w:rsidRPr="007C51BF">
        <w:rPr>
          <w:rFonts w:ascii="GHEA Grapalat" w:hAnsi="GHEA Grapalat"/>
          <w:lang w:val="hy-AM"/>
        </w:rPr>
        <w:t>ույն մասի 1-ին կետում նշված դեպքում տարեկան տեխ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նի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կա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կան զննության փոխա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րեն սահմանված է տեխնիկական զննության այլ պարբերա</w:t>
      </w:r>
      <w:r w:rsidRPr="008C2A8D"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կա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նություն, ապա Օրենս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գրքի 175-րդ հոդվածով սահմանված կարգով հաշվարկված բնա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պահ</w:t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պանական հարկը վճար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7C51BF">
        <w:rPr>
          <w:rFonts w:ascii="GHEA Grapalat" w:hAnsi="GHEA Grapalat"/>
          <w:lang w:val="hy-AM"/>
        </w:rPr>
        <w:t>վում է`</w:t>
      </w:r>
    </w:p>
    <w:p w14:paraId="746330BD" w14:textId="77777777" w:rsidR="00B32B20" w:rsidRPr="00B32B20" w:rsidRDefault="00B32B20" w:rsidP="00B32B20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32B20">
        <w:rPr>
          <w:rFonts w:ascii="GHEA Grapalat" w:hAnsi="GHEA Grapalat"/>
          <w:lang w:val="hy-AM"/>
        </w:rPr>
        <w:t>ա. հարկային տարվա ընթացքում երկու տեխնիկական զննություն անցնելու դեպքում` մինչև հարկային տարվա երկրորդ տեխնիկական զննությունը,</w:t>
      </w:r>
    </w:p>
    <w:p w14:paraId="1C51C590" w14:textId="5917A35D" w:rsidR="00B32B20" w:rsidRPr="00B32B20" w:rsidRDefault="00B32B20" w:rsidP="00B32B20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32B20">
        <w:rPr>
          <w:rFonts w:ascii="GHEA Grapalat" w:hAnsi="GHEA Grapalat"/>
          <w:lang w:val="hy-AM"/>
        </w:rPr>
        <w:lastRenderedPageBreak/>
        <w:t>բ. նույն կետի «ա» ենթակետով սահմանված պարբերականությունից տարբերվող պար</w:t>
      </w:r>
      <w:r w:rsidRPr="00B32B20">
        <w:rPr>
          <w:rFonts w:ascii="GHEA Grapalat" w:hAnsi="GHEA Grapalat"/>
          <w:lang w:val="hy-AM"/>
        </w:rPr>
        <w:softHyphen/>
        <w:t>բե</w:t>
      </w:r>
      <w:r w:rsidRPr="00B32B20">
        <w:rPr>
          <w:rFonts w:ascii="GHEA Grapalat" w:hAnsi="GHEA Grapalat"/>
          <w:lang w:val="hy-AM"/>
        </w:rPr>
        <w:softHyphen/>
        <w:t>րա</w:t>
      </w:r>
      <w:r w:rsidR="00E30C59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կանությամբ տեխնիկական զննություն անցնելու դեպքում` մինչև յուրաքանչյուր տեխ</w:t>
      </w:r>
      <w:r w:rsidRPr="00B32B20">
        <w:rPr>
          <w:rFonts w:ascii="GHEA Grapalat" w:hAnsi="GHEA Grapalat"/>
          <w:lang w:val="hy-AM"/>
        </w:rPr>
        <w:softHyphen/>
        <w:t>նի</w:t>
      </w:r>
      <w:r w:rsidRPr="00B32B20">
        <w:rPr>
          <w:rFonts w:ascii="GHEA Grapalat" w:hAnsi="GHEA Grapalat"/>
          <w:lang w:val="hy-AM"/>
        </w:rPr>
        <w:softHyphen/>
        <w:t>կա</w:t>
      </w:r>
      <w:r w:rsidRPr="00B32B20">
        <w:rPr>
          <w:rFonts w:ascii="GHEA Grapalat" w:hAnsi="GHEA Grapalat"/>
          <w:lang w:val="hy-AM"/>
        </w:rPr>
        <w:softHyphen/>
        <w:t>կան զննությունը հաշվարկման ենթակա տարեկան բնապահպանական հարկի գումար</w:t>
      </w:r>
      <w:r w:rsidRPr="00B32B20">
        <w:rPr>
          <w:rFonts w:ascii="GHEA Grapalat" w:hAnsi="GHEA Grapalat"/>
          <w:lang w:val="hy-AM"/>
        </w:rPr>
        <w:softHyphen/>
        <w:t>ների հան</w:t>
      </w:r>
      <w:r w:rsidR="00E30C59">
        <w:rPr>
          <w:rFonts w:ascii="GHEA Grapalat" w:hAnsi="GHEA Grapalat"/>
          <w:lang w:val="hy-AM"/>
        </w:rPr>
        <w:softHyphen/>
      </w:r>
      <w:r w:rsidR="000C3AAD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րագումարի չափով` մինչև տեխնիկական զննությունը,</w:t>
      </w:r>
    </w:p>
    <w:p w14:paraId="0814E561" w14:textId="6CE85927" w:rsidR="00B32B20" w:rsidRDefault="00B32B20" w:rsidP="00B32B20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GHEA Grapalat" w:hAnsi="GHEA Grapalat"/>
          <w:lang w:val="hy-AM"/>
        </w:rPr>
      </w:pPr>
      <w:r w:rsidRPr="008C2A8D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-րդ</w:t>
      </w:r>
      <w:r w:rsidRPr="007C51BF">
        <w:rPr>
          <w:rFonts w:ascii="GHEA Grapalat" w:hAnsi="GHEA Grapalat"/>
          <w:lang w:val="hy-AM"/>
        </w:rPr>
        <w:t xml:space="preserve"> կետի համաձայն՝ </w:t>
      </w:r>
      <w:r w:rsidRPr="00BC3AD6">
        <w:rPr>
          <w:rFonts w:ascii="GHEA Grapalat" w:hAnsi="GHEA Grapalat"/>
          <w:lang w:val="hy-AM"/>
        </w:rPr>
        <w:t>Հայաստանի Հանրապետությունում գրանցված (հաշվառված) և շահագործվող այն ավտո</w:t>
      </w:r>
      <w:r>
        <w:rPr>
          <w:rFonts w:ascii="GHEA Grapalat" w:hAnsi="GHEA Grapalat"/>
          <w:lang w:val="hy-AM"/>
        </w:rPr>
        <w:softHyphen/>
      </w:r>
      <w:r w:rsidRPr="00BC3AD6">
        <w:rPr>
          <w:rFonts w:ascii="GHEA Grapalat" w:hAnsi="GHEA Grapalat"/>
          <w:lang w:val="hy-AM"/>
        </w:rPr>
        <w:t>տրանսպորտային միջոցների, այլ ինքնագնաց մեքենաների և մեխա</w:t>
      </w:r>
      <w:r>
        <w:rPr>
          <w:rFonts w:ascii="GHEA Grapalat" w:hAnsi="GHEA Grapalat"/>
          <w:lang w:val="hy-AM"/>
        </w:rPr>
        <w:softHyphen/>
      </w:r>
      <w:r w:rsidRPr="00BC3AD6">
        <w:rPr>
          <w:rFonts w:ascii="GHEA Grapalat" w:hAnsi="GHEA Grapalat"/>
          <w:lang w:val="hy-AM"/>
        </w:rPr>
        <w:t>նիզ</w:t>
      </w:r>
      <w:r w:rsidR="000C3AAD">
        <w:rPr>
          <w:rFonts w:ascii="GHEA Grapalat" w:hAnsi="GHEA Grapalat"/>
          <w:lang w:val="hy-AM"/>
        </w:rPr>
        <w:softHyphen/>
      </w:r>
      <w:r w:rsidRPr="00BC3AD6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softHyphen/>
      </w:r>
      <w:r w:rsidRPr="00BC3AD6">
        <w:rPr>
          <w:rFonts w:ascii="GHEA Grapalat" w:hAnsi="GHEA Grapalat"/>
          <w:lang w:val="hy-AM"/>
        </w:rPr>
        <w:t xml:space="preserve">ների, ինչպես նաև լողամիջոցների համար, որոնց </w:t>
      </w:r>
      <w:r w:rsidRPr="00B32B20">
        <w:rPr>
          <w:rFonts w:ascii="GHEA Grapalat" w:hAnsi="GHEA Grapalat"/>
          <w:lang w:val="hy-AM"/>
        </w:rPr>
        <w:t>համար սահմանված չէ տեխ</w:t>
      </w:r>
      <w:r w:rsidRPr="00B32B20">
        <w:rPr>
          <w:rFonts w:ascii="GHEA Grapalat" w:hAnsi="GHEA Grapalat"/>
          <w:lang w:val="hy-AM"/>
        </w:rPr>
        <w:softHyphen/>
        <w:t>նի</w:t>
      </w:r>
      <w:r w:rsidRPr="00B32B20">
        <w:rPr>
          <w:rFonts w:ascii="GHEA Grapalat" w:hAnsi="GHEA Grapalat"/>
          <w:lang w:val="hy-AM"/>
        </w:rPr>
        <w:softHyphen/>
        <w:t>կա</w:t>
      </w:r>
      <w:r w:rsidRPr="00B32B20">
        <w:rPr>
          <w:rFonts w:ascii="GHEA Grapalat" w:hAnsi="GHEA Grapalat"/>
          <w:lang w:val="hy-AM"/>
        </w:rPr>
        <w:softHyphen/>
        <w:t>կան զննության պահանջ, Օրենսգրքի 175-րդ հոդվածով սահմանված կարգով հաշվարկ</w:t>
      </w:r>
      <w:r w:rsidRPr="00B32B20">
        <w:rPr>
          <w:rFonts w:ascii="GHEA Grapalat" w:hAnsi="GHEA Grapalat"/>
          <w:lang w:val="hy-AM"/>
        </w:rPr>
        <w:softHyphen/>
        <w:t>ված բնա</w:t>
      </w:r>
      <w:r w:rsidR="000C3AAD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պահ</w:t>
      </w:r>
      <w:r w:rsidR="000C3AAD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softHyphen/>
      </w:r>
      <w:r w:rsidR="00E30C59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պա</w:t>
      </w:r>
      <w:r w:rsidRPr="00B32B20">
        <w:rPr>
          <w:rFonts w:ascii="GHEA Grapalat" w:hAnsi="GHEA Grapalat"/>
          <w:lang w:val="hy-AM"/>
        </w:rPr>
        <w:softHyphen/>
        <w:t>նա</w:t>
      </w:r>
      <w:r w:rsidRPr="00B32B20">
        <w:rPr>
          <w:rFonts w:ascii="GHEA Grapalat" w:hAnsi="GHEA Grapalat"/>
          <w:lang w:val="hy-AM"/>
        </w:rPr>
        <w:softHyphen/>
        <w:t>կան հարկը յուրաքանչյուր հարկային տարվա համար վճարվում է մինչև տվյալ հար</w:t>
      </w:r>
      <w:r w:rsidR="00E30C59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կա</w:t>
      </w:r>
      <w:r w:rsidR="00E30C59">
        <w:rPr>
          <w:rFonts w:ascii="GHEA Grapalat" w:hAnsi="GHEA Grapalat"/>
          <w:lang w:val="hy-AM"/>
        </w:rPr>
        <w:softHyphen/>
      </w:r>
      <w:r w:rsidRPr="00B32B20">
        <w:rPr>
          <w:rFonts w:ascii="GHEA Grapalat" w:hAnsi="GHEA Grapalat"/>
          <w:lang w:val="hy-AM"/>
        </w:rPr>
        <w:t>յին տարվա դեկտեմբերի 1-ը ներառյալ</w:t>
      </w:r>
      <w:r w:rsidRPr="00BC3AD6">
        <w:rPr>
          <w:rFonts w:ascii="GHEA Grapalat" w:hAnsi="GHEA Grapalat"/>
          <w:lang w:val="hy-AM"/>
        </w:rPr>
        <w:t>,</w:t>
      </w:r>
    </w:p>
    <w:p w14:paraId="44B28062" w14:textId="2DFE8017" w:rsidR="000512E1" w:rsidRDefault="000512E1" w:rsidP="003D1E72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GHEA Grapalat" w:hAnsi="GHEA Grapalat"/>
          <w:lang w:val="hy-AM"/>
        </w:rPr>
      </w:pPr>
      <w:r w:rsidRPr="00174290">
        <w:rPr>
          <w:rFonts w:ascii="GHEA Grapalat" w:hAnsi="GHEA Grapalat"/>
          <w:lang w:val="hy-AM"/>
        </w:rPr>
        <w:t>182-րդ հոդվածի 2-րդ մասի համա</w:t>
      </w:r>
      <w:r w:rsidRPr="00174290">
        <w:rPr>
          <w:rFonts w:ascii="GHEA Grapalat" w:hAnsi="GHEA Grapalat"/>
          <w:lang w:val="hy-AM"/>
        </w:rPr>
        <w:softHyphen/>
        <w:t>ձայն` բնապահպանական հարկի այն պարտա</w:t>
      </w:r>
      <w:r w:rsidRPr="00174290">
        <w:rPr>
          <w:rFonts w:ascii="GHEA Grapalat" w:hAnsi="GHEA Grapalat"/>
          <w:lang w:val="hy-AM"/>
        </w:rPr>
        <w:softHyphen/>
        <w:t>վո</w:t>
      </w:r>
      <w:r w:rsidRPr="00174290">
        <w:rPr>
          <w:rFonts w:ascii="GHEA Grapalat" w:hAnsi="GHEA Grapalat"/>
          <w:lang w:val="hy-AM"/>
        </w:rPr>
        <w:softHyphen/>
        <w:t>րու</w:t>
      </w:r>
      <w:r w:rsidRPr="00174290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>թյուն</w:t>
      </w:r>
      <w:r w:rsidR="00E30C59">
        <w:rPr>
          <w:rFonts w:ascii="GHEA Grapalat" w:hAnsi="GHEA Grapalat"/>
          <w:lang w:val="hy-AM"/>
        </w:rPr>
        <w:softHyphen/>
      </w:r>
      <w:r w:rsidR="000D55CA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>ներից Օրենսգրքով սահման</w:t>
      </w:r>
      <w:r w:rsidRPr="00174290">
        <w:rPr>
          <w:rFonts w:ascii="GHEA Grapalat" w:hAnsi="GHEA Grapalat"/>
          <w:lang w:val="hy-AM"/>
        </w:rPr>
        <w:softHyphen/>
        <w:t>ված չափից ավելի վճարված գումարները, որոնց մասով նույն բաժ</w:t>
      </w:r>
      <w:r w:rsidR="000D55CA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>նով սահմանված չէ հարկային հաշ</w:t>
      </w:r>
      <w:r w:rsidRPr="00174290">
        <w:rPr>
          <w:rFonts w:ascii="GHEA Grapalat" w:hAnsi="GHEA Grapalat"/>
          <w:lang w:val="hy-AM"/>
        </w:rPr>
        <w:softHyphen/>
        <w:t>վարկ ներկայացնելու պահանջ, հաշ</w:t>
      </w:r>
      <w:r w:rsidRPr="00174290">
        <w:rPr>
          <w:rFonts w:ascii="GHEA Grapalat" w:hAnsi="GHEA Grapalat"/>
          <w:lang w:val="hy-AM"/>
        </w:rPr>
        <w:softHyphen/>
        <w:t>վանց</w:t>
      </w:r>
      <w:r w:rsidRPr="00174290">
        <w:rPr>
          <w:rFonts w:ascii="GHEA Grapalat" w:hAnsi="GHEA Grapalat"/>
          <w:lang w:val="hy-AM"/>
        </w:rPr>
        <w:softHyphen/>
        <w:t>վում և (կամ) վերա</w:t>
      </w:r>
      <w:r w:rsidR="00E30C59">
        <w:rPr>
          <w:rFonts w:ascii="GHEA Grapalat" w:hAnsi="GHEA Grapalat"/>
          <w:lang w:val="hy-AM"/>
        </w:rPr>
        <w:softHyphen/>
      </w:r>
      <w:r w:rsidR="000D55CA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>դարձվում են Կ</w:t>
      </w:r>
      <w:r w:rsidR="000D55CA">
        <w:rPr>
          <w:rFonts w:ascii="GHEA Grapalat" w:hAnsi="GHEA Grapalat"/>
          <w:lang w:val="hy-AM"/>
        </w:rPr>
        <w:t>առա</w:t>
      </w:r>
      <w:r w:rsidR="000D55CA">
        <w:rPr>
          <w:rFonts w:ascii="GHEA Grapalat" w:hAnsi="GHEA Grapalat"/>
          <w:lang w:val="hy-AM"/>
        </w:rPr>
        <w:softHyphen/>
        <w:t>վա</w:t>
      </w:r>
      <w:r w:rsidR="000D55CA">
        <w:rPr>
          <w:rFonts w:ascii="GHEA Grapalat" w:hAnsi="GHEA Grapalat"/>
          <w:lang w:val="hy-AM"/>
        </w:rPr>
        <w:softHyphen/>
        <w:t>րու</w:t>
      </w:r>
      <w:r w:rsidR="000D55CA">
        <w:rPr>
          <w:rFonts w:ascii="GHEA Grapalat" w:hAnsi="GHEA Grapalat"/>
          <w:lang w:val="hy-AM"/>
        </w:rPr>
        <w:softHyphen/>
        <w:t>թյան սահմանած կարգով,</w:t>
      </w:r>
    </w:p>
    <w:p w14:paraId="0EF3F896" w14:textId="5B6C996A" w:rsidR="000512E1" w:rsidRPr="00041839" w:rsidRDefault="000512E1" w:rsidP="000512E1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74290">
        <w:rPr>
          <w:rFonts w:ascii="GHEA Grapalat" w:hAnsi="GHEA Grapalat"/>
          <w:lang w:val="hy-AM"/>
        </w:rPr>
        <w:t>ՀՀ կառավարության 2017 թվականի հուլիսի 13-ի Ճանապարհային հարկի պարտա</w:t>
      </w:r>
      <w:r w:rsidRPr="00174290">
        <w:rPr>
          <w:rFonts w:ascii="GHEA Grapalat" w:hAnsi="GHEA Grapalat"/>
          <w:lang w:val="hy-AM"/>
        </w:rPr>
        <w:softHyphen/>
        <w:t>վո</w:t>
      </w:r>
      <w:r w:rsidRPr="00174290">
        <w:rPr>
          <w:rFonts w:ascii="GHEA Grapalat" w:hAnsi="GHEA Grapalat"/>
          <w:lang w:val="hy-AM"/>
        </w:rPr>
        <w:softHyphen/>
        <w:t>րու</w:t>
      </w:r>
      <w:r w:rsidRPr="00174290">
        <w:rPr>
          <w:rFonts w:ascii="GHEA Grapalat" w:hAnsi="GHEA Grapalat"/>
          <w:lang w:val="hy-AM"/>
        </w:rPr>
        <w:softHyphen/>
        <w:t>թյուններից, ինչպես նաև հարկային հաշվարկ ներկայացնելու պահանջ սահմանված չլի</w:t>
      </w:r>
      <w:r w:rsidRPr="00174290">
        <w:rPr>
          <w:rFonts w:ascii="GHEA Grapalat" w:hAnsi="GHEA Grapalat"/>
          <w:lang w:val="hy-AM"/>
        </w:rPr>
        <w:softHyphen/>
        <w:t>նելու դեպ</w:t>
      </w:r>
      <w:r w:rsidR="00E30C59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>քում բնապահպանական հարկի և բնօգտագործման վճարի ավելի վճարված գումար</w:t>
      </w:r>
      <w:r w:rsidRPr="00174290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>ների հաշ</w:t>
      </w:r>
      <w:r w:rsidR="00E30C59">
        <w:rPr>
          <w:rFonts w:ascii="GHEA Grapalat" w:hAnsi="GHEA Grapalat"/>
          <w:lang w:val="hy-AM"/>
        </w:rPr>
        <w:softHyphen/>
      </w:r>
      <w:r w:rsidRPr="00174290">
        <w:rPr>
          <w:rFonts w:ascii="GHEA Grapalat" w:hAnsi="GHEA Grapalat"/>
          <w:lang w:val="hy-AM"/>
        </w:rPr>
        <w:t xml:space="preserve">վանցման և (կամ) վերադարձման կարգը սահմանելու մասին թիվ 814-Ն որոշման 1-ին կետով սահմանված </w:t>
      </w:r>
      <w:r w:rsidRPr="00041839">
        <w:rPr>
          <w:rFonts w:ascii="GHEA Grapalat" w:hAnsi="GHEA Grapalat"/>
          <w:lang w:val="hy-AM"/>
        </w:rPr>
        <w:t>թիվ 1 հավելվածի՝</w:t>
      </w:r>
    </w:p>
    <w:p w14:paraId="409442D2" w14:textId="592ECBD9" w:rsidR="000512E1" w:rsidRPr="00C13145" w:rsidRDefault="000512E1" w:rsidP="000512E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041839">
        <w:rPr>
          <w:rFonts w:ascii="GHEA Grapalat" w:hAnsi="GHEA Grapalat"/>
          <w:lang w:val="hy-AM"/>
        </w:rPr>
        <w:t xml:space="preserve">3-րդ կետի համաձայն՝ </w:t>
      </w:r>
      <w:r w:rsidRPr="000512E1">
        <w:rPr>
          <w:rFonts w:ascii="GHEA Grapalat" w:hAnsi="GHEA Grapalat"/>
          <w:bCs/>
          <w:lang w:val="hy-AM"/>
        </w:rPr>
        <w:t>պարտավորություններից ավելի վճարված գումարների հաշ</w:t>
      </w:r>
      <w:r w:rsidRPr="000512E1">
        <w:rPr>
          <w:rFonts w:ascii="GHEA Grapalat" w:hAnsi="GHEA Grapalat"/>
          <w:bCs/>
          <w:lang w:val="hy-AM"/>
        </w:rPr>
        <w:softHyphen/>
        <w:t>վան</w:t>
      </w:r>
      <w:r w:rsidRPr="000512E1">
        <w:rPr>
          <w:rFonts w:ascii="GHEA Grapalat" w:hAnsi="GHEA Grapalat"/>
          <w:bCs/>
          <w:lang w:val="hy-AM"/>
        </w:rPr>
        <w:softHyphen/>
        <w:t xml:space="preserve">ցումը և (կամ) վերադարձն իրականացնում է տվյալ </w:t>
      </w:r>
      <w:r w:rsidRPr="00816937">
        <w:rPr>
          <w:rFonts w:ascii="GHEA Grapalat" w:hAnsi="GHEA Grapalat"/>
          <w:b/>
          <w:bCs/>
          <w:lang w:val="hy-AM"/>
        </w:rPr>
        <w:t>պարտավորությունները</w:t>
      </w:r>
      <w:r w:rsidRPr="000512E1">
        <w:rPr>
          <w:rFonts w:ascii="GHEA Grapalat" w:hAnsi="GHEA Grapalat"/>
          <w:bCs/>
          <w:lang w:val="hy-AM"/>
        </w:rPr>
        <w:t xml:space="preserve"> </w:t>
      </w:r>
      <w:r w:rsidRPr="00816937">
        <w:rPr>
          <w:rFonts w:ascii="GHEA Grapalat" w:hAnsi="GHEA Grapalat"/>
          <w:b/>
          <w:bCs/>
          <w:lang w:val="hy-AM"/>
        </w:rPr>
        <w:t>հաշվառող մար</w:t>
      </w:r>
      <w:r w:rsidRPr="00816937">
        <w:rPr>
          <w:rFonts w:ascii="GHEA Grapalat" w:hAnsi="GHEA Grapalat"/>
          <w:b/>
          <w:bCs/>
          <w:lang w:val="hy-AM"/>
        </w:rPr>
        <w:softHyphen/>
        <w:t>մինը</w:t>
      </w:r>
      <w:r w:rsidRPr="000512E1">
        <w:rPr>
          <w:rFonts w:ascii="GHEA Grapalat" w:hAnsi="GHEA Grapalat"/>
          <w:bCs/>
          <w:lang w:val="hy-AM"/>
        </w:rPr>
        <w:t>՝ հարկ վճարողի ներկայացրած N 1 ձևի դիմումի և համապատասխան պար</w:t>
      </w:r>
      <w:r w:rsidRPr="000512E1">
        <w:rPr>
          <w:rFonts w:ascii="GHEA Grapalat" w:hAnsi="GHEA Grapalat"/>
          <w:bCs/>
          <w:lang w:val="hy-AM"/>
        </w:rPr>
        <w:softHyphen/>
        <w:t>տա</w:t>
      </w:r>
      <w:r w:rsidRPr="000512E1">
        <w:rPr>
          <w:rFonts w:ascii="GHEA Grapalat" w:hAnsi="GHEA Grapalat"/>
          <w:bCs/>
          <w:lang w:val="hy-AM"/>
        </w:rPr>
        <w:softHyphen/>
        <w:t>վո</w:t>
      </w:r>
      <w:r w:rsidRPr="000512E1">
        <w:rPr>
          <w:rFonts w:ascii="GHEA Grapalat" w:hAnsi="GHEA Grapalat"/>
          <w:bCs/>
          <w:lang w:val="hy-AM"/>
        </w:rPr>
        <w:softHyphen/>
        <w:t>րու</w:t>
      </w:r>
      <w:r w:rsidRPr="000512E1">
        <w:rPr>
          <w:rFonts w:ascii="GHEA Grapalat" w:hAnsi="GHEA Grapalat"/>
          <w:bCs/>
          <w:lang w:val="hy-AM"/>
        </w:rPr>
        <w:softHyphen/>
        <w:t>թյան սահմանված չափից ավելի վճարումը հիմնավորող փաստաթղթի հիման վրա, բացա</w:t>
      </w:r>
      <w:r w:rsidRPr="000512E1">
        <w:rPr>
          <w:rFonts w:ascii="GHEA Grapalat" w:hAnsi="GHEA Grapalat"/>
          <w:bCs/>
          <w:lang w:val="hy-AM"/>
        </w:rPr>
        <w:softHyphen/>
        <w:t>ռու</w:t>
      </w:r>
      <w:r w:rsidRPr="000512E1">
        <w:rPr>
          <w:rFonts w:ascii="GHEA Grapalat" w:hAnsi="GHEA Grapalat"/>
          <w:bCs/>
          <w:lang w:val="hy-AM"/>
        </w:rPr>
        <w:softHyphen/>
        <w:t xml:space="preserve">թյամբ </w:t>
      </w:r>
      <w:r w:rsidRPr="00C13145">
        <w:rPr>
          <w:rFonts w:ascii="GHEA Grapalat" w:hAnsi="GHEA Grapalat"/>
          <w:bCs/>
          <w:lang w:val="hy-AM"/>
        </w:rPr>
        <w:t>ն</w:t>
      </w:r>
      <w:r w:rsidRPr="000512E1">
        <w:rPr>
          <w:rFonts w:ascii="GHEA Grapalat" w:hAnsi="GHEA Grapalat"/>
          <w:bCs/>
          <w:lang w:val="hy-AM"/>
        </w:rPr>
        <w:t>ույն կար</w:t>
      </w:r>
      <w:r w:rsidR="00E30C59">
        <w:rPr>
          <w:rFonts w:ascii="GHEA Grapalat" w:hAnsi="GHEA Grapalat"/>
          <w:bCs/>
          <w:lang w:val="hy-AM"/>
        </w:rPr>
        <w:t>գի 3.1-ին կետով սահմանված դեպքի,</w:t>
      </w:r>
    </w:p>
    <w:p w14:paraId="12D45233" w14:textId="08A2881C" w:rsidR="000512E1" w:rsidRPr="00E30C59" w:rsidRDefault="000512E1" w:rsidP="000512E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E30C59">
        <w:rPr>
          <w:rFonts w:ascii="GHEA Grapalat" w:hAnsi="GHEA Grapalat"/>
          <w:lang w:val="hy-AM"/>
        </w:rPr>
        <w:t xml:space="preserve">5-րդ կետի համաձայն՝ </w:t>
      </w:r>
      <w:r w:rsidRPr="00E30C59">
        <w:rPr>
          <w:rFonts w:ascii="GHEA Grapalat" w:hAnsi="GHEA Grapalat"/>
          <w:bCs/>
          <w:lang w:val="hy-AM"/>
        </w:rPr>
        <w:t>նույն կարգի 4-րդ կետով սահմանված կարգով առկա պար</w:t>
      </w:r>
      <w:r w:rsidRPr="00E30C59">
        <w:rPr>
          <w:rFonts w:ascii="GHEA Grapalat" w:hAnsi="GHEA Grapalat"/>
          <w:bCs/>
          <w:lang w:val="hy-AM"/>
        </w:rPr>
        <w:softHyphen/>
        <w:t>տա</w:t>
      </w:r>
      <w:r w:rsidRPr="00E30C59">
        <w:rPr>
          <w:rFonts w:ascii="GHEA Grapalat" w:hAnsi="GHEA Grapalat"/>
          <w:bCs/>
          <w:lang w:val="hy-AM"/>
        </w:rPr>
        <w:softHyphen/>
        <w:t>վո</w:t>
      </w:r>
      <w:r w:rsidRPr="00E30C59">
        <w:rPr>
          <w:rFonts w:ascii="GHEA Grapalat" w:hAnsi="GHEA Grapalat"/>
          <w:bCs/>
          <w:lang w:val="hy-AM"/>
        </w:rPr>
        <w:softHyphen/>
        <w:t>րությունները մարե</w:t>
      </w:r>
      <w:r w:rsidRPr="00E30C59">
        <w:rPr>
          <w:rFonts w:ascii="GHEA Grapalat" w:hAnsi="GHEA Grapalat"/>
          <w:bCs/>
          <w:lang w:val="hy-AM"/>
        </w:rPr>
        <w:softHyphen/>
        <w:t xml:space="preserve">լուց հետո կամ դրանց բացակայության դեպքում </w:t>
      </w:r>
      <w:r w:rsidRPr="00816937">
        <w:rPr>
          <w:rFonts w:ascii="GHEA Grapalat" w:hAnsi="GHEA Grapalat"/>
          <w:b/>
          <w:bCs/>
          <w:lang w:val="hy-AM"/>
        </w:rPr>
        <w:t>պարտա</w:t>
      </w:r>
      <w:r w:rsidRPr="00816937">
        <w:rPr>
          <w:rFonts w:ascii="GHEA Grapalat" w:hAnsi="GHEA Grapalat"/>
          <w:b/>
          <w:bCs/>
          <w:lang w:val="hy-AM"/>
        </w:rPr>
        <w:softHyphen/>
        <w:t>վո</w:t>
      </w:r>
      <w:r w:rsidRPr="00816937">
        <w:rPr>
          <w:rFonts w:ascii="GHEA Grapalat" w:hAnsi="GHEA Grapalat"/>
          <w:b/>
          <w:bCs/>
          <w:lang w:val="hy-AM"/>
        </w:rPr>
        <w:softHyphen/>
        <w:t>րու</w:t>
      </w:r>
      <w:r w:rsidRPr="00816937">
        <w:rPr>
          <w:rFonts w:ascii="GHEA Grapalat" w:hAnsi="GHEA Grapalat"/>
          <w:b/>
          <w:bCs/>
          <w:lang w:val="hy-AM"/>
        </w:rPr>
        <w:softHyphen/>
        <w:t>թյունը հաշ</w:t>
      </w:r>
      <w:r w:rsidR="000C3AAD" w:rsidRPr="00816937">
        <w:rPr>
          <w:rFonts w:ascii="GHEA Grapalat" w:hAnsi="GHEA Grapalat"/>
          <w:b/>
          <w:bCs/>
          <w:lang w:val="hy-AM"/>
        </w:rPr>
        <w:softHyphen/>
      </w:r>
      <w:r w:rsidRPr="00816937">
        <w:rPr>
          <w:rFonts w:ascii="GHEA Grapalat" w:hAnsi="GHEA Grapalat"/>
          <w:b/>
          <w:bCs/>
          <w:lang w:val="hy-AM"/>
        </w:rPr>
        <w:t>վա</w:t>
      </w:r>
      <w:r w:rsidR="000C3AAD" w:rsidRPr="00816937">
        <w:rPr>
          <w:rFonts w:ascii="GHEA Grapalat" w:hAnsi="GHEA Grapalat"/>
          <w:b/>
          <w:bCs/>
          <w:lang w:val="hy-AM"/>
        </w:rPr>
        <w:softHyphen/>
      </w:r>
      <w:r w:rsidRPr="00816937">
        <w:rPr>
          <w:rFonts w:ascii="GHEA Grapalat" w:hAnsi="GHEA Grapalat"/>
          <w:b/>
          <w:bCs/>
          <w:lang w:val="hy-AM"/>
        </w:rPr>
        <w:t>ռող մարմինը</w:t>
      </w:r>
      <w:r w:rsidRPr="00E30C59">
        <w:rPr>
          <w:rFonts w:ascii="GHEA Grapalat" w:hAnsi="GHEA Grapalat"/>
          <w:bCs/>
          <w:lang w:val="hy-AM"/>
        </w:rPr>
        <w:t xml:space="preserve"> կազ</w:t>
      </w:r>
      <w:r w:rsidRPr="00E30C59">
        <w:rPr>
          <w:rFonts w:ascii="GHEA Grapalat" w:hAnsi="GHEA Grapalat"/>
          <w:bCs/>
          <w:lang w:val="hy-AM"/>
        </w:rPr>
        <w:softHyphen/>
        <w:t>մում է պարտավորություններից ավելի վճարված գումարները հարկ վճա</w:t>
      </w:r>
      <w:r w:rsidR="00816937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t>րո</w:t>
      </w:r>
      <w:r w:rsidR="00816937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t>ղին վերա</w:t>
      </w:r>
      <w:r w:rsidRPr="00E30C59">
        <w:rPr>
          <w:rFonts w:ascii="GHEA Grapalat" w:hAnsi="GHEA Grapalat"/>
          <w:bCs/>
          <w:lang w:val="hy-AM"/>
        </w:rPr>
        <w:softHyphen/>
        <w:t>դարձ</w:t>
      </w:r>
      <w:r w:rsidRPr="00E30C59">
        <w:rPr>
          <w:rFonts w:ascii="GHEA Grapalat" w:hAnsi="GHEA Grapalat"/>
          <w:bCs/>
          <w:lang w:val="hy-AM"/>
        </w:rPr>
        <w:softHyphen/>
        <w:t>նելու եզրակացություն՝ N 2 ձևին համապատասխան, և այն կազ</w:t>
      </w:r>
      <w:r w:rsidRPr="00E30C59">
        <w:rPr>
          <w:rFonts w:ascii="GHEA Grapalat" w:hAnsi="GHEA Grapalat"/>
          <w:bCs/>
          <w:lang w:val="hy-AM"/>
        </w:rPr>
        <w:softHyphen/>
        <w:t xml:space="preserve">մելու օրվան </w:t>
      </w:r>
      <w:r w:rsidRPr="00E30C59">
        <w:rPr>
          <w:rFonts w:ascii="GHEA Grapalat" w:hAnsi="GHEA Grapalat"/>
          <w:bCs/>
          <w:lang w:val="hy-AM"/>
        </w:rPr>
        <w:lastRenderedPageBreak/>
        <w:t>հաջոր</w:t>
      </w:r>
      <w:r w:rsidR="000C3AAD" w:rsidRPr="00E30C59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t>դող մեկ աշխատանքային օրվա ընթացքում ներկայացնում է Հայաստանի Հան</w:t>
      </w:r>
      <w:r w:rsidRPr="00E30C59">
        <w:rPr>
          <w:rFonts w:ascii="GHEA Grapalat" w:hAnsi="GHEA Grapalat"/>
          <w:bCs/>
          <w:lang w:val="hy-AM"/>
        </w:rPr>
        <w:softHyphen/>
        <w:t>րապետու</w:t>
      </w:r>
      <w:r w:rsidR="00816937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t>թյան կառա</w:t>
      </w:r>
      <w:r w:rsidRPr="00E30C59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softHyphen/>
        <w:t>վարության կողմից լիազորված` ֆինանսական բնագավառում պետա</w:t>
      </w:r>
      <w:r w:rsidRPr="00E30C59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softHyphen/>
        <w:t>կան կարգա</w:t>
      </w:r>
      <w:r w:rsidRPr="00E30C59">
        <w:rPr>
          <w:rFonts w:ascii="GHEA Grapalat" w:hAnsi="GHEA Grapalat"/>
          <w:bCs/>
          <w:lang w:val="hy-AM"/>
        </w:rPr>
        <w:softHyphen/>
        <w:t>վո</w:t>
      </w:r>
      <w:r w:rsidRPr="00E30C59">
        <w:rPr>
          <w:rFonts w:ascii="GHEA Grapalat" w:hAnsi="GHEA Grapalat"/>
          <w:bCs/>
          <w:lang w:val="hy-AM"/>
        </w:rPr>
        <w:softHyphen/>
        <w:t>րում իրա</w:t>
      </w:r>
      <w:r w:rsidR="00E30C59">
        <w:rPr>
          <w:rFonts w:ascii="GHEA Grapalat" w:hAnsi="GHEA Grapalat"/>
          <w:bCs/>
          <w:lang w:val="hy-AM"/>
        </w:rPr>
        <w:softHyphen/>
      </w:r>
      <w:r w:rsidRPr="00E30C59">
        <w:rPr>
          <w:rFonts w:ascii="GHEA Grapalat" w:hAnsi="GHEA Grapalat"/>
          <w:bCs/>
          <w:lang w:val="hy-AM"/>
        </w:rPr>
        <w:t>կանացնող պետական մարմնի կենտրոնական գանձապետա</w:t>
      </w:r>
      <w:r w:rsidRPr="00E30C59">
        <w:rPr>
          <w:rFonts w:ascii="GHEA Grapalat" w:hAnsi="GHEA Grapalat"/>
          <w:bCs/>
          <w:lang w:val="hy-AM"/>
        </w:rPr>
        <w:softHyphen/>
        <w:t>րան:</w:t>
      </w:r>
    </w:p>
    <w:p w14:paraId="647F1421" w14:textId="5FA38396" w:rsidR="00BA17B2" w:rsidRPr="004F0CE1" w:rsidRDefault="000D55CA" w:rsidP="00BA17B2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4F0CE1">
        <w:rPr>
          <w:rFonts w:ascii="GHEA Grapalat" w:hAnsi="GHEA Grapalat" w:cs="Sylfaen"/>
          <w:lang w:val="hy-AM" w:eastAsia="en-US"/>
        </w:rPr>
        <w:t>Խնդիր</w:t>
      </w:r>
      <w:r w:rsidR="00E169B6">
        <w:rPr>
          <w:rFonts w:ascii="GHEA Grapalat" w:hAnsi="GHEA Grapalat" w:cs="Sylfaen"/>
          <w:lang w:val="hy-AM" w:eastAsia="en-US"/>
        </w:rPr>
        <w:t xml:space="preserve">ն այն է, որ 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t>արտա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նետման շարժական աղբյուրներից մթնոլոր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տա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յին օդ վնասակար նյու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թերի արտա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նետ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ման համար Հայաստանի Հանրապետու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թյու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նում գրանց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ված (հաշ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վառ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ված) և շահագործվող ավտոտրանսպորտային միջոցների բնապահ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պա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>նա</w:t>
      </w:r>
      <w:r w:rsidR="00BA17B2" w:rsidRPr="004F0CE1">
        <w:rPr>
          <w:rFonts w:ascii="GHEA Grapalat" w:hAnsi="GHEA Grapalat"/>
          <w:color w:val="000000"/>
          <w:shd w:val="clear" w:color="auto" w:fill="FFFFFF"/>
          <w:lang w:val="hy-AM"/>
        </w:rPr>
        <w:softHyphen/>
        <w:t xml:space="preserve">կան հարկի գծով </w:t>
      </w:r>
      <w:r w:rsidR="00BA17B2" w:rsidRPr="004F0CE1">
        <w:rPr>
          <w:rFonts w:ascii="GHEA Grapalat" w:hAnsi="GHEA Grapalat"/>
          <w:lang w:val="hy-AM"/>
        </w:rPr>
        <w:t>պար</w:t>
      </w:r>
      <w:r w:rsidR="00BA17B2" w:rsidRPr="004F0CE1">
        <w:rPr>
          <w:rFonts w:ascii="GHEA Grapalat" w:hAnsi="GHEA Grapalat"/>
          <w:lang w:val="hy-AM"/>
        </w:rPr>
        <w:softHyphen/>
      </w:r>
      <w:r w:rsidR="00BA17B2" w:rsidRPr="004F0CE1">
        <w:rPr>
          <w:rFonts w:ascii="GHEA Grapalat" w:hAnsi="GHEA Grapalat"/>
          <w:lang w:val="hy-AM"/>
        </w:rPr>
        <w:softHyphen/>
        <w:t>տա</w:t>
      </w:r>
      <w:r w:rsidR="00E169B6">
        <w:rPr>
          <w:rFonts w:ascii="GHEA Grapalat" w:hAnsi="GHEA Grapalat"/>
          <w:lang w:val="hy-AM"/>
        </w:rPr>
        <w:softHyphen/>
      </w:r>
      <w:r w:rsidR="00BA17B2" w:rsidRPr="004F0CE1">
        <w:rPr>
          <w:rFonts w:ascii="GHEA Grapalat" w:hAnsi="GHEA Grapalat"/>
          <w:lang w:val="hy-AM"/>
        </w:rPr>
        <w:t>վո</w:t>
      </w:r>
      <w:r w:rsidR="00E169B6">
        <w:rPr>
          <w:rFonts w:ascii="GHEA Grapalat" w:hAnsi="GHEA Grapalat"/>
          <w:lang w:val="hy-AM"/>
        </w:rPr>
        <w:softHyphen/>
      </w:r>
      <w:r w:rsidR="00BA17B2" w:rsidRPr="004F0CE1">
        <w:rPr>
          <w:rFonts w:ascii="GHEA Grapalat" w:hAnsi="GHEA Grapalat"/>
          <w:lang w:val="hy-AM"/>
        </w:rPr>
        <w:t>րությունները հաշվառող մար</w:t>
      </w:r>
      <w:r w:rsidR="00BA17B2" w:rsidRPr="004F0CE1">
        <w:rPr>
          <w:rFonts w:ascii="GHEA Grapalat" w:hAnsi="GHEA Grapalat"/>
          <w:lang w:val="hy-AM"/>
        </w:rPr>
        <w:softHyphen/>
      </w:r>
      <w:r w:rsidR="00BA17B2" w:rsidRPr="004F0CE1">
        <w:rPr>
          <w:rFonts w:ascii="GHEA Grapalat" w:hAnsi="GHEA Grapalat"/>
          <w:lang w:val="hy-AM"/>
        </w:rPr>
        <w:softHyphen/>
        <w:t>մին ՀՀ օրենսդրությամբ սահ</w:t>
      </w:r>
      <w:r w:rsidR="00BA17B2" w:rsidRPr="004F0CE1">
        <w:rPr>
          <w:rFonts w:ascii="GHEA Grapalat" w:hAnsi="GHEA Grapalat"/>
          <w:lang w:val="hy-AM"/>
        </w:rPr>
        <w:softHyphen/>
        <w:t>ման</w:t>
      </w:r>
      <w:r w:rsidR="00BA17B2" w:rsidRPr="004F0CE1">
        <w:rPr>
          <w:rFonts w:ascii="GHEA Grapalat" w:hAnsi="GHEA Grapalat"/>
          <w:lang w:val="hy-AM"/>
        </w:rPr>
        <w:softHyphen/>
        <w:t>ված չէ:</w:t>
      </w:r>
    </w:p>
    <w:p w14:paraId="29754B9A" w14:textId="24F35213" w:rsidR="00BA17B2" w:rsidRDefault="00310318" w:rsidP="00310318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A8399D">
        <w:rPr>
          <w:rFonts w:ascii="GHEA Grapalat" w:hAnsi="GHEA Grapalat" w:cs="Sylfaen"/>
          <w:lang w:val="hy-AM"/>
        </w:rPr>
        <w:t xml:space="preserve">Հաշվի առնելով </w:t>
      </w:r>
      <w:r>
        <w:rPr>
          <w:rFonts w:ascii="GHEA Grapalat" w:hAnsi="GHEA Grapalat" w:cs="Sylfaen"/>
          <w:lang w:val="hy-AM"/>
        </w:rPr>
        <w:t xml:space="preserve">վերոգրյալը, ինչպես նաև այն, որ 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ավտո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մե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քե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նաների տեխ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նի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կա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կան զննու</w:t>
      </w:r>
      <w:r w:rsidR="004F0CE1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թ</w:t>
      </w:r>
      <w:r w:rsidR="00E30C59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յան համակարգում տեղի ունեցած փոփոխու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թյուն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ների արդ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յուն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քում հնա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րավոր է լինելու յուրա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քանչյուր ավտոմեքենայի մասով ունենալ տեղե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կատ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վու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թյուն տեխ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նի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կական զննու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թյուն անցած լինելու վերաբերյալ, և հետևաբար, նաև հնա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րա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վոր է լինելու հաշ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վառել ավտո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մե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քե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ների գծով բնա</w:t>
      </w:r>
      <w:r w:rsidR="004F0CE1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պահպանական հարկի պար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տա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վո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րու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թյուն</w:t>
      </w:r>
      <w:r w:rsidR="00BA17B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  <w:t>ները</w:t>
      </w:r>
      <w:r w:rsidR="00E169B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՝</w:t>
      </w:r>
      <w:r w:rsidRPr="00310318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3D1E7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նախագծով առա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3D1E7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ջարկ</w:t>
      </w:r>
      <w:r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3D1E7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վում է լիազոր մար</w:t>
      </w:r>
      <w:r w:rsidR="004F0CE1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3D1E7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մին սահ</w:t>
      </w:r>
      <w:r w:rsidR="000C3AA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softHyphen/>
      </w:r>
      <w:r w:rsidR="003D1E72" w:rsidRPr="003D1E72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մանել </w:t>
      </w:r>
      <w:r w:rsidR="00BA17B2" w:rsidRPr="00FD5093">
        <w:rPr>
          <w:rFonts w:ascii="GHEA Grapalat" w:hAnsi="GHEA Grapalat" w:cs="Sylfaen"/>
          <w:lang w:val="hy-AM"/>
        </w:rPr>
        <w:t>ՀՀ տարածքային կառավարման և ենթակառուցվածքների նախա</w:t>
      </w:r>
      <w:r w:rsidR="00BA17B2">
        <w:rPr>
          <w:rFonts w:ascii="GHEA Grapalat" w:hAnsi="GHEA Grapalat" w:cs="Sylfaen"/>
          <w:lang w:val="hy-AM"/>
        </w:rPr>
        <w:softHyphen/>
      </w:r>
      <w:r w:rsidR="00BA17B2">
        <w:rPr>
          <w:rFonts w:ascii="GHEA Grapalat" w:hAnsi="GHEA Grapalat" w:cs="Sylfaen"/>
          <w:lang w:val="hy-AM"/>
        </w:rPr>
        <w:softHyphen/>
      </w:r>
      <w:r w:rsidR="00BA17B2">
        <w:rPr>
          <w:rFonts w:ascii="GHEA Grapalat" w:hAnsi="GHEA Grapalat" w:cs="Sylfaen"/>
          <w:lang w:val="hy-AM"/>
        </w:rPr>
        <w:softHyphen/>
      </w:r>
      <w:r w:rsidR="00BA17B2" w:rsidRPr="00FD5093">
        <w:rPr>
          <w:rFonts w:ascii="GHEA Grapalat" w:hAnsi="GHEA Grapalat" w:cs="Sylfaen"/>
          <w:lang w:val="hy-AM"/>
        </w:rPr>
        <w:t>րարութ</w:t>
      </w:r>
      <w:r w:rsidR="0015791C">
        <w:rPr>
          <w:rFonts w:ascii="GHEA Grapalat" w:hAnsi="GHEA Grapalat" w:cs="Sylfaen"/>
          <w:lang w:val="hy-AM"/>
        </w:rPr>
        <w:softHyphen/>
      </w:r>
      <w:r w:rsidR="00BA17B2" w:rsidRPr="00FD5093">
        <w:rPr>
          <w:rFonts w:ascii="GHEA Grapalat" w:hAnsi="GHEA Grapalat" w:cs="Sylfaen"/>
          <w:lang w:val="hy-AM"/>
        </w:rPr>
        <w:t>յանը</w:t>
      </w:r>
      <w:r w:rsidR="003713D2" w:rsidRPr="003713D2">
        <w:rPr>
          <w:rFonts w:ascii="GHEA Grapalat" w:hAnsi="GHEA Grapalat" w:cs="Sylfaen"/>
          <w:lang w:val="hy-AM"/>
        </w:rPr>
        <w:t>:</w:t>
      </w:r>
    </w:p>
    <w:p w14:paraId="512DC6AB" w14:textId="0B928269" w:rsidR="00473813" w:rsidRPr="00D72642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b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Pr="00D72642">
        <w:rPr>
          <w:rFonts w:ascii="GHEA Grapalat" w:hAnsi="GHEA Grapalat" w:cs="Sylfaen"/>
          <w:lang w:val="hy-AM" w:eastAsia="en-US"/>
        </w:rPr>
        <w:t xml:space="preserve">Նախագծով առաջարկվում է </w:t>
      </w:r>
      <w:r>
        <w:rPr>
          <w:rFonts w:ascii="GHEA Grapalat" w:hAnsi="GHEA Grapalat" w:cs="Sylfaen"/>
          <w:lang w:val="hy-AM" w:eastAsia="en-US"/>
        </w:rPr>
        <w:t>սահ</w:t>
      </w:r>
      <w:r>
        <w:rPr>
          <w:rFonts w:ascii="GHEA Grapalat" w:hAnsi="GHEA Grapalat" w:cs="Sylfaen"/>
          <w:lang w:val="hy-AM" w:eastAsia="en-US"/>
        </w:rPr>
        <w:softHyphen/>
        <w:t>մա</w:t>
      </w:r>
      <w:r>
        <w:rPr>
          <w:rFonts w:ascii="GHEA Grapalat" w:hAnsi="GHEA Grapalat" w:cs="Sylfaen"/>
          <w:lang w:val="hy-AM" w:eastAsia="en-US"/>
        </w:rPr>
        <w:softHyphen/>
        <w:t xml:space="preserve">նել, որ </w:t>
      </w:r>
      <w:r w:rsidR="009C77A3" w:rsidRPr="008B04DF">
        <w:rPr>
          <w:rFonts w:ascii="GHEA Grapalat" w:hAnsi="GHEA Grapalat"/>
          <w:bCs/>
          <w:lang w:val="hy-AM"/>
        </w:rPr>
        <w:t>բնա</w:t>
      </w:r>
      <w:r w:rsidR="009C77A3">
        <w:rPr>
          <w:rFonts w:ascii="GHEA Grapalat" w:hAnsi="GHEA Grapalat"/>
          <w:bCs/>
          <w:lang w:val="hy-AM"/>
        </w:rPr>
        <w:softHyphen/>
      </w:r>
      <w:r w:rsidR="009C77A3" w:rsidRPr="008B04DF">
        <w:rPr>
          <w:rFonts w:ascii="GHEA Grapalat" w:hAnsi="GHEA Grapalat"/>
          <w:bCs/>
          <w:lang w:val="hy-AM"/>
        </w:rPr>
        <w:t>պահ</w:t>
      </w:r>
      <w:r w:rsidR="009C77A3">
        <w:rPr>
          <w:rFonts w:ascii="GHEA Grapalat" w:hAnsi="GHEA Grapalat"/>
          <w:bCs/>
          <w:lang w:val="hy-AM"/>
        </w:rPr>
        <w:softHyphen/>
      </w:r>
      <w:r w:rsidR="0015791C">
        <w:rPr>
          <w:rFonts w:ascii="GHEA Grapalat" w:hAnsi="GHEA Grapalat"/>
          <w:bCs/>
          <w:lang w:val="hy-AM"/>
        </w:rPr>
        <w:t xml:space="preserve">պանական հարկի </w:t>
      </w:r>
      <w:r w:rsidR="009C77A3" w:rsidRPr="008B04DF">
        <w:rPr>
          <w:rFonts w:ascii="GHEA Grapalat" w:hAnsi="GHEA Grapalat"/>
          <w:bCs/>
          <w:lang w:val="hy-AM"/>
        </w:rPr>
        <w:t>պարտավորությունների</w:t>
      </w:r>
      <w:r w:rsidR="009C77A3" w:rsidRPr="008B04DF">
        <w:rPr>
          <w:rFonts w:ascii="GHEA Grapalat" w:hAnsi="GHEA Grapalat"/>
          <w:bCs/>
          <w:color w:val="000000"/>
          <w:lang w:val="hy-AM"/>
        </w:rPr>
        <w:t xml:space="preserve"> հաշ</w:t>
      </w:r>
      <w:r w:rsidR="009C77A3" w:rsidRPr="008B04DF">
        <w:rPr>
          <w:rFonts w:ascii="GHEA Grapalat" w:hAnsi="GHEA Grapalat"/>
          <w:bCs/>
          <w:color w:val="000000"/>
          <w:lang w:val="hy-AM"/>
        </w:rPr>
        <w:softHyphen/>
        <w:t>վառ</w:t>
      </w:r>
      <w:r w:rsidR="009C77A3" w:rsidRPr="008B04DF">
        <w:rPr>
          <w:rFonts w:ascii="GHEA Grapalat" w:hAnsi="GHEA Grapalat"/>
          <w:bCs/>
          <w:color w:val="000000"/>
          <w:lang w:val="hy-AM"/>
        </w:rPr>
        <w:softHyphen/>
        <w:t>ումն իրա</w:t>
      </w:r>
      <w:r w:rsidR="009C77A3">
        <w:rPr>
          <w:rFonts w:ascii="GHEA Grapalat" w:hAnsi="GHEA Grapalat"/>
          <w:bCs/>
          <w:color w:val="000000"/>
          <w:lang w:val="hy-AM"/>
        </w:rPr>
        <w:softHyphen/>
      </w:r>
      <w:r w:rsidR="009C77A3" w:rsidRPr="008B04DF">
        <w:rPr>
          <w:rFonts w:ascii="GHEA Grapalat" w:hAnsi="GHEA Grapalat"/>
          <w:bCs/>
          <w:color w:val="000000"/>
          <w:lang w:val="hy-AM"/>
        </w:rPr>
        <w:t>կա</w:t>
      </w:r>
      <w:r w:rsidR="009C77A3">
        <w:rPr>
          <w:rFonts w:ascii="GHEA Grapalat" w:hAnsi="GHEA Grapalat"/>
          <w:bCs/>
          <w:color w:val="000000"/>
          <w:lang w:val="hy-AM"/>
        </w:rPr>
        <w:softHyphen/>
      </w:r>
      <w:r w:rsidR="009C77A3" w:rsidRPr="008B04DF">
        <w:rPr>
          <w:rFonts w:ascii="GHEA Grapalat" w:hAnsi="GHEA Grapalat"/>
          <w:bCs/>
          <w:color w:val="000000"/>
          <w:lang w:val="hy-AM"/>
        </w:rPr>
        <w:t>նացնող լիա</w:t>
      </w:r>
      <w:r w:rsidR="009C77A3" w:rsidRPr="008B04DF">
        <w:rPr>
          <w:rFonts w:ascii="GHEA Grapalat" w:hAnsi="GHEA Grapalat"/>
          <w:bCs/>
          <w:color w:val="000000"/>
          <w:lang w:val="hy-AM"/>
        </w:rPr>
        <w:softHyphen/>
        <w:t>զոր մար</w:t>
      </w:r>
      <w:r w:rsidR="00942E46">
        <w:rPr>
          <w:rFonts w:ascii="GHEA Grapalat" w:hAnsi="GHEA Grapalat"/>
          <w:bCs/>
          <w:color w:val="000000"/>
          <w:lang w:val="hy-AM"/>
        </w:rPr>
        <w:softHyphen/>
      </w:r>
      <w:r w:rsidR="000C3AAD">
        <w:rPr>
          <w:rFonts w:ascii="GHEA Grapalat" w:hAnsi="GHEA Grapalat"/>
          <w:bCs/>
          <w:color w:val="000000"/>
          <w:lang w:val="hy-AM"/>
        </w:rPr>
        <w:softHyphen/>
      </w:r>
      <w:r w:rsidR="009C77A3" w:rsidRPr="008B04DF">
        <w:rPr>
          <w:rFonts w:ascii="GHEA Grapalat" w:hAnsi="GHEA Grapalat"/>
          <w:bCs/>
          <w:color w:val="000000"/>
          <w:lang w:val="hy-AM"/>
        </w:rPr>
        <w:softHyphen/>
      </w:r>
      <w:r w:rsidR="00E30C59">
        <w:rPr>
          <w:rFonts w:ascii="GHEA Grapalat" w:hAnsi="GHEA Grapalat"/>
          <w:bCs/>
          <w:color w:val="000000"/>
          <w:lang w:val="hy-AM"/>
        </w:rPr>
        <w:softHyphen/>
      </w:r>
      <w:r w:rsidR="009C77A3" w:rsidRPr="008B04DF">
        <w:rPr>
          <w:rFonts w:ascii="GHEA Grapalat" w:hAnsi="GHEA Grapalat"/>
          <w:bCs/>
          <w:color w:val="000000"/>
          <w:lang w:val="hy-AM"/>
        </w:rPr>
        <w:t xml:space="preserve">մին </w:t>
      </w:r>
      <w:r w:rsidR="009C77A3">
        <w:rPr>
          <w:rFonts w:ascii="GHEA Grapalat" w:hAnsi="GHEA Grapalat" w:cs="GHEA Grapalat"/>
          <w:lang w:val="hy-AM"/>
        </w:rPr>
        <w:t xml:space="preserve">է հանդիսանում </w:t>
      </w:r>
      <w:r w:rsidR="0015791C" w:rsidRPr="00FD5093">
        <w:rPr>
          <w:rFonts w:ascii="GHEA Grapalat" w:hAnsi="GHEA Grapalat" w:cs="Sylfaen"/>
          <w:lang w:val="hy-AM"/>
        </w:rPr>
        <w:t>ՀՀ տարածքային կառավարման և ենթակառուցվածքների նախա</w:t>
      </w:r>
      <w:r w:rsidR="0015791C">
        <w:rPr>
          <w:rFonts w:ascii="GHEA Grapalat" w:hAnsi="GHEA Grapalat" w:cs="Sylfaen"/>
          <w:lang w:val="hy-AM"/>
        </w:rPr>
        <w:softHyphen/>
      </w:r>
      <w:r w:rsidR="0015791C">
        <w:rPr>
          <w:rFonts w:ascii="GHEA Grapalat" w:hAnsi="GHEA Grapalat" w:cs="Sylfaen"/>
          <w:lang w:val="hy-AM"/>
        </w:rPr>
        <w:softHyphen/>
      </w:r>
      <w:r w:rsidR="0015791C">
        <w:rPr>
          <w:rFonts w:ascii="GHEA Grapalat" w:hAnsi="GHEA Grapalat" w:cs="Sylfaen"/>
          <w:lang w:val="hy-AM"/>
        </w:rPr>
        <w:softHyphen/>
      </w:r>
      <w:r w:rsidR="0015791C" w:rsidRPr="00FD5093">
        <w:rPr>
          <w:rFonts w:ascii="GHEA Grapalat" w:hAnsi="GHEA Grapalat" w:cs="Sylfaen"/>
          <w:lang w:val="hy-AM"/>
        </w:rPr>
        <w:t>րա</w:t>
      </w:r>
      <w:r w:rsidR="0015791C">
        <w:rPr>
          <w:rFonts w:ascii="GHEA Grapalat" w:hAnsi="GHEA Grapalat" w:cs="Sylfaen"/>
          <w:lang w:val="hy-AM"/>
        </w:rPr>
        <w:softHyphen/>
      </w:r>
      <w:r w:rsidR="0015791C" w:rsidRPr="00FD5093">
        <w:rPr>
          <w:rFonts w:ascii="GHEA Grapalat" w:hAnsi="GHEA Grapalat" w:cs="Sylfaen"/>
          <w:lang w:val="hy-AM"/>
        </w:rPr>
        <w:t>րու</w:t>
      </w:r>
      <w:r w:rsidR="00942E46">
        <w:rPr>
          <w:rFonts w:ascii="GHEA Grapalat" w:hAnsi="GHEA Grapalat" w:cs="Sylfaen"/>
          <w:lang w:val="hy-AM"/>
        </w:rPr>
        <w:softHyphen/>
      </w:r>
      <w:r w:rsidR="0015791C" w:rsidRPr="00FD5093">
        <w:rPr>
          <w:rFonts w:ascii="GHEA Grapalat" w:hAnsi="GHEA Grapalat" w:cs="Sylfaen"/>
          <w:lang w:val="hy-AM"/>
        </w:rPr>
        <w:t>թ</w:t>
      </w:r>
      <w:r w:rsidR="000C3AAD">
        <w:rPr>
          <w:rFonts w:ascii="GHEA Grapalat" w:hAnsi="GHEA Grapalat" w:cs="Sylfaen"/>
          <w:lang w:val="hy-AM"/>
        </w:rPr>
        <w:softHyphen/>
      </w:r>
      <w:r w:rsidR="0015791C">
        <w:rPr>
          <w:rFonts w:ascii="GHEA Grapalat" w:hAnsi="GHEA Grapalat" w:cs="Sylfaen"/>
          <w:lang w:val="hy-AM"/>
        </w:rPr>
        <w:softHyphen/>
      </w:r>
      <w:r w:rsidR="0015791C">
        <w:rPr>
          <w:rFonts w:ascii="GHEA Grapalat" w:hAnsi="GHEA Grapalat" w:cs="Sylfaen"/>
          <w:lang w:val="hy-AM"/>
        </w:rPr>
        <w:softHyphen/>
      </w:r>
      <w:r w:rsidR="0015791C" w:rsidRPr="00FD5093">
        <w:rPr>
          <w:rFonts w:ascii="GHEA Grapalat" w:hAnsi="GHEA Grapalat" w:cs="Sylfaen"/>
          <w:lang w:val="hy-AM"/>
        </w:rPr>
        <w:t>յ</w:t>
      </w:r>
      <w:r w:rsidR="0015791C" w:rsidRPr="0015791C">
        <w:rPr>
          <w:rFonts w:ascii="GHEA Grapalat" w:hAnsi="GHEA Grapalat" w:cs="Sylfaen"/>
          <w:lang w:val="hy-AM"/>
        </w:rPr>
        <w:t>ու</w:t>
      </w:r>
      <w:r w:rsidR="0015791C" w:rsidRPr="00FD5093">
        <w:rPr>
          <w:rFonts w:ascii="GHEA Grapalat" w:hAnsi="GHEA Grapalat" w:cs="Sylfaen"/>
          <w:lang w:val="hy-AM"/>
        </w:rPr>
        <w:t>նը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642B80E9" w14:textId="6965D3A4" w:rsidR="00473813" w:rsidRPr="00D72642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D72642">
        <w:rPr>
          <w:rFonts w:ascii="GHEA Grapalat" w:hAnsi="GHEA Grapalat" w:cs="Sylfaen"/>
          <w:lang w:val="hy-AM" w:eastAsia="en-US"/>
        </w:rPr>
        <w:t xml:space="preserve">Նախագծի կարգավորման առարկան </w:t>
      </w:r>
      <w:r w:rsidR="009C77A3" w:rsidRPr="008B04DF">
        <w:rPr>
          <w:rFonts w:ascii="GHEA Grapalat" w:hAnsi="GHEA Grapalat"/>
          <w:bCs/>
          <w:lang w:val="hy-AM"/>
        </w:rPr>
        <w:t>բնա</w:t>
      </w:r>
      <w:r w:rsidR="009C77A3">
        <w:rPr>
          <w:rFonts w:ascii="GHEA Grapalat" w:hAnsi="GHEA Grapalat"/>
          <w:bCs/>
          <w:lang w:val="hy-AM"/>
        </w:rPr>
        <w:softHyphen/>
      </w:r>
      <w:r w:rsidR="009C77A3" w:rsidRPr="008B04DF">
        <w:rPr>
          <w:rFonts w:ascii="GHEA Grapalat" w:hAnsi="GHEA Grapalat"/>
          <w:bCs/>
          <w:lang w:val="hy-AM"/>
        </w:rPr>
        <w:t>պահ</w:t>
      </w:r>
      <w:r w:rsidR="009C77A3">
        <w:rPr>
          <w:rFonts w:ascii="GHEA Grapalat" w:hAnsi="GHEA Grapalat"/>
          <w:bCs/>
          <w:lang w:val="hy-AM"/>
        </w:rPr>
        <w:softHyphen/>
      </w:r>
      <w:r w:rsidR="009C77A3" w:rsidRPr="008B04DF">
        <w:rPr>
          <w:rFonts w:ascii="GHEA Grapalat" w:hAnsi="GHEA Grapalat"/>
          <w:bCs/>
          <w:lang w:val="hy-AM"/>
        </w:rPr>
        <w:t xml:space="preserve">պանական հարկի </w:t>
      </w:r>
      <w:r w:rsidR="009C77A3" w:rsidRPr="009C77A3">
        <w:rPr>
          <w:rFonts w:ascii="GHEA Grapalat" w:hAnsi="GHEA Grapalat"/>
          <w:bCs/>
          <w:lang w:val="hy-AM"/>
        </w:rPr>
        <w:t xml:space="preserve">գծով </w:t>
      </w:r>
      <w:r w:rsidR="00E169B6">
        <w:rPr>
          <w:rFonts w:ascii="GHEA Grapalat" w:hAnsi="GHEA Grapalat"/>
          <w:bCs/>
          <w:lang w:val="hy-AM"/>
        </w:rPr>
        <w:t xml:space="preserve">ավել </w:t>
      </w:r>
      <w:r>
        <w:rPr>
          <w:rFonts w:ascii="GHEA Grapalat" w:hAnsi="GHEA Grapalat" w:cs="GHEA Grapalat"/>
          <w:bCs/>
          <w:lang w:val="hy-AM" w:eastAsia="en-US"/>
        </w:rPr>
        <w:t xml:space="preserve">վճարված </w:t>
      </w:r>
      <w:r w:rsidR="009C77A3" w:rsidRPr="009C77A3">
        <w:rPr>
          <w:rFonts w:ascii="GHEA Grapalat" w:hAnsi="GHEA Grapalat" w:cs="GHEA Grapalat"/>
          <w:bCs/>
          <w:lang w:val="hy-AM" w:eastAsia="en-US"/>
        </w:rPr>
        <w:t>գումարի</w:t>
      </w:r>
      <w:r>
        <w:rPr>
          <w:rFonts w:ascii="GHEA Grapalat" w:hAnsi="GHEA Grapalat" w:cs="GHEA Grapalat"/>
          <w:bCs/>
          <w:lang w:val="hy-AM" w:eastAsia="en-US"/>
        </w:rPr>
        <w:t xml:space="preserve"> վերադարձման</w:t>
      </w:r>
      <w:r w:rsidR="009C77A3">
        <w:rPr>
          <w:rFonts w:ascii="GHEA Grapalat" w:hAnsi="GHEA Grapalat" w:cs="GHEA Grapalat"/>
          <w:bCs/>
          <w:lang w:val="hy-AM" w:eastAsia="en-US"/>
        </w:rPr>
        <w:t xml:space="preserve"> ընթա</w:t>
      </w:r>
      <w:r w:rsidR="009C77A3">
        <w:rPr>
          <w:rFonts w:ascii="GHEA Grapalat" w:hAnsi="GHEA Grapalat" w:cs="GHEA Grapalat"/>
          <w:bCs/>
          <w:lang w:val="hy-AM" w:eastAsia="en-US"/>
        </w:rPr>
        <w:softHyphen/>
      </w:r>
      <w:r w:rsidR="009C77A3">
        <w:rPr>
          <w:rFonts w:ascii="GHEA Grapalat" w:hAnsi="GHEA Grapalat" w:cs="GHEA Grapalat"/>
          <w:bCs/>
          <w:lang w:val="hy-AM" w:eastAsia="en-US"/>
        </w:rPr>
        <w:softHyphen/>
        <w:t xml:space="preserve">ցակարգն </w:t>
      </w:r>
      <w:r w:rsidRPr="00D72642">
        <w:rPr>
          <w:rFonts w:ascii="GHEA Grapalat" w:hAnsi="GHEA Grapalat" w:cs="GHEA Grapalat"/>
          <w:bCs/>
          <w:lang w:val="hy-AM" w:eastAsia="en-US"/>
        </w:rPr>
        <w:t>է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73FD4EF8" w14:textId="77777777" w:rsidR="00473813" w:rsidRPr="00D72642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  <w:r w:rsidRPr="00144F17">
        <w:rPr>
          <w:rFonts w:ascii="GHEA Grapalat" w:hAnsi="GHEA Grapalat"/>
          <w:b/>
          <w:lang w:val="hy-AM"/>
        </w:rPr>
        <w:t xml:space="preserve"> </w:t>
      </w:r>
      <w:r w:rsidRPr="00144F17">
        <w:rPr>
          <w:rFonts w:ascii="GHEA Grapalat" w:hAnsi="GHEA Grapalat"/>
          <w:lang w:val="hy-AM"/>
        </w:rPr>
        <w:t>Նախա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t>գի</w:t>
      </w:r>
      <w:r w:rsidRPr="00144F17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softHyphen/>
        <w:t>մից:</w:t>
      </w:r>
    </w:p>
    <w:p w14:paraId="57CB889D" w14:textId="12FFF080" w:rsidR="00473813" w:rsidRPr="00D72642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Իրավական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ակտի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կիրառման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դեպքում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ակնկալվող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արդյունքը</w:t>
      </w:r>
      <w:r w:rsidRPr="00D72642">
        <w:rPr>
          <w:rFonts w:ascii="GHEA Grapalat" w:hAnsi="GHEA Grapalat" w:cs="Courier New"/>
          <w:b/>
          <w:lang w:val="hy-AM" w:eastAsia="en-US"/>
        </w:rPr>
        <w:t xml:space="preserve">. </w:t>
      </w:r>
      <w:r w:rsidRPr="00D72642">
        <w:rPr>
          <w:rFonts w:ascii="GHEA Grapalat" w:hAnsi="GHEA Grapalat" w:cs="Sylfaen"/>
          <w:lang w:val="hy-AM" w:eastAsia="en-US"/>
        </w:rPr>
        <w:t>Նախագծի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ընդուն</w:t>
      </w:r>
      <w:r w:rsidRPr="00D72642">
        <w:rPr>
          <w:rFonts w:ascii="GHEA Grapalat" w:hAnsi="GHEA Grapalat" w:cs="Sylfaen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ման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արդ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յուն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քում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ակնկալվում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է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="0015791C" w:rsidRPr="0015791C">
        <w:rPr>
          <w:rFonts w:ascii="GHEA Grapalat" w:hAnsi="GHEA Grapalat" w:cs="Courier New"/>
          <w:lang w:val="hy-AM" w:eastAsia="en-US"/>
        </w:rPr>
        <w:t>կանոնակարգել</w:t>
      </w:r>
      <w:r>
        <w:rPr>
          <w:rFonts w:ascii="GHEA Grapalat" w:hAnsi="GHEA Grapalat" w:cs="Courier New"/>
          <w:lang w:val="hy-AM" w:eastAsia="en-US"/>
        </w:rPr>
        <w:t xml:space="preserve"> </w:t>
      </w:r>
      <w:r w:rsidR="009C77A3" w:rsidRPr="008B04DF">
        <w:rPr>
          <w:rFonts w:ascii="GHEA Grapalat" w:hAnsi="GHEA Grapalat"/>
          <w:bCs/>
          <w:lang w:val="hy-AM"/>
        </w:rPr>
        <w:t>բնա</w:t>
      </w:r>
      <w:r w:rsidR="009C77A3">
        <w:rPr>
          <w:rFonts w:ascii="GHEA Grapalat" w:hAnsi="GHEA Grapalat"/>
          <w:bCs/>
          <w:lang w:val="hy-AM"/>
        </w:rPr>
        <w:softHyphen/>
      </w:r>
      <w:r w:rsidR="009C77A3" w:rsidRPr="008B04DF">
        <w:rPr>
          <w:rFonts w:ascii="GHEA Grapalat" w:hAnsi="GHEA Grapalat"/>
          <w:bCs/>
          <w:lang w:val="hy-AM"/>
        </w:rPr>
        <w:t>պահ</w:t>
      </w:r>
      <w:r w:rsidR="009C77A3">
        <w:rPr>
          <w:rFonts w:ascii="GHEA Grapalat" w:hAnsi="GHEA Grapalat"/>
          <w:bCs/>
          <w:lang w:val="hy-AM"/>
        </w:rPr>
        <w:softHyphen/>
      </w:r>
      <w:r w:rsidR="009C77A3" w:rsidRPr="008B04DF">
        <w:rPr>
          <w:rFonts w:ascii="GHEA Grapalat" w:hAnsi="GHEA Grapalat"/>
          <w:bCs/>
          <w:lang w:val="hy-AM"/>
        </w:rPr>
        <w:t xml:space="preserve">պանական հարկի </w:t>
      </w:r>
      <w:r w:rsidR="009C77A3" w:rsidRPr="009C77A3">
        <w:rPr>
          <w:rFonts w:ascii="GHEA Grapalat" w:hAnsi="GHEA Grapalat"/>
          <w:bCs/>
          <w:lang w:val="hy-AM"/>
        </w:rPr>
        <w:t xml:space="preserve">գծով ավել </w:t>
      </w:r>
      <w:r w:rsidR="009C77A3">
        <w:rPr>
          <w:rFonts w:ascii="GHEA Grapalat" w:hAnsi="GHEA Grapalat" w:cs="GHEA Grapalat"/>
          <w:bCs/>
          <w:lang w:val="hy-AM" w:eastAsia="en-US"/>
        </w:rPr>
        <w:t>վճար</w:t>
      </w:r>
      <w:r w:rsidR="0015791C">
        <w:rPr>
          <w:rFonts w:ascii="GHEA Grapalat" w:hAnsi="GHEA Grapalat" w:cs="GHEA Grapalat"/>
          <w:bCs/>
          <w:lang w:val="hy-AM" w:eastAsia="en-US"/>
        </w:rPr>
        <w:softHyphen/>
      </w:r>
      <w:r w:rsidR="009C77A3">
        <w:rPr>
          <w:rFonts w:ascii="GHEA Grapalat" w:hAnsi="GHEA Grapalat" w:cs="GHEA Grapalat"/>
          <w:bCs/>
          <w:lang w:val="hy-AM" w:eastAsia="en-US"/>
        </w:rPr>
        <w:t>ված գումար</w:t>
      </w:r>
      <w:r w:rsidR="00E30C59">
        <w:rPr>
          <w:rFonts w:ascii="GHEA Grapalat" w:hAnsi="GHEA Grapalat" w:cs="GHEA Grapalat"/>
          <w:bCs/>
          <w:lang w:val="hy-AM" w:eastAsia="en-US"/>
        </w:rPr>
        <w:softHyphen/>
      </w:r>
      <w:r w:rsidR="009C77A3">
        <w:rPr>
          <w:rFonts w:ascii="GHEA Grapalat" w:hAnsi="GHEA Grapalat" w:cs="GHEA Grapalat"/>
          <w:bCs/>
          <w:lang w:val="hy-AM" w:eastAsia="en-US"/>
        </w:rPr>
        <w:t xml:space="preserve">ների </w:t>
      </w:r>
      <w:r w:rsidR="0015791C">
        <w:rPr>
          <w:rFonts w:ascii="GHEA Grapalat" w:hAnsi="GHEA Grapalat" w:cs="Sylfaen"/>
          <w:lang w:val="hy-AM" w:eastAsia="en-US"/>
        </w:rPr>
        <w:t>վերադարձի հետ կապված հարաբերությունները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3644C714" w14:textId="77777777" w:rsidR="00473813" w:rsidRPr="00BA7EB0" w:rsidRDefault="00473813" w:rsidP="00473813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 xml:space="preserve">ների </w:t>
      </w:r>
      <w:r>
        <w:rPr>
          <w:rFonts w:ascii="GHEA Grapalat" w:hAnsi="GHEA Grapalat" w:cs="GHEA Grapalat"/>
          <w:lang w:val="hy-AM" w:eastAsia="en-US"/>
        </w:rPr>
        <w:t xml:space="preserve">էական </w:t>
      </w:r>
      <w:r w:rsidRPr="002C6FF0">
        <w:rPr>
          <w:rFonts w:ascii="GHEA Grapalat" w:hAnsi="GHEA Grapalat" w:cs="GHEA Grapalat"/>
          <w:lang w:val="hy-AM" w:eastAsia="en-US"/>
        </w:rPr>
        <w:t>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07960E28" w14:textId="77777777" w:rsidR="00473813" w:rsidRPr="00B33E9B" w:rsidRDefault="00473813" w:rsidP="00473813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637D3E17" w14:textId="65BD698B" w:rsidR="0004196D" w:rsidRPr="0004196D" w:rsidRDefault="00473813" w:rsidP="0004196D">
      <w:pPr>
        <w:autoSpaceDN w:val="0"/>
        <w:spacing w:line="360" w:lineRule="auto"/>
        <w:ind w:left="-14" w:firstLine="581"/>
        <w:jc w:val="both"/>
        <w:rPr>
          <w:rFonts w:ascii="GHEA Grapalat" w:hAnsi="GHEA Grapalat"/>
          <w:color w:val="000000"/>
          <w:lang w:val="hy-AM" w:eastAsia="en-US"/>
        </w:rPr>
      </w:pPr>
      <w:r w:rsidRPr="009F7081">
        <w:rPr>
          <w:rFonts w:ascii="GHEA Grapalat" w:hAnsi="GHEA Grapalat"/>
          <w:color w:val="000000"/>
          <w:lang w:val="hy-AM"/>
        </w:rPr>
        <w:t xml:space="preserve">Նախագիծը </w:t>
      </w:r>
      <w:r w:rsidR="00693A55" w:rsidRPr="009F7081">
        <w:rPr>
          <w:rFonts w:ascii="GHEA Grapalat" w:hAnsi="GHEA Grapalat"/>
          <w:color w:val="000000"/>
          <w:lang w:val="hy-AM"/>
        </w:rPr>
        <w:t>բխում է</w:t>
      </w:r>
      <w:r w:rsidRPr="009F7081">
        <w:rPr>
          <w:rFonts w:ascii="GHEA Grapalat" w:hAnsi="GHEA Grapalat"/>
          <w:color w:val="000000"/>
          <w:lang w:val="hy-AM"/>
        </w:rPr>
        <w:t xml:space="preserve"> Կառավարության 2021-2026 թվականների ծրագրի</w:t>
      </w:r>
      <w:r w:rsidR="00693A55" w:rsidRPr="009F7081">
        <w:rPr>
          <w:rFonts w:ascii="GHEA Grapalat" w:hAnsi="GHEA Grapalat"/>
          <w:color w:val="000000"/>
          <w:lang w:val="hy-AM"/>
        </w:rPr>
        <w:t xml:space="preserve"> 6.</w:t>
      </w:r>
      <w:r w:rsidR="0004196D" w:rsidRPr="009F7081">
        <w:rPr>
          <w:rFonts w:ascii="GHEA Grapalat" w:hAnsi="GHEA Grapalat"/>
          <w:color w:val="000000"/>
          <w:lang w:val="hy-AM"/>
        </w:rPr>
        <w:t>2</w:t>
      </w:r>
      <w:r w:rsidR="00693A55" w:rsidRPr="009F7081">
        <w:rPr>
          <w:rFonts w:ascii="GHEA Grapalat" w:hAnsi="GHEA Grapalat"/>
          <w:color w:val="000000"/>
          <w:lang w:val="hy-AM"/>
        </w:rPr>
        <w:t xml:space="preserve">-րդ </w:t>
      </w:r>
      <w:r w:rsidR="0004196D" w:rsidRPr="009F7081">
        <w:rPr>
          <w:rFonts w:ascii="GHEA Grapalat" w:hAnsi="GHEA Grapalat"/>
          <w:color w:val="000000"/>
          <w:lang w:val="hy-AM"/>
        </w:rPr>
        <w:t>«Պետութ</w:t>
      </w:r>
      <w:r w:rsidR="009F7081">
        <w:rPr>
          <w:rFonts w:ascii="GHEA Grapalat" w:hAnsi="GHEA Grapalat"/>
          <w:color w:val="000000"/>
          <w:lang w:val="hy-AM"/>
        </w:rPr>
        <w:softHyphen/>
      </w:r>
      <w:r w:rsidR="0004196D" w:rsidRPr="009F7081">
        <w:rPr>
          <w:rFonts w:ascii="GHEA Grapalat" w:hAnsi="GHEA Grapalat"/>
          <w:color w:val="000000"/>
          <w:lang w:val="hy-AM"/>
        </w:rPr>
        <w:t>յան կողմից հանրությանը մատուցվող ծառայություններ»</w:t>
      </w:r>
      <w:r w:rsidR="00693A55" w:rsidRPr="009F7081">
        <w:rPr>
          <w:rFonts w:ascii="GHEA Grapalat" w:hAnsi="GHEA Grapalat"/>
          <w:color w:val="000000"/>
          <w:lang w:val="hy-AM"/>
        </w:rPr>
        <w:t xml:space="preserve"> մասով սահմանված քա</w:t>
      </w:r>
      <w:r w:rsidR="0004196D" w:rsidRPr="009F7081">
        <w:rPr>
          <w:rFonts w:ascii="GHEA Grapalat" w:hAnsi="GHEA Grapalat"/>
          <w:color w:val="000000"/>
          <w:lang w:val="hy-AM"/>
        </w:rPr>
        <w:t>ղա</w:t>
      </w:r>
      <w:r w:rsidR="009F7081">
        <w:rPr>
          <w:rFonts w:ascii="GHEA Grapalat" w:hAnsi="GHEA Grapalat"/>
          <w:color w:val="000000"/>
          <w:lang w:val="hy-AM"/>
        </w:rPr>
        <w:softHyphen/>
      </w:r>
      <w:r w:rsidR="0004196D" w:rsidRPr="009F7081">
        <w:rPr>
          <w:rFonts w:ascii="GHEA Grapalat" w:hAnsi="GHEA Grapalat"/>
          <w:color w:val="000000"/>
          <w:lang w:val="hy-AM"/>
        </w:rPr>
        <w:t>քա</w:t>
      </w:r>
      <w:r w:rsidR="009F7081">
        <w:rPr>
          <w:rFonts w:ascii="GHEA Grapalat" w:hAnsi="GHEA Grapalat"/>
          <w:color w:val="000000"/>
          <w:lang w:val="hy-AM"/>
        </w:rPr>
        <w:softHyphen/>
      </w:r>
      <w:r w:rsidR="0004196D" w:rsidRPr="009F7081">
        <w:rPr>
          <w:rFonts w:ascii="GHEA Grapalat" w:hAnsi="GHEA Grapalat"/>
          <w:color w:val="000000"/>
          <w:lang w:val="hy-AM"/>
        </w:rPr>
        <w:t>կա</w:t>
      </w:r>
      <w:r w:rsidR="009F7081">
        <w:rPr>
          <w:rFonts w:ascii="GHEA Grapalat" w:hAnsi="GHEA Grapalat"/>
          <w:color w:val="000000"/>
          <w:lang w:val="hy-AM"/>
        </w:rPr>
        <w:softHyphen/>
      </w:r>
      <w:r w:rsidR="0004196D" w:rsidRPr="009F7081">
        <w:rPr>
          <w:rFonts w:ascii="GHEA Grapalat" w:hAnsi="GHEA Grapalat"/>
          <w:color w:val="000000"/>
          <w:lang w:val="hy-AM"/>
        </w:rPr>
        <w:t>նութ</w:t>
      </w:r>
      <w:r w:rsidR="009F7081">
        <w:rPr>
          <w:rFonts w:ascii="GHEA Grapalat" w:hAnsi="GHEA Grapalat"/>
          <w:color w:val="000000"/>
          <w:lang w:val="hy-AM"/>
        </w:rPr>
        <w:softHyphen/>
      </w:r>
      <w:r w:rsidR="0004196D" w:rsidRPr="009F7081">
        <w:rPr>
          <w:rFonts w:ascii="GHEA Grapalat" w:hAnsi="GHEA Grapalat"/>
          <w:color w:val="000000"/>
          <w:lang w:val="hy-AM"/>
        </w:rPr>
        <w:t xml:space="preserve">յան ուղղություններից: Մասնավորապես, </w:t>
      </w:r>
      <w:r w:rsidR="0004196D" w:rsidRPr="0004196D">
        <w:rPr>
          <w:rFonts w:ascii="GHEA Grapalat" w:hAnsi="GHEA Grapalat"/>
          <w:color w:val="000000"/>
          <w:lang w:val="hy-AM" w:eastAsia="en-US"/>
        </w:rPr>
        <w:t>Կառավարությունն արմատապես բարեփոխելու է պետու</w:t>
      </w:r>
      <w:r w:rsidR="00775C12">
        <w:rPr>
          <w:rFonts w:ascii="GHEA Grapalat" w:hAnsi="GHEA Grapalat"/>
          <w:color w:val="000000"/>
          <w:lang w:val="hy-AM" w:eastAsia="en-US"/>
        </w:rPr>
        <w:softHyphen/>
      </w:r>
      <w:r w:rsidR="0004196D" w:rsidRPr="0004196D">
        <w:rPr>
          <w:rFonts w:ascii="GHEA Grapalat" w:hAnsi="GHEA Grapalat"/>
          <w:color w:val="000000"/>
          <w:lang w:val="hy-AM" w:eastAsia="en-US"/>
        </w:rPr>
        <w:t>թ</w:t>
      </w:r>
      <w:r w:rsidR="00B9502E">
        <w:rPr>
          <w:rFonts w:ascii="GHEA Grapalat" w:hAnsi="GHEA Grapalat"/>
          <w:color w:val="000000"/>
          <w:lang w:val="hy-AM" w:eastAsia="en-US"/>
        </w:rPr>
        <w:softHyphen/>
      </w:r>
      <w:r w:rsidR="000C3AAD">
        <w:rPr>
          <w:rFonts w:ascii="GHEA Grapalat" w:hAnsi="GHEA Grapalat"/>
          <w:color w:val="000000"/>
          <w:lang w:val="hy-AM" w:eastAsia="en-US"/>
        </w:rPr>
        <w:softHyphen/>
      </w:r>
      <w:r w:rsidR="0004196D" w:rsidRPr="0004196D">
        <w:rPr>
          <w:rFonts w:ascii="GHEA Grapalat" w:hAnsi="GHEA Grapalat"/>
          <w:color w:val="000000"/>
          <w:lang w:val="hy-AM" w:eastAsia="en-US"/>
        </w:rPr>
        <w:t>յան կողմից հանրությանը մատուցվող ծառայությունների որակը՝ դրանք դարձնելով քաղա</w:t>
      </w:r>
      <w:r w:rsidR="00B9502E">
        <w:rPr>
          <w:rFonts w:ascii="GHEA Grapalat" w:hAnsi="GHEA Grapalat"/>
          <w:color w:val="000000"/>
          <w:lang w:val="hy-AM" w:eastAsia="en-US"/>
        </w:rPr>
        <w:softHyphen/>
      </w:r>
      <w:r w:rsidR="0004196D" w:rsidRPr="0004196D">
        <w:rPr>
          <w:rFonts w:ascii="GHEA Grapalat" w:hAnsi="GHEA Grapalat"/>
          <w:color w:val="000000"/>
          <w:lang w:val="hy-AM" w:eastAsia="en-US"/>
        </w:rPr>
        <w:t>քացիակենտրոն և արդիական, առաջադեմ տեխնոլոգիական հիմքով՝ նպատակ ունե</w:t>
      </w:r>
      <w:r w:rsidR="00B9502E">
        <w:rPr>
          <w:rFonts w:ascii="GHEA Grapalat" w:hAnsi="GHEA Grapalat"/>
          <w:color w:val="000000"/>
          <w:lang w:val="hy-AM" w:eastAsia="en-US"/>
        </w:rPr>
        <w:softHyphen/>
      </w:r>
      <w:r w:rsidR="0004196D" w:rsidRPr="0004196D">
        <w:rPr>
          <w:rFonts w:ascii="GHEA Grapalat" w:hAnsi="GHEA Grapalat"/>
          <w:color w:val="000000"/>
          <w:lang w:val="hy-AM" w:eastAsia="en-US"/>
        </w:rPr>
        <w:t>նա</w:t>
      </w:r>
      <w:r w:rsidR="00B9502E">
        <w:rPr>
          <w:rFonts w:ascii="GHEA Grapalat" w:hAnsi="GHEA Grapalat"/>
          <w:color w:val="000000"/>
          <w:lang w:val="hy-AM" w:eastAsia="en-US"/>
        </w:rPr>
        <w:softHyphen/>
      </w:r>
      <w:r w:rsidR="0004196D" w:rsidRPr="0004196D">
        <w:rPr>
          <w:rFonts w:ascii="GHEA Grapalat" w:hAnsi="GHEA Grapalat"/>
          <w:color w:val="000000"/>
          <w:lang w:val="hy-AM" w:eastAsia="en-US"/>
        </w:rPr>
        <w:t>լով թեթևացնել պետության հետ հարաբերություններում քաղաքացիների և գործարար հատ</w:t>
      </w:r>
      <w:r w:rsidR="00B9502E">
        <w:rPr>
          <w:rFonts w:ascii="GHEA Grapalat" w:hAnsi="GHEA Grapalat"/>
          <w:color w:val="000000"/>
          <w:lang w:val="hy-AM" w:eastAsia="en-US"/>
        </w:rPr>
        <w:softHyphen/>
      </w:r>
      <w:r w:rsidR="0004196D" w:rsidRPr="0004196D">
        <w:rPr>
          <w:rFonts w:ascii="GHEA Grapalat" w:hAnsi="GHEA Grapalat"/>
          <w:color w:val="000000"/>
          <w:lang w:val="hy-AM" w:eastAsia="en-US"/>
        </w:rPr>
        <w:t>վածի անհարկի բեռն ու քաշքշուկը:</w:t>
      </w:r>
      <w:bookmarkStart w:id="0" w:name="_GoBack"/>
      <w:bookmarkEnd w:id="0"/>
    </w:p>
    <w:sectPr w:rsidR="0004196D" w:rsidRPr="0004196D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D05B7E"/>
    <w:multiLevelType w:val="hybridMultilevel"/>
    <w:tmpl w:val="68BEB9F8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B1E249A"/>
    <w:multiLevelType w:val="hybridMultilevel"/>
    <w:tmpl w:val="AC2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6" w15:restartNumberingAfterBreak="0">
    <w:nsid w:val="34167424"/>
    <w:multiLevelType w:val="hybridMultilevel"/>
    <w:tmpl w:val="0FC20B60"/>
    <w:lvl w:ilvl="0" w:tplc="04090011">
      <w:start w:val="1"/>
      <w:numFmt w:val="decimal"/>
      <w:lvlText w:val="%1)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7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 w15:restartNumberingAfterBreak="0">
    <w:nsid w:val="5B5922FE"/>
    <w:multiLevelType w:val="hybridMultilevel"/>
    <w:tmpl w:val="0FC20B60"/>
    <w:lvl w:ilvl="0" w:tplc="04090011">
      <w:start w:val="1"/>
      <w:numFmt w:val="decimal"/>
      <w:lvlText w:val="%1)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9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7B216E2E"/>
    <w:multiLevelType w:val="hybridMultilevel"/>
    <w:tmpl w:val="DA24267E"/>
    <w:lvl w:ilvl="0" w:tplc="04090011">
      <w:start w:val="1"/>
      <w:numFmt w:val="decimal"/>
      <w:lvlText w:val="%1)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1" w15:restartNumberingAfterBreak="0">
    <w:nsid w:val="7CD66CB5"/>
    <w:multiLevelType w:val="hybridMultilevel"/>
    <w:tmpl w:val="FB044A7A"/>
    <w:lvl w:ilvl="0" w:tplc="04090011">
      <w:start w:val="1"/>
      <w:numFmt w:val="decimal"/>
      <w:lvlText w:val="%1)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96D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2E1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AAD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5CA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3E8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91C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3B7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D89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318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5F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3D2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1E72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0CE1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0F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DBA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A55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C12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37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A85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2E4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A3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081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B20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D4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2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7B2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042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AD3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9B6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59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2E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143CDCC5-AD6D-47B1-B5A6-C93EAB2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512E1"/>
    <w:rPr>
      <w:rFonts w:ascii="GHEA Mariam" w:hAnsi="GHEA Mariam"/>
      <w:sz w:val="24"/>
      <w:szCs w:val="24"/>
      <w:lang w:val="ru-RU" w:eastAsia="ru-RU"/>
    </w:rPr>
  </w:style>
  <w:style w:type="paragraph" w:customStyle="1" w:styleId="a">
    <w:name w:val="Верхний и нижний колонтитулы"/>
    <w:basedOn w:val="Normal"/>
    <w:qFormat/>
    <w:rsid w:val="003D1E72"/>
    <w:pPr>
      <w:suppressAutoHyphens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AE6E-00D1-4159-8288-779CDE9D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683</Words>
  <Characters>5299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https://mul2-minfin.gov.am/tasks/818914/oneclick/2.Himnavorum.2.docx?token=4c8941b667e24de71ddc329a865d4bd9</cp:keywords>
  <cp:lastModifiedBy>Arman Poghosyan</cp:lastModifiedBy>
  <cp:revision>6</cp:revision>
  <cp:lastPrinted>2017-04-05T11:54:00Z</cp:lastPrinted>
  <dcterms:created xsi:type="dcterms:W3CDTF">2024-05-29T10:14:00Z</dcterms:created>
  <dcterms:modified xsi:type="dcterms:W3CDTF">2024-06-20T16:02:00Z</dcterms:modified>
</cp:coreProperties>
</file>