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4521"/>
      </w:tblGrid>
      <w:tr w:rsidR="00250FC2" w:rsidRPr="00840B37" w:rsidTr="006F07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3E7F6D" w:rsidRPr="00EA1D98" w:rsidRDefault="003E7F6D" w:rsidP="003542E1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u w:val="single"/>
              </w:rPr>
            </w:pPr>
            <w:r w:rsidRPr="003E7F6D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       </w:t>
            </w:r>
            <w:r w:rsidR="00840B37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3E7F6D">
              <w:rPr>
                <w:rFonts w:ascii="GHEA Grapalat" w:eastAsia="Times New Roman" w:hAnsi="GHEA Grapalat" w:cs="Times New Roman"/>
                <w:bCs/>
                <w:sz w:val="20"/>
                <w:szCs w:val="20"/>
                <w:u w:val="single"/>
                <w:lang w:val="ru-RU"/>
              </w:rPr>
              <w:t>Հավելված</w:t>
            </w:r>
            <w:proofErr w:type="spellEnd"/>
          </w:p>
          <w:p w:rsidR="003E7F6D" w:rsidRPr="00EA1D98" w:rsidRDefault="003E7F6D" w:rsidP="003542E1">
            <w:pPr>
              <w:spacing w:after="0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Հայաստանի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Հանրապետության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Շիրակի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մարզի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Ախուրյան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համայնքի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ավագանու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թվականի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14CFD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հուն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իսի</w:t>
            </w:r>
            <w:proofErr w:type="spellEnd"/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--</w:t>
            </w:r>
            <w:r w:rsidR="003542E1"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="003542E1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ի</w:t>
            </w:r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542E1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թիվ</w:t>
            </w:r>
            <w:proofErr w:type="spellEnd"/>
            <w:r w:rsidR="003542E1"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-- </w:t>
            </w:r>
            <w:r w:rsidR="003542E1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Ն</w:t>
            </w:r>
            <w:r w:rsidR="003542E1"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542E1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ru-RU"/>
              </w:rPr>
              <w:t>որոշման</w:t>
            </w:r>
            <w:proofErr w:type="spellEnd"/>
            <w:r w:rsidR="003542E1"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EA1D98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</w:p>
          <w:p w:rsidR="003E7F6D" w:rsidRPr="00EA1D98" w:rsidRDefault="003E7F6D" w:rsidP="003E7F6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</w:tc>
      </w:tr>
    </w:tbl>
    <w:p w:rsidR="003E7F6D" w:rsidRPr="00EA1D98" w:rsidRDefault="003E7F6D" w:rsidP="005F783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250FC2" w:rsidRPr="00EA1D98" w:rsidRDefault="00250FC2" w:rsidP="005F783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</w:t>
      </w:r>
      <w:r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Ր</w:t>
      </w:r>
      <w:r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</w:t>
      </w:r>
    </w:p>
    <w:p w:rsidR="00250FC2" w:rsidRPr="00EA1D98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F783A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F783A" w:rsidRPr="00EA1D98" w:rsidRDefault="00E26E5B" w:rsidP="003542E1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ԱԽՈՒՐՅԱՆ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ՀԱՄԱՅՆՔԻ 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ԱՎԱԳԱՆՈՒ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ԿՈՂՄԻՑ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ԱՆՇԱՐԺ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ԳՈՒՅՔԻ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ՀԱՐԿԻ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ՓՈԽԱԴՐԱՄԻՋՈՑԻ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ԳՈՒՅՔԱՀԱՐԿԻ</w:t>
      </w:r>
      <w:r w:rsidR="00250FC2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E841D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ԳԾՈՎ </w:t>
      </w:r>
      <w:r w:rsidR="00250FC2" w:rsidRPr="005F783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ԱՐՏՈՆՈՒԹՅՈՒՆՆԵՐ</w:t>
      </w:r>
      <w:r w:rsidR="00DD058F"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DD058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</w:t>
      </w:r>
      <w:r w:rsidR="00DD058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ԵԼՈՒ</w:t>
      </w:r>
    </w:p>
    <w:p w:rsidR="00250FC2" w:rsidRPr="00EA1D98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  <w:r w:rsidRPr="00EA1D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</w:p>
    <w:p w:rsidR="00250FC2" w:rsidRPr="00EA1D98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EA1D98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</w:t>
      </w:r>
      <w:r w:rsidR="005F783A">
        <w:rPr>
          <w:rFonts w:ascii="GHEA Grapalat" w:eastAsia="Times New Roman" w:hAnsi="GHEA Grapalat" w:cs="Times New Roman"/>
          <w:color w:val="000000"/>
          <w:sz w:val="24"/>
          <w:szCs w:val="24"/>
        </w:rPr>
        <w:t>նրապետության</w:t>
      </w:r>
      <w:proofErr w:type="spellEnd"/>
      <w:r w:rsidR="005F783A"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="005F783A"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F783A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="005F783A"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>230-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5F783A"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>245-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6E5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ավագանու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փոխադրամիջոցի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գույքահարկի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3352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գծով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արտոնությունների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սահմանման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50FC2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E26E5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="00622287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ավագանին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67B58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փոխադրամիջոցի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գույքահարկի</w:t>
      </w:r>
      <w:proofErr w:type="spellEnd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2287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գծով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արտոնություն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վճարողների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F3542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վարչակ</w:t>
      </w:r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proofErr w:type="spellEnd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="009C1B3E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հարկով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67B58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փոխադրամիջոցի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գույքահարկով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հարկման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օբյեկտ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արտոնության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վերապահման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հաստատումից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արտոնության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գումարը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գերազանցել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հարկային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05597"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փոխադրամիջոցի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գույքահարկի</w:t>
      </w:r>
      <w:proofErr w:type="spellEnd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6F28">
        <w:rPr>
          <w:rFonts w:ascii="GHEA Grapalat" w:eastAsia="Times New Roman" w:hAnsi="GHEA Grapalat" w:cs="Times New Roman"/>
          <w:color w:val="000000"/>
          <w:sz w:val="24"/>
          <w:szCs w:val="24"/>
        </w:rPr>
        <w:t>գծով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տասը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F783A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EA1D9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622287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50FC2" w:rsidRPr="005F783A" w:rsidRDefault="00321633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Անշարժ գույքի 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գծով արտոնություն կարող է սահմանվել հետևյ</w:t>
      </w:r>
      <w:r w:rsidR="008802F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ալ քաղաքացիների խմբերի նկատմամբ՝</w:t>
      </w:r>
    </w:p>
    <w:p w:rsidR="00250FC2" w:rsidRPr="005F783A" w:rsidRDefault="008802FD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Արցախի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D67D7" w:rsidRDefault="00250FC2" w:rsidP="008D67D7">
      <w:pPr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8802F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Արցախյան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Հայաստանի Հանրապետության</w:t>
      </w:r>
      <w:r w:rsidR="008802F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տարածքում տեղի ունեցած</w:t>
      </w:r>
      <w:r w:rsidR="00883B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83BCD" w:rsidRPr="008876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պատերազմների </w:t>
      </w:r>
      <w:r w:rsidR="00883BCD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ֆունկցիոնալության խորը </w:t>
      </w:r>
      <w:r w:rsidR="008D67D7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(1-ին խմբի) </w:t>
      </w:r>
      <w:r w:rsidR="00883BCD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ծանր </w:t>
      </w:r>
      <w:r w:rsidR="008D67D7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(2-րդ խմբի) </w:t>
      </w:r>
      <w:r w:rsidR="00883BCD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աստիճանի սահմանափակումով հաշմանդամության զինվորական կենսաթոշակ ստանալու իրավունք ունեցող նախկին զինծառայողները</w:t>
      </w:r>
      <w:r w:rsidR="008D67D7" w:rsidRPr="00887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D67D7" w:rsidRPr="008D67D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</w:t>
      </w:r>
      <w:r w:rsidR="00693BE1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ոնք անշարժ գույքի հարկով կամ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գույքահարկով հարկման օբյեկտ համարվող բնակելի </w:t>
      </w:r>
      <w:r w:rsidR="00693BE1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նշանակության շինությունը կամ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փոխադրամիջոցը ձեռք են բերել մինչև սույն </w:t>
      </w:r>
      <w:r w:rsidR="00434621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 ուժի մեջ մտնելը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802F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A1014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գերեվարված, անհայտ բացակայող </w:t>
      </w:r>
      <w:r w:rsidR="00434621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ճանաչված </w:t>
      </w:r>
      <w:r w:rsidR="0019339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անձինք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մահացած ճանաչված</w:t>
      </w:r>
      <w:r w:rsidR="00D1270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 ընտանիքի անդամ</w:t>
      </w:r>
      <w:r w:rsidR="000073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E26E5B" w:rsidRPr="005F783A" w:rsidRDefault="00E26E5B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="00814F13" w:rsidRPr="00814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34C97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 թվականի հունիսի 1-ի դրությամբ</w:t>
      </w:r>
      <w:r w:rsidR="00734C97" w:rsidRPr="00734C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</w:t>
      </w:r>
      <w:r w:rsidR="00020A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պետության Շիրակի մարզի Ախուրյան համայնք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500 հազար և ավել հարկային պարտավորություն ունեցող անձանց նկատմամբ եթե վերջիններս վճարել </w:t>
      </w:r>
      <w:r w:rsidR="00B97E1C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500 հազար և ավել գոյացած ապառքը</w:t>
      </w:r>
      <w:r w:rsidR="00814F13" w:rsidRPr="00814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վերջիններ</w:t>
      </w:r>
      <w:r w:rsidR="00814F13" w:rsidRPr="00814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 սահմանել արտոնություն</w:t>
      </w:r>
      <w:r w:rsidR="00814F13" w:rsidRPr="00356E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տույժի ամբողջական զիջմամբ, սույն կետը գործում է միայն ապառքի ամբողջական մարման դեպքում։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</w:t>
      </w:r>
      <w:r w:rsidR="00D2112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</w:t>
      </w:r>
      <w:r w:rsidR="008F26D3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ահմանված անշարժ գույքի 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</w:t>
      </w:r>
      <w:r w:rsidR="00D2112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գծով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</w:t>
      </w:r>
      <w:r w:rsidR="00D1270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կարգի իմաստով ընտանիքի անդամ են հանդիսանում ամուսինը, ծնողը և զավակ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(որդեգրողները և որ</w:t>
      </w:r>
      <w:r w:rsidR="00D1270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դեգրվածները), ինչպես նաև քույրը և եղբայր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Հարկ վճա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րողներին անշարժ գույքի 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</w:t>
      </w:r>
      <w:r w:rsidRP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գծով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արտոնություն կարող է սահմանվել </w:t>
      </w:r>
      <w:r w:rsidR="00E26E5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="005972CD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ներկայացմամբ:</w:t>
      </w:r>
    </w:p>
    <w:p w:rsidR="006160E9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160E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 վճա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րողներին անշարժ գույքի հարկի կամ</w:t>
      </w:r>
      <w:r w:rsidR="006160E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</w:t>
      </w:r>
      <w:r w:rsidRP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գծով</w:t>
      </w:r>
      <w:r w:rsidR="006160E9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արտոնություն կարող է սահմանվել՝</w:t>
      </w:r>
    </w:p>
    <w:p w:rsidR="006160E9" w:rsidRPr="005F783A" w:rsidRDefault="006160E9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համայնքի ղեկավարի կամ ավագանու անդամի նախաձեռնությամբ</w:t>
      </w:r>
      <w:r w:rsidR="003B19A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370FBE" w:rsidRPr="00056F28" w:rsidRDefault="006160E9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3B19A4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 վճարողի հայցմամբ՝ հ</w:t>
      </w:r>
      <w:r w:rsidR="00415E4E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ղեկավարի եզրակացությամբ: </w:t>
      </w:r>
    </w:p>
    <w:p w:rsidR="006160E9" w:rsidRPr="003D2B64" w:rsidRDefault="00415E4E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Եզրակացությունը տրվում է </w:t>
      </w:r>
      <w:r w:rsidR="003D2B64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միայն </w:t>
      </w:r>
      <w:r w:rsidR="00CA0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հավելվածի 9</w:t>
      </w:r>
      <w:bookmarkStart w:id="0" w:name="_GoBack"/>
      <w:bookmarkEnd w:id="0"/>
      <w:r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3D2B64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կետում նշված փաստաթղթերի առկայության դեպքում՝ հարկային արտոնություն տրամադրելու անհրաժեշտության հիմնավորմամբ:</w:t>
      </w:r>
      <w:r w:rsidR="003D2B64" w:rsidRPr="003D2B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3B19A4" w:rsidRPr="005F783A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3B19A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դեպքում, երբ արտոնությունը սահմանվում է </w:t>
      </w:r>
      <w:r w:rsidR="003B19A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</w:t>
      </w:r>
      <w:r w:rsidR="00E25555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ավագանու անդամի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նախաձեռնությամբ, </w:t>
      </w:r>
      <w:r w:rsidR="00502B1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նախաձեռնողի</w:t>
      </w:r>
      <w:r w:rsidR="003B19A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օրենսդրությամբ սահմանված կարգով </w:t>
      </w:r>
      <w:r w:rsidR="003B19A4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ավագանու քննարկմանն է ներկ</w:t>
      </w:r>
      <w:r w:rsidR="008F26D3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այացվում անշարժ գույքի </w:t>
      </w:r>
      <w:r w:rsidR="008F26D3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3E7F6D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Այն դեպքում, երբ արտոնությունը հայցվում է հարկ վճարողի կողմից, հարկ վճարողը </w:t>
      </w:r>
      <w:r w:rsidR="001F2D68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ղեկավարին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ներկ</w:t>
      </w:r>
      <w:r w:rsidR="008F26D3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այացնում անշարժ գույքի 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երը, սույն </w:t>
      </w:r>
      <w:r w:rsidR="00131FE6" w:rsidRPr="008876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</w:t>
      </w:r>
      <w:r w:rsidR="00D02409" w:rsidRPr="00887633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131FE6" w:rsidRPr="00887633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և 1</w:t>
      </w:r>
      <w:r w:rsidR="00D02409" w:rsidRPr="0088763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250FC2" w:rsidRPr="008876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կետի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ենթակետով նախատեսված և արտոնության կիրառման համար անհրաժեշտ փաստաթղթերի պատճենները: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D0434C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Անշարժ գույքի հարկի և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E26E5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հանդեպ ունի չկատարված այ</w:t>
      </w:r>
      <w:r w:rsidR="00500F4E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 ժամկետանց պարտավորություններ։</w:t>
      </w:r>
    </w:p>
    <w:p w:rsidR="00250FC2" w:rsidRPr="005F783A" w:rsidRDefault="00F05597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12E50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ղեկավարը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հարկ</w:t>
      </w:r>
      <w:r w:rsidR="00212E50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641F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վճարողի դիմումը և սույն կարգի 11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նշված անհրաժեշտ փաստաթղթերը ստանալուց հետո մեկամսյա ժամկետում՝</w:t>
      </w:r>
    </w:p>
    <w:p w:rsidR="00250FC2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494057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 նախատեսված պայմանները բավարարելու</w:t>
      </w:r>
      <w:r w:rsidR="00494057" w:rsidRPr="005F78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դեպքում՝ հարկ վճարողին հարկային արտոնություն տրամադրելու վերաբերյալ հարցը՝ հարկ վճարողի ներկայացրած փաստաթղթերի հետ մեկտեղ օրենսդրությամբ սահմանված կարգով ներկայացնում է համայնքի ավագանու քննարկմանը.</w:t>
      </w:r>
    </w:p>
    <w:p w:rsid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3928C8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 նախատեսված պայմանները չբավարարելու</w:t>
      </w:r>
      <w:r w:rsidR="003928C8" w:rsidRPr="005F78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</w:t>
      </w:r>
      <w:r w:rsidR="003928C8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5F783A" w:rsidRDefault="003F09C6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34DF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ավագանին հարցը քննարկելուց հետո ընդունում է որոշում հարկ վճարո</w:t>
      </w:r>
      <w:r w:rsidR="00A65FC7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ղի համար անշարժ գույքի հարկի կամ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փոխադրամիջոցի գույքահարկի գծով արտոնություն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5F783A" w:rsidRDefault="003F09C6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ավագանու որոշման մեջ</w:t>
      </w:r>
      <w:r w:rsidR="001F7D75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«Վարչարարության հիմունքների և վարչական վարույթի մասին» օրենքի 55-րդ հոդվածի 4-րդ մասի դրույթներից բացի,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նշվում են</w:t>
      </w:r>
      <w:r w:rsidR="001F7D75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250FC2" w:rsidRPr="005F783A" w:rsidRDefault="00415E4E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հարկ </w:t>
      </w:r>
      <w:r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վճարողի հաշվառ</w:t>
      </w:r>
      <w:r w:rsidR="00250FC2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և գույքի գտնվելու </w:t>
      </w:r>
      <w:r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վայրի </w:t>
      </w:r>
      <w:r w:rsidR="00250FC2" w:rsidRPr="00056F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հասցեները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հարկ վճարողի անվանումն ու հարկ </w:t>
      </w:r>
      <w:r w:rsidR="00CA05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վճարողի հաշվառման համարը (ՀՎՀՀ) կամ 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ֆիզիկական անձի հանրային ծառայության համարանիշը (ՀԾՀ).</w:t>
      </w:r>
    </w:p>
    <w:p w:rsidR="00250FC2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հարկային օրենսդրությամբ սահմանված` տրամադրվող արտոնության տեսակը.</w:t>
      </w:r>
    </w:p>
    <w:p w:rsidR="00250FC2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արտոնության գումարի մեծությունը, իսկ հարկի ժամկետային արտոնության տրամադրման դեպքում` հետաձգման ժամկետները:</w:t>
      </w:r>
    </w:p>
    <w:p w:rsidR="00250FC2" w:rsidRPr="005F783A" w:rsidRDefault="003F09C6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50FC2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հարկի հաշվարկման կամ վճարման ժամկետի, ինչ</w:t>
      </w:r>
      <w:r w:rsidR="00C26F76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պես նաև հարկային օրենսդրությամբ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հարկային հարաբերությունները կարգավորող </w:t>
      </w:r>
      <w:r w:rsidR="00C26F76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իրավական ակտեր</w:t>
      </w:r>
      <w:r w:rsidR="00C26F76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նախատեսված պահանջները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5F783A" w:rsidRDefault="00250FC2" w:rsidP="005F783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055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805CEB"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5F78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sectPr w:rsidR="00250FC2" w:rsidRPr="005F783A" w:rsidSect="00EA1D98">
      <w:pgSz w:w="11907" w:h="16839" w:code="9"/>
      <w:pgMar w:top="709" w:right="562" w:bottom="567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B"/>
    <w:rsid w:val="00007305"/>
    <w:rsid w:val="00020A87"/>
    <w:rsid w:val="00034DFB"/>
    <w:rsid w:val="00043F7D"/>
    <w:rsid w:val="00050865"/>
    <w:rsid w:val="00056F28"/>
    <w:rsid w:val="000E10A5"/>
    <w:rsid w:val="00106F6B"/>
    <w:rsid w:val="00131FE6"/>
    <w:rsid w:val="0016687B"/>
    <w:rsid w:val="00185AE1"/>
    <w:rsid w:val="00193394"/>
    <w:rsid w:val="001F2D68"/>
    <w:rsid w:val="001F7D75"/>
    <w:rsid w:val="00212E50"/>
    <w:rsid w:val="00250FC2"/>
    <w:rsid w:val="002D641F"/>
    <w:rsid w:val="002E1B8A"/>
    <w:rsid w:val="00321633"/>
    <w:rsid w:val="003542E1"/>
    <w:rsid w:val="00356E03"/>
    <w:rsid w:val="00370FBE"/>
    <w:rsid w:val="003928C8"/>
    <w:rsid w:val="003B19A4"/>
    <w:rsid w:val="003B45BC"/>
    <w:rsid w:val="003B4E25"/>
    <w:rsid w:val="003D2B64"/>
    <w:rsid w:val="003E7F6D"/>
    <w:rsid w:val="003F09C6"/>
    <w:rsid w:val="00415E4E"/>
    <w:rsid w:val="00434621"/>
    <w:rsid w:val="00447F66"/>
    <w:rsid w:val="00494057"/>
    <w:rsid w:val="00500F4E"/>
    <w:rsid w:val="00502B12"/>
    <w:rsid w:val="00552015"/>
    <w:rsid w:val="005765D6"/>
    <w:rsid w:val="005972CD"/>
    <w:rsid w:val="005F783A"/>
    <w:rsid w:val="00606A55"/>
    <w:rsid w:val="006160E9"/>
    <w:rsid w:val="00622287"/>
    <w:rsid w:val="00630377"/>
    <w:rsid w:val="00633522"/>
    <w:rsid w:val="00693BE1"/>
    <w:rsid w:val="006F0726"/>
    <w:rsid w:val="00714CFD"/>
    <w:rsid w:val="00734C97"/>
    <w:rsid w:val="00736211"/>
    <w:rsid w:val="007D097E"/>
    <w:rsid w:val="00801938"/>
    <w:rsid w:val="00805CEB"/>
    <w:rsid w:val="00814F13"/>
    <w:rsid w:val="00832D0C"/>
    <w:rsid w:val="00840B37"/>
    <w:rsid w:val="008802FD"/>
    <w:rsid w:val="00883BCD"/>
    <w:rsid w:val="00887633"/>
    <w:rsid w:val="008D67D7"/>
    <w:rsid w:val="008F26D3"/>
    <w:rsid w:val="009C1B3E"/>
    <w:rsid w:val="00A046DB"/>
    <w:rsid w:val="00A42C9A"/>
    <w:rsid w:val="00A65FC7"/>
    <w:rsid w:val="00AA1014"/>
    <w:rsid w:val="00AA69D0"/>
    <w:rsid w:val="00AE0A47"/>
    <w:rsid w:val="00AF191C"/>
    <w:rsid w:val="00B14806"/>
    <w:rsid w:val="00B76C0C"/>
    <w:rsid w:val="00B93DF7"/>
    <w:rsid w:val="00B97E1C"/>
    <w:rsid w:val="00BE2E89"/>
    <w:rsid w:val="00C06D7B"/>
    <w:rsid w:val="00C14828"/>
    <w:rsid w:val="00C26F76"/>
    <w:rsid w:val="00C67B58"/>
    <w:rsid w:val="00C97275"/>
    <w:rsid w:val="00CA05F7"/>
    <w:rsid w:val="00D02409"/>
    <w:rsid w:val="00D0434C"/>
    <w:rsid w:val="00D12709"/>
    <w:rsid w:val="00D2112D"/>
    <w:rsid w:val="00DB0D37"/>
    <w:rsid w:val="00DD058F"/>
    <w:rsid w:val="00E2389C"/>
    <w:rsid w:val="00E25555"/>
    <w:rsid w:val="00E26E5B"/>
    <w:rsid w:val="00E841DE"/>
    <w:rsid w:val="00EA1D98"/>
    <w:rsid w:val="00EC1D7E"/>
    <w:rsid w:val="00ED0F04"/>
    <w:rsid w:val="00EF3542"/>
    <w:rsid w:val="00EF3C23"/>
    <w:rsid w:val="00F05597"/>
    <w:rsid w:val="00F10B6E"/>
    <w:rsid w:val="00FA6496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1337-72F3-4858-8164-19D3D056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User</cp:lastModifiedBy>
  <cp:revision>43</cp:revision>
  <cp:lastPrinted>2024-06-11T11:44:00Z</cp:lastPrinted>
  <dcterms:created xsi:type="dcterms:W3CDTF">2023-04-27T09:39:00Z</dcterms:created>
  <dcterms:modified xsi:type="dcterms:W3CDTF">2024-06-12T06:00:00Z</dcterms:modified>
</cp:coreProperties>
</file>