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1D" w:rsidRDefault="00C41C1D" w:rsidP="00C41C1D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C41C1D" w:rsidRDefault="00C41C1D" w:rsidP="00C41C1D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C41C1D" w:rsidRPr="001266DE" w:rsidRDefault="00C41C1D" w:rsidP="00C41C1D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266DE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C41C1D" w:rsidRPr="001266DE" w:rsidRDefault="00C41C1D" w:rsidP="00C41C1D">
      <w:pPr>
        <w:pStyle w:val="a3"/>
        <w:shd w:val="clear" w:color="auto" w:fill="FFFFFF"/>
        <w:spacing w:before="0" w:beforeAutospacing="0" w:after="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1266DE">
        <w:rPr>
          <w:rFonts w:ascii="GHEA Grapalat" w:hAnsi="GHEA Grapalat"/>
          <w:b/>
          <w:bCs/>
          <w:color w:val="000000"/>
          <w:lang w:val="hy-AM"/>
        </w:rPr>
        <w:t>«ՀԱՅԱՍՏԱՆԻ ՀԱՆՐԱՊԵՏՈՒԹՅԱՆ ԿԱՌԱՎԱՐՈՒԹՅԱՆ ՄԻ ՇԱՐՔ ՈՐՈՇՈՒՄՆԵՐՈՒՄ ՓՈՓՈԽՈՒԹՅՈՒՆՆԵՐ ԵՎ ԼՐԱՑՈՒՄՆԵՐ ԿԱՏԱՐԵԼՈՒ ՄԱՍԻՆ»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AD4BF6">
        <w:rPr>
          <w:rFonts w:ascii="GHEA Grapalat" w:hAnsi="GHEA Grapalat"/>
          <w:b/>
          <w:bCs/>
          <w:color w:val="000000"/>
          <w:lang w:val="hy-AM"/>
        </w:rPr>
        <w:t>ԿԱՌԱՎԱՐՈՒԹՅԱՆ ՈՐՈՇՄԱՆ ՆԱԽԱԳԾԻ ԸՆԴՈՒՆՄԱՆ</w:t>
      </w:r>
    </w:p>
    <w:p w:rsidR="00C41C1D" w:rsidRPr="001266DE" w:rsidRDefault="00C41C1D" w:rsidP="00C41C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</w:p>
    <w:p w:rsidR="00C41C1D" w:rsidRPr="001266DE" w:rsidRDefault="00C41C1D" w:rsidP="00C41C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pt-BR"/>
        </w:rPr>
      </w:pPr>
    </w:p>
    <w:p w:rsidR="00C41C1D" w:rsidRPr="001266DE" w:rsidRDefault="00C41C1D" w:rsidP="00C41C1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GHEA Grapalat" w:eastAsia="Tahoma" w:hAnsi="GHEA Grapalat" w:cs="Tahoma"/>
          <w:b/>
          <w:bCs/>
          <w:color w:val="000000"/>
          <w:sz w:val="24"/>
          <w:szCs w:val="24"/>
          <w:u w:val="single"/>
          <w:lang w:val="hy-AM" w:eastAsia="hy-AM" w:bidi="hy-AM"/>
        </w:rPr>
      </w:pPr>
      <w:r w:rsidRPr="001266DE">
        <w:rPr>
          <w:rFonts w:ascii="GHEA Grapalat" w:eastAsia="Tahoma" w:hAnsi="GHEA Grapalat" w:cs="Tahoma"/>
          <w:b/>
          <w:bCs/>
          <w:color w:val="000000"/>
          <w:sz w:val="24"/>
          <w:szCs w:val="24"/>
          <w:u w:val="single"/>
          <w:lang w:val="hy-AM" w:eastAsia="hy-AM" w:bidi="hy-AM"/>
        </w:rPr>
        <w:t>Ընթացիկ իրավիճակը և իրավական ակտի ընդունման անհրաժեշտությունը</w:t>
      </w:r>
    </w:p>
    <w:p w:rsidR="00C41C1D" w:rsidRPr="001266DE" w:rsidRDefault="00C41C1D" w:rsidP="00C41C1D">
      <w:pPr>
        <w:tabs>
          <w:tab w:val="left" w:pos="0"/>
        </w:tabs>
        <w:spacing w:after="0" w:line="240" w:lineRule="auto"/>
        <w:ind w:left="810"/>
        <w:jc w:val="both"/>
        <w:rPr>
          <w:rFonts w:ascii="GHEA Grapalat" w:hAnsi="GHEA Grapalat"/>
          <w:sz w:val="24"/>
          <w:szCs w:val="24"/>
          <w:lang w:val="hy-AM" w:eastAsia="en-US"/>
        </w:rPr>
      </w:pPr>
    </w:p>
    <w:p w:rsidR="00C41C1D" w:rsidRPr="008B4DBC" w:rsidRDefault="00C41C1D" w:rsidP="00C41C1D">
      <w:pPr>
        <w:pStyle w:val="Bodytext20"/>
        <w:tabs>
          <w:tab w:val="left" w:pos="367"/>
        </w:tabs>
        <w:spacing w:line="240" w:lineRule="auto"/>
        <w:ind w:firstLine="0"/>
        <w:rPr>
          <w:rFonts w:ascii="GHEA Grapalat" w:hAnsi="GHEA Grapalat"/>
          <w:bCs/>
          <w:sz w:val="24"/>
          <w:szCs w:val="24"/>
          <w:lang w:val="hy-AM"/>
        </w:rPr>
      </w:pPr>
      <w:r w:rsidRPr="001266DE">
        <w:rPr>
          <w:rFonts w:ascii="GHEA Grapalat" w:hAnsi="GHEA Grapalat"/>
          <w:b/>
          <w:sz w:val="24"/>
          <w:szCs w:val="24"/>
          <w:lang w:val="hy-AM"/>
        </w:rPr>
        <w:tab/>
      </w:r>
      <w:r w:rsidRPr="001266DE">
        <w:rPr>
          <w:rFonts w:ascii="GHEA Grapalat" w:hAnsi="GHEA Grapalat"/>
          <w:b/>
          <w:sz w:val="24"/>
          <w:szCs w:val="24"/>
          <w:lang w:val="hy-AM"/>
        </w:rPr>
        <w:tab/>
      </w:r>
      <w:r w:rsidRPr="00A30B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4DBC">
        <w:rPr>
          <w:rFonts w:ascii="GHEA Grapalat" w:hAnsi="GHEA Grapalat"/>
          <w:sz w:val="24"/>
          <w:szCs w:val="24"/>
          <w:lang w:val="hy-AM"/>
        </w:rPr>
        <w:t xml:space="preserve"> 2023 թվականի նոյեմբերի </w:t>
      </w:r>
      <w:r w:rsidRPr="00A30B28">
        <w:rPr>
          <w:rFonts w:ascii="GHEA Grapalat" w:hAnsi="GHEA Grapalat"/>
          <w:sz w:val="24"/>
          <w:szCs w:val="24"/>
          <w:lang w:val="hy-AM"/>
        </w:rPr>
        <w:t>22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Pr="00A30B28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ն ընդունվել է </w:t>
      </w:r>
      <w:r w:rsidRPr="008B4DBC">
        <w:rPr>
          <w:rFonts w:ascii="GHEA Grapalat" w:hAnsi="GHEA Grapalat"/>
          <w:sz w:val="24"/>
          <w:szCs w:val="24"/>
          <w:lang w:val="hy-AM"/>
        </w:rPr>
        <w:t>«</w:t>
      </w:r>
      <w:r w:rsidRPr="00A30B28">
        <w:rPr>
          <w:rFonts w:ascii="GHEA Grapalat" w:hAnsi="GHEA Grapalat"/>
          <w:sz w:val="24"/>
          <w:szCs w:val="24"/>
          <w:lang w:val="hy-AM"/>
        </w:rPr>
        <w:t>Էկոպարեկային ծառայության մասին»</w:t>
      </w:r>
      <w:r w:rsidRPr="008B4DBC">
        <w:rPr>
          <w:rFonts w:ascii="GHEA Grapalat" w:hAnsi="GHEA Grapalat"/>
          <w:bCs/>
          <w:sz w:val="24"/>
          <w:szCs w:val="24"/>
          <w:lang w:val="hy-AM"/>
        </w:rPr>
        <w:t xml:space="preserve"> Հայաստանի Հանրապետության օրենք</w:t>
      </w:r>
      <w:r>
        <w:rPr>
          <w:rFonts w:ascii="GHEA Grapalat" w:hAnsi="GHEA Grapalat"/>
          <w:bCs/>
          <w:sz w:val="24"/>
          <w:szCs w:val="24"/>
          <w:lang w:val="hy-AM"/>
        </w:rPr>
        <w:t>ը</w:t>
      </w:r>
      <w:r w:rsidRPr="008B4DBC">
        <w:rPr>
          <w:rFonts w:ascii="GHEA Grapalat" w:hAnsi="GHEA Grapalat"/>
          <w:bCs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b/>
          <w:bCs/>
          <w:sz w:val="24"/>
          <w:szCs w:val="24"/>
          <w:lang w:val="hy-AM"/>
        </w:rPr>
        <w:t>այսուհետ՝ Օրենք</w:t>
      </w:r>
      <w:r w:rsidRPr="008B4DBC">
        <w:rPr>
          <w:rFonts w:ascii="GHEA Grapalat" w:hAnsi="GHEA Grapalat"/>
          <w:bCs/>
          <w:sz w:val="24"/>
          <w:szCs w:val="24"/>
          <w:lang w:val="hy-AM"/>
        </w:rPr>
        <w:t xml:space="preserve">), ինչպես նաև </w:t>
      </w:r>
      <w:r w:rsidRPr="008B4DBC">
        <w:rPr>
          <w:rFonts w:ascii="GHEA Grapalat" w:hAnsi="GHEA Grapalat"/>
          <w:sz w:val="24"/>
          <w:szCs w:val="24"/>
          <w:lang w:val="hy-AM"/>
        </w:rPr>
        <w:t>«Հայաստանի Հանրապետության անտառային օրենսգրքում փոփոխություններ կատարելու մասին», «Հանրային ծառայության մասին» Հայաստանի Հանրապետության օրենքում լրացում կատարելու մասին», «Բնապահպանական իրավախախտումների հետևանքով կենդանական և բուսական աշխարհին պատճառված վնասի հատուցման սակագների մասին» Հայաստանի Հանրապետության օրենքում լրացում և փոփոխություններ կատարելու մասին», «Պետական կառավարման համակարգի մարմինների մասին» Հայաստանի Հանրապետության օրենքում փոփոխություն կատարելու մասին», «Վարչական իրավախախտումների վերաբերյալ Հայաստանի Հանրապետության օրենսգրքում լրացումներ և փոփոխություն կատարելու մասին» և «Հայաստանի Հանրապետության բնության հատուկ պահպանվող տարածքների մասին» օրենքում փոփոխություններ կատարելու մասին» Հայաստանի Հանրապետության օրենքներ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8B4DBC">
        <w:rPr>
          <w:rFonts w:ascii="GHEA Grapalat" w:hAnsi="GHEA Grapalat"/>
          <w:bCs/>
          <w:sz w:val="24"/>
          <w:szCs w:val="24"/>
          <w:lang w:val="hy-AM"/>
        </w:rPr>
        <w:t>։</w:t>
      </w:r>
    </w:p>
    <w:p w:rsidR="00C41C1D" w:rsidRPr="001266DE" w:rsidRDefault="00C41C1D" w:rsidP="00C41C1D">
      <w:pPr>
        <w:pStyle w:val="Bodytext20"/>
        <w:tabs>
          <w:tab w:val="left" w:pos="367"/>
        </w:tabs>
        <w:spacing w:line="240" w:lineRule="auto"/>
        <w:ind w:firstLine="0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266DE">
        <w:rPr>
          <w:rFonts w:ascii="GHEA Grapalat" w:hAnsi="GHEA Grapalat"/>
          <w:bCs/>
          <w:sz w:val="24"/>
          <w:szCs w:val="24"/>
          <w:lang w:val="hy-AM"/>
        </w:rPr>
        <w:tab/>
      </w:r>
      <w:r w:rsidRPr="001266DE">
        <w:rPr>
          <w:rFonts w:ascii="GHEA Grapalat" w:hAnsi="GHEA Grapalat"/>
          <w:sz w:val="24"/>
          <w:szCs w:val="24"/>
          <w:lang w:val="hy-AM"/>
        </w:rPr>
        <w:t xml:space="preserve">Օրենքի </w:t>
      </w:r>
      <w:r>
        <w:rPr>
          <w:rFonts w:ascii="GHEA Grapalat" w:hAnsi="GHEA Grapalat"/>
          <w:sz w:val="24"/>
          <w:szCs w:val="24"/>
          <w:lang w:val="hy-AM"/>
        </w:rPr>
        <w:t>համաձայն՝</w:t>
      </w:r>
      <w:r w:rsidRPr="001266DE">
        <w:rPr>
          <w:rFonts w:ascii="GHEA Grapalat" w:hAnsi="GHEA Grapalat"/>
          <w:sz w:val="24"/>
          <w:szCs w:val="24"/>
          <w:lang w:val="hy-AM"/>
        </w:rPr>
        <w:t xml:space="preserve"> «Հայանտառ» ՊՈԱԿ-ի և բնության հատուկ պահպանվող </w:t>
      </w:r>
      <w:r>
        <w:rPr>
          <w:rFonts w:ascii="GHEA Grapalat" w:hAnsi="GHEA Grapalat"/>
          <w:sz w:val="24"/>
          <w:szCs w:val="24"/>
          <w:lang w:val="hy-AM"/>
        </w:rPr>
        <w:t>տարածքների կառավարումն իրականացն</w:t>
      </w:r>
      <w:r w:rsidRPr="001266DE">
        <w:rPr>
          <w:rFonts w:ascii="GHEA Grapalat" w:hAnsi="GHEA Grapalat"/>
          <w:sz w:val="24"/>
          <w:szCs w:val="24"/>
          <w:lang w:val="hy-AM"/>
        </w:rPr>
        <w:t>ող 6 ՊՈԱԿ-ների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266DE">
        <w:rPr>
          <w:rFonts w:ascii="GHEA Grapalat" w:hAnsi="GHEA Grapalat"/>
          <w:sz w:val="24"/>
          <w:szCs w:val="24"/>
          <w:lang w:val="hy-AM"/>
        </w:rPr>
        <w:t>պահպանություն իրականացնող աշխատակիցների հաստիքների միասնական կառավար</w:t>
      </w:r>
      <w:r>
        <w:rPr>
          <w:rFonts w:ascii="GHEA Grapalat" w:hAnsi="GHEA Grapalat"/>
          <w:sz w:val="24"/>
          <w:szCs w:val="24"/>
          <w:lang w:val="hy-AM"/>
        </w:rPr>
        <w:t>ումն իրականացվ</w:t>
      </w:r>
      <w:r w:rsidRPr="001266DE">
        <w:rPr>
          <w:rFonts w:ascii="GHEA Grapalat" w:hAnsi="GHEA Grapalat"/>
          <w:sz w:val="24"/>
          <w:szCs w:val="24"/>
          <w:lang w:val="hy-AM"/>
        </w:rPr>
        <w:t xml:space="preserve">ելու է </w:t>
      </w:r>
      <w:r>
        <w:rPr>
          <w:rFonts w:ascii="GHEA Grapalat" w:hAnsi="GHEA Grapalat"/>
          <w:sz w:val="24"/>
          <w:szCs w:val="24"/>
          <w:lang w:val="hy-AM"/>
        </w:rPr>
        <w:t>Էկո</w:t>
      </w:r>
      <w:r w:rsidRPr="000549CE">
        <w:rPr>
          <w:rFonts w:ascii="GHEA Grapalat" w:hAnsi="GHEA Grapalat"/>
          <w:sz w:val="24"/>
          <w:szCs w:val="24"/>
          <w:lang w:val="hy-AM"/>
        </w:rPr>
        <w:t>պարեկային</w:t>
      </w:r>
      <w:r w:rsidRPr="001266DE">
        <w:rPr>
          <w:rFonts w:ascii="GHEA Grapalat" w:hAnsi="GHEA Grapalat"/>
          <w:sz w:val="24"/>
          <w:szCs w:val="24"/>
          <w:lang w:val="hy-AM"/>
        </w:rPr>
        <w:t xml:space="preserve"> ծառայությ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266DE">
        <w:rPr>
          <w:rFonts w:ascii="GHEA Grapalat" w:hAnsi="GHEA Grapalat"/>
          <w:sz w:val="24"/>
          <w:szCs w:val="24"/>
          <w:lang w:val="hy-AM"/>
        </w:rPr>
        <w:t>ն (</w:t>
      </w:r>
      <w:r w:rsidRPr="00AD036B">
        <w:rPr>
          <w:rFonts w:ascii="GHEA Grapalat" w:hAnsi="GHEA Grapalat"/>
          <w:b/>
          <w:sz w:val="24"/>
          <w:szCs w:val="24"/>
          <w:lang w:val="hy-AM"/>
        </w:rPr>
        <w:t>այսուհետ՝ Ծառայությ</w:t>
      </w:r>
      <w:r>
        <w:rPr>
          <w:rFonts w:ascii="GHEA Grapalat" w:hAnsi="GHEA Grapalat"/>
          <w:b/>
          <w:sz w:val="24"/>
          <w:szCs w:val="24"/>
          <w:lang w:val="hy-AM"/>
        </w:rPr>
        <w:t>ու</w:t>
      </w:r>
      <w:r w:rsidRPr="00AD036B">
        <w:rPr>
          <w:rFonts w:ascii="GHEA Grapalat" w:hAnsi="GHEA Grapalat"/>
          <w:b/>
          <w:sz w:val="24"/>
          <w:szCs w:val="24"/>
          <w:lang w:val="hy-AM"/>
        </w:rPr>
        <w:t>ն</w:t>
      </w:r>
      <w:r w:rsidRPr="001266D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266DE">
        <w:rPr>
          <w:rFonts w:ascii="GHEA Grapalat" w:hAnsi="GHEA Grapalat"/>
          <w:sz w:val="24"/>
          <w:szCs w:val="24"/>
          <w:lang w:val="hy-AM"/>
        </w:rPr>
        <w:t>միջոցով՝ 24 ժամ աշխատաժամանակի տևողությամբ, որը կապահովի տարածքների անընդմեջ հսկողությունը և կնպաստի խախտման դեպքերի ժամանակին հայտնաբերմանն ու կանխարգելմանը:</w:t>
      </w:r>
    </w:p>
    <w:p w:rsidR="00C41C1D" w:rsidRPr="001266DE" w:rsidRDefault="00C41C1D" w:rsidP="00C41C1D">
      <w:pPr>
        <w:pStyle w:val="Bodytext20"/>
        <w:spacing w:line="240" w:lineRule="auto"/>
        <w:ind w:firstLine="708"/>
        <w:rPr>
          <w:rFonts w:ascii="GHEA Grapalat" w:hAnsi="GHEA Grapalat"/>
          <w:sz w:val="24"/>
          <w:szCs w:val="24"/>
          <w:lang w:val="hy-AM"/>
        </w:rPr>
      </w:pPr>
      <w:r w:rsidRPr="001266DE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Վերոգրյալի հետ կապված և միատեսակ կիրառելիություն ապահովելու նպատակով անհրաժեշտություն է առաջացել խմբագրական փոփոխություններ կատարել Կառավարության մի շարք որոշումներում </w:t>
      </w:r>
      <w:r w:rsidRPr="001266DE">
        <w:rPr>
          <w:rFonts w:ascii="GHEA Grapalat" w:eastAsia="Calibri" w:hAnsi="GHEA Grapalat" w:cs="Times New Roman"/>
          <w:sz w:val="24"/>
          <w:szCs w:val="24"/>
          <w:lang w:val="hy-AM"/>
        </w:rPr>
        <w:t xml:space="preserve">(Որոշումներ) </w:t>
      </w:r>
      <w:r w:rsidRPr="001266DE">
        <w:rPr>
          <w:rFonts w:ascii="GHEA Grapalat" w:hAnsi="GHEA Grapalat"/>
          <w:sz w:val="24"/>
          <w:szCs w:val="24"/>
          <w:lang w:val="hy-AM"/>
        </w:rPr>
        <w:t>և ձևակերպումները համապատասխանեցնել</w:t>
      </w:r>
      <w:r>
        <w:rPr>
          <w:rFonts w:ascii="GHEA Grapalat" w:hAnsi="GHEA Grapalat"/>
          <w:sz w:val="24"/>
          <w:szCs w:val="24"/>
          <w:lang w:val="hy-AM"/>
        </w:rPr>
        <w:t xml:space="preserve"> Օրենքի </w:t>
      </w:r>
      <w:r w:rsidRPr="001266DE">
        <w:rPr>
          <w:rFonts w:ascii="GHEA Grapalat" w:hAnsi="GHEA Grapalat"/>
          <w:sz w:val="24"/>
          <w:szCs w:val="24"/>
          <w:lang w:val="hy-AM"/>
        </w:rPr>
        <w:t>կարգավորումներին, ինչպես նաև հստակ տարանջատել Ծառայո</w:t>
      </w:r>
      <w:r>
        <w:rPr>
          <w:rFonts w:ascii="GHEA Grapalat" w:hAnsi="GHEA Grapalat"/>
          <w:sz w:val="24"/>
          <w:szCs w:val="24"/>
          <w:lang w:val="hy-AM"/>
        </w:rPr>
        <w:t>ւթյան և բնության հատուկ պահպան</w:t>
      </w:r>
      <w:r w:rsidRPr="001266DE">
        <w:rPr>
          <w:rFonts w:ascii="GHEA Grapalat" w:hAnsi="GHEA Grapalat"/>
          <w:sz w:val="24"/>
          <w:szCs w:val="24"/>
          <w:lang w:val="hy-AM"/>
        </w:rPr>
        <w:t>վող տարածքներում գործող  ՊՈԱԿ-ների գործառույթները։</w:t>
      </w:r>
    </w:p>
    <w:p w:rsidR="00C41C1D" w:rsidRPr="001266DE" w:rsidRDefault="00C41C1D" w:rsidP="00C41C1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266DE"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:rsidR="00C41C1D" w:rsidRPr="001266DE" w:rsidRDefault="00C41C1D" w:rsidP="00C41C1D">
      <w:pPr>
        <w:tabs>
          <w:tab w:val="left" w:pos="0"/>
        </w:tabs>
        <w:spacing w:after="0" w:line="240" w:lineRule="auto"/>
        <w:ind w:firstLine="450"/>
        <w:contextualSpacing/>
        <w:jc w:val="both"/>
        <w:rPr>
          <w:rFonts w:ascii="GHEA Grapalat" w:hAnsi="GHEA Grapalat"/>
          <w:sz w:val="24"/>
          <w:szCs w:val="24"/>
          <w:u w:val="single"/>
          <w:lang w:val="hy-AM" w:eastAsia="en-US"/>
        </w:rPr>
      </w:pPr>
      <w:r w:rsidRPr="001266DE">
        <w:rPr>
          <w:rFonts w:ascii="GHEA Grapalat" w:eastAsia="Tahoma" w:hAnsi="GHEA Grapalat" w:cs="Tahoma"/>
          <w:b/>
          <w:bCs/>
          <w:color w:val="000000"/>
          <w:sz w:val="24"/>
          <w:szCs w:val="24"/>
          <w:u w:val="single"/>
          <w:lang w:val="hy-AM" w:eastAsia="hy-AM" w:bidi="hy-AM"/>
        </w:rPr>
        <w:t>2. Առաջարկվող կարգավորման բնույթը</w:t>
      </w:r>
    </w:p>
    <w:p w:rsidR="00C41C1D" w:rsidRPr="0031191D" w:rsidRDefault="00C41C1D" w:rsidP="00C41C1D">
      <w:pPr>
        <w:spacing w:after="0" w:line="240" w:lineRule="auto"/>
        <w:ind w:firstLine="708"/>
        <w:jc w:val="both"/>
        <w:rPr>
          <w:rFonts w:ascii="GHEA Grapalat" w:hAnsi="GHEA Grapalat" w:cs="GHEA Mariam"/>
          <w:sz w:val="24"/>
          <w:szCs w:val="24"/>
          <w:lang w:val="hy-AM"/>
        </w:rPr>
      </w:pPr>
      <w:r>
        <w:rPr>
          <w:rFonts w:ascii="GHEA Grapalat" w:hAnsi="GHEA Grapalat" w:cs="GHEA Mariam"/>
          <w:sz w:val="24"/>
          <w:szCs w:val="24"/>
          <w:lang w:val="hy-AM"/>
        </w:rPr>
        <w:t>Ծ</w:t>
      </w:r>
      <w:r w:rsidRPr="001266DE">
        <w:rPr>
          <w:rFonts w:ascii="GHEA Grapalat" w:hAnsi="GHEA Grapalat" w:cs="GHEA Mariam"/>
          <w:sz w:val="24"/>
          <w:szCs w:val="24"/>
          <w:lang w:val="hy-AM"/>
        </w:rPr>
        <w:t>առայության՝ որպես պետական ծառայության նոր տեսակի ձևավորմամբ նախատեսվում է</w:t>
      </w:r>
      <w:r>
        <w:rPr>
          <w:rFonts w:ascii="GHEA Grapalat" w:hAnsi="GHEA Grapalat" w:cs="GHEA Mariam"/>
          <w:sz w:val="24"/>
          <w:szCs w:val="24"/>
          <w:lang w:val="hy-AM"/>
        </w:rPr>
        <w:t xml:space="preserve"> պետական անտառներում, անտառային հողերում և համապատասխան բնության հատուկ պահպանվող տարածքներում պահպանության լիազորությունները վերապահել Ծ</w:t>
      </w:r>
      <w:r w:rsidRPr="001266DE">
        <w:rPr>
          <w:rFonts w:ascii="GHEA Grapalat" w:hAnsi="GHEA Grapalat" w:cs="GHEA Mariam"/>
          <w:sz w:val="24"/>
          <w:szCs w:val="24"/>
          <w:lang w:val="hy-AM"/>
        </w:rPr>
        <w:t>առայության</w:t>
      </w:r>
      <w:r>
        <w:rPr>
          <w:rFonts w:ascii="GHEA Grapalat" w:hAnsi="GHEA Grapalat" w:cs="GHEA Mariam"/>
          <w:sz w:val="24"/>
          <w:szCs w:val="24"/>
          <w:lang w:val="hy-AM"/>
        </w:rPr>
        <w:t xml:space="preserve">ը, իսկ վերահսկողությունը կշարունակի իրականացնել </w:t>
      </w:r>
      <w:r w:rsidRPr="0031191D">
        <w:rPr>
          <w:rFonts w:ascii="GHEA Grapalat" w:hAnsi="GHEA Grapalat" w:cs="GHEA Mariam"/>
          <w:sz w:val="24"/>
          <w:szCs w:val="24"/>
          <w:lang w:val="hy-AM"/>
        </w:rPr>
        <w:t xml:space="preserve">բնապահպանության և ընդերքի տեսչական մարմինը։ </w:t>
      </w:r>
    </w:p>
    <w:p w:rsidR="00C41C1D" w:rsidRDefault="00C41C1D" w:rsidP="00C41C1D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GHEA Mariam"/>
          <w:sz w:val="24"/>
          <w:szCs w:val="24"/>
          <w:lang w:val="hy-AM"/>
        </w:rPr>
        <w:t>Պետական անտառներում, անտառային հողերում, բ</w:t>
      </w:r>
      <w:r w:rsidRPr="006704F6">
        <w:rPr>
          <w:rFonts w:ascii="GHEA Grapalat" w:hAnsi="GHEA Grapalat" w:cs="GHEA Mariam"/>
          <w:sz w:val="24"/>
          <w:szCs w:val="24"/>
          <w:lang w:val="hy-AM"/>
        </w:rPr>
        <w:t>նության հատուկ պահպանվող տարածքներ</w:t>
      </w:r>
      <w:r>
        <w:rPr>
          <w:rFonts w:ascii="GHEA Grapalat" w:hAnsi="GHEA Grapalat" w:cs="GHEA Mariam"/>
          <w:sz w:val="24"/>
          <w:szCs w:val="24"/>
          <w:lang w:val="hy-AM"/>
        </w:rPr>
        <w:t xml:space="preserve">ում պաշտպանության լիազորություններն </w:t>
      </w:r>
      <w:r>
        <w:rPr>
          <w:rFonts w:ascii="GHEA Grapalat" w:hAnsi="GHEA Grapalat"/>
          <w:sz w:val="24"/>
          <w:szCs w:val="24"/>
          <w:lang w:val="hy-AM"/>
        </w:rPr>
        <w:t>իրենց իրավասությունների սահմաններում</w:t>
      </w:r>
      <w:r>
        <w:rPr>
          <w:rFonts w:ascii="GHEA Grapalat" w:hAnsi="GHEA Grapalat" w:cs="GHEA Mariam"/>
          <w:sz w:val="24"/>
          <w:szCs w:val="24"/>
          <w:lang w:val="hy-AM"/>
        </w:rPr>
        <w:t xml:space="preserve"> կիրականացնեն շրջակա միջավայրի նախարարության </w:t>
      </w:r>
      <w:r w:rsidRPr="001266DE">
        <w:rPr>
          <w:rFonts w:ascii="GHEA Grapalat" w:hAnsi="GHEA Grapalat"/>
          <w:sz w:val="24"/>
          <w:szCs w:val="24"/>
          <w:lang w:val="hy-AM"/>
        </w:rPr>
        <w:t xml:space="preserve">«Հայանտառ» </w:t>
      </w:r>
      <w:r w:rsidRPr="001266DE">
        <w:rPr>
          <w:rFonts w:ascii="GHEA Grapalat" w:hAnsi="GHEA Grapalat"/>
          <w:sz w:val="24"/>
          <w:szCs w:val="24"/>
          <w:lang w:val="hy-AM"/>
        </w:rPr>
        <w:lastRenderedPageBreak/>
        <w:t>ՊՈԱԿ-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1266DE">
        <w:rPr>
          <w:rFonts w:ascii="GHEA Grapalat" w:hAnsi="GHEA Grapalat"/>
          <w:sz w:val="24"/>
          <w:szCs w:val="24"/>
          <w:lang w:val="hy-AM"/>
        </w:rPr>
        <w:t xml:space="preserve"> և բնության հատուկ պահպանվող տարածքների կառավարումն իրականացվող 6 ՊՈԱԿ-</w:t>
      </w:r>
      <w:r>
        <w:rPr>
          <w:rFonts w:ascii="GHEA Grapalat" w:hAnsi="GHEA Grapalat"/>
          <w:sz w:val="24"/>
          <w:szCs w:val="24"/>
          <w:lang w:val="hy-AM"/>
        </w:rPr>
        <w:t>ները։</w:t>
      </w:r>
    </w:p>
    <w:p w:rsidR="00C41C1D" w:rsidRPr="001266DE" w:rsidRDefault="00C41C1D" w:rsidP="00C41C1D">
      <w:pPr>
        <w:spacing w:after="0" w:line="240" w:lineRule="auto"/>
        <w:ind w:firstLine="708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1266DE">
        <w:rPr>
          <w:rFonts w:ascii="GHEA Grapalat" w:hAnsi="GHEA Grapalat" w:cs="GHEA Mariam"/>
          <w:sz w:val="24"/>
          <w:szCs w:val="24"/>
          <w:lang w:val="hy-AM"/>
        </w:rPr>
        <w:t>Վերոգրյալով պայմանավորված</w:t>
      </w:r>
      <w:r>
        <w:rPr>
          <w:rFonts w:ascii="GHEA Grapalat" w:hAnsi="GHEA Grapalat" w:cs="GHEA Mariam"/>
          <w:sz w:val="24"/>
          <w:szCs w:val="24"/>
          <w:lang w:val="hy-AM"/>
        </w:rPr>
        <w:t>՝</w:t>
      </w:r>
      <w:r w:rsidRPr="001266DE">
        <w:rPr>
          <w:rFonts w:ascii="GHEA Grapalat" w:hAnsi="GHEA Grapalat" w:cs="GHEA Mariam"/>
          <w:sz w:val="24"/>
          <w:szCs w:val="24"/>
          <w:lang w:val="hy-AM"/>
        </w:rPr>
        <w:t xml:space="preserve"> բնության հատուկ պահպանվող տարածքներում գործող ՊՈԱԿ-ների</w:t>
      </w:r>
      <w:r>
        <w:rPr>
          <w:rFonts w:ascii="GHEA Grapalat" w:hAnsi="GHEA Grapalat" w:cs="GHEA Mariam"/>
          <w:sz w:val="24"/>
          <w:szCs w:val="24"/>
          <w:lang w:val="hy-AM"/>
        </w:rPr>
        <w:t xml:space="preserve"> </w:t>
      </w:r>
      <w:r w:rsidRPr="001266DE">
        <w:rPr>
          <w:rFonts w:ascii="GHEA Grapalat" w:hAnsi="GHEA Grapalat" w:cs="GHEA Mariam"/>
          <w:sz w:val="24"/>
          <w:szCs w:val="24"/>
          <w:lang w:val="hy-AM"/>
        </w:rPr>
        <w:t xml:space="preserve">և Ծառայության գործառույթների կրկնություններից </w:t>
      </w:r>
      <w:r>
        <w:rPr>
          <w:rFonts w:ascii="GHEA Grapalat" w:hAnsi="GHEA Grapalat" w:cs="GHEA Mariam"/>
          <w:sz w:val="24"/>
          <w:szCs w:val="24"/>
          <w:lang w:val="hy-AM"/>
        </w:rPr>
        <w:t>ու</w:t>
      </w:r>
      <w:r w:rsidRPr="001266DE">
        <w:rPr>
          <w:rFonts w:ascii="GHEA Grapalat" w:hAnsi="GHEA Grapalat" w:cs="GHEA Mariam"/>
          <w:sz w:val="24"/>
          <w:szCs w:val="24"/>
          <w:lang w:val="hy-AM"/>
        </w:rPr>
        <w:t xml:space="preserve"> նմանություններից խուսափելու նպատակով, Կառավարության որոշման նախագծով առանձնացվում են բնության հատուկ պահպանվող տարածքներում պահպանության գործառույթները՝ դրանք օրենքի ուժով վերապահելով Ծառայությանը։ </w:t>
      </w:r>
    </w:p>
    <w:p w:rsidR="00C41C1D" w:rsidRDefault="00C41C1D" w:rsidP="00C41C1D">
      <w:pPr>
        <w:spacing w:after="0" w:line="240" w:lineRule="auto"/>
        <w:ind w:firstLine="708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1266DE">
        <w:rPr>
          <w:rFonts w:ascii="GHEA Grapalat" w:hAnsi="GHEA Grapalat" w:cs="GHEA Mariam"/>
          <w:sz w:val="24"/>
          <w:szCs w:val="24"/>
          <w:lang w:val="hy-AM"/>
        </w:rPr>
        <w:t>Բնության հատուկ պահպանվող տարածքների գործունեության առարկան և նպատակը</w:t>
      </w:r>
      <w:r>
        <w:rPr>
          <w:rFonts w:ascii="GHEA Grapalat" w:hAnsi="GHEA Grapalat" w:cs="GHEA Mariam"/>
          <w:sz w:val="24"/>
          <w:szCs w:val="24"/>
          <w:lang w:val="hy-AM"/>
        </w:rPr>
        <w:t>՝</w:t>
      </w:r>
      <w:r w:rsidRPr="001266DE">
        <w:rPr>
          <w:rFonts w:ascii="GHEA Grapalat" w:hAnsi="GHEA Grapalat" w:cs="GHEA Mariam"/>
          <w:sz w:val="24"/>
          <w:szCs w:val="24"/>
          <w:lang w:val="hy-AM"/>
        </w:rPr>
        <w:t xml:space="preserve"> պահպանվող տարածքների բնական էկոհամակարգերի, լանդշաֆտային և կենսաբանական բազմազանության, բնության ժառանգության գիտական ուսումնասիրության, պաշտպանության, վերականգնման, վերարտադրության, հաշվառման, դիտանցի, բնության տարեգրության վարման, բնական պաշարների կայուն օգտագործման, անտառաշինական աշխատանքների իրականացման, անտառատնտեսության բնագավառի համար կադրերի վերապատրաստման և ուսումնաարտադրական պրակտիկայի կազմակերպման ապահովումն է:</w:t>
      </w:r>
    </w:p>
    <w:p w:rsidR="00C41C1D" w:rsidRPr="001266DE" w:rsidRDefault="00C41C1D" w:rsidP="00C41C1D">
      <w:pPr>
        <w:spacing w:after="0" w:line="240" w:lineRule="auto"/>
        <w:ind w:firstLine="708"/>
        <w:jc w:val="both"/>
        <w:rPr>
          <w:rFonts w:ascii="GHEA Grapalat" w:hAnsi="GHEA Grapalat" w:cs="GHEA Mariam"/>
          <w:sz w:val="24"/>
          <w:szCs w:val="24"/>
          <w:lang w:val="hy-AM"/>
        </w:rPr>
      </w:pPr>
    </w:p>
    <w:p w:rsidR="00C41C1D" w:rsidRPr="00185CB2" w:rsidRDefault="00C41C1D" w:rsidP="00C41C1D">
      <w:pPr>
        <w:keepNext/>
        <w:keepLines/>
        <w:widowControl w:val="0"/>
        <w:tabs>
          <w:tab w:val="left" w:pos="0"/>
          <w:tab w:val="left" w:pos="1073"/>
        </w:tabs>
        <w:spacing w:after="0" w:line="240" w:lineRule="auto"/>
        <w:ind w:firstLine="450"/>
        <w:contextualSpacing/>
        <w:jc w:val="both"/>
        <w:outlineLvl w:val="0"/>
        <w:rPr>
          <w:rFonts w:ascii="Cambria Math" w:eastAsia="Tahoma" w:hAnsi="Cambria Math" w:cs="Tahoma"/>
          <w:b/>
          <w:color w:val="000000"/>
          <w:sz w:val="24"/>
          <w:szCs w:val="24"/>
          <w:lang w:val="hy-AM" w:eastAsia="hy-AM" w:bidi="hy-AM"/>
        </w:rPr>
      </w:pPr>
      <w:r w:rsidRPr="001266DE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  <w:t>3</w:t>
      </w:r>
      <w:r w:rsidRPr="001266DE">
        <w:rPr>
          <w:rFonts w:ascii="Cambria Math" w:eastAsia="Tahoma" w:hAnsi="Cambria Math" w:cs="Cambria Math"/>
          <w:b/>
          <w:bCs/>
          <w:color w:val="000000"/>
          <w:sz w:val="24"/>
          <w:szCs w:val="24"/>
          <w:lang w:val="hy-AM" w:eastAsia="hy-AM" w:bidi="hy-AM"/>
        </w:rPr>
        <w:t>․</w:t>
      </w:r>
      <w:r w:rsidRPr="001266DE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  <w:t xml:space="preserve"> Նախագծի մշակման գործընթացում ներգրավված ինստիտուտները</w:t>
      </w:r>
      <w:r>
        <w:rPr>
          <w:rFonts w:ascii="Cambria Math" w:eastAsia="Tahoma" w:hAnsi="Cambria Math" w:cs="Tahoma"/>
          <w:b/>
          <w:bCs/>
          <w:color w:val="000000"/>
          <w:sz w:val="24"/>
          <w:szCs w:val="24"/>
          <w:lang w:val="hy-AM" w:eastAsia="hy-AM" w:bidi="hy-AM"/>
        </w:rPr>
        <w:t>․</w:t>
      </w:r>
    </w:p>
    <w:p w:rsidR="00C41C1D" w:rsidRPr="001266DE" w:rsidRDefault="00C41C1D" w:rsidP="00C41C1D">
      <w:pPr>
        <w:tabs>
          <w:tab w:val="left" w:pos="450"/>
        </w:tabs>
        <w:spacing w:after="0" w:line="240" w:lineRule="auto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1266DE">
        <w:rPr>
          <w:rFonts w:ascii="GHEA Grapalat" w:hAnsi="GHEA Grapalat" w:cs="GHEA Mariam"/>
          <w:sz w:val="24"/>
          <w:szCs w:val="24"/>
          <w:lang w:val="hy-AM"/>
        </w:rPr>
        <w:tab/>
        <w:t>Նախագ</w:t>
      </w:r>
      <w:r>
        <w:rPr>
          <w:rFonts w:ascii="GHEA Grapalat" w:hAnsi="GHEA Grapalat" w:cs="GHEA Mariam"/>
          <w:sz w:val="24"/>
          <w:szCs w:val="24"/>
          <w:lang w:val="hy-AM"/>
        </w:rPr>
        <w:t>ի</w:t>
      </w:r>
      <w:r w:rsidRPr="001266DE">
        <w:rPr>
          <w:rFonts w:ascii="GHEA Grapalat" w:hAnsi="GHEA Grapalat" w:cs="GHEA Mariam"/>
          <w:sz w:val="24"/>
          <w:szCs w:val="24"/>
          <w:lang w:val="hy-AM"/>
        </w:rPr>
        <w:t>ծը մշակվել է շրջակա միջավայրի նախարարության կողմից։</w:t>
      </w:r>
    </w:p>
    <w:p w:rsidR="00C41C1D" w:rsidRPr="001266DE" w:rsidRDefault="00C41C1D" w:rsidP="00C41C1D">
      <w:pPr>
        <w:tabs>
          <w:tab w:val="left" w:pos="993"/>
        </w:tabs>
        <w:spacing w:after="0" w:line="240" w:lineRule="auto"/>
        <w:jc w:val="both"/>
        <w:rPr>
          <w:rFonts w:ascii="GHEA Grapalat" w:hAnsi="GHEA Grapalat"/>
          <w:b/>
          <w:bCs/>
          <w:color w:val="FF0000"/>
          <w:sz w:val="24"/>
          <w:szCs w:val="24"/>
          <w:shd w:val="clear" w:color="auto" w:fill="FFFFFF"/>
          <w:lang w:val="hy-AM"/>
        </w:rPr>
      </w:pPr>
    </w:p>
    <w:p w:rsidR="00C41C1D" w:rsidRPr="001266DE" w:rsidRDefault="00C41C1D" w:rsidP="00C41C1D">
      <w:pPr>
        <w:keepNext/>
        <w:keepLines/>
        <w:widowControl w:val="0"/>
        <w:tabs>
          <w:tab w:val="left" w:pos="0"/>
          <w:tab w:val="left" w:pos="1077"/>
        </w:tabs>
        <w:spacing w:after="0" w:line="240" w:lineRule="auto"/>
        <w:ind w:firstLine="450"/>
        <w:jc w:val="both"/>
        <w:outlineLvl w:val="0"/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</w:pPr>
      <w:r w:rsidRPr="001266DE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  <w:t>4</w:t>
      </w:r>
      <w:r w:rsidRPr="001266DE">
        <w:rPr>
          <w:rFonts w:ascii="Cambria Math" w:eastAsia="Tahoma" w:hAnsi="Cambria Math" w:cs="Cambria Math"/>
          <w:b/>
          <w:bCs/>
          <w:color w:val="000000"/>
          <w:sz w:val="24"/>
          <w:szCs w:val="24"/>
          <w:lang w:val="hy-AM" w:eastAsia="hy-AM" w:bidi="hy-AM"/>
        </w:rPr>
        <w:t>․</w:t>
      </w:r>
      <w:r w:rsidRPr="001266DE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  <w:t xml:space="preserve"> Ակնկալվող արդյունքը</w:t>
      </w:r>
    </w:p>
    <w:p w:rsidR="00C41C1D" w:rsidRPr="001266DE" w:rsidRDefault="00C41C1D" w:rsidP="00C41C1D">
      <w:pPr>
        <w:spacing w:line="240" w:lineRule="auto"/>
        <w:ind w:firstLine="567"/>
        <w:jc w:val="both"/>
        <w:rPr>
          <w:rFonts w:ascii="GHEA Grapalat" w:hAnsi="GHEA Grapalat" w:cs="GHEA Mariam"/>
          <w:sz w:val="24"/>
          <w:szCs w:val="24"/>
          <w:lang w:val="hy-AM" w:eastAsia="x-none"/>
        </w:rPr>
      </w:pPr>
      <w:r w:rsidRPr="001266DE">
        <w:rPr>
          <w:rFonts w:ascii="GHEA Grapalat" w:hAnsi="GHEA Grapalat" w:cs="GHEA Mariam"/>
          <w:sz w:val="24"/>
          <w:szCs w:val="24"/>
          <w:lang w:val="hy-AM" w:eastAsia="x-none"/>
        </w:rPr>
        <w:t>Նախագծի ընդունման արդյունքում  կտարանջատվեն Ծառայության և բնության հատուկ պահպանվող տարածքներում գործող ՊՈԱԿ-ների գործառույթները՝ բացառել</w:t>
      </w:r>
      <w:r>
        <w:rPr>
          <w:rFonts w:ascii="GHEA Grapalat" w:hAnsi="GHEA Grapalat" w:cs="GHEA Mariam"/>
          <w:sz w:val="24"/>
          <w:szCs w:val="24"/>
          <w:lang w:val="hy-AM" w:eastAsia="x-none"/>
        </w:rPr>
        <w:t>ով</w:t>
      </w:r>
      <w:r w:rsidRPr="001266DE">
        <w:rPr>
          <w:rFonts w:ascii="GHEA Grapalat" w:hAnsi="GHEA Grapalat" w:cs="GHEA Mariam"/>
          <w:sz w:val="24"/>
          <w:szCs w:val="24"/>
          <w:lang w:val="hy-AM" w:eastAsia="x-none"/>
        </w:rPr>
        <w:t xml:space="preserve"> կրկնությունները և նմանությունները։</w:t>
      </w:r>
    </w:p>
    <w:p w:rsidR="00C41C1D" w:rsidRPr="001266DE" w:rsidRDefault="00C41C1D" w:rsidP="00C41C1D">
      <w:pPr>
        <w:keepNext/>
        <w:keepLines/>
        <w:widowControl w:val="0"/>
        <w:tabs>
          <w:tab w:val="left" w:pos="0"/>
          <w:tab w:val="left" w:pos="1077"/>
        </w:tabs>
        <w:spacing w:after="0" w:line="240" w:lineRule="auto"/>
        <w:ind w:firstLine="450"/>
        <w:jc w:val="both"/>
        <w:outlineLvl w:val="0"/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</w:pPr>
      <w:r w:rsidRPr="001266DE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  <w:t>5.  Տեղեկատվություն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C41C1D" w:rsidRPr="001266DE" w:rsidRDefault="00C41C1D" w:rsidP="00C41C1D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66DE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1266DE">
        <w:rPr>
          <w:rFonts w:ascii="GHEA Grapalat" w:hAnsi="GHEA Grapalat" w:cs="Sylfaen"/>
          <w:sz w:val="24"/>
          <w:szCs w:val="24"/>
          <w:lang w:val="hy-AM"/>
        </w:rPr>
        <w:t>Նախագծի ընդունման դեպքում</w:t>
      </w:r>
      <w:r w:rsidRPr="001266DE">
        <w:rPr>
          <w:rFonts w:cs="Calibri"/>
          <w:sz w:val="24"/>
          <w:szCs w:val="24"/>
          <w:lang w:val="hy-AM"/>
        </w:rPr>
        <w:t> </w:t>
      </w:r>
      <w:r w:rsidRPr="001266DE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պետական բյուջեի եկամուտներում և ծախսերում լրացուցիչ փոփոխությունների անհրաժեշտություն չկա։</w:t>
      </w:r>
    </w:p>
    <w:p w:rsidR="00C41C1D" w:rsidRPr="008037F3" w:rsidRDefault="00C41C1D" w:rsidP="00C41C1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41C1D" w:rsidRDefault="00C41C1D" w:rsidP="00C41C1D">
      <w:pPr>
        <w:pStyle w:val="Bodytext20"/>
        <w:tabs>
          <w:tab w:val="left" w:pos="367"/>
        </w:tabs>
        <w:spacing w:line="240" w:lineRule="auto"/>
        <w:ind w:firstLine="540"/>
        <w:rPr>
          <w:rFonts w:ascii="GHEA Grapalat" w:hAnsi="GHEA Grapalat"/>
          <w:b/>
          <w:bCs/>
          <w:sz w:val="24"/>
          <w:szCs w:val="24"/>
          <w:lang w:val="hy-AM"/>
        </w:rPr>
      </w:pPr>
      <w:r w:rsidRPr="008037F3">
        <w:rPr>
          <w:rFonts w:ascii="GHEA Grapalat" w:hAnsi="GHEA Grapalat"/>
          <w:b/>
          <w:sz w:val="24"/>
          <w:szCs w:val="24"/>
          <w:lang w:val="hy-AM"/>
        </w:rPr>
        <w:t xml:space="preserve">6. Կապը ռազմավարական փաստաթղթերի հետ. Հայաստանի վերափոխման ռազմավարություն 2050, Կառավարության 2021-2026թթ. ծրագիր, ոլորտային և/կամ </w:t>
      </w:r>
      <w:r w:rsidRPr="008037F3">
        <w:rPr>
          <w:rFonts w:ascii="GHEA Grapalat" w:hAnsi="GHEA Grapalat"/>
          <w:b/>
          <w:bCs/>
          <w:sz w:val="24"/>
          <w:szCs w:val="24"/>
          <w:lang w:val="hy-AM"/>
        </w:rPr>
        <w:t>այլ ռազմավարություններ.</w:t>
      </w:r>
    </w:p>
    <w:p w:rsidR="00C41C1D" w:rsidRPr="008037F3" w:rsidRDefault="00C41C1D" w:rsidP="00C41C1D">
      <w:pPr>
        <w:pStyle w:val="Bodytext20"/>
        <w:tabs>
          <w:tab w:val="left" w:pos="367"/>
        </w:tabs>
        <w:spacing w:line="240" w:lineRule="auto"/>
        <w:ind w:firstLine="0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  <w:t>Նախագիծն</w:t>
      </w:r>
      <w:r w:rsidRPr="008037F3">
        <w:rPr>
          <w:rFonts w:ascii="GHEA Grapalat" w:hAnsi="GHEA Grapalat"/>
          <w:bCs/>
          <w:sz w:val="24"/>
          <w:szCs w:val="24"/>
          <w:lang w:val="hy-AM"/>
        </w:rPr>
        <w:t xml:space="preserve"> ուղիղ կապված չէ ռազմավարական փաստաթղթերի հետ, սակայն դրա ընդունման անհրաժեշտությունը բխում է </w:t>
      </w:r>
      <w:r>
        <w:rPr>
          <w:rFonts w:ascii="GHEA Grapalat" w:hAnsi="GHEA Grapalat"/>
          <w:bCs/>
          <w:sz w:val="24"/>
          <w:szCs w:val="24"/>
          <w:lang w:val="hy-AM"/>
        </w:rPr>
        <w:t>Օ</w:t>
      </w:r>
      <w:r w:rsidRPr="008037F3">
        <w:rPr>
          <w:rFonts w:ascii="GHEA Grapalat" w:hAnsi="GHEA Grapalat"/>
          <w:bCs/>
          <w:sz w:val="24"/>
          <w:szCs w:val="24"/>
          <w:lang w:val="hy-AM"/>
        </w:rPr>
        <w:t>րենքի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ց </w:t>
      </w:r>
      <w:r w:rsidRPr="008037F3">
        <w:rPr>
          <w:rFonts w:ascii="GHEA Grapalat" w:hAnsi="GHEA Grapalat"/>
          <w:bCs/>
          <w:sz w:val="24"/>
          <w:szCs w:val="24"/>
          <w:lang w:val="hy-AM"/>
        </w:rPr>
        <w:t xml:space="preserve">և հարակից օրենքներում փոփոխություններ և լրացումներ կատարելու </w:t>
      </w:r>
      <w:r>
        <w:rPr>
          <w:rFonts w:ascii="GHEA Grapalat" w:hAnsi="GHEA Grapalat"/>
          <w:bCs/>
          <w:sz w:val="24"/>
          <w:szCs w:val="24"/>
          <w:lang w:val="hy-AM"/>
        </w:rPr>
        <w:t>օրենքներից</w:t>
      </w:r>
      <w:r w:rsidRPr="008037F3">
        <w:rPr>
          <w:rFonts w:ascii="GHEA Grapalat" w:hAnsi="GHEA Grapalat"/>
          <w:bCs/>
          <w:sz w:val="24"/>
          <w:szCs w:val="24"/>
          <w:lang w:val="hy-AM"/>
        </w:rPr>
        <w:t xml:space="preserve">, որը նախատեսված է ՀՀ կառավարության 2021 թվականի նոյեմբերի 18-ի Հայաստանի Հանրապետության կառավարության 2021-2026 թվականների գործունեության միջոցառումների ծրագիրը հաստատելու մասին» </w:t>
      </w:r>
      <w:r>
        <w:rPr>
          <w:rFonts w:ascii="GHEA Grapalat" w:hAnsi="GHEA Grapalat"/>
          <w:bCs/>
          <w:sz w:val="24"/>
          <w:szCs w:val="24"/>
          <w:lang w:val="hy-AM"/>
        </w:rPr>
        <w:t>N</w:t>
      </w:r>
      <w:r w:rsidRPr="008037F3">
        <w:rPr>
          <w:rFonts w:ascii="GHEA Grapalat" w:hAnsi="GHEA Grapalat"/>
          <w:bCs/>
          <w:sz w:val="24"/>
          <w:szCs w:val="24"/>
          <w:lang w:val="hy-AM"/>
        </w:rPr>
        <w:t xml:space="preserve"> 1902-Լ որոշման N 1 հավելվածով հաստատված ծ</w:t>
      </w:r>
      <w:r>
        <w:rPr>
          <w:rFonts w:ascii="GHEA Grapalat" w:hAnsi="GHEA Grapalat"/>
          <w:bCs/>
          <w:sz w:val="24"/>
          <w:szCs w:val="24"/>
          <w:lang w:val="hy-AM"/>
        </w:rPr>
        <w:t>րագրի շրջակա միջավայրի նախարարություն բաժնի 3-րդ</w:t>
      </w:r>
      <w:r w:rsidRPr="008037F3">
        <w:rPr>
          <w:rFonts w:ascii="GHEA Grapalat" w:hAnsi="GHEA Grapalat"/>
          <w:bCs/>
          <w:sz w:val="24"/>
          <w:szCs w:val="24"/>
          <w:lang w:val="hy-AM"/>
        </w:rPr>
        <w:t xml:space="preserve"> նպատակ</w:t>
      </w:r>
      <w:r>
        <w:rPr>
          <w:rFonts w:ascii="GHEA Grapalat" w:hAnsi="GHEA Grapalat"/>
          <w:bCs/>
          <w:sz w:val="24"/>
          <w:szCs w:val="24"/>
          <w:lang w:val="hy-AM"/>
        </w:rPr>
        <w:t>ի</w:t>
      </w:r>
      <w:r w:rsidRPr="008037F3">
        <w:rPr>
          <w:rFonts w:ascii="GHEA Grapalat" w:hAnsi="GHEA Grapalat"/>
          <w:bCs/>
          <w:sz w:val="24"/>
          <w:szCs w:val="24"/>
          <w:lang w:val="hy-AM"/>
        </w:rPr>
        <w:t xml:space="preserve"> 7-րդ կետում։</w:t>
      </w:r>
    </w:p>
    <w:p w:rsidR="009C77A5" w:rsidRPr="00C41C1D" w:rsidRDefault="009C77A5">
      <w:pPr>
        <w:rPr>
          <w:lang w:val="hy-AM"/>
        </w:rPr>
      </w:pPr>
      <w:bookmarkStart w:id="0" w:name="_GoBack"/>
      <w:bookmarkEnd w:id="0"/>
    </w:p>
    <w:sectPr w:rsidR="009C77A5" w:rsidRPr="00C41C1D" w:rsidSect="004228C8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0E41"/>
    <w:multiLevelType w:val="hybridMultilevel"/>
    <w:tmpl w:val="CC9041DA"/>
    <w:lvl w:ilvl="0" w:tplc="E8F22AD0">
      <w:start w:val="1"/>
      <w:numFmt w:val="decimal"/>
      <w:lvlText w:val="%1."/>
      <w:lvlJc w:val="left"/>
      <w:pPr>
        <w:ind w:left="81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A7"/>
    <w:rsid w:val="009C77A5"/>
    <w:rsid w:val="00C41C1D"/>
    <w:rsid w:val="00C7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E2DD5-0F32-45B4-B32F-22049FD2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C1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a"/>
    <w:link w:val="ListParagraphChar"/>
    <w:rsid w:val="00C41C1D"/>
    <w:pPr>
      <w:ind w:left="720"/>
      <w:contextualSpacing/>
    </w:pPr>
    <w:rPr>
      <w:rFonts w:eastAsia="Times New Roman"/>
      <w:sz w:val="20"/>
      <w:szCs w:val="20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locked/>
    <w:rsid w:val="00C41C1D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a3">
    <w:name w:val="Normal (Web)"/>
    <w:basedOn w:val="a"/>
    <w:uiPriority w:val="99"/>
    <w:rsid w:val="00C41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0"/>
    <w:uiPriority w:val="99"/>
    <w:rsid w:val="00C41C1D"/>
    <w:rPr>
      <w:rFonts w:ascii="Tahoma" w:hAnsi="Tahoma" w:cs="Tahoma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41C1D"/>
    <w:pPr>
      <w:widowControl w:val="0"/>
      <w:shd w:val="clear" w:color="auto" w:fill="FFFFFF"/>
      <w:spacing w:after="0" w:line="370" w:lineRule="exact"/>
      <w:ind w:hanging="460"/>
      <w:jc w:val="both"/>
    </w:pPr>
    <w:rPr>
      <w:rFonts w:ascii="Tahoma" w:eastAsiaTheme="minorHAnsi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apanoyan</dc:creator>
  <cp:keywords/>
  <dc:description/>
  <cp:lastModifiedBy>apanoyan</cp:lastModifiedBy>
  <cp:revision>2</cp:revision>
  <dcterms:created xsi:type="dcterms:W3CDTF">2024-01-29T10:47:00Z</dcterms:created>
  <dcterms:modified xsi:type="dcterms:W3CDTF">2024-01-29T10:48:00Z</dcterms:modified>
</cp:coreProperties>
</file>