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2723B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Default="00C74EC3" w:rsidP="002723B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ՀՈՒՍՆԻՍԻ 29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ՄԵՋ 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="006D7369"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ԿԱՌԱՎԱՐՈՒԹՅԱՆ ՈՐՈՇՄԱՆ ՆԱԽԱԳԾԻ ԸՆԴՈՒՆՄԱՆ </w:t>
      </w:r>
    </w:p>
    <w:p w:rsidR="00952338" w:rsidRPr="005C78AE" w:rsidRDefault="00952338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338">
        <w:rPr>
          <w:rFonts w:ascii="GHEA Grapalat" w:hAnsi="GHEA Grapalat" w:cs="Sylfaen"/>
          <w:b/>
          <w:sz w:val="24"/>
          <w:szCs w:val="24"/>
          <w:lang w:val="hy-AM"/>
        </w:rPr>
        <w:t>1.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</w:p>
    <w:p w:rsidR="00186A1D" w:rsidRDefault="004C5172" w:rsidP="00186A1D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Ներկայումս </w:t>
      </w:r>
      <w:r w:rsidR="00B758A2">
        <w:rPr>
          <w:rFonts w:ascii="GHEA Grapalat" w:hAnsi="GHEA Grapalat" w:cs="Sylfaen"/>
          <w:sz w:val="24"/>
          <w:szCs w:val="24"/>
          <w:lang w:val="hy-AM"/>
        </w:rPr>
        <w:t>վերարտադրողական բժշկության շրջանակում ս</w:t>
      </w:r>
      <w:r w:rsidR="00B758A2" w:rsidRPr="00B758A2">
        <w:rPr>
          <w:rFonts w:ascii="GHEA Grapalat" w:hAnsi="GHEA Grapalat" w:cs="Sylfaen"/>
          <w:sz w:val="24"/>
          <w:szCs w:val="24"/>
          <w:lang w:val="hy-AM"/>
        </w:rPr>
        <w:t>երմի հավաքագրում, պահպանում</w:t>
      </w:r>
      <w:r w:rsidR="00272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58A2" w:rsidRPr="00B758A2">
        <w:rPr>
          <w:rFonts w:ascii="GHEA Grapalat" w:hAnsi="GHEA Grapalat" w:cs="Sylfaen"/>
          <w:sz w:val="24"/>
          <w:szCs w:val="24"/>
          <w:lang w:val="hy-AM"/>
        </w:rPr>
        <w:t>և արհեստական սե</w:t>
      </w:r>
      <w:r w:rsidR="00572068">
        <w:rPr>
          <w:rFonts w:ascii="GHEA Grapalat" w:hAnsi="GHEA Grapalat" w:cs="Sylfaen"/>
          <w:sz w:val="24"/>
          <w:szCs w:val="24"/>
          <w:lang w:val="hy-AM"/>
        </w:rPr>
        <w:t>ր</w:t>
      </w:r>
      <w:r w:rsidR="00B758A2" w:rsidRPr="00B758A2">
        <w:rPr>
          <w:rFonts w:ascii="GHEA Grapalat" w:hAnsi="GHEA Grapalat" w:cs="Sylfaen"/>
          <w:sz w:val="24"/>
          <w:szCs w:val="24"/>
          <w:lang w:val="hy-AM"/>
        </w:rPr>
        <w:t>մնավորում իրականացնելու</w:t>
      </w:r>
      <w:r w:rsidR="00B758A2">
        <w:rPr>
          <w:rFonts w:ascii="GHEA Grapalat" w:hAnsi="GHEA Grapalat" w:cs="Sylfaen"/>
          <w:sz w:val="24"/>
          <w:szCs w:val="24"/>
          <w:lang w:val="hy-AM"/>
        </w:rPr>
        <w:t xml:space="preserve"> համար անհրաժեշտ</w:t>
      </w:r>
      <w:r w:rsidR="00B758A2" w:rsidRPr="00B758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58A2">
        <w:rPr>
          <w:rFonts w:ascii="GHEA Grapalat" w:hAnsi="GHEA Grapalat" w:cs="Sylfaen"/>
          <w:sz w:val="24"/>
          <w:szCs w:val="24"/>
          <w:lang w:val="hy-AM"/>
        </w:rPr>
        <w:t>կառուցվածքային, գույքային և մասնագիտական որակավորման պայմաններ և պահան</w:t>
      </w:r>
      <w:bookmarkStart w:id="0" w:name="_GoBack"/>
      <w:bookmarkEnd w:id="0"/>
      <w:r w:rsidR="00B758A2">
        <w:rPr>
          <w:rFonts w:ascii="GHEA Grapalat" w:hAnsi="GHEA Grapalat" w:cs="Sylfaen"/>
          <w:sz w:val="24"/>
          <w:szCs w:val="24"/>
          <w:lang w:val="hy-AM"/>
        </w:rPr>
        <w:t xml:space="preserve">ջներ սահմանված են միայն բժշկական օգնության և սպասարկման </w:t>
      </w:r>
      <w:r w:rsidR="00B758A2" w:rsidRPr="00B758A2">
        <w:rPr>
          <w:rFonts w:ascii="GHEA Grapalat" w:hAnsi="GHEA Grapalat" w:cs="Sylfaen"/>
          <w:sz w:val="24"/>
          <w:szCs w:val="24"/>
          <w:lang w:val="hy-AM"/>
        </w:rPr>
        <w:t>վերարտադրող</w:t>
      </w:r>
      <w:r w:rsidR="00B758A2">
        <w:rPr>
          <w:rFonts w:ascii="GHEA Grapalat" w:hAnsi="GHEA Grapalat" w:cs="Sylfaen"/>
          <w:sz w:val="24"/>
          <w:szCs w:val="24"/>
          <w:lang w:val="hy-AM"/>
        </w:rPr>
        <w:t xml:space="preserve">աբանական տեսակով հիվանդանոցային պայմաններում գործունեության իրականացման </w:t>
      </w:r>
      <w:r w:rsidR="00186A1D">
        <w:rPr>
          <w:rFonts w:ascii="GHEA Grapalat" w:hAnsi="GHEA Grapalat" w:cs="Sylfaen"/>
          <w:sz w:val="24"/>
          <w:szCs w:val="24"/>
          <w:lang w:val="hy-AM"/>
        </w:rPr>
        <w:t xml:space="preserve">դեպքի </w:t>
      </w:r>
      <w:r w:rsidR="00B758A2">
        <w:rPr>
          <w:rFonts w:ascii="GHEA Grapalat" w:hAnsi="GHEA Grapalat" w:cs="Sylfaen"/>
          <w:sz w:val="24"/>
          <w:szCs w:val="24"/>
          <w:lang w:val="hy-AM"/>
        </w:rPr>
        <w:t>համար:</w:t>
      </w:r>
      <w:r w:rsidR="00186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Սակայն նշված միջամտությունը կարող է իրականացվել </w:t>
      </w:r>
      <w:r w:rsidR="00952338">
        <w:rPr>
          <w:rFonts w:ascii="GHEA Grapalat" w:hAnsi="GHEA Grapalat" w:cs="Sylfaen"/>
          <w:sz w:val="24"/>
          <w:szCs w:val="24"/>
          <w:lang w:val="hy-AM"/>
        </w:rPr>
        <w:t xml:space="preserve">ոչ միայն հիվանդանոցային, այլ </w:t>
      </w:r>
      <w:r w:rsidR="00F64C58">
        <w:rPr>
          <w:rFonts w:ascii="GHEA Grapalat" w:hAnsi="GHEA Grapalat" w:cs="Sylfaen"/>
          <w:sz w:val="24"/>
          <w:szCs w:val="24"/>
          <w:lang w:val="hy-AM"/>
        </w:rPr>
        <w:t>նաև արտահիվանդանոցային պայմաններում</w:t>
      </w:r>
      <w:r w:rsidR="00952338">
        <w:rPr>
          <w:rFonts w:ascii="GHEA Grapalat" w:hAnsi="GHEA Grapalat" w:cs="Sylfaen"/>
          <w:sz w:val="24"/>
          <w:szCs w:val="24"/>
          <w:lang w:val="hy-AM"/>
        </w:rPr>
        <w:t>, և ոչ միայն բժշկական օգնության վերարտադրողաբանական տեսակի, այլ նաև գինեկոլոգիական տեսակի շրջանակներում:</w:t>
      </w:r>
    </w:p>
    <w:p w:rsidR="002979AE" w:rsidRPr="004C5172" w:rsidRDefault="002979AE" w:rsidP="0095233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F64C58" w:rsidRDefault="004C5172" w:rsidP="00F64C58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հունիսի 29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որոշման մեջ 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լրացումներ և 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կատարելու մասին» կառավարության որոշման նախագծով առաջարկվում է 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օգնության և սպասարկման գինեկոլոգիական տեսակով արտահիվանդանոցային և հիվանդանոցային պայմաններում գործունեության իրականացման համար սահմանված կառուցվածքային, գույքային և մասնագիտական </w:t>
      </w:r>
      <w:r w:rsidR="00572068">
        <w:rPr>
          <w:rFonts w:ascii="GHEA Grapalat" w:hAnsi="GHEA Grapalat" w:cs="Sylfaen"/>
          <w:sz w:val="24"/>
          <w:szCs w:val="24"/>
          <w:lang w:val="hy-AM"/>
        </w:rPr>
        <w:t>որա</w:t>
      </w:r>
      <w:r w:rsidR="00F64C58">
        <w:rPr>
          <w:rFonts w:ascii="GHEA Grapalat" w:hAnsi="GHEA Grapalat" w:cs="Sylfaen"/>
          <w:sz w:val="24"/>
          <w:szCs w:val="24"/>
          <w:lang w:val="hy-AM"/>
        </w:rPr>
        <w:t>կավորման պայմաններում և պահանջներում կատարել լրացումներ, որի արդյունքում վեր</w:t>
      </w:r>
      <w:r w:rsidR="00572068">
        <w:rPr>
          <w:rFonts w:ascii="GHEA Grapalat" w:hAnsi="GHEA Grapalat" w:cs="Sylfaen"/>
          <w:sz w:val="24"/>
          <w:szCs w:val="24"/>
          <w:lang w:val="hy-AM"/>
        </w:rPr>
        <w:t>ո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նշյալ տեսակով և </w:t>
      </w:r>
      <w:r w:rsidR="00572068">
        <w:rPr>
          <w:rFonts w:ascii="GHEA Grapalat" w:hAnsi="GHEA Grapalat" w:cs="Sylfaen"/>
          <w:sz w:val="24"/>
          <w:szCs w:val="24"/>
          <w:lang w:val="hy-AM"/>
        </w:rPr>
        <w:t>պայմա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ններում գործունեություն իրականացնող լիցենզավորված անձիք, սույն նախագծով լրացվող պայմանները և պահանջները ապահովելու պարագայում </w:t>
      </w:r>
      <w:r w:rsidR="00572068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F64C58">
        <w:rPr>
          <w:rFonts w:ascii="GHEA Grapalat" w:hAnsi="GHEA Grapalat" w:cs="Sylfaen"/>
          <w:sz w:val="24"/>
          <w:szCs w:val="24"/>
          <w:lang w:val="hy-AM"/>
        </w:rPr>
        <w:t xml:space="preserve">ություն կստանան իրականացնել </w:t>
      </w:r>
      <w:r w:rsidR="00F64C58" w:rsidRPr="00F64C58">
        <w:rPr>
          <w:rFonts w:ascii="GHEA Grapalat" w:hAnsi="GHEA Grapalat" w:cs="Sylfaen"/>
          <w:sz w:val="24"/>
          <w:szCs w:val="24"/>
          <w:lang w:val="hy-AM"/>
        </w:rPr>
        <w:t>սերմի հավաքագրում, պահպանում</w:t>
      </w:r>
      <w:r w:rsidR="00272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C58" w:rsidRPr="00F64C58">
        <w:rPr>
          <w:rFonts w:ascii="GHEA Grapalat" w:hAnsi="GHEA Grapalat" w:cs="Sylfaen"/>
          <w:sz w:val="24"/>
          <w:szCs w:val="24"/>
          <w:lang w:val="hy-AM"/>
        </w:rPr>
        <w:t>և արհեստական սե</w:t>
      </w:r>
      <w:r w:rsidR="00572068">
        <w:rPr>
          <w:rFonts w:ascii="GHEA Grapalat" w:hAnsi="GHEA Grapalat" w:cs="Sylfaen"/>
          <w:sz w:val="24"/>
          <w:szCs w:val="24"/>
          <w:lang w:val="hy-AM"/>
        </w:rPr>
        <w:t>ր</w:t>
      </w:r>
      <w:r w:rsidR="00F64C58" w:rsidRPr="00F64C58">
        <w:rPr>
          <w:rFonts w:ascii="GHEA Grapalat" w:hAnsi="GHEA Grapalat" w:cs="Sylfaen"/>
          <w:sz w:val="24"/>
          <w:szCs w:val="24"/>
          <w:lang w:val="hy-AM"/>
        </w:rPr>
        <w:t>մնավորում</w:t>
      </w:r>
      <w:r w:rsidR="00F64C5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3. Նախագծի մշակման գործընթացում ներգրավված ինստիտուտները և անձինք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կողմից:</w:t>
      </w:r>
    </w:p>
    <w:p w:rsidR="005847ED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952338" w:rsidRDefault="00952338" w:rsidP="0095233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նախագծի ընդունման պարագայում զգալիորեն կբեռնաթափվեն ներկայումս </w:t>
      </w:r>
      <w:r w:rsidRPr="00952338">
        <w:rPr>
          <w:rFonts w:ascii="GHEA Grapalat" w:hAnsi="GHEA Grapalat" w:cs="Sylfaen"/>
          <w:sz w:val="24"/>
          <w:szCs w:val="24"/>
          <w:lang w:val="hy-AM"/>
        </w:rPr>
        <w:t>սերմի հավաքագրում, պահպանում</w:t>
      </w:r>
      <w:r w:rsidR="00272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2338">
        <w:rPr>
          <w:rFonts w:ascii="GHEA Grapalat" w:hAnsi="GHEA Grapalat" w:cs="Sylfaen"/>
          <w:sz w:val="24"/>
          <w:szCs w:val="24"/>
          <w:lang w:val="hy-AM"/>
        </w:rPr>
        <w:t>և արհեստական սե</w:t>
      </w:r>
      <w:r w:rsidR="00572068">
        <w:rPr>
          <w:rFonts w:ascii="GHEA Grapalat" w:hAnsi="GHEA Grapalat" w:cs="Sylfaen"/>
          <w:sz w:val="24"/>
          <w:szCs w:val="24"/>
          <w:lang w:val="hy-AM"/>
        </w:rPr>
        <w:t>ր</w:t>
      </w:r>
      <w:r w:rsidRPr="00952338">
        <w:rPr>
          <w:rFonts w:ascii="GHEA Grapalat" w:hAnsi="GHEA Grapalat" w:cs="Sylfaen"/>
          <w:sz w:val="24"/>
          <w:szCs w:val="24"/>
          <w:lang w:val="hy-AM"/>
        </w:rPr>
        <w:t xml:space="preserve">մնավորում </w:t>
      </w:r>
      <w:r>
        <w:rPr>
          <w:rFonts w:ascii="GHEA Grapalat" w:hAnsi="GHEA Grapalat" w:cs="Sylfaen"/>
          <w:sz w:val="24"/>
          <w:szCs w:val="24"/>
          <w:lang w:val="hy-AM"/>
        </w:rPr>
        <w:t>իրականացնող կազմակերպությունները, ավելի մեծ թվով կազմակերպությ</w:t>
      </w:r>
      <w:r w:rsidR="00572068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>ններ կսկսեն իրականացնել նշված ծառայությունը, ինչի հետևանքով այն կդառնա ֆինանսապես ավելի մատչելի և աշխարհագրորեն ավելի հասանելի:</w:t>
      </w:r>
    </w:p>
    <w:p w:rsidR="00C74EC3" w:rsidRPr="005C78AE" w:rsidRDefault="00C74EC3" w:rsidP="00C9130F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հուլիսի 29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որոշման մեջ </w:t>
      </w:r>
      <w:r w:rsidR="006D7369" w:rsidRPr="005C78AE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9A4B12" w:rsidRDefault="00C22486" w:rsidP="009A4B1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>
        <w:rPr>
          <w:rFonts w:ascii="GHEA Grapalat" w:hAnsi="GHEA Grapalat" w:cs="Sylfaen"/>
          <w:sz w:val="24"/>
          <w:szCs w:val="24"/>
          <w:lang w:val="hy-AM"/>
        </w:rPr>
        <w:t xml:space="preserve">ծի ընդունումը բխում է 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>ՀՀ կառավարության 2021 թվականի</w:t>
      </w:r>
      <w:r w:rsidR="009A4B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 xml:space="preserve">նոյեմբերի 18-ի </w:t>
      </w:r>
      <w:r w:rsidR="009A4B12">
        <w:rPr>
          <w:rFonts w:ascii="GHEA Grapalat" w:hAnsi="GHEA Grapalat" w:cs="Sylfaen"/>
          <w:sz w:val="24"/>
          <w:szCs w:val="24"/>
          <w:lang w:val="hy-AM"/>
        </w:rPr>
        <w:t>«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>ՀՀ կառավարության 2021-2026 թվականների գործունեության միջոցառումների ծրագիրը հաստատելու մասին</w:t>
      </w:r>
      <w:r w:rsidR="009A4B1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>N 1902-Լ որոշման</w:t>
      </w:r>
      <w:r w:rsidR="009A4B12"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4B12">
        <w:rPr>
          <w:rFonts w:ascii="GHEA Grapalat" w:hAnsi="GHEA Grapalat" w:cs="Sylfaen"/>
          <w:sz w:val="24"/>
          <w:szCs w:val="24"/>
          <w:lang w:val="hy-AM"/>
        </w:rPr>
        <w:t>Հավելվածի «Առողջապահության նախարարություն» բաժնի 10-րդ կետով սահմանված «</w:t>
      </w:r>
      <w:r w:rsidR="009A4B12" w:rsidRPr="009A4B12">
        <w:rPr>
          <w:rFonts w:ascii="GHEA Grapalat" w:hAnsi="GHEA Grapalat" w:cs="Sylfaen"/>
          <w:sz w:val="24"/>
          <w:szCs w:val="24"/>
          <w:lang w:val="hy-AM"/>
        </w:rPr>
        <w:t>Մայրական, վերարտադրողական առողջության, առողջապահական գործոնով պայմանավորված ծնելիության բարելավում</w:t>
      </w:r>
      <w:r w:rsidR="009A4B12">
        <w:rPr>
          <w:rFonts w:ascii="GHEA Grapalat" w:hAnsi="GHEA Grapalat" w:cs="Sylfaen"/>
          <w:sz w:val="24"/>
          <w:szCs w:val="24"/>
          <w:lang w:val="hy-AM"/>
        </w:rPr>
        <w:t>» նպատակի կատարումից</w:t>
      </w:r>
      <w:r w:rsidR="00B46D78">
        <w:rPr>
          <w:rFonts w:ascii="GHEA Grapalat" w:hAnsi="GHEA Grapalat" w:cs="Sylfaen"/>
          <w:sz w:val="24"/>
          <w:szCs w:val="24"/>
          <w:lang w:val="hy-AM"/>
        </w:rPr>
        <w:t xml:space="preserve">. միջոցառում` </w:t>
      </w:r>
      <w:r w:rsidR="00B46D78" w:rsidRPr="00B46D78">
        <w:rPr>
          <w:rFonts w:ascii="GHEA Grapalat" w:hAnsi="GHEA Grapalat" w:cs="Sylfaen"/>
          <w:sz w:val="24"/>
          <w:szCs w:val="24"/>
          <w:lang w:val="hy-AM"/>
        </w:rPr>
        <w:t>10.2</w:t>
      </w:r>
      <w:r w:rsidR="00272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6D78" w:rsidRPr="00B46D78">
        <w:rPr>
          <w:rFonts w:ascii="GHEA Grapalat" w:hAnsi="GHEA Grapalat" w:cs="Sylfaen"/>
          <w:sz w:val="24"/>
          <w:szCs w:val="24"/>
          <w:lang w:val="hy-AM"/>
        </w:rPr>
        <w:t>Վերարտադրողական օժանդակ տեխնոլոգիաներով տրամադրվող ծառայությունների (աշխարհագրական և ֆինանսական) մատչելիության ապահովում</w:t>
      </w:r>
      <w:r w:rsidR="00B46D78">
        <w:rPr>
          <w:rFonts w:ascii="GHEA Grapalat" w:hAnsi="GHEA Grapalat" w:cs="Sylfaen"/>
          <w:sz w:val="24"/>
          <w:szCs w:val="24"/>
          <w:lang w:val="hy-AM"/>
        </w:rPr>
        <w:t>:</w:t>
      </w:r>
      <w:r w:rsidR="002723B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8C19B2" w:rsidRPr="009A4B12" w:rsidSect="002723B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81B2F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3BB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53D2A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1585-5379-4508-9E08-46A0DE65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4</cp:revision>
  <cp:lastPrinted>2023-09-13T11:33:00Z</cp:lastPrinted>
  <dcterms:created xsi:type="dcterms:W3CDTF">2023-10-05T12:36:00Z</dcterms:created>
  <dcterms:modified xsi:type="dcterms:W3CDTF">2023-10-05T12:51:00Z</dcterms:modified>
</cp:coreProperties>
</file>