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34" w:rsidRPr="00F7398F" w:rsidRDefault="00743834" w:rsidP="00CD5037">
      <w:pPr>
        <w:pStyle w:val="ListParagraph"/>
        <w:spacing w:line="360" w:lineRule="auto"/>
        <w:ind w:left="-142" w:firstLine="142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F7398F">
        <w:rPr>
          <w:rFonts w:ascii="GHEA Grapalat" w:hAnsi="GHEA Grapalat" w:cs="GHEA Grapalat"/>
          <w:b/>
          <w:sz w:val="24"/>
          <w:szCs w:val="24"/>
          <w:lang w:val="hy-AM"/>
        </w:rPr>
        <w:t>Տ</w:t>
      </w:r>
      <w:r w:rsidR="00E314B8" w:rsidRPr="00F7398F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F7398F">
        <w:rPr>
          <w:rFonts w:ascii="GHEA Grapalat" w:hAnsi="GHEA Grapalat" w:cs="GHEA Grapalat"/>
          <w:b/>
          <w:sz w:val="24"/>
          <w:szCs w:val="24"/>
          <w:lang w:val="hy-AM"/>
        </w:rPr>
        <w:t xml:space="preserve">Ե Ղ Ե Կ Ա Ն Ք </w:t>
      </w:r>
      <w:r w:rsidR="00E314B8" w:rsidRPr="00F7398F">
        <w:rPr>
          <w:rFonts w:ascii="GHEA Grapalat" w:hAnsi="GHEA Grapalat" w:cs="GHEA Grapalat"/>
          <w:b/>
          <w:sz w:val="24"/>
          <w:szCs w:val="24"/>
          <w:lang w:val="hy-AM"/>
        </w:rPr>
        <w:t>-</w:t>
      </w:r>
      <w:r w:rsidRPr="00F7398F">
        <w:rPr>
          <w:rFonts w:ascii="GHEA Grapalat" w:hAnsi="GHEA Grapalat" w:cs="GHEA Grapalat"/>
          <w:b/>
          <w:sz w:val="24"/>
          <w:szCs w:val="24"/>
          <w:lang w:val="hy-AM"/>
        </w:rPr>
        <w:t xml:space="preserve">  Հ Ի Մ Ն Ա Վ Ո Ր Ո Ւ Մ</w:t>
      </w:r>
    </w:p>
    <w:p w:rsidR="008827C6" w:rsidRPr="008827C6" w:rsidRDefault="008827C6" w:rsidP="008827C6">
      <w:pPr>
        <w:spacing w:after="0" w:line="360" w:lineRule="auto"/>
        <w:ind w:left="180" w:right="-16" w:firstLine="72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827C6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2020 ԹՎԱԿԱՆԻ ՀՈՒԼԻՍԻ 2-Ի </w:t>
      </w:r>
      <w:r w:rsidRPr="008827C6">
        <w:rPr>
          <w:rFonts w:ascii="GHEA Grapalat" w:hAnsi="GHEA Grapalat" w:cs="Sylfaen"/>
          <w:sz w:val="24"/>
          <w:szCs w:val="24"/>
          <w:lang w:val="af-ZA"/>
        </w:rPr>
        <w:t>№</w:t>
      </w:r>
      <w:r w:rsidRPr="008827C6">
        <w:rPr>
          <w:rFonts w:ascii="GHEA Grapalat" w:hAnsi="GHEA Grapalat" w:cs="Sylfaen"/>
          <w:sz w:val="24"/>
          <w:szCs w:val="24"/>
          <w:lang w:val="hy-AM"/>
        </w:rPr>
        <w:t xml:space="preserve"> 1096-Ն ՈՐՈՇՄԱՆ ՄԵՋ ԼՐԱՑՈՒՄՆԵՐ </w:t>
      </w:r>
      <w:r w:rsidR="00597000">
        <w:rPr>
          <w:rFonts w:ascii="GHEA Grapalat" w:hAnsi="GHEA Grapalat" w:cs="Sylfaen"/>
          <w:sz w:val="24"/>
          <w:szCs w:val="24"/>
          <w:lang w:val="hy-AM"/>
        </w:rPr>
        <w:t xml:space="preserve">ԵՎ ՓՈՓՈԽՈՒԹՅՈՒՆՆԵՐ </w:t>
      </w:r>
      <w:r w:rsidRPr="008827C6">
        <w:rPr>
          <w:rFonts w:ascii="GHEA Grapalat" w:hAnsi="GHEA Grapalat" w:cs="Sylfaen"/>
          <w:sz w:val="24"/>
          <w:szCs w:val="24"/>
          <w:lang w:val="hy-AM"/>
        </w:rPr>
        <w:t>ԿԱՏԱՐԵԼՈՒ ՄԱՍԻՆ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</w:p>
    <w:p w:rsidR="00710188" w:rsidRPr="008827C6" w:rsidRDefault="00B9578D" w:rsidP="008827C6">
      <w:pPr>
        <w:pStyle w:val="NoSpacing"/>
        <w:spacing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827C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Pr="008827C6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ՀԱՅԱՍՏԱՆԻ ՀԱՆՐԱՊԵՏՈՒԹՅԱՆ </w:t>
      </w:r>
      <w:r w:rsidRPr="008827C6">
        <w:rPr>
          <w:rFonts w:ascii="GHEA Grapalat" w:hAnsi="GHEA Grapalat"/>
          <w:sz w:val="24"/>
          <w:szCs w:val="24"/>
          <w:lang w:val="hy-AM"/>
        </w:rPr>
        <w:t>ԿԱՌԱՎԱՐՈՒԹՅԱՆ ՈՐՈՇՄԱՆ ՆԱԽԱԳԾԻ</w:t>
      </w:r>
    </w:p>
    <w:p w:rsidR="00CA0116" w:rsidRPr="008827C6" w:rsidRDefault="00CA0116" w:rsidP="008827C6">
      <w:pPr>
        <w:spacing w:after="0" w:line="360" w:lineRule="auto"/>
        <w:ind w:left="-142"/>
        <w:jc w:val="center"/>
        <w:rPr>
          <w:rFonts w:ascii="GHEA Grapalat" w:eastAsia="Times New Roman" w:hAnsi="GHEA Grapalat" w:cs="Times New Roman"/>
          <w:bCs/>
          <w:sz w:val="24"/>
          <w:szCs w:val="24"/>
          <w:lang w:val="pt-BR"/>
        </w:rPr>
      </w:pPr>
    </w:p>
    <w:p w:rsidR="008827C6" w:rsidRDefault="008827C6" w:rsidP="008827C6">
      <w:pPr>
        <w:numPr>
          <w:ilvl w:val="0"/>
          <w:numId w:val="1"/>
        </w:numPr>
        <w:shd w:val="clear" w:color="auto" w:fill="FFFFFF"/>
        <w:spacing w:after="0" w:line="360" w:lineRule="auto"/>
        <w:ind w:left="-142" w:firstLine="567"/>
        <w:jc w:val="both"/>
        <w:textAlignment w:val="baseline"/>
        <w:rPr>
          <w:rFonts w:ascii="GHEA Grapalat" w:hAnsi="GHEA Grapalat"/>
          <w:b/>
          <w:sz w:val="24"/>
          <w:szCs w:val="24"/>
        </w:rPr>
      </w:pPr>
      <w:r w:rsidRPr="008827C6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566A0F" w:rsidRPr="008827C6" w:rsidRDefault="008827C6" w:rsidP="008827C6">
      <w:pPr>
        <w:shd w:val="clear" w:color="auto" w:fill="FFFFFF"/>
        <w:spacing w:after="0" w:line="360" w:lineRule="auto"/>
        <w:ind w:left="-142" w:firstLine="567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«Հ</w:t>
      </w:r>
      <w:r w:rsidRPr="008827C6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8827C6">
        <w:rPr>
          <w:rFonts w:ascii="GHEA Grapalat" w:hAnsi="GHEA Grapalat" w:cs="Sylfaen"/>
          <w:sz w:val="24"/>
          <w:szCs w:val="24"/>
          <w:lang w:val="hy-AM"/>
        </w:rPr>
        <w:t xml:space="preserve">անրապետության կառավարության 2020 թվականի հուլիսի 2-ի </w:t>
      </w:r>
      <w:r w:rsidRPr="008827C6">
        <w:rPr>
          <w:rFonts w:ascii="GHEA Grapalat" w:hAnsi="GHEA Grapalat" w:cs="Sylfaen"/>
          <w:sz w:val="24"/>
          <w:szCs w:val="24"/>
          <w:lang w:val="af-ZA"/>
        </w:rPr>
        <w:t>№</w:t>
      </w:r>
      <w:r w:rsidRPr="008827C6">
        <w:rPr>
          <w:rFonts w:ascii="GHEA Grapalat" w:hAnsi="GHEA Grapalat" w:cs="Sylfaen"/>
          <w:sz w:val="24"/>
          <w:szCs w:val="24"/>
          <w:lang w:val="hy-AM"/>
        </w:rPr>
        <w:t xml:space="preserve"> 1096-ն որոշման մեջ լրացումներ </w:t>
      </w:r>
      <w:r w:rsidR="00597000">
        <w:rPr>
          <w:rFonts w:ascii="GHEA Grapalat" w:hAnsi="GHEA Grapalat" w:cs="Sylfaen"/>
          <w:sz w:val="24"/>
          <w:szCs w:val="24"/>
          <w:lang w:val="hy-AM"/>
        </w:rPr>
        <w:t xml:space="preserve">և փոփոխություններ </w:t>
      </w:r>
      <w:r w:rsidRPr="008827C6">
        <w:rPr>
          <w:rFonts w:ascii="GHEA Grapalat" w:hAnsi="GHEA Grapalat" w:cs="Sylfaen"/>
          <w:sz w:val="24"/>
          <w:szCs w:val="24"/>
          <w:lang w:val="hy-AM"/>
        </w:rPr>
        <w:t>կատարելու մասին</w:t>
      </w:r>
      <w:r>
        <w:rPr>
          <w:rFonts w:ascii="GHEA Grapalat" w:hAnsi="GHEA Grapalat" w:cs="Sylfaen"/>
          <w:sz w:val="24"/>
          <w:szCs w:val="24"/>
          <w:lang w:val="hy-AM"/>
        </w:rPr>
        <w:t>» Հ</w:t>
      </w:r>
      <w:r w:rsidRPr="008827C6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այաստանի 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</w:t>
      </w:r>
      <w:r w:rsidRPr="008827C6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անրապետության </w:t>
      </w:r>
      <w:r w:rsidRPr="008827C6">
        <w:rPr>
          <w:rFonts w:ascii="GHEA Grapalat" w:hAnsi="GHEA Grapalat"/>
          <w:sz w:val="24"/>
          <w:szCs w:val="24"/>
          <w:lang w:val="hy-AM"/>
        </w:rPr>
        <w:t>կառավարության որոշման նախագծի</w:t>
      </w:r>
      <w:r>
        <w:rPr>
          <w:rFonts w:ascii="GHEA Grapalat" w:hAnsi="GHEA Grapalat"/>
          <w:sz w:val="24"/>
          <w:szCs w:val="24"/>
          <w:lang w:val="hy-AM"/>
        </w:rPr>
        <w:t xml:space="preserve"> ստեղծ</w:t>
      </w:r>
      <w:r w:rsidR="00FE3D6E">
        <w:rPr>
          <w:rFonts w:ascii="GHEA Grapalat" w:hAnsi="GHEA Grapalat"/>
          <w:sz w:val="24"/>
          <w:szCs w:val="24"/>
          <w:lang w:val="hy-AM"/>
        </w:rPr>
        <w:t>ումը</w:t>
      </w:r>
      <w:r w:rsidR="009E59F3" w:rsidRPr="00F7398F">
        <w:rPr>
          <w:rFonts w:ascii="GHEA Grapalat" w:hAnsi="GHEA Grapalat"/>
          <w:sz w:val="24"/>
          <w:szCs w:val="24"/>
          <w:lang w:val="hy-AM"/>
        </w:rPr>
        <w:t xml:space="preserve"> </w:t>
      </w:r>
      <w:r w:rsidR="00FE3D6E">
        <w:rPr>
          <w:rFonts w:ascii="GHEA Grapalat" w:hAnsi="GHEA Grapalat"/>
          <w:sz w:val="24"/>
          <w:szCs w:val="24"/>
          <w:lang w:val="hy-AM"/>
        </w:rPr>
        <w:t>պայմանավոր</w:t>
      </w:r>
      <w:r w:rsidR="009E59F3" w:rsidRPr="00F7398F">
        <w:rPr>
          <w:rFonts w:ascii="GHEA Grapalat" w:hAnsi="GHEA Grapalat"/>
          <w:sz w:val="24"/>
          <w:szCs w:val="24"/>
          <w:lang w:val="hy-AM"/>
        </w:rPr>
        <w:t>ված է</w:t>
      </w:r>
      <w:r w:rsidR="00743834" w:rsidRPr="00F739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մեր երկրում սամբո մարզաձևի մասսայական</w:t>
      </w:r>
      <w:r w:rsidR="00FE3D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E3D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մարզաձևում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 մարզիկների ձեռքբերումների գնահատման անհրաժեշտությամբ</w:t>
      </w:r>
      <w:r w:rsidR="00AF66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1732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F66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ինչպես նաև մարզիկների և նրանց մարզիչների ցուցաբերած մինչև երեք արդյունքների գնահատմամբ:</w:t>
      </w:r>
    </w:p>
    <w:p w:rsidR="00743834" w:rsidRPr="00F7398F" w:rsidRDefault="00FB6E3F" w:rsidP="00CD5037">
      <w:pPr>
        <w:numPr>
          <w:ilvl w:val="0"/>
          <w:numId w:val="2"/>
        </w:numPr>
        <w:shd w:val="clear" w:color="auto" w:fill="FFFFFF"/>
        <w:spacing w:after="0" w:line="360" w:lineRule="auto"/>
        <w:ind w:left="-142"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F7398F">
        <w:rPr>
          <w:rFonts w:ascii="GHEA Grapalat" w:hAnsi="GHEA Grapalat"/>
          <w:b/>
          <w:bCs/>
          <w:sz w:val="24"/>
          <w:szCs w:val="24"/>
          <w:lang w:val="hy-AM"/>
        </w:rPr>
        <w:t>Ընթացիկ վիճակը և խ</w:t>
      </w:r>
      <w:r w:rsidR="00743834" w:rsidRPr="00F7398F">
        <w:rPr>
          <w:rFonts w:ascii="GHEA Grapalat" w:hAnsi="GHEA Grapalat"/>
          <w:b/>
          <w:bCs/>
          <w:sz w:val="24"/>
          <w:szCs w:val="24"/>
          <w:lang w:val="hy-AM"/>
        </w:rPr>
        <w:t>նդիրները</w:t>
      </w:r>
    </w:p>
    <w:p w:rsidR="004560AE" w:rsidRDefault="00CC44D6" w:rsidP="004560AE">
      <w:pPr>
        <w:pStyle w:val="NoSpacing"/>
        <w:spacing w:line="360" w:lineRule="auto"/>
        <w:ind w:left="-142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Ներկայումս անվանական թոշակ հատկացվում է օլիմպիական մարզաձևերի և ոչ օլիմպիական մարզաձևերից միայն շախմատ մարզաձևի մարզիկներին և նրանց մարզիչներին</w:t>
      </w:r>
      <w:r w:rsidR="004560AE">
        <w:rPr>
          <w:rFonts w:ascii="GHEA Grapalat" w:hAnsi="GHEA Grapalat"/>
          <w:sz w:val="24"/>
          <w:szCs w:val="24"/>
          <w:lang w:val="hy-AM"/>
        </w:rPr>
        <w:t>:</w:t>
      </w:r>
      <w:r w:rsidR="004560AE" w:rsidRPr="004560AE">
        <w:rPr>
          <w:rFonts w:ascii="GHEA Grapalat" w:hAnsi="GHEA Grapalat"/>
          <w:sz w:val="24"/>
          <w:szCs w:val="24"/>
          <w:lang w:val="hy-AM"/>
        </w:rPr>
        <w:t xml:space="preserve"> </w:t>
      </w:r>
      <w:r w:rsidR="004560AE" w:rsidRPr="00896F28">
        <w:rPr>
          <w:rFonts w:ascii="GHEA Grapalat" w:hAnsi="GHEA Grapalat"/>
          <w:sz w:val="24"/>
          <w:szCs w:val="24"/>
          <w:lang w:val="hy-AM"/>
        </w:rPr>
        <w:t>Սույն նախագծի նպատակն է պետական հոգածության</w:t>
      </w:r>
      <w:r w:rsidR="004560AE" w:rsidRPr="00F7398F">
        <w:rPr>
          <w:rFonts w:ascii="GHEA Grapalat" w:hAnsi="GHEA Grapalat"/>
          <w:sz w:val="24"/>
          <w:szCs w:val="24"/>
          <w:lang w:val="hy-AM"/>
        </w:rPr>
        <w:t xml:space="preserve"> ներքո օժանդակել </w:t>
      </w:r>
      <w:r w:rsidR="004560AE" w:rsidRPr="00F739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հավաքականների </w:t>
      </w:r>
      <w:r w:rsidR="004560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կազմում բարձր արդյունքներ ցուցաբերած սամբիստ մարզիկներին </w:t>
      </w:r>
      <w:r w:rsidR="005970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</w:t>
      </w:r>
      <w:r w:rsidR="004560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նրանց մարզիչներին  </w:t>
      </w:r>
      <w:r w:rsidR="004560AE">
        <w:rPr>
          <w:rFonts w:ascii="GHEA Grapalat" w:hAnsi="GHEA Grapalat"/>
          <w:sz w:val="24"/>
          <w:szCs w:val="24"/>
          <w:lang w:val="hy-AM"/>
        </w:rPr>
        <w:t>և նրանց մղել նոր ձեռքբերումների</w:t>
      </w:r>
      <w:r w:rsidR="00E528BF">
        <w:rPr>
          <w:rFonts w:ascii="GHEA Grapalat" w:hAnsi="GHEA Grapalat"/>
          <w:sz w:val="24"/>
          <w:szCs w:val="24"/>
          <w:lang w:val="hy-AM"/>
        </w:rPr>
        <w:t>, ինչպես նաև խրախուսել մեկից ավել ցուցաբերած արդյունքների համար:</w:t>
      </w:r>
    </w:p>
    <w:p w:rsidR="002F2D70" w:rsidRPr="00F7398F" w:rsidRDefault="002F2D70" w:rsidP="00D2519C">
      <w:pPr>
        <w:pStyle w:val="ListParagraph"/>
        <w:numPr>
          <w:ilvl w:val="0"/>
          <w:numId w:val="2"/>
        </w:numPr>
        <w:spacing w:line="360" w:lineRule="auto"/>
        <w:ind w:right="1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7398F">
        <w:rPr>
          <w:rFonts w:ascii="GHEA Grapalat" w:hAnsi="GHEA Grapalat"/>
          <w:b/>
          <w:sz w:val="24"/>
          <w:szCs w:val="24"/>
          <w:lang w:val="hy-AM"/>
        </w:rPr>
        <w:t xml:space="preserve">Տվյալ բնագավառում իրականացվող քաղաքականությունը </w:t>
      </w:r>
    </w:p>
    <w:p w:rsidR="00D34E75" w:rsidRPr="00E528BF" w:rsidRDefault="00D34E75" w:rsidP="00BB5B57">
      <w:pPr>
        <w:pStyle w:val="ListParagraph"/>
        <w:spacing w:line="360" w:lineRule="auto"/>
        <w:ind w:left="0" w:right="175"/>
        <w:jc w:val="both"/>
        <w:rPr>
          <w:rFonts w:ascii="GHEA Grapalat" w:hAnsi="GHEA Grapalat"/>
          <w:sz w:val="24"/>
          <w:szCs w:val="24"/>
          <w:lang w:val="hy-AM"/>
        </w:rPr>
      </w:pPr>
      <w:r w:rsidRPr="00F7398F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6A673D" w:rsidRPr="00F7398F">
        <w:rPr>
          <w:rFonts w:ascii="GHEA Grapalat" w:hAnsi="GHEA Grapalat"/>
          <w:sz w:val="24"/>
          <w:szCs w:val="24"/>
          <w:lang w:val="hy-AM"/>
        </w:rPr>
        <w:t>Բ</w:t>
      </w:r>
      <w:r w:rsidRPr="00F7398F">
        <w:rPr>
          <w:rFonts w:ascii="GHEA Grapalat" w:hAnsi="GHEA Grapalat"/>
          <w:sz w:val="24"/>
          <w:szCs w:val="24"/>
          <w:lang w:val="hy-AM"/>
        </w:rPr>
        <w:t>նակչության առողջության ամրապնդումը, անհատի ներդաշնակ</w:t>
      </w:r>
      <w:r w:rsidR="00E528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398F">
        <w:rPr>
          <w:rFonts w:ascii="GHEA Grapalat" w:hAnsi="GHEA Grapalat"/>
          <w:sz w:val="24"/>
          <w:szCs w:val="24"/>
          <w:lang w:val="hy-AM"/>
        </w:rPr>
        <w:t>զարգացումը</w:t>
      </w:r>
      <w:r w:rsidR="00BB5B57">
        <w:rPr>
          <w:rFonts w:ascii="GHEA Grapalat" w:hAnsi="GHEA Grapalat"/>
          <w:sz w:val="24"/>
          <w:szCs w:val="24"/>
          <w:lang w:val="hy-AM"/>
        </w:rPr>
        <w:t>:</w:t>
      </w:r>
    </w:p>
    <w:p w:rsidR="00D34E75" w:rsidRPr="00F7398F" w:rsidRDefault="00D34E75" w:rsidP="00D34E75">
      <w:pPr>
        <w:pStyle w:val="ListParagraph"/>
        <w:shd w:val="clear" w:color="auto" w:fill="FFFFFF"/>
        <w:tabs>
          <w:tab w:val="center" w:pos="4680"/>
          <w:tab w:val="right" w:pos="9360"/>
        </w:tabs>
        <w:spacing w:after="0" w:line="360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39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 xml:space="preserve">         </w:t>
      </w:r>
      <w:r w:rsidR="006A673D" w:rsidRPr="00F739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Pr="00F739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արձրակարգ մարզիկների պատրաստումը, միջազգային մրցասպարեզներում Հայաստանի Հանրապետության հավաքական թիմերի և մարզիկների մասնակցության ապահովումը</w:t>
      </w:r>
      <w:r w:rsidR="00BB5B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FB6E3F" w:rsidRPr="00F7398F" w:rsidRDefault="00F8219A" w:rsidP="00F8219A">
      <w:pPr>
        <w:shd w:val="clear" w:color="auto" w:fill="FFFFFF"/>
        <w:tabs>
          <w:tab w:val="center" w:pos="4680"/>
          <w:tab w:val="right" w:pos="9360"/>
        </w:tabs>
        <w:spacing w:after="0" w:line="360" w:lineRule="auto"/>
        <w:ind w:left="36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F7398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4.</w:t>
      </w:r>
      <w:r w:rsidR="00FB6E3F" w:rsidRPr="00F7398F">
        <w:rPr>
          <w:rFonts w:ascii="GHEA Grapalat" w:hAnsi="GHEA Grapalat"/>
          <w:b/>
          <w:sz w:val="24"/>
          <w:szCs w:val="24"/>
          <w:lang w:val="hy-AM"/>
        </w:rPr>
        <w:t xml:space="preserve">Կարգավորման </w:t>
      </w:r>
      <w:r w:rsidR="00E47AD1" w:rsidRPr="00F7398F">
        <w:rPr>
          <w:rFonts w:ascii="GHEA Grapalat" w:hAnsi="GHEA Grapalat"/>
          <w:b/>
          <w:sz w:val="24"/>
          <w:szCs w:val="24"/>
          <w:lang w:val="hy-AM"/>
        </w:rPr>
        <w:t xml:space="preserve">բնույթը </w:t>
      </w:r>
      <w:r w:rsidR="00FB6E3F" w:rsidRPr="00F7398F">
        <w:rPr>
          <w:rFonts w:ascii="GHEA Grapalat" w:hAnsi="GHEA Grapalat"/>
          <w:b/>
          <w:sz w:val="24"/>
          <w:szCs w:val="24"/>
          <w:lang w:val="hy-AM"/>
        </w:rPr>
        <w:t xml:space="preserve">և </w:t>
      </w:r>
      <w:r w:rsidR="00E47AD1" w:rsidRPr="00F7398F">
        <w:rPr>
          <w:rFonts w:ascii="GHEA Grapalat" w:hAnsi="GHEA Grapalat"/>
          <w:b/>
          <w:sz w:val="24"/>
          <w:szCs w:val="24"/>
          <w:lang w:val="hy-AM"/>
        </w:rPr>
        <w:t>նպատակը</w:t>
      </w:r>
    </w:p>
    <w:p w:rsidR="00A161AE" w:rsidRPr="00A73CA5" w:rsidRDefault="00BB5B57" w:rsidP="00FE3D6E">
      <w:pPr>
        <w:pStyle w:val="NormalWeb"/>
        <w:spacing w:before="0" w:beforeAutospacing="0" w:after="0" w:afterAutospacing="0" w:line="360" w:lineRule="auto"/>
        <w:ind w:left="-142" w:firstLine="348"/>
        <w:jc w:val="both"/>
        <w:rPr>
          <w:rFonts w:ascii="GHEA Grapalat" w:hAnsi="GHEA Grapalat" w:cs="Sylfaen"/>
          <w:b/>
          <w:u w:val="single"/>
          <w:lang w:val="hy-AM"/>
        </w:rPr>
      </w:pPr>
      <w:r>
        <w:rPr>
          <w:rFonts w:ascii="GHEA Grapalat" w:hAnsi="GHEA Grapalat" w:cs="Sylfaen"/>
          <w:lang w:val="hy-AM"/>
        </w:rPr>
        <w:t>«Հ</w:t>
      </w:r>
      <w:r w:rsidRPr="008827C6">
        <w:rPr>
          <w:rFonts w:ascii="GHEA Grapalat" w:hAnsi="GHEA Grapalat" w:cs="Sylfaen"/>
          <w:lang w:val="hy-AM"/>
        </w:rPr>
        <w:t xml:space="preserve">այաստանի </w:t>
      </w:r>
      <w:r>
        <w:rPr>
          <w:rFonts w:ascii="GHEA Grapalat" w:hAnsi="GHEA Grapalat" w:cs="Sylfaen"/>
          <w:lang w:val="hy-AM"/>
        </w:rPr>
        <w:t>Հ</w:t>
      </w:r>
      <w:r w:rsidRPr="008827C6">
        <w:rPr>
          <w:rFonts w:ascii="GHEA Grapalat" w:hAnsi="GHEA Grapalat" w:cs="Sylfaen"/>
          <w:lang w:val="hy-AM"/>
        </w:rPr>
        <w:t xml:space="preserve">անրապետության կառավարության 2020 թվականի հուլիսի 2-ի </w:t>
      </w:r>
      <w:r w:rsidRPr="008827C6">
        <w:rPr>
          <w:rFonts w:ascii="GHEA Grapalat" w:hAnsi="GHEA Grapalat" w:cs="Sylfaen"/>
          <w:lang w:val="af-ZA"/>
        </w:rPr>
        <w:t>№</w:t>
      </w:r>
      <w:r w:rsidRPr="008827C6">
        <w:rPr>
          <w:rFonts w:ascii="GHEA Grapalat" w:hAnsi="GHEA Grapalat" w:cs="Sylfaen"/>
          <w:lang w:val="hy-AM"/>
        </w:rPr>
        <w:t xml:space="preserve"> 1096-ն որոշման մեջ լրացումներ</w:t>
      </w:r>
      <w:r w:rsidR="00597000">
        <w:rPr>
          <w:rFonts w:ascii="GHEA Grapalat" w:hAnsi="GHEA Grapalat" w:cs="Sylfaen"/>
          <w:lang w:val="hy-AM"/>
        </w:rPr>
        <w:t xml:space="preserve"> և փոփոխություններ</w:t>
      </w:r>
      <w:r w:rsidRPr="008827C6">
        <w:rPr>
          <w:rFonts w:ascii="GHEA Grapalat" w:hAnsi="GHEA Grapalat" w:cs="Sylfaen"/>
          <w:lang w:val="hy-AM"/>
        </w:rPr>
        <w:t xml:space="preserve"> կատարելու մասին</w:t>
      </w:r>
      <w:r>
        <w:rPr>
          <w:rFonts w:ascii="GHEA Grapalat" w:hAnsi="GHEA Grapalat" w:cs="Sylfaen"/>
          <w:lang w:val="hy-AM"/>
        </w:rPr>
        <w:t>» Հ</w:t>
      </w:r>
      <w:r w:rsidRPr="008827C6">
        <w:rPr>
          <w:rFonts w:ascii="GHEA Grapalat" w:hAnsi="GHEA Grapalat"/>
          <w:noProof/>
          <w:color w:val="000000"/>
          <w:lang w:val="hy-AM" w:eastAsia="en-GB"/>
        </w:rPr>
        <w:t xml:space="preserve">այաստանի </w:t>
      </w:r>
      <w:r>
        <w:rPr>
          <w:rFonts w:ascii="GHEA Grapalat" w:hAnsi="GHEA Grapalat"/>
          <w:noProof/>
          <w:color w:val="000000"/>
          <w:lang w:val="hy-AM" w:eastAsia="en-GB"/>
        </w:rPr>
        <w:t>Հ</w:t>
      </w:r>
      <w:r w:rsidRPr="008827C6">
        <w:rPr>
          <w:rFonts w:ascii="GHEA Grapalat" w:hAnsi="GHEA Grapalat"/>
          <w:noProof/>
          <w:color w:val="000000"/>
          <w:lang w:val="hy-AM" w:eastAsia="en-GB"/>
        </w:rPr>
        <w:t xml:space="preserve">անրապետության </w:t>
      </w:r>
      <w:r w:rsidRPr="008827C6">
        <w:rPr>
          <w:rFonts w:ascii="GHEA Grapalat" w:hAnsi="GHEA Grapalat"/>
          <w:lang w:val="hy-AM"/>
        </w:rPr>
        <w:t xml:space="preserve">կառավարության որոշման </w:t>
      </w:r>
      <w:r>
        <w:rPr>
          <w:rFonts w:ascii="GHEA Grapalat" w:hAnsi="GHEA Grapalat"/>
          <w:lang w:val="hy-AM"/>
        </w:rPr>
        <w:t xml:space="preserve">ընդունմամբ </w:t>
      </w:r>
      <w:r w:rsidR="0001778E" w:rsidRPr="00F7398F">
        <w:rPr>
          <w:rFonts w:ascii="GHEA Grapalat" w:hAnsi="GHEA Grapalat"/>
          <w:lang w:val="hy-AM"/>
        </w:rPr>
        <w:t xml:space="preserve">հնարավոր </w:t>
      </w:r>
      <w:r>
        <w:rPr>
          <w:rFonts w:ascii="GHEA Grapalat" w:hAnsi="GHEA Grapalat"/>
          <w:lang w:val="hy-AM"/>
        </w:rPr>
        <w:t xml:space="preserve">կլինի օլիմպիական մարզաձևերի և շախմատի </w:t>
      </w:r>
      <w:r w:rsidR="003F0752">
        <w:rPr>
          <w:rFonts w:ascii="GHEA Grapalat" w:hAnsi="GHEA Grapalat"/>
          <w:lang w:val="hy-AM"/>
        </w:rPr>
        <w:t xml:space="preserve">շարքում սամբո մարզաձևից մեր մարզիկների </w:t>
      </w:r>
      <w:r w:rsidR="003F0752">
        <w:rPr>
          <w:rFonts w:ascii="GHEA Grapalat" w:hAnsi="GHEA Grapalat"/>
          <w:lang w:val="hy-AM"/>
        </w:rPr>
        <w:lastRenderedPageBreak/>
        <w:t>և նրանց մարզիչներին ևս խրախուսել և նրանց մղել նոր ձեռքբերումների:</w:t>
      </w:r>
      <w:r w:rsidR="00A161AE">
        <w:rPr>
          <w:rFonts w:ascii="GHEA Grapalat" w:hAnsi="GHEA Grapalat"/>
          <w:lang w:val="hy-AM"/>
        </w:rPr>
        <w:t xml:space="preserve"> Ինչպես նաև </w:t>
      </w:r>
      <w:r w:rsidR="00A161AE" w:rsidRPr="00A73CA5">
        <w:rPr>
          <w:rFonts w:ascii="GHEA Grapalat" w:hAnsi="GHEA Grapalat" w:cs="Arial Armenian"/>
          <w:lang w:val="hy-AM"/>
        </w:rPr>
        <w:t>կ</w:t>
      </w:r>
      <w:r w:rsidR="00A161AE" w:rsidRPr="00A73CA5">
        <w:rPr>
          <w:rFonts w:ascii="GHEA Grapalat" w:hAnsi="GHEA Grapalat"/>
          <w:lang w:val="hy-AM"/>
        </w:rPr>
        <w:t xml:space="preserve">կարևորվեն և ըստ արժանավույնս կգնահատվեն </w:t>
      </w:r>
      <w:r w:rsidR="002A589A">
        <w:rPr>
          <w:rFonts w:ascii="GHEA Grapalat" w:hAnsi="GHEA Grapalat"/>
          <w:lang w:val="hy-AM"/>
        </w:rPr>
        <w:t xml:space="preserve">մեկից ավելի արդյունքներ ցուցաբերած մարզիկների բոլոր նվաճումները և </w:t>
      </w:r>
      <w:r w:rsidR="00A161AE">
        <w:rPr>
          <w:rFonts w:ascii="GHEA Grapalat" w:hAnsi="GHEA Grapalat"/>
          <w:lang w:val="hy-AM"/>
        </w:rPr>
        <w:t xml:space="preserve">սամբո մարզաձևում </w:t>
      </w:r>
      <w:r w:rsidR="00A161AE" w:rsidRPr="00A73CA5">
        <w:rPr>
          <w:rFonts w:ascii="GHEA Grapalat" w:hAnsi="GHEA Grapalat"/>
          <w:lang w:val="hy-AM"/>
        </w:rPr>
        <w:t xml:space="preserve">ՀՀ հավաքականների կազմում բարձր նվաճումների հասած մարզիկների և նրանց մարզիչների </w:t>
      </w:r>
      <w:r w:rsidR="00A161AE">
        <w:rPr>
          <w:rFonts w:ascii="GHEA Grapalat" w:hAnsi="GHEA Grapalat"/>
          <w:lang w:val="hy-AM"/>
        </w:rPr>
        <w:t>նվաճումնե</w:t>
      </w:r>
      <w:r w:rsidR="00A161AE" w:rsidRPr="00A73CA5">
        <w:rPr>
          <w:rFonts w:ascii="GHEA Grapalat" w:hAnsi="GHEA Grapalat"/>
          <w:lang w:val="hy-AM"/>
        </w:rPr>
        <w:t>րը:</w:t>
      </w:r>
    </w:p>
    <w:p w:rsidR="00FB6E3F" w:rsidRPr="00F7398F" w:rsidRDefault="00FB6E3F" w:rsidP="00F821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7398F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E43C11" w:rsidRPr="00F7398F" w:rsidRDefault="00E43C11" w:rsidP="006A673D">
      <w:pPr>
        <w:pStyle w:val="ListParagraph"/>
        <w:spacing w:line="360" w:lineRule="auto"/>
        <w:ind w:left="-142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7398F">
        <w:rPr>
          <w:rFonts w:ascii="GHEA Grapalat" w:hAnsi="GHEA Grapalat"/>
          <w:sz w:val="24"/>
          <w:szCs w:val="24"/>
          <w:lang w:val="hy-AM"/>
        </w:rPr>
        <w:t>Նախագիծը մշակվել է Հայաստանի Հանրապետության կրթության, գիտության, մշակույթի և սպորտի նախարարության կողմից։</w:t>
      </w:r>
    </w:p>
    <w:p w:rsidR="00743834" w:rsidRPr="00F7398F" w:rsidRDefault="0081703B" w:rsidP="00A161AE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F7398F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E3F" w:rsidRPr="00F7398F">
        <w:rPr>
          <w:rFonts w:ascii="GHEA Grapalat" w:hAnsi="GHEA Grapalat"/>
          <w:b/>
          <w:sz w:val="24"/>
          <w:szCs w:val="24"/>
          <w:lang w:val="hy-AM"/>
        </w:rPr>
        <w:t>Ակ</w:t>
      </w:r>
      <w:r w:rsidR="00743834" w:rsidRPr="00F7398F">
        <w:rPr>
          <w:rFonts w:ascii="GHEA Grapalat" w:hAnsi="GHEA Grapalat"/>
          <w:b/>
          <w:sz w:val="24"/>
          <w:szCs w:val="24"/>
          <w:lang w:val="hy-AM"/>
        </w:rPr>
        <w:t>նկալվող արդյունքը</w:t>
      </w:r>
    </w:p>
    <w:p w:rsidR="00AD7B3F" w:rsidRPr="00A161AE" w:rsidRDefault="00A161AE" w:rsidP="006066C0">
      <w:pPr>
        <w:spacing w:after="0" w:line="360" w:lineRule="auto"/>
        <w:ind w:left="-142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161AE">
        <w:rPr>
          <w:rFonts w:ascii="GHEA Grapalat" w:hAnsi="GHEA Grapalat"/>
          <w:sz w:val="24"/>
          <w:szCs w:val="24"/>
          <w:lang w:val="hy-AM"/>
        </w:rPr>
        <w:t xml:space="preserve">Նախագծի ընդունմամբ </w:t>
      </w:r>
      <w:r>
        <w:rPr>
          <w:rFonts w:ascii="GHEA Grapalat" w:hAnsi="GHEA Grapalat"/>
          <w:sz w:val="24"/>
          <w:szCs w:val="24"/>
          <w:lang w:val="hy-AM"/>
        </w:rPr>
        <w:t xml:space="preserve">որոշակիորեն </w:t>
      </w:r>
      <w:r w:rsidRPr="00A161AE">
        <w:rPr>
          <w:rFonts w:ascii="GHEA Grapalat" w:hAnsi="GHEA Grapalat"/>
          <w:sz w:val="24"/>
          <w:szCs w:val="24"/>
          <w:lang w:val="hy-AM"/>
        </w:rPr>
        <w:t xml:space="preserve">կլուծվեն ՀՀ հավաքականների կազմում բարձր նվաճումների հասած </w:t>
      </w:r>
      <w:r>
        <w:rPr>
          <w:rFonts w:ascii="GHEA Grapalat" w:hAnsi="GHEA Grapalat"/>
          <w:sz w:val="24"/>
          <w:szCs w:val="24"/>
          <w:lang w:val="hy-AM"/>
        </w:rPr>
        <w:t xml:space="preserve">սամբիստ </w:t>
      </w:r>
      <w:r w:rsidRPr="00A161AE">
        <w:rPr>
          <w:rFonts w:ascii="GHEA Grapalat" w:hAnsi="GHEA Grapalat"/>
          <w:sz w:val="24"/>
          <w:szCs w:val="24"/>
          <w:lang w:val="hy-AM"/>
        </w:rPr>
        <w:t>մարզիկների և նրանց մարզիչների սոցիալական խնդիրները:</w:t>
      </w:r>
    </w:p>
    <w:p w:rsidR="00AD7B3F" w:rsidRPr="00F7398F" w:rsidRDefault="00693D05" w:rsidP="006066C0">
      <w:pPr>
        <w:autoSpaceDE w:val="0"/>
        <w:autoSpaceDN w:val="0"/>
        <w:adjustRightInd w:val="0"/>
        <w:spacing w:after="0" w:line="360" w:lineRule="auto"/>
        <w:ind w:left="-142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7398F">
        <w:rPr>
          <w:rFonts w:ascii="GHEA Grapalat" w:hAnsi="GHEA Grapalat"/>
          <w:sz w:val="24"/>
          <w:szCs w:val="24"/>
          <w:lang w:val="hy-AM"/>
        </w:rPr>
        <w:t>Տ</w:t>
      </w:r>
      <w:r w:rsidR="00A161AE">
        <w:rPr>
          <w:rFonts w:ascii="GHEA Grapalat" w:hAnsi="GHEA Grapalat"/>
          <w:sz w:val="24"/>
          <w:szCs w:val="24"/>
          <w:lang w:val="hy-AM"/>
        </w:rPr>
        <w:t>վ</w:t>
      </w:r>
      <w:r w:rsidRPr="00F7398F">
        <w:rPr>
          <w:rFonts w:ascii="GHEA Grapalat" w:hAnsi="GHEA Grapalat"/>
          <w:sz w:val="24"/>
          <w:szCs w:val="24"/>
          <w:lang w:val="hy-AM"/>
        </w:rPr>
        <w:t>յալ ն</w:t>
      </w:r>
      <w:r w:rsidR="00AD7B3F" w:rsidRPr="00F7398F">
        <w:rPr>
          <w:rFonts w:ascii="GHEA Grapalat" w:hAnsi="GHEA Grapalat"/>
          <w:sz w:val="24"/>
          <w:szCs w:val="24"/>
          <w:lang w:val="hy-AM"/>
        </w:rPr>
        <w:t>ախագծի ընդունմամբ Հայաստանի Հանրապետության պետական բյուջեում նախատեսվում է եկամուտների և ծախսերի ավելացում:</w:t>
      </w:r>
    </w:p>
    <w:p w:rsidR="00FB6E3F" w:rsidRPr="00F7398F" w:rsidRDefault="00FB6E3F" w:rsidP="006066C0">
      <w:pPr>
        <w:pStyle w:val="BodyText"/>
        <w:numPr>
          <w:ilvl w:val="0"/>
          <w:numId w:val="4"/>
        </w:numPr>
        <w:ind w:left="-142" w:firstLine="360"/>
        <w:jc w:val="both"/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</w:pPr>
      <w:r w:rsidRPr="00F7398F"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  <w:t xml:space="preserve">«Կապը ռազմավարական փաստաթղթերի հետ. Հայաստանի վերափոխման ռազմավարություն 2050, Կառավարության 2021-2026թթ. ծրագիր, ոլորտային և/կամ այլ ռազմավարություններ». </w:t>
      </w:r>
    </w:p>
    <w:p w:rsidR="00FB6E3F" w:rsidRPr="002B663B" w:rsidRDefault="00FB6E3F" w:rsidP="006066C0">
      <w:pPr>
        <w:spacing w:line="360" w:lineRule="auto"/>
        <w:ind w:left="-142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7398F">
        <w:rPr>
          <w:rFonts w:ascii="GHEA Grapalat" w:hAnsi="GHEA Grapalat"/>
          <w:sz w:val="24"/>
          <w:szCs w:val="24"/>
          <w:lang w:val="hy-AM"/>
        </w:rPr>
        <w:t xml:space="preserve"> </w:t>
      </w:r>
      <w:r w:rsidR="00890D5A" w:rsidRPr="00F7398F">
        <w:rPr>
          <w:rFonts w:ascii="GHEA Grapalat" w:hAnsi="GHEA Grapalat"/>
          <w:sz w:val="24"/>
          <w:szCs w:val="24"/>
          <w:lang w:val="hy-AM"/>
        </w:rPr>
        <w:tab/>
      </w:r>
      <w:r w:rsidR="00693D05" w:rsidRPr="002B663B">
        <w:rPr>
          <w:rFonts w:ascii="GHEA Grapalat" w:hAnsi="GHEA Grapalat"/>
          <w:sz w:val="24"/>
          <w:szCs w:val="24"/>
          <w:lang w:val="hy-AM"/>
        </w:rPr>
        <w:t>Որոշման ն</w:t>
      </w:r>
      <w:r w:rsidR="00F07EE1" w:rsidRPr="002B663B">
        <w:rPr>
          <w:rFonts w:ascii="GHEA Grapalat" w:hAnsi="GHEA Grapalat"/>
          <w:sz w:val="24"/>
          <w:szCs w:val="24"/>
          <w:lang w:val="hy-AM"/>
        </w:rPr>
        <w:t>ախագ</w:t>
      </w:r>
      <w:r w:rsidR="002B663B" w:rsidRPr="002B663B">
        <w:rPr>
          <w:rFonts w:ascii="GHEA Grapalat" w:hAnsi="GHEA Grapalat"/>
          <w:sz w:val="24"/>
          <w:szCs w:val="24"/>
          <w:lang w:val="hy-AM"/>
        </w:rPr>
        <w:t>ծի ընդունումը ռազմավարական փաստաթղթերի հետ առնչություն չունի</w:t>
      </w:r>
      <w:r w:rsidR="00A161AE" w:rsidRPr="002B663B">
        <w:rPr>
          <w:rFonts w:ascii="GHEA Grapalat" w:hAnsi="GHEA Grapalat"/>
          <w:sz w:val="24"/>
          <w:szCs w:val="24"/>
          <w:lang w:val="hy-AM"/>
        </w:rPr>
        <w:t>:</w:t>
      </w:r>
    </w:p>
    <w:p w:rsidR="00634E97" w:rsidRDefault="002B663B" w:rsidP="00436072">
      <w:pPr>
        <w:tabs>
          <w:tab w:val="left" w:pos="1830"/>
        </w:tabs>
        <w:spacing w:line="240" w:lineRule="auto"/>
        <w:ind w:left="1440" w:right="180" w:hanging="731"/>
        <w:jc w:val="center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2B663B">
        <w:rPr>
          <w:rFonts w:ascii="GHEA Grapalat" w:eastAsia="Calibri" w:hAnsi="GHEA Grapalat" w:cs="Arial Armenian"/>
          <w:b/>
          <w:sz w:val="24"/>
          <w:szCs w:val="24"/>
          <w:lang w:val="hy-AM"/>
        </w:rPr>
        <w:t>2024</w:t>
      </w:r>
      <w:r w:rsidR="00E01A6B" w:rsidRPr="002B663B">
        <w:rPr>
          <w:rFonts w:ascii="GHEA Grapalat" w:eastAsia="Calibri" w:hAnsi="GHEA Grapalat" w:cs="Arial Armenian"/>
          <w:b/>
          <w:sz w:val="24"/>
          <w:szCs w:val="24"/>
          <w:lang w:val="hy-AM"/>
        </w:rPr>
        <w:t xml:space="preserve"> թվականի </w:t>
      </w:r>
      <w:r w:rsidR="00634E97" w:rsidRPr="002B663B">
        <w:rPr>
          <w:rFonts w:ascii="GHEA Grapalat" w:eastAsia="Calibri" w:hAnsi="GHEA Grapalat" w:cs="Arial Armenian"/>
          <w:b/>
          <w:sz w:val="24"/>
          <w:szCs w:val="24"/>
          <w:lang w:val="hy-AM"/>
        </w:rPr>
        <w:t>ՀՀ</w:t>
      </w:r>
      <w:r w:rsidR="00634E97" w:rsidRPr="002B663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634E97" w:rsidRPr="002B663B">
        <w:rPr>
          <w:rFonts w:ascii="GHEA Grapalat" w:eastAsia="Calibri" w:hAnsi="GHEA Grapalat" w:cs="Sylfaen"/>
          <w:b/>
          <w:sz w:val="24"/>
          <w:szCs w:val="24"/>
          <w:lang w:val="hy-AM"/>
        </w:rPr>
        <w:t>պետական</w:t>
      </w:r>
      <w:r w:rsidR="00634E97" w:rsidRPr="002B663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634E97" w:rsidRPr="002B663B">
        <w:rPr>
          <w:rFonts w:ascii="GHEA Grapalat" w:eastAsia="Calibri" w:hAnsi="GHEA Grapalat" w:cs="Sylfaen"/>
          <w:b/>
          <w:sz w:val="24"/>
          <w:szCs w:val="24"/>
          <w:lang w:val="hy-AM"/>
        </w:rPr>
        <w:t>բյուջեում</w:t>
      </w:r>
      <w:r w:rsidR="00634E97" w:rsidRPr="002B663B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նախատեսվող </w:t>
      </w:r>
      <w:r w:rsidRPr="002B663B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լրացուցիչ </w:t>
      </w:r>
      <w:r w:rsidR="00634E97" w:rsidRPr="002B663B">
        <w:rPr>
          <w:rFonts w:ascii="GHEA Grapalat" w:eastAsia="Calibri" w:hAnsi="GHEA Grapalat" w:cs="IRTEK Courier"/>
          <w:b/>
          <w:sz w:val="24"/>
          <w:szCs w:val="24"/>
          <w:lang w:val="hy-AM"/>
        </w:rPr>
        <w:t>ծախսերը</w:t>
      </w:r>
    </w:p>
    <w:p w:rsidR="00B512E1" w:rsidRDefault="00B512E1" w:rsidP="00FE3D6E">
      <w:pPr>
        <w:spacing w:after="0" w:line="360" w:lineRule="auto"/>
        <w:ind w:left="-142" w:right="180" w:hanging="731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Arial Armenian"/>
          <w:b/>
          <w:sz w:val="24"/>
          <w:szCs w:val="24"/>
          <w:lang w:val="hy-AM"/>
        </w:rPr>
        <w:tab/>
      </w:r>
      <w:r>
        <w:rPr>
          <w:rFonts w:ascii="GHEA Grapalat" w:eastAsia="Calibri" w:hAnsi="GHEA Grapalat" w:cs="Arial Armenian"/>
          <w:b/>
          <w:sz w:val="24"/>
          <w:szCs w:val="24"/>
          <w:lang w:val="hy-AM"/>
        </w:rPr>
        <w:tab/>
      </w:r>
      <w:r>
        <w:rPr>
          <w:rFonts w:ascii="GHEA Grapalat" w:eastAsia="Calibri" w:hAnsi="GHEA Grapalat" w:cs="Arial Armenian"/>
          <w:b/>
          <w:sz w:val="24"/>
          <w:szCs w:val="24"/>
          <w:lang w:val="hy-AM"/>
        </w:rPr>
        <w:tab/>
      </w:r>
      <w:r w:rsidRPr="00B512E1">
        <w:rPr>
          <w:rFonts w:ascii="GHEA Grapalat" w:eastAsia="Calibri" w:hAnsi="GHEA Grapalat" w:cs="Arial Armenian"/>
          <w:sz w:val="24"/>
          <w:szCs w:val="24"/>
          <w:lang w:val="hy-AM"/>
        </w:rPr>
        <w:t>Նախագծի ընդունման դեպքում ՀՀ</w:t>
      </w:r>
      <w:r w:rsidRPr="00B512E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512E1">
        <w:rPr>
          <w:rFonts w:ascii="GHEA Grapalat" w:eastAsia="Calibri" w:hAnsi="GHEA Grapalat" w:cs="Sylfaen"/>
          <w:sz w:val="24"/>
          <w:szCs w:val="24"/>
          <w:lang w:val="hy-AM"/>
        </w:rPr>
        <w:t>պետական</w:t>
      </w:r>
      <w:r w:rsidRPr="00B512E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512E1">
        <w:rPr>
          <w:rFonts w:ascii="GHEA Grapalat" w:eastAsia="Calibri" w:hAnsi="GHEA Grapalat" w:cs="Sylfaen"/>
          <w:sz w:val="24"/>
          <w:szCs w:val="24"/>
          <w:lang w:val="hy-AM"/>
        </w:rPr>
        <w:t xml:space="preserve">բյուջեից վերոնշյալ ծրագրի համար հատկացվող ծախսերը կավելանան 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տարեկան </w:t>
      </w:r>
      <w:r w:rsidR="00EB0C7E">
        <w:rPr>
          <w:rFonts w:ascii="GHEA Grapalat" w:eastAsia="Calibri" w:hAnsi="GHEA Grapalat" w:cs="Sylfaen"/>
          <w:sz w:val="24"/>
          <w:szCs w:val="24"/>
          <w:lang w:val="hy-AM"/>
        </w:rPr>
        <w:t>102.40</w:t>
      </w:r>
      <w:r w:rsidR="00114596">
        <w:rPr>
          <w:rFonts w:ascii="GHEA Grapalat" w:eastAsia="Calibri" w:hAnsi="GHEA Grapalat" w:cs="Sylfaen"/>
          <w:sz w:val="24"/>
          <w:szCs w:val="24"/>
          <w:lang w:val="hy-AM"/>
        </w:rPr>
        <w:t xml:space="preserve">8.000 դրամով՝ այդ թվում </w:t>
      </w:r>
      <w:r w:rsidR="00114596" w:rsidRPr="00114596">
        <w:rPr>
          <w:rFonts w:ascii="GHEA Grapalat" w:hAnsi="GHEA Grapalat"/>
          <w:sz w:val="24"/>
          <w:szCs w:val="24"/>
          <w:lang w:val="hy-AM"/>
        </w:rPr>
        <w:t>29.328.000 դրամ 2-րդ և 3-րդ արդյունքների համար և</w:t>
      </w:r>
      <w:r w:rsidR="001145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B0C7E">
        <w:rPr>
          <w:rFonts w:ascii="GHEA Grapalat" w:eastAsia="Calibri" w:hAnsi="GHEA Grapalat" w:cs="Sylfaen"/>
          <w:sz w:val="24"/>
          <w:szCs w:val="24"/>
          <w:lang w:val="hy-AM"/>
        </w:rPr>
        <w:t>73</w:t>
      </w:r>
      <w:r w:rsidR="004560AE">
        <w:rPr>
          <w:rFonts w:ascii="GHEA Grapalat" w:eastAsia="Calibri" w:hAnsi="GHEA Grapalat" w:cs="Sylfaen"/>
          <w:sz w:val="24"/>
          <w:szCs w:val="24"/>
          <w:lang w:val="hy-AM"/>
        </w:rPr>
        <w:t>.</w:t>
      </w:r>
      <w:r w:rsidR="00EB0C7E">
        <w:rPr>
          <w:rFonts w:ascii="GHEA Grapalat" w:eastAsia="Calibri" w:hAnsi="GHEA Grapalat" w:cs="Sylfaen"/>
          <w:sz w:val="24"/>
          <w:szCs w:val="24"/>
          <w:lang w:val="hy-AM"/>
        </w:rPr>
        <w:t>08</w:t>
      </w:r>
      <w:r>
        <w:rPr>
          <w:rFonts w:ascii="GHEA Grapalat" w:eastAsia="Calibri" w:hAnsi="GHEA Grapalat" w:cs="Sylfaen"/>
          <w:sz w:val="24"/>
          <w:szCs w:val="24"/>
          <w:lang w:val="hy-AM"/>
        </w:rPr>
        <w:t>0</w:t>
      </w:r>
      <w:r w:rsidR="004560AE">
        <w:rPr>
          <w:rFonts w:ascii="GHEA Grapalat" w:eastAsia="Calibri" w:hAnsi="GHEA Grapalat" w:cs="Sylfaen"/>
          <w:sz w:val="24"/>
          <w:szCs w:val="24"/>
          <w:lang w:val="hy-AM"/>
        </w:rPr>
        <w:t>.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000 </w:t>
      </w:r>
      <w:r w:rsidR="00114596">
        <w:rPr>
          <w:rFonts w:ascii="GHEA Grapalat" w:eastAsia="Calibri" w:hAnsi="GHEA Grapalat" w:cs="Sylfaen"/>
          <w:sz w:val="24"/>
          <w:szCs w:val="24"/>
          <w:lang w:val="hy-AM"/>
        </w:rPr>
        <w:t>դրամ՝ սամբո մարզաձևի համար</w:t>
      </w:r>
      <w:r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B512E1" w:rsidRPr="00B512E1" w:rsidRDefault="00B512E1" w:rsidP="00FE3D6E">
      <w:pPr>
        <w:spacing w:after="0" w:line="360" w:lineRule="auto"/>
        <w:ind w:left="-142" w:right="180" w:firstLine="862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Հաշվարկը կատարվել է հիմք ընդունելով </w:t>
      </w:r>
      <w:r w:rsidR="000603C6">
        <w:rPr>
          <w:rFonts w:ascii="GHEA Grapalat" w:eastAsia="Calibri" w:hAnsi="GHEA Grapalat" w:cs="Sylfaen"/>
          <w:sz w:val="24"/>
          <w:szCs w:val="24"/>
          <w:lang w:val="hy-AM"/>
        </w:rPr>
        <w:t xml:space="preserve">2022 </w:t>
      </w:r>
      <w:r w:rsidR="008F1211">
        <w:rPr>
          <w:rFonts w:ascii="GHEA Grapalat" w:eastAsia="Calibri" w:hAnsi="GHEA Grapalat" w:cs="Sylfaen"/>
          <w:sz w:val="24"/>
          <w:szCs w:val="24"/>
          <w:lang w:val="hy-AM"/>
        </w:rPr>
        <w:t>թվականի</w:t>
      </w:r>
      <w:bookmarkStart w:id="0" w:name="_GoBack"/>
      <w:bookmarkEnd w:id="0"/>
      <w:r w:rsidR="000603C6">
        <w:rPr>
          <w:rFonts w:ascii="GHEA Grapalat" w:eastAsia="Calibri" w:hAnsi="GHEA Grapalat" w:cs="Sylfaen"/>
          <w:sz w:val="24"/>
          <w:szCs w:val="24"/>
          <w:lang w:val="hy-AM"/>
        </w:rPr>
        <w:t xml:space="preserve">  մարզական արդյունքները</w:t>
      </w:r>
      <w:r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EC5F18" w:rsidRPr="00B512E1" w:rsidRDefault="00EC5F18" w:rsidP="00FE3D6E">
      <w:pPr>
        <w:tabs>
          <w:tab w:val="left" w:pos="1830"/>
        </w:tabs>
        <w:spacing w:after="0" w:line="360" w:lineRule="auto"/>
        <w:ind w:left="-142" w:right="180" w:hanging="731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</w:p>
    <w:sectPr w:rsidR="00EC5F18" w:rsidRPr="00B512E1" w:rsidSect="004D1F4C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4F1"/>
    <w:multiLevelType w:val="hybridMultilevel"/>
    <w:tmpl w:val="7A56CFD2"/>
    <w:lvl w:ilvl="0" w:tplc="FBFA495A">
      <w:numFmt w:val="bullet"/>
      <w:lvlText w:val="-"/>
      <w:lvlJc w:val="left"/>
      <w:pPr>
        <w:ind w:left="931" w:hanging="495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10720873"/>
    <w:multiLevelType w:val="hybridMultilevel"/>
    <w:tmpl w:val="6DDCF764"/>
    <w:lvl w:ilvl="0" w:tplc="FBFA495A">
      <w:numFmt w:val="bullet"/>
      <w:lvlText w:val="-"/>
      <w:lvlJc w:val="left"/>
      <w:pPr>
        <w:ind w:left="713" w:hanging="495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0548F"/>
    <w:multiLevelType w:val="hybridMultilevel"/>
    <w:tmpl w:val="98D48ECA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54DE22E3"/>
    <w:multiLevelType w:val="hybridMultilevel"/>
    <w:tmpl w:val="3DD2F2A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582A7F8A"/>
    <w:multiLevelType w:val="multilevel"/>
    <w:tmpl w:val="1730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67BBA"/>
    <w:multiLevelType w:val="hybridMultilevel"/>
    <w:tmpl w:val="35E05C0A"/>
    <w:lvl w:ilvl="0" w:tplc="82CA016E">
      <w:start w:val="5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A3370AA"/>
    <w:multiLevelType w:val="hybridMultilevel"/>
    <w:tmpl w:val="187CBCCA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6D453358"/>
    <w:multiLevelType w:val="hybridMultilevel"/>
    <w:tmpl w:val="E0B081F2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781B7192"/>
    <w:multiLevelType w:val="multilevel"/>
    <w:tmpl w:val="5D784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42E2"/>
    <w:rsid w:val="00013290"/>
    <w:rsid w:val="0001778E"/>
    <w:rsid w:val="00024CBE"/>
    <w:rsid w:val="000603C6"/>
    <w:rsid w:val="00060FA8"/>
    <w:rsid w:val="00094E57"/>
    <w:rsid w:val="000A427E"/>
    <w:rsid w:val="000C1D55"/>
    <w:rsid w:val="000E4794"/>
    <w:rsid w:val="00102EBB"/>
    <w:rsid w:val="00114596"/>
    <w:rsid w:val="00120BB7"/>
    <w:rsid w:val="00121CC6"/>
    <w:rsid w:val="0013605D"/>
    <w:rsid w:val="00144CC9"/>
    <w:rsid w:val="0015011F"/>
    <w:rsid w:val="00152FB8"/>
    <w:rsid w:val="00162463"/>
    <w:rsid w:val="00163408"/>
    <w:rsid w:val="00173229"/>
    <w:rsid w:val="001A3F77"/>
    <w:rsid w:val="001D200B"/>
    <w:rsid w:val="001F3707"/>
    <w:rsid w:val="00237579"/>
    <w:rsid w:val="002420C5"/>
    <w:rsid w:val="00252E25"/>
    <w:rsid w:val="00262877"/>
    <w:rsid w:val="002679B1"/>
    <w:rsid w:val="00283E56"/>
    <w:rsid w:val="002A4098"/>
    <w:rsid w:val="002A589A"/>
    <w:rsid w:val="002A5D68"/>
    <w:rsid w:val="002A6D05"/>
    <w:rsid w:val="002B663B"/>
    <w:rsid w:val="002C1A50"/>
    <w:rsid w:val="002C2164"/>
    <w:rsid w:val="002C58C2"/>
    <w:rsid w:val="002C59A5"/>
    <w:rsid w:val="002D00B9"/>
    <w:rsid w:val="002E21CF"/>
    <w:rsid w:val="002F266B"/>
    <w:rsid w:val="002F2D70"/>
    <w:rsid w:val="003262D2"/>
    <w:rsid w:val="00340672"/>
    <w:rsid w:val="00357DCE"/>
    <w:rsid w:val="00370684"/>
    <w:rsid w:val="00382DAC"/>
    <w:rsid w:val="003C6649"/>
    <w:rsid w:val="003C7AB0"/>
    <w:rsid w:val="003D3B91"/>
    <w:rsid w:val="003D7267"/>
    <w:rsid w:val="003E7C8F"/>
    <w:rsid w:val="003F0752"/>
    <w:rsid w:val="00405CFE"/>
    <w:rsid w:val="00436072"/>
    <w:rsid w:val="00444373"/>
    <w:rsid w:val="004560AE"/>
    <w:rsid w:val="00465F61"/>
    <w:rsid w:val="00475885"/>
    <w:rsid w:val="0048268C"/>
    <w:rsid w:val="004934D5"/>
    <w:rsid w:val="004A0B89"/>
    <w:rsid w:val="004A0C65"/>
    <w:rsid w:val="004A22D4"/>
    <w:rsid w:val="004B40D5"/>
    <w:rsid w:val="004B6201"/>
    <w:rsid w:val="004C27D9"/>
    <w:rsid w:val="004C388E"/>
    <w:rsid w:val="004D1F4C"/>
    <w:rsid w:val="004F0624"/>
    <w:rsid w:val="005020F8"/>
    <w:rsid w:val="00526815"/>
    <w:rsid w:val="005304A1"/>
    <w:rsid w:val="00552A5F"/>
    <w:rsid w:val="00555274"/>
    <w:rsid w:val="00563619"/>
    <w:rsid w:val="00566A0F"/>
    <w:rsid w:val="00570B5D"/>
    <w:rsid w:val="00575EB5"/>
    <w:rsid w:val="005760C5"/>
    <w:rsid w:val="00580725"/>
    <w:rsid w:val="00597000"/>
    <w:rsid w:val="005B29C1"/>
    <w:rsid w:val="005B3456"/>
    <w:rsid w:val="005B72D7"/>
    <w:rsid w:val="005C5098"/>
    <w:rsid w:val="005C6886"/>
    <w:rsid w:val="005D7FC2"/>
    <w:rsid w:val="005F557E"/>
    <w:rsid w:val="006066C0"/>
    <w:rsid w:val="00633A7D"/>
    <w:rsid w:val="00634E97"/>
    <w:rsid w:val="006431BB"/>
    <w:rsid w:val="00653034"/>
    <w:rsid w:val="00656D21"/>
    <w:rsid w:val="00661882"/>
    <w:rsid w:val="00666AA6"/>
    <w:rsid w:val="0067243C"/>
    <w:rsid w:val="00693D05"/>
    <w:rsid w:val="006A673D"/>
    <w:rsid w:val="006B5C16"/>
    <w:rsid w:val="006C78F8"/>
    <w:rsid w:val="00701F49"/>
    <w:rsid w:val="00710188"/>
    <w:rsid w:val="00743834"/>
    <w:rsid w:val="00760291"/>
    <w:rsid w:val="0076511C"/>
    <w:rsid w:val="00766476"/>
    <w:rsid w:val="00780A80"/>
    <w:rsid w:val="00782EE7"/>
    <w:rsid w:val="00786BC2"/>
    <w:rsid w:val="007A7263"/>
    <w:rsid w:val="007C56C9"/>
    <w:rsid w:val="007C7820"/>
    <w:rsid w:val="007D3E96"/>
    <w:rsid w:val="007D661E"/>
    <w:rsid w:val="007E5E9C"/>
    <w:rsid w:val="00804400"/>
    <w:rsid w:val="00813AD5"/>
    <w:rsid w:val="0081700E"/>
    <w:rsid w:val="0081703B"/>
    <w:rsid w:val="00822901"/>
    <w:rsid w:val="00836C29"/>
    <w:rsid w:val="00837A18"/>
    <w:rsid w:val="008720F1"/>
    <w:rsid w:val="008827C6"/>
    <w:rsid w:val="00886052"/>
    <w:rsid w:val="00890D5A"/>
    <w:rsid w:val="008931F2"/>
    <w:rsid w:val="00894B46"/>
    <w:rsid w:val="00896F28"/>
    <w:rsid w:val="008B10F5"/>
    <w:rsid w:val="008D4097"/>
    <w:rsid w:val="008F1211"/>
    <w:rsid w:val="00913D71"/>
    <w:rsid w:val="0093638F"/>
    <w:rsid w:val="00943B06"/>
    <w:rsid w:val="00944194"/>
    <w:rsid w:val="0094486F"/>
    <w:rsid w:val="009524DB"/>
    <w:rsid w:val="009551BB"/>
    <w:rsid w:val="009560BA"/>
    <w:rsid w:val="009821BF"/>
    <w:rsid w:val="009A08ED"/>
    <w:rsid w:val="009A1DE1"/>
    <w:rsid w:val="009C07DF"/>
    <w:rsid w:val="009E3305"/>
    <w:rsid w:val="009E59F3"/>
    <w:rsid w:val="009E69A0"/>
    <w:rsid w:val="009F01F3"/>
    <w:rsid w:val="00A10633"/>
    <w:rsid w:val="00A161AE"/>
    <w:rsid w:val="00A7133B"/>
    <w:rsid w:val="00A8048B"/>
    <w:rsid w:val="00A8764B"/>
    <w:rsid w:val="00A90249"/>
    <w:rsid w:val="00A90B48"/>
    <w:rsid w:val="00A97B73"/>
    <w:rsid w:val="00AA6994"/>
    <w:rsid w:val="00AC256D"/>
    <w:rsid w:val="00AC2702"/>
    <w:rsid w:val="00AC597C"/>
    <w:rsid w:val="00AD7B3F"/>
    <w:rsid w:val="00AE106A"/>
    <w:rsid w:val="00AE4A24"/>
    <w:rsid w:val="00AF66C0"/>
    <w:rsid w:val="00B108A5"/>
    <w:rsid w:val="00B2656C"/>
    <w:rsid w:val="00B46957"/>
    <w:rsid w:val="00B512E1"/>
    <w:rsid w:val="00B534B0"/>
    <w:rsid w:val="00B54EEA"/>
    <w:rsid w:val="00B67D84"/>
    <w:rsid w:val="00B81CE7"/>
    <w:rsid w:val="00B9578D"/>
    <w:rsid w:val="00BA5E60"/>
    <w:rsid w:val="00BB5B57"/>
    <w:rsid w:val="00BE28E8"/>
    <w:rsid w:val="00C05A72"/>
    <w:rsid w:val="00C10706"/>
    <w:rsid w:val="00C152B4"/>
    <w:rsid w:val="00C36D5D"/>
    <w:rsid w:val="00C52823"/>
    <w:rsid w:val="00C6210D"/>
    <w:rsid w:val="00CA0116"/>
    <w:rsid w:val="00CA1298"/>
    <w:rsid w:val="00CC44D6"/>
    <w:rsid w:val="00CC6BF4"/>
    <w:rsid w:val="00CD0EBA"/>
    <w:rsid w:val="00CD4C31"/>
    <w:rsid w:val="00CD5037"/>
    <w:rsid w:val="00CD76F3"/>
    <w:rsid w:val="00CF2EF3"/>
    <w:rsid w:val="00CF7A96"/>
    <w:rsid w:val="00D20D80"/>
    <w:rsid w:val="00D2519C"/>
    <w:rsid w:val="00D34E75"/>
    <w:rsid w:val="00D65DBC"/>
    <w:rsid w:val="00D82213"/>
    <w:rsid w:val="00D929AA"/>
    <w:rsid w:val="00D93F5F"/>
    <w:rsid w:val="00DC208E"/>
    <w:rsid w:val="00DE5FB6"/>
    <w:rsid w:val="00DF0065"/>
    <w:rsid w:val="00E01A6B"/>
    <w:rsid w:val="00E01B69"/>
    <w:rsid w:val="00E267A0"/>
    <w:rsid w:val="00E314B8"/>
    <w:rsid w:val="00E338E3"/>
    <w:rsid w:val="00E33BDD"/>
    <w:rsid w:val="00E43C11"/>
    <w:rsid w:val="00E45715"/>
    <w:rsid w:val="00E47AD1"/>
    <w:rsid w:val="00E528BF"/>
    <w:rsid w:val="00E63207"/>
    <w:rsid w:val="00EA2183"/>
    <w:rsid w:val="00EA4245"/>
    <w:rsid w:val="00EA5439"/>
    <w:rsid w:val="00EA6477"/>
    <w:rsid w:val="00EA6D11"/>
    <w:rsid w:val="00EB0C7E"/>
    <w:rsid w:val="00EB113A"/>
    <w:rsid w:val="00EC5F18"/>
    <w:rsid w:val="00EC65D8"/>
    <w:rsid w:val="00ED06E8"/>
    <w:rsid w:val="00ED7526"/>
    <w:rsid w:val="00EF03B8"/>
    <w:rsid w:val="00F07EE1"/>
    <w:rsid w:val="00F10822"/>
    <w:rsid w:val="00F27DF3"/>
    <w:rsid w:val="00F32105"/>
    <w:rsid w:val="00F64001"/>
    <w:rsid w:val="00F642E2"/>
    <w:rsid w:val="00F7398F"/>
    <w:rsid w:val="00F8219A"/>
    <w:rsid w:val="00FB6E3F"/>
    <w:rsid w:val="00FD36E6"/>
    <w:rsid w:val="00FE3D6E"/>
    <w:rsid w:val="00FF29E1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1FEA"/>
  <w15:docId w15:val="{6205DB93-4DC3-4A7C-BE96-828FEB2C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E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43834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743834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"/>
    <w:basedOn w:val="Normal"/>
    <w:link w:val="ListParagraphChar"/>
    <w:uiPriority w:val="34"/>
    <w:qFormat/>
    <w:rsid w:val="00743834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34"/>
    <w:locked/>
    <w:rsid w:val="00743834"/>
    <w:rPr>
      <w:lang w:val="ru-RU"/>
    </w:rPr>
  </w:style>
  <w:style w:type="paragraph" w:styleId="NoSpacing">
    <w:name w:val="No Spacing"/>
    <w:uiPriority w:val="1"/>
    <w:qFormat/>
    <w:rsid w:val="003262D2"/>
    <w:pPr>
      <w:spacing w:after="0" w:line="240" w:lineRule="auto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25"/>
    <w:rPr>
      <w:rFonts w:ascii="Segoe UI" w:hAnsi="Segoe UI" w:cs="Segoe UI"/>
      <w:sz w:val="18"/>
      <w:szCs w:val="18"/>
      <w:lang w:val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qFormat/>
    <w:rsid w:val="00A1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A161A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427C1-567F-479C-98F3-0EFB8152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>https://mul2-edu.gov.am/tasks/1163630/oneclick/80f50831ffdcfaf2c85380c7c283a12d74bafccc014777f18c829547d7d7970b.docx?token=dbeb6f774871b427ad878a8cf4147fd5</cp:keywords>
  <dc:description/>
  <cp:lastModifiedBy>User</cp:lastModifiedBy>
  <cp:revision>172</cp:revision>
  <cp:lastPrinted>2023-01-25T05:50:00Z</cp:lastPrinted>
  <dcterms:created xsi:type="dcterms:W3CDTF">2022-03-24T06:02:00Z</dcterms:created>
  <dcterms:modified xsi:type="dcterms:W3CDTF">2023-05-31T08:21:00Z</dcterms:modified>
</cp:coreProperties>
</file>