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«Կրթության, գիտության, մշակույթի և սպորտի նախարարի 2021 թվականի հոկտեմբերի 11-ի N 76-Ն հրամանում փոփոխություններ կատարելու մասին» Կրթության, գիտության, մշակույթի և սպորտի նախարարի հրամանի նախագիծ</w:t>
      </w:r>
      <w:bookmarkEnd w:id="0"/>
    </w:p>
    <w:p>
      <w:pPr>
        <w:jc w:val="center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ԿՐԹՈՒԹՅԱՆ, ԳԻՏՈՒԹՅԱՆ, ՄՇԱԿՈՒՅԹԻ ԵՎ ՍՊՈՐՏԻ ՆԱԽԱՐԱՐԻ 2021 ԹՎԱԿԱՆԻ ՀՈԿՏԵՄԲԵՐԻ 11-Ի N 76-Ն ՀՐԱՄԱՆՈՒՄ ՓՈՓՈԽՈՒԹՅՈՒՆՆԵՐ ԿԱՏԱՐԵԼՈՒ ՄԱՍԻՆ </w:t>
      </w:r>
    </w:p>
    <w:p>
      <w:pPr>
        <w:jc w:val="both"/>
        <w:spacing w:line="360" w:lineRule="auto"/>
      </w:pPr>
      <w:r>
        <w:rPr>
          <w:rFonts w:ascii="'Times LatArm'" w:hAnsi="'Times LatArm'" w:eastAsia="'Times LatArm'" w:cs="'Times LatArm'"/>
          <w:lang w:val="hy-HY"/>
        </w:rPr>
        <w:t xml:space="preserve">            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Times LatArm'" w:hAnsi="'Times LatArm'" w:eastAsia="'Times LatArm'" w:cs="'Times LatArm'"/>
          <w:lang w:val="hy-HY"/>
        </w:rPr>
        <w:t xml:space="preserve">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Ղեկավարվելով «Նորմատիվ իրավական ակտերի մասին» օրենքի 33-րդ և 34-րդ հոդվածների 1-ին մասերի պահանջներով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՝</w:t>
      </w:r>
    </w:p>
    <w:p>
      <w:pPr>
        <w:jc w:val="both"/>
        <w:ind w:left="0" w:right="0" w:firstLine="567.0000000000001"/>
        <w:spacing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</w:p>
    <w:p>
      <w:pPr>
        <w:jc w:val="center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Հ Ր Ա Մ Ա Յ ՈՒ Մ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ԵՄ</w:t>
      </w:r>
    </w:p>
    <w:p>
      <w:pPr>
        <w:jc w:val="center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center"/>
        <w:ind w:left="0" w:right="0" w:firstLine="567.0000000000001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1.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Կրթության, գիտության, մշակույթի և սպորտի նախարարի 2021 թվականի հոկտեմբերի 11-ի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Նախադպրոցական</w:t>
      </w:r>
      <w:r>
        <w:rPr>
          <w:lang w:val="hy-HY"/>
          <w:color w:val="black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հաստատություններ սաների ընդունելության կարգը սահմանելու մասին» 76-Ն հրամանի հավելվածի 26-րդ կետի՝ 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1-ին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ենթակետում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15» թիվը փոխարինել </w:t>
      </w:r>
      <w:r>
        <w:rPr>
          <w:rFonts w:ascii="'Sylfaen'" w:hAnsi="'Sylfaen'" w:eastAsia="'Sylfaen'" w:cs="'Sylfaen'"/>
          <w:lang w:val="hy-HY"/>
          <w:color w:val="black"/>
          <w:sz w:val="21"/>
          <w:szCs w:val="21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10» թվով.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2)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</w:rPr>
        <w:t xml:space="preserve">2-րդ ենթակետում 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20» թիվը փոխարինել </w:t>
      </w:r>
      <w:r>
        <w:rPr>
          <w:rFonts w:ascii="'Sylfaen'" w:hAnsi="'Sylfaen'" w:eastAsia="'Sylfaen'" w:cs="'Sylfaen'"/>
          <w:lang w:val="hy-HY"/>
          <w:color w:val="black"/>
          <w:sz w:val="21"/>
          <w:szCs w:val="21"/>
        </w:rPr>
        <w:t xml:space="preserve">«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15» թվով:</w:t>
      </w:r>
    </w:p>
    <w:p>
      <w:pPr>
        <w:jc w:val="both"/>
        <w:ind w:left="0" w:right="0" w:firstLine="0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2.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    </w:t>
      </w:r>
      <w:r>
        <w:rPr>
          <w:rFonts w:ascii="'GHEA Grapalat'" w:hAnsi="'GHEA Grapalat'" w:eastAsia="'GHEA Grapalat'" w:cs="'GHEA Grapalat'"/>
          <w:lang w:val="hy-HY"/>
          <w:color w:val="black"/>
          <w:sz w:val="24"/>
          <w:szCs w:val="24"/>
        </w:rPr>
        <w:t xml:space="preserve">Սույն հրամանն ուժի մեջ է մտնում պաշտոնական հրապարակմանը հաջորդող օրվանից:</w:t>
      </w:r>
    </w:p>
    <w:p>
      <w:pPr>
        <w:jc w:val="both"/>
        <w:spacing w:before="0" w:after="0" w:line="360" w:lineRule="auto"/>
      </w:pPr>
      <w:r>
        <w:rPr>
          <w:rFonts w:ascii="'GHEA Grapalat'" w:hAnsi="'GHEA Grapalat'" w:eastAsia="'GHEA Grapalat'" w:cs="'GHEA Grapalat'"/>
          <w:lang w:val="hy-HY"/>
          <w:color w:val="black"/>
        </w:rPr>
        <w:t xml:space="preserve"> </w:t>
      </w:r>
    </w:p>
    <w:p>
      <w:pPr>
        <w:jc w:val="both"/>
        <w:spacing w:after="0" w:line="360" w:lineRule="auto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</w:t>
      </w:r>
    </w:p>
    <w:p>
      <w:pPr>
        <w:ind w:left="0" w:right="0" w:firstLine="0"/>
      </w:pP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ՆԱԽԱՐԱՐ՝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                             </w:t>
      </w:r>
      <w:r>
        <w:rPr>
          <w:rFonts w:ascii="'GHEA Grapalat'" w:hAnsi="'GHEA Grapalat'" w:eastAsia="'GHEA Grapalat'" w:cs="'GHEA Grapalat'"/>
          <w:lang w:val="hy-HY"/>
          <w:sz w:val="24"/>
          <w:szCs w:val="24"/>
          <w:b w:val="1"/>
          <w:bCs w:val="1"/>
        </w:rPr>
        <w:t xml:space="preserve">Ժ. ԱՆԴՐԵԱՍՅԱ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2026-04-03T14:40:53+04:00</dcterms:created>
  <dcterms:modified xsi:type="dcterms:W3CDTF">2026-04-03T14:40:53+04:00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