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Սահմանված կարգի խախտմամբ պարտադիր զինվորական ծառայություն չանցած քաղաքացիների մասին>> Հայաստանի Հանրապետության օրենքում փոփոխություն կատարելու մասին</w:t></w:r><w:bookmarkEnd w:id="0"/></w:p><w:p><w:pPr><w:jc w:val="end"/></w:pPr><w:r><w:rPr/><w:t xml:space="preserve">Նախագիծ</w:t></w:r></w:p><w:p><w:pPr><w:jc w:val="center"/></w:pPr><w:r><w:rPr/><w:t xml:space="preserve">ՀԱՅԱՍՏԱՆԻ ՀԱՆՐԱՊԵՏՈՒԹՅԱՆ</w:t></w:r></w:p><w:p><w:pPr><w:jc w:val="center"/></w:pPr><w:r><w:rPr/><w:t xml:space="preserve">ՕՐԵՆՔԸ</w:t></w:r></w:p><w:p><w:pPr><w:jc w:val="center"/></w:pPr><w:r><w:rPr/><w:t xml:space="preserve"> </w:t></w:r></w:p><w:p><w:pPr><w:jc w:val="center"/></w:pPr><w:r><w:rPr/><w:t xml:space="preserve"><<ՍԱՀՄԱՆՎԱԾ ԿԱՐԳԻ ԽԱԽՏՄԱՄԲ ՊԱՐՏԱԴԻՐ ԶԻՆՎՈՐԱԿԱՆ ԾԱՌԱՅՈՒԹՅՈՒՆ ՉԱՆՑԱԾ ՔԱՂԱՔԱՑԻՆԵՐԻ ՄԱՍԻՆ>> ՀԱՅԱՍՏԱՆԻ ՀԱՆՐԱՊԵՏՈՒԹՅԱՆ ՕՐԵՆՔՈՒՄ ՓՈՓՈԽՈՒԹՅՈՒՆ ԿԱՏԱՐԵԼՈՒ ՄԱՍԻՆ</w:t></w:r></w:p><w:p><w:pPr><w:jc w:val="center"/></w:pPr><w:r><w:rPr/><w:t xml:space="preserve"> </w:t></w:r></w:p><w:p><w:pPr/><w:r><w:rPr><w:b w:val="1"/><w:bCs w:val="1"/></w:rPr><w:t xml:space="preserve">     ՀՈԴՎԱԾ</w:t></w:r><w:r><w:rPr><w:b w:val="1"/><w:bCs w:val="1"/></w:rPr><w:t xml:space="preserve"> </w:t></w:r><w:r><w:rPr><w:b w:val="1"/><w:bCs w:val="1"/></w:rPr><w:t xml:space="preserve">1.</w:t></w:r><w:r><w:rPr/><w:t xml:space="preserve"> <<Սահմանված կարգի խախտմամբ պարտադիր զինվորական ծառայություն չանցած քաղաքացիների մասին>> Հայաստանի Հանրապետության 2003 թվականի դեկտեմբերի 12-ի ՀO-8-Ն oրենքի (այսուհետ` Օրենք) 4-րդ հոդվածի 2-րդ մասը շարադրել հետևյալ խմբագրությամբ.</w:t></w:r></w:p><w:p><w:pPr/><w:r><w:rPr/><w:t xml:space="preserve">     <<Պարտադիր զինվորական ծառայություն չանցած քաղաքացիների դիմումների վերաբերյալ եզրակացություն տալու նպատակով Հայաստանի Հանրապետության պաշտպանության նախարարի հրամանով ստեղծվում է պարտադիր զինվորական ծառայություն չանցած քաղաքացիների դիմումները քննարկող հանձնաժողով և հաստատվում է հանձնաժողովի անհատական կազմն ու գործունեության կարգը: Հանձնաժողովի եզրակացությունը հաշվի առնելով Հայաստանի Հանրապետության պաշտպանության նախարարն ընդունում է հրաման՝ քաղաքացու կողմից վճարվող գումարի չափի մասին: Հայաստանի Հանրապետության պաշտպանության նախարարի հրամանի հիման վրա հանձնաժողովի կողմից դիմումատուին 3 աշխատանքային օրվա ընթացքում ուղարկվում է դիմումի պատասխան, որում նշվում են վճարվող գումարի չափը և վճարման հաշվի համարը:>>:</w:t></w:r></w:p><w:p><w:pPr/><w:r><w:rPr><w:b w:val="1"/><w:bCs w:val="1"/></w:rPr><w:t xml:space="preserve">     ՀՈԴՎԱԾ</w:t></w:r><w:r><w:rPr><w:b w:val="1"/><w:bCs w:val="1"/></w:rPr><w:t xml:space="preserve"> </w:t></w:r><w:r><w:rPr><w:b w:val="1"/><w:bCs w:val="1"/></w:rPr><w:t xml:space="preserve">2. </w:t></w:r><w:r><w:rPr/><w:t xml:space="preserve">Սույն օրենքն ուժի մեջ է մտնում պաշտոնական հրապարակման օրվան հաջորդող տասներորդ օրը:</w:t></w:r></w:p><w:p><w:pPr/><w:r><w:rPr><w:b w:val="1"/><w:bCs w:val="1"/></w:rPr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2026-03-31T11:54:09+04:00</dcterms:created>
  <dcterms:modified xsi:type="dcterms:W3CDTF">2026-03-31T11:54:09+04:00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