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Այլընտրանքային ծառայության մասին>> Հայաստանի Հանրապետության օրենքում փոփոխություններ և լրացումներ կատարելու մասին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<<ԱՅԼԸՆՏՐԱՆՔԱՅԻՆ ԾԱՌԱՅՈՒԹՅԱՆ ՄԱՍԻՆ>> ՀԱՅԱՍՏԱՆԻ</w:t></w:r></w:p><w:p><w:pPr><w:jc w:val="center"/></w:pPr><w:r><w:rPr/><w:t xml:space="preserve">ՀԱՆՐԱՊԵՏՈՒԹՅԱՆ ՕՐԵՆՔՈՒՄ ՓՈՓՈԽՈՒԹՅՈՒՆՆԵՐ ԵՎ ԼՐԱՑՈՒՄՆԵՐ</w:t></w:r></w:p><w:p><w:pPr><w:jc w:val="center"/></w:pPr><w:r><w:rPr/><w:t xml:space="preserve">ԿԱՏԱՐԵԼՈՒ ՄԱՍԻՆ</w:t></w:r></w:p><w:p><w:pPr><w:jc w:val="center"/></w:pPr><w:r><w:rPr/><w:t xml:space="preserve"> </w:t></w:r></w:p><w:p><w:pPr><w:jc w:val="both"/></w:pPr><w:r><w:rPr><w:b w:val="1"/><w:bCs w:val="1"/></w:rPr><w:t xml:space="preserve">     ՀՈԴՎԱԾ</w:t></w:r><w:r><w:rPr><w:b w:val="1"/><w:bCs w:val="1"/></w:rPr><w:t xml:space="preserve"> </w:t></w:r><w:r><w:rPr><w:b w:val="1"/><w:bCs w:val="1"/></w:rPr><w:t xml:space="preserve">1.</w:t></w:r><w:r><w:rPr/><w:t xml:space="preserve"> <<Այլընտրանքային ծառայության մասին>> Հայաստանի Հանրապետության 2003 թվականի դեկտեմբերի 17-ի ՀO-6-Ն oրենքի (այսուհետ` Օրենք) 4-րդ հոդվածի 1-ին մասում՝</w:t></w:r></w:p><w:p><w:pPr><w:jc w:val="both"/></w:pPr><w:r><w:rPr/><w:t xml:space="preserve">     1) առաջին նախադասությունը շարադրել հետևյալ խմբագրությամբ.</w:t></w:r></w:p><w:p><w:pPr><w:jc w:val="both"/></w:pPr><w:r><w:rPr/><w:t xml:space="preserve">     <<Այլընտրանքային ծառայության ուղարկվում է այն քաղաքացին, ով մինչև հերթական զորակոչին նախորդող հունիսի 1-ը կամ նոյեմբերի 1-ը սույն օրենքի 3-րդ հոդվածի 1-ին մասով նախատեսված հիմքով պարտադիր զինվորական ծառայությունն այլընտրանքային ծառայությամբ փոխարինելու վերաբերյալ դիմել է իր զինվորական հաշվառման տարածքային զինվորական կոմիսարին, և ում վերաբերյալ 8.1-ին հոդվածում սահմանված իրավասու պետական կառավարման մարմնի ղեկավարի կողմից՝ հաշվի առնելով այլընտրանքային ծառայության հարցերով հանրապետական հանձնաժողովի (այսուհետ` հանրապետական հանձնաժողով) եզրակացությունը, որոշում է կայացվել ուղարկել այլընտրանքային ծառայության:>>.</w:t></w:r></w:p><w:p><w:pPr><w:jc w:val="both"/></w:pPr><w:r><w:rPr/><w:t xml:space="preserve">      2) լրացնել նոր նախադասություն՝ հետևյալ բովանդակությամբ.</w:t></w:r></w:p><w:p><w:pPr><w:jc w:val="both"/></w:pPr><w:r><w:rPr/><w:t xml:space="preserve">   <<Հանրապետական հանձնաժողովի ներքին գործավարությունն իրականացնում է տարածքային կառավարման բնագավառում Հայաստանի Հանրապետության կառավարության լիազորած պետական կառավարման մարմինը:>>:</w:t></w:r></w:p><w:p><w:pPr><w:jc w:val="both"/></w:pPr><w:r><w:rPr><w:b w:val="1"/><w:bCs w:val="1"/></w:rPr><w:t xml:space="preserve">     ՀՈԴՎԱԾ</w:t></w:r><w:r><w:rPr><w:b w:val="1"/><w:bCs w:val="1"/></w:rPr><w:t xml:space="preserve"> </w:t></w:r><w:r><w:rPr><w:b w:val="1"/><w:bCs w:val="1"/></w:rPr><w:t xml:space="preserve">2. </w:t></w:r><w:r><w:rPr/><w:t xml:space="preserve">Ուժը կորցրած ճանաչել Օրենքի 6-րդ հոդվածի 3-րդ մասը:</w:t></w:r></w:p><w:p><w:pPr><w:jc w:val="both"/></w:pPr><w:r><w:rPr/><w:t xml:space="preserve">     </w:t></w:r><w:r><w:rPr><w:b w:val="1"/><w:bCs w:val="1"/></w:rPr><w:t xml:space="preserve">ՀՈԴՎԱԾ</w:t></w:r><w:r><w:rPr><w:b w:val="1"/><w:bCs w:val="1"/></w:rPr><w:t xml:space="preserve"> </w:t></w:r><w:r><w:rPr><w:b w:val="1"/><w:bCs w:val="1"/></w:rPr><w:t xml:space="preserve">3. </w:t></w:r><w:r><w:rPr/><w:t xml:space="preserve">Օրենքի 7-րդ հոդվածի 6-րդ մասում՝</w:t></w:r></w:p><w:p><w:pPr><w:jc w:val="both"/></w:pPr><w:r><w:rPr/><w:t xml:space="preserve">   1) առաջին նախադասությունում <<30-օրյա ժամկետում>> բառերից հետո լրացնել §, բայց ոչ ուշ, քան զորակոչի ավարտին նախորդող 25-րդ օրը,¦ բառերը.</w:t></w:r></w:p><w:p><w:pPr><w:jc w:val="both"/></w:pPr><w:r><w:rPr/><w:t xml:space="preserve">     2) վերջին նախադասությունը հանել:</w:t></w:r></w:p><w:p><w:pPr><w:jc w:val="both"/></w:pPr><w:r><w:rPr/><w:t xml:space="preserve"> </w:t></w:r></w:p><w:p><w:pPr><w:jc w:val="both"/></w:pPr><w:r><w:rPr><w:b w:val="1"/><w:bCs w:val="1"/></w:rPr><w:t xml:space="preserve">     ՀՈԴՎԱԾ</w:t></w:r><w:r><w:rPr><w:b w:val="1"/><w:bCs w:val="1"/></w:rPr><w:t xml:space="preserve"> </w:t></w:r><w:r><w:rPr><w:b w:val="1"/><w:bCs w:val="1"/></w:rPr><w:t xml:space="preserve">4. </w:t></w:r><w:r><w:rPr/><w:t xml:space="preserve">Օրենքի 8.1-ին հոդվածի՝</w:t></w:r></w:p><w:p><w:pPr><w:jc w:val="both"/></w:pPr><w:r><w:rPr/><w:t xml:space="preserve">   1) վերնագրում <<որոշումը>> բառից առաջ լրացնել <<եզրակացությունը և իրավասու պետական կառավարման մարմնի ղեկավարի>> բառերը.</w:t></w:r></w:p><w:p><w:pPr><w:jc w:val="both"/></w:pPr><w:r><w:rPr/><w:t xml:space="preserve">     2) 1-ին մասի՝</w:t></w:r></w:p><w:p><w:pPr><w:jc w:val="both"/></w:pPr><w:r><w:rPr/><w:t xml:space="preserve">     ա. առաջին նախադասությունում <<որոշում>> բառը փոխարինել <<եզրակացություն>> բառով.</w:t></w:r></w:p><w:p><w:pPr><w:jc w:val="both"/></w:pPr><w:r><w:rPr/><w:t xml:space="preserve">     բ. երկրորդ նախադասությունը շարադրել հետևյալ խմբագրությամբ.</w:t></w:r></w:p><w:p><w:pPr><w:jc w:val="both"/></w:pPr><w:r><w:rPr/><w:t xml:space="preserve">    <<Հանրապետական հանձնաժողովի կողմից քաղաքացու դիմումը քննարկելու և դրա վերաբերյալ եզրակացություն կայացնելու ժամկետը չի կարող գերազանցել մեկ ամիսը:>>.</w:t></w:r></w:p><w:p><w:pPr><w:jc w:val="both"/></w:pPr><w:r><w:rPr/><w:t xml:space="preserve">    3) 2-րդ մասում <<որոշում>> բառը փոխարինել <<եզրակացություն>> բառով.</w:t></w:r></w:p><w:p><w:pPr><w:jc w:val="both"/></w:pPr><w:r><w:rPr/><w:t xml:space="preserve">    4) 3-րդ մասում՝</w:t></w:r></w:p><w:p><w:pPr><w:jc w:val="both"/></w:pPr><w:r><w:rPr/><w:t xml:space="preserve"> ա. առաջին նախադասությունում <<որոշմամբ հանրապետական հանձնաժողովը սահմանում է>> բառը փոխարինել <<եզրակացության մեջ նշվում է>> բառերով.</w:t></w:r></w:p><w:p><w:pPr><w:jc w:val="both"/></w:pPr><w:r><w:rPr/><w:t xml:space="preserve">   բ. լրացնել նոր նախադասություն՝ հետևյալ բովանդակությամբ.</w:t></w:r></w:p><w:p><w:pPr><w:jc w:val="both"/></w:pPr><w:r><w:rPr/><w:t xml:space="preserve">   <<Դիմումը մերժելու եզրակացության մեջ նշվում է դիմումը մերժելու հիմքերը:>>.</w:t></w:r></w:p><w:p><w:pPr><w:jc w:val="both"/></w:pPr><w:r><w:rPr/><w:t xml:space="preserve">   5) 4-րդ և 5-րդ մասերը շարադրել հետևյալ խմբագրությամբ.</w:t></w:r></w:p><w:p><w:pPr><w:jc w:val="both"/></w:pPr><w:r><w:rPr/><w:t xml:space="preserve">   <<4. Դիմումատուին այլընտրանքային զինվորական ծառայության ուղարկելու մասին եզրակացությունը 3 աշխատանքային օրվա ընթացքում ներկայացվում է Հայաստանի Հանրապետության պաշտպանության նախարարին՝ քաղաքացուն այլընտրանքային զինվորական ծառայության ուղարկելու որոշում կայացնելու համար: Դիմումատուին այլընտրանքային աշխատանքային ծառայության ուղարկելու մասին եզրակացությունը 3 աշխատանքային օրվա ընթացքում ներկայացվում է այն իրավասու պետական կառավարման մարմին, որի ենթակայությամբ գործող  կազմակերպությունում (իսկ տեղական ինքնակառավարման մարմնի ենթակայությամբ գործող կազմակերպության դեպքում՝ տարածքային կառավարման բնագավառում Հայաստանի Հանրապետության կառավարության լիազորած պետական կառավարման մարմին) եզրակացությամբ առաջարկվել է իրականացնել քաղաքացու այլընտրանքային աշխատանքային ծառայությունը՝ իրավասու պետական կառավարման մարմնի ղեկավարի կողմից քաղաքացուն այլընտրանքային աշխատանքային ծառայության ուղարկելու որոշում կայացնելու համար: Այլընտրանքային ծառայության ուղարկելու մասին դիմումը մերժելու եզրակացությունը 3 աշխատանքային օրվա ընթացքում ներկայացվում է Հայաստանի Հանրապետության արդարադատության նախարարին՝ դիմումը մերժելու որոշում կայացնելու համար: Հանրապետական հանձնաժողովի եզրակացությունները ստանալու օրվանից հետո 3 աշխատանքային օրվա ընթացքում սույն մասում նշված համապատասխան իրավասու պետական կառավարման մարմինների ղեկավարները՝ հաշվի առնելով Հանրապետական հանձնաժողովի եզրակացությունները, ընդունում են հրաման՝ քաղաքացուն համապատասխան այլընտրանքային ծառայության ուղարկելու կամ  քաղաքացու դիմումը մերժելու մասին: Համապատասխան իրավասու պետական կառավարման մարմինները՝ ընդունած հրամանի և հանրապետական հանձնաժողովի եզրակացությունները 5 աշխատանքային օրվա ընթացքում ուղարկում են դիմումատուին և նրա զինվորական հաշվառման տարածքային զինվորական կոմիսարիատ, Հանրապետական հանձնաժողովին:</w:t></w:r></w:p><w:p><w:pPr><w:numPr><w:ilvl w:val="0"/><w:numId w:val="2"/></w:numPr></w:pPr><w:r><w:rPr/><w:t xml:space="preserve">Հանրապետական հանձնաժողովի եզրակացությունները և դրանց հիման վրա ընդունված համապատասխան իրավասու պետական կառավարման մարմինների ղեկավարների հրամանները դատական կարգով վիճարկելիս դատարանում հանդես է գալիս Հայաստանի Հանրապետության արդարադատության նախարարությունը:>>:</w:t></w:r></w:p><w:p><w:pPr><w:jc w:val="both"/></w:pPr><w:r><w:rPr><w:b w:val="1"/><w:bCs w:val="1"/></w:rPr><w:t xml:space="preserve">    ՀՈԴՎԱԾ</w:t></w:r><w:r><w:rPr><w:b w:val="1"/><w:bCs w:val="1"/></w:rPr><w:t xml:space="preserve"> </w:t></w:r><w:r><w:rPr><w:b w:val="1"/><w:bCs w:val="1"/></w:rPr><w:t xml:space="preserve">5. </w:t></w:r><w:r><w:rPr/><w:t xml:space="preserve">Օրենքի 9-րդ հոդվածում <<Հանրապետական հանձնաժողովի որոշմամբ քաղաքացու>> բառերը փոխարինել <<Քաղաքացու>> բառով:</w:t></w:r></w:p><w:p><w:pPr><w:jc w:val="both"/></w:pPr><w:r><w:rPr><w:b w:val="1"/><w:bCs w:val="1"/></w:rPr><w:t xml:space="preserve">    ՀՈԴՎԱԾ</w:t></w:r><w:r><w:rPr><w:b w:val="1"/><w:bCs w:val="1"/></w:rPr><w:t xml:space="preserve"> </w:t></w:r><w:r><w:rPr><w:b w:val="1"/><w:bCs w:val="1"/></w:rPr><w:t xml:space="preserve">6. </w:t></w:r><w:r><w:rPr/><w:t xml:space="preserve">Օրենքի 13-րդ հոդվածի առաջին նախադասությունում <<Հանրապետական հանձնաժողովի որոշման>> բառերը փոխարինել <<համապատասխան իրավասու պետական կառավարման մարմնի ղեկավարի հրամանի>> բառերով:</w:t></w:r></w:p><w:p><w:pPr><w:jc w:val="both"/></w:pPr><w:r><w:rPr><w:b w:val="1"/><w:bCs w:val="1"/></w:rPr><w:t xml:space="preserve">    ՀՈԴՎԱԾ</w:t></w:r><w:r><w:rPr><w:b w:val="1"/><w:bCs w:val="1"/></w:rPr><w:t xml:space="preserve"> </w:t></w:r><w:r><w:rPr><w:b w:val="1"/><w:bCs w:val="1"/></w:rPr><w:t xml:space="preserve">7. </w:t></w:r><w:r><w:rPr/><w:t xml:space="preserve">Օրենքի 17-րդ հոդվածում`</w:t></w:r></w:p><w:p><w:pPr><w:jc w:val="both"/></w:pPr><w:r><w:rPr/><w:t xml:space="preserve">   1) 3-րդ մասում <<հանրապետական հանձնաժողովի>> բառերը փոխարինել <<համապատասխան իրավասու պետական կառավարման մարմնի ղեկավարի>> բառերով.</w:t></w:r></w:p><w:p><w:pPr><w:jc w:val="both"/></w:pPr><w:r><w:rPr/><w:t xml:space="preserve">   2) 7-րդ մասում <<հանրապետական հանձնաժողով>> բառերը փոխարինել <<համապատասխան իրավասու պետական կառավարման մարմին>> բառերով:</w:t></w:r></w:p><w:p><w:pPr><w:jc w:val="both"/></w:pPr><w:r><w:rPr><w:b w:val="1"/><w:bCs w:val="1"/></w:rPr><w:t xml:space="preserve">     ՀՈԴՎԱԾ </w:t></w:r><w:r><w:rPr><w:b w:val="1"/><w:bCs w:val="1"/></w:rPr><w:t xml:space="preserve">8</w:t></w:r><w:r><w:rPr><w:b w:val="1"/><w:bCs w:val="1"/></w:rPr><w:t xml:space="preserve">.</w:t></w:r><w:r><w:rPr/><w:t xml:space="preserve"> Սույն օրենքն ուժի մեջ է մտնում պաշտոնական հրապարակման օրվան հաջորդող տասներորդ օրը: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3C48A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2026-04-01T09:45:15+04:00</dcterms:created>
  <dcterms:modified xsi:type="dcterms:W3CDTF">2026-04-01T09:45:15+04:00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