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ՀՈՂԱՅԻՆ ՕՐԵՆՍԳՐՔՈՒՄ ԼՐԱՑՈՒՄ ԵՎ ՓՈՓՈԽՈՒԹՅՈՒՆ 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  <w:br/>
      <w:r>
        <w:rPr/>
        <w:t xml:space="preserve">ՕՐԵՆՔԸ</w:t>
      </w:r>
    </w:p>
    <w:p>
      <w:pPr>
        <w:jc w:val="center"/>
      </w:pPr>
      <w:r>
        <w:rPr/>
        <w:t xml:space="preserve">ՀԱՅԱՍՏԱՆԻ ՀԱՆՐԱՊԵՏՈՒԹՅԱՆ ՀՈՂԱՅԻՆ ՕՐԵՆՍԳՐՔՈՒՄ ԼՐԱՑՈՒՄ ԵՎ ՓՈՓՈԽՈՒԹՅՈՒՆ</w:t>
      </w:r>
    </w:p>
    <w:p>
      <w:pPr>
        <w:jc w:val="center"/>
      </w:pPr>
      <w:r>
        <w:rPr/>
        <w:t xml:space="preserve">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2001 թվականի մայիսի 2-ի Հայաստանի Հանրապետության հողային օրենսգրքի 60-րդ հոդվածի</w:t>
      </w:r>
      <w:br/>
      <w:r>
        <w:rPr/>
        <w:t xml:space="preserve">առաջին մասի 10-րդ ենթակետում «ընդհանուր օգտագործման» բառերից հետո լրացնել «պետական սեփականություն</w:t>
      </w:r>
      <w:br/>
      <w:r>
        <w:rPr/>
        <w:t xml:space="preserve">հանդիսացող» բառերով:</w:t>
      </w:r>
    </w:p>
    <w:p>
      <w:pPr/>
      <w:r>
        <w:rPr>
          <w:b w:val="1"/>
          <w:bCs w:val="1"/>
        </w:rPr>
        <w:t xml:space="preserve">Հոդված 2. </w:t>
      </w:r>
      <w:r>
        <w:rPr/>
        <w:t xml:space="preserve"> Ուժը կորցրած ճանաչել 2001 թվականի մայիսի 2-ի Հայաստանի Հանրապետության հողային</w:t>
      </w:r>
      <w:br/>
      <w:r>
        <w:rPr/>
        <w:t xml:space="preserve">օրենսգրքի 64-րդ հոդվածի 1.2-րդ մասը։</w:t>
      </w:r>
      <w:br/>
      <w:r>
        <w:rPr>
          <w:b w:val="1"/>
          <w:bCs w:val="1"/>
        </w:rPr>
        <w:t xml:space="preserve">Հոդված 3.</w:t>
      </w:r>
      <w:r>
        <w:rPr/>
        <w:t xml:space="preserve">  Սույն օրենքն ուժի մեջ է մտնում պաշտոնական հրապարակման օրվան հաջորդող տասներորդ օրը:</w:t>
      </w:r>
    </w:p>
    <w:p>
      <w:pPr/>
      <w:r>
        <w:rPr/>
        <w:t xml:space="preserve">Հանրապետության նախագահ                        Վ.Խաչատուրյան</w:t>
      </w:r>
    </w:p>
    <w:p>
      <w:pPr/>
      <w:r>
        <w:rPr/>
        <w:t xml:space="preserve">2025 թ. --------------------</w:t>
      </w:r>
      <w:br/>
      <w:r>
        <w:rPr/>
        <w:t xml:space="preserve">Երևան</w:t>
      </w:r>
      <w:br/>
      <w:r>
        <w:rPr/>
        <w:t xml:space="preserve">ՀՕ--------------------Ն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2026-03-31T13:48:12+04:00</dcterms:created>
  <dcterms:modified xsi:type="dcterms:W3CDTF">2026-03-31T13:48:12+04:00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