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ՄԱՆԿԱՊԱՏԱՆԵԿԱՆ ՄԱՐԶԱԴՊՐՈՑՆԵՐԻ ՕՐԻՆԱԿԵԼԻ ԿԱՆՈՆԱԴՐՈՒԹՅՈՒՆԸ ՀԱՍՏԱՏԵԼՈՒ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     » __________________ 2018 թ.  № _____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ՄԱՆԿԱՊԱՏԱՆԵԿԱՆ ՄԱՐԶԱԴՊՐՈՑՆԵՐԻ ՕՐԻՆԱԿԵԼԻ</w:t>
      </w:r>
    </w:p>
    <w:p>
      <w:pPr/>
      <w:r>
        <w:rPr/>
        <w:t xml:space="preserve">ԿԱՆՈՆԱԴՐՈՒԹՅՈՒՆԸ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ոչ առևտրային կազմակերպությունների մասին» Հայաստանի Հանրապետության օրենքի 13-րդ հոդվածի 2-րդ մասի «դ» կետը` Հայաստանի Հանրապետության կառավարությունը որոշում է՝  </w:t>
      </w:r>
    </w:p>
    <w:p>
      <w:pPr>
        <w:numPr>
          <w:ilvl w:val="0"/>
          <w:numId w:val="2"/>
        </w:numPr>
      </w:pPr>
      <w:r>
        <w:rPr/>
        <w:t xml:space="preserve">Հաստատել մանկապատանեկան մարզադպրոց հանդիսացող պետական ոչ առևտրային կազմակերպության օրինակելի կանոնադրությունը՝ համաձայն №1 հավելվածի:</w:t>
      </w:r>
    </w:p>
    <w:p>
      <w:pPr>
        <w:numPr>
          <w:ilvl w:val="0"/>
          <w:numId w:val="2"/>
        </w:numPr>
      </w:pPr>
      <w:r>
        <w:rPr/>
        <w:t xml:space="preserve">Հաստատել մանկապատանեկան մարզադպրոց հանդիսացող համայնքային ոչ առևտրային կազմակերպության օրինակելի կանոնադրությունը՝ համաձայն № 2 հավելվածի:</w:t>
      </w:r>
    </w:p>
    <w:p>
      <w:pPr>
        <w:numPr>
          <w:ilvl w:val="0"/>
          <w:numId w:val="2"/>
        </w:numPr>
      </w:pPr>
      <w:r>
        <w:rPr/>
        <w:t xml:space="preserve">Պետական կառավարման մարմիններին՝ մանկապատանեկան մարզադպրոց հանդիսացող պետական ոչ առևտրային կազմակերպությունների կանոնադրությունը համապատասխանեցնել սույն որոշման շրջանակներում հաստատված մանկապատանեկան մարզադպրոց հանդիսացող պետական ոչ առևտրային կազմակերպության օրինակելի կանոնադրությանը (№1 հավելված):</w:t>
      </w:r>
    </w:p>
    <w:p>
      <w:pPr>
        <w:numPr>
          <w:ilvl w:val="0"/>
          <w:numId w:val="2"/>
        </w:numPr>
      </w:pPr>
      <w:r>
        <w:rPr/>
        <w:t xml:space="preserve">Առաջարկել Հայաստանի Հանրապետության համայնքների ղեկավարներին՝ մանկապատանեկան մարզադպրոց հանդիսացող համայնքային ոչ առևտրային կազմակերպությունների կանոնադրությունը համապատասխանեցնել սույն որոշման շրջանակներում հաստատված մանկապատանեկան մարզադպրոց հանդիսացող համայնքային ոչ առևտրային կազմակերպության օրինակելի կանոնադրությանը (№ 2 հավելված):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65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